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036402" w:rsidRDefault="00881017" w:rsidP="00DC7105">
      <w:pPr>
        <w:spacing w:before="120" w:line="240" w:lineRule="auto"/>
        <w:jc w:val="center"/>
        <w:rPr>
          <w:rFonts w:ascii="Tahoma" w:hAnsi="Tahoma" w:cs="Tahoma"/>
          <w:color w:val="000000" w:themeColor="text1"/>
          <w:sz w:val="26"/>
          <w:szCs w:val="26"/>
        </w:rPr>
      </w:pPr>
    </w:p>
    <w:p w14:paraId="7347CFC5" w14:textId="79E01927" w:rsidR="00565DBC" w:rsidRPr="00DC7105" w:rsidRDefault="00144B66" w:rsidP="00DC7105">
      <w:pPr>
        <w:spacing w:before="120" w:line="240" w:lineRule="auto"/>
        <w:jc w:val="center"/>
        <w:rPr>
          <w:rFonts w:ascii="Tahoma" w:hAnsi="Tahoma" w:cs="Tahoma"/>
          <w:sz w:val="20"/>
          <w:szCs w:val="20"/>
        </w:rPr>
      </w:pPr>
      <w:r w:rsidRPr="00036402">
        <w:rPr>
          <w:rFonts w:ascii="Tahoma" w:hAnsi="Tahoma" w:cs="Tahoma"/>
          <w:color w:val="000000" w:themeColor="text1"/>
          <w:sz w:val="20"/>
          <w:szCs w:val="20"/>
        </w:rPr>
        <w:t>Postępowanie</w:t>
      </w:r>
      <w:r w:rsidR="003236C6" w:rsidRPr="00036402">
        <w:rPr>
          <w:rFonts w:ascii="Tahoma" w:hAnsi="Tahoma" w:cs="Tahoma"/>
          <w:color w:val="000000" w:themeColor="text1"/>
          <w:sz w:val="20"/>
          <w:szCs w:val="20"/>
        </w:rPr>
        <w:t xml:space="preserve"> w trybie art. 275 pkt 1 (tryb podstawowy bez negocjacji)</w:t>
      </w:r>
      <w:r w:rsidR="00B8287D" w:rsidRPr="00036402">
        <w:rPr>
          <w:rFonts w:ascii="Tahoma" w:hAnsi="Tahoma" w:cs="Tahoma"/>
          <w:color w:val="000000" w:themeColor="text1"/>
          <w:sz w:val="20"/>
          <w:szCs w:val="20"/>
        </w:rPr>
        <w:t xml:space="preserve"> </w:t>
      </w:r>
      <w:r w:rsidR="003236C6" w:rsidRPr="00036402">
        <w:rPr>
          <w:rFonts w:ascii="Tahoma" w:hAnsi="Tahoma" w:cs="Tahoma"/>
          <w:color w:val="000000" w:themeColor="text1"/>
          <w:sz w:val="20"/>
          <w:szCs w:val="20"/>
        </w:rPr>
        <w:t xml:space="preserve">o wartości zamówienia nieprzekraczającej progów unijnych o jakich stanowi art. 3 ustawy z 11 września 2019 r. - Prawo </w:t>
      </w:r>
      <w:r w:rsidR="003236C6" w:rsidRPr="00DC7105">
        <w:rPr>
          <w:rFonts w:ascii="Tahoma" w:hAnsi="Tahoma" w:cs="Tahoma"/>
          <w:sz w:val="20"/>
          <w:szCs w:val="20"/>
        </w:rPr>
        <w:t xml:space="preserve">zamówień publicznych </w:t>
      </w:r>
      <w:r w:rsidR="00903F60" w:rsidRPr="00DC7105">
        <w:rPr>
          <w:rFonts w:ascii="Tahoma" w:hAnsi="Tahoma" w:cs="Tahoma"/>
          <w:sz w:val="20"/>
          <w:szCs w:val="20"/>
        </w:rPr>
        <w:t>(</w:t>
      </w:r>
      <w:proofErr w:type="spellStart"/>
      <w:r w:rsidR="00903F60" w:rsidRPr="00DC7105">
        <w:rPr>
          <w:rFonts w:ascii="Tahoma" w:hAnsi="Tahoma" w:cs="Tahoma"/>
          <w:sz w:val="20"/>
          <w:szCs w:val="20"/>
        </w:rPr>
        <w:t>t.j</w:t>
      </w:r>
      <w:proofErr w:type="spellEnd"/>
      <w:r w:rsidR="00903F60" w:rsidRPr="00DC7105">
        <w:rPr>
          <w:rFonts w:ascii="Tahoma" w:hAnsi="Tahoma" w:cs="Tahoma"/>
          <w:sz w:val="20"/>
          <w:szCs w:val="20"/>
        </w:rPr>
        <w:t xml:space="preserve">. Dz. U. z 2022 r. poz. 1710 z </w:t>
      </w:r>
      <w:proofErr w:type="spellStart"/>
      <w:r w:rsidR="00903F60" w:rsidRPr="00DC7105">
        <w:rPr>
          <w:rFonts w:ascii="Tahoma" w:hAnsi="Tahoma" w:cs="Tahoma"/>
          <w:sz w:val="20"/>
          <w:szCs w:val="20"/>
        </w:rPr>
        <w:t>późn</w:t>
      </w:r>
      <w:proofErr w:type="spellEnd"/>
      <w:r w:rsidR="00903F60" w:rsidRPr="00DC7105">
        <w:rPr>
          <w:rFonts w:ascii="Tahoma" w:hAnsi="Tahoma" w:cs="Tahoma"/>
          <w:sz w:val="20"/>
          <w:szCs w:val="20"/>
        </w:rPr>
        <w:t>. zm.)</w:t>
      </w:r>
      <w:r w:rsidR="003236C6" w:rsidRPr="00DC7105">
        <w:rPr>
          <w:rFonts w:ascii="Tahoma" w:hAnsi="Tahoma" w:cs="Tahoma"/>
          <w:sz w:val="20"/>
          <w:szCs w:val="20"/>
        </w:rPr>
        <w:t xml:space="preserve"> – dalej ustawy PZP </w:t>
      </w:r>
    </w:p>
    <w:p w14:paraId="00000007" w14:textId="2AB9398B"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DC7105">
        <w:rPr>
          <w:rFonts w:ascii="Tahoma" w:hAnsi="Tahoma" w:cs="Tahoma"/>
          <w:b/>
          <w:bCs/>
          <w:sz w:val="20"/>
          <w:szCs w:val="20"/>
        </w:rPr>
        <w:t>robót budowalnych</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7E6D4502"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2C3499">
        <w:rPr>
          <w:rFonts w:ascii="Tahoma" w:hAnsi="Tahoma" w:cs="Tahoma"/>
          <w:b/>
          <w:i/>
          <w:sz w:val="32"/>
          <w:szCs w:val="32"/>
        </w:rPr>
        <w:t>Poprawa infrastruktury edukacyjnej w Gminie Galewice</w:t>
      </w:r>
      <w:r w:rsidRPr="00DC7105">
        <w:rPr>
          <w:rFonts w:ascii="Tahoma" w:hAnsi="Tahoma" w:cs="Tahoma"/>
          <w:b/>
          <w:color w:val="000000" w:themeColor="text1"/>
          <w:sz w:val="32"/>
          <w:szCs w:val="32"/>
        </w:rPr>
        <w:t>”</w:t>
      </w:r>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4EAA9BC9"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0" w:name="_Hlk75870993"/>
      <w:r w:rsidR="002C3499">
        <w:rPr>
          <w:rFonts w:ascii="Tahoma" w:hAnsi="Tahoma" w:cs="Tahoma"/>
          <w:b/>
          <w:color w:val="000000" w:themeColor="text1"/>
          <w:lang w:val="pl-PL"/>
        </w:rPr>
        <w:t>RIiRG.PŁ.E.1</w:t>
      </w:r>
      <w:r w:rsidR="00A3756A">
        <w:rPr>
          <w:rFonts w:ascii="Tahoma" w:hAnsi="Tahoma" w:cs="Tahoma"/>
          <w:b/>
          <w:color w:val="000000" w:themeColor="text1"/>
          <w:lang w:val="pl-PL"/>
        </w:rPr>
        <w:t>a</w:t>
      </w:r>
      <w:r w:rsidR="002C3499">
        <w:rPr>
          <w:rFonts w:ascii="Tahoma" w:hAnsi="Tahoma" w:cs="Tahoma"/>
          <w:b/>
          <w:color w:val="000000" w:themeColor="text1"/>
          <w:lang w:val="pl-PL"/>
        </w:rPr>
        <w:t>.2023</w:t>
      </w:r>
    </w:p>
    <w:bookmarkEnd w:id="0"/>
    <w:p w14:paraId="00000025" w14:textId="77777777" w:rsidR="00881017" w:rsidRPr="00DC7105" w:rsidRDefault="00881017" w:rsidP="00DC7105">
      <w:pPr>
        <w:spacing w:before="120" w:line="240" w:lineRule="auto"/>
        <w:rPr>
          <w:rFonts w:ascii="Tahoma" w:hAnsi="Tahoma" w:cs="Tahoma"/>
        </w:rPr>
      </w:pPr>
    </w:p>
    <w:p w14:paraId="7AE36F6D" w14:textId="586C3247" w:rsidR="00526D8A" w:rsidRPr="00DC7105" w:rsidRDefault="00526D8A" w:rsidP="00DC7105">
      <w:pPr>
        <w:spacing w:before="120" w:line="240" w:lineRule="auto"/>
        <w:jc w:val="center"/>
        <w:rPr>
          <w:rFonts w:ascii="Tahoma" w:hAnsi="Tahoma" w:cs="Tahoma"/>
          <w:b/>
        </w:rPr>
      </w:pPr>
    </w:p>
    <w:p w14:paraId="348F00A0" w14:textId="6D17C128" w:rsidR="002B4938" w:rsidRPr="00DC7105" w:rsidRDefault="002B4938" w:rsidP="00DC7105">
      <w:pPr>
        <w:spacing w:before="120" w:line="240" w:lineRule="auto"/>
        <w:rPr>
          <w:rFonts w:ascii="Tahoma" w:hAnsi="Tahoma" w:cs="Tahoma"/>
          <w:b/>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1ACB5E8E"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2C3499">
        <w:rPr>
          <w:rFonts w:ascii="Tahoma" w:hAnsi="Tahoma" w:cs="Tahoma"/>
          <w:b/>
          <w:color w:val="000000" w:themeColor="text1"/>
        </w:rPr>
        <w:t>2023-02-</w:t>
      </w:r>
      <w:r w:rsidR="00A3756A">
        <w:rPr>
          <w:rFonts w:ascii="Tahoma" w:hAnsi="Tahoma" w:cs="Tahoma"/>
          <w:b/>
          <w:color w:val="000000" w:themeColor="text1"/>
        </w:rPr>
        <w:t>27</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2" w:name="_Toc66025941"/>
      <w:bookmarkStart w:id="3"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7"/>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000000"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64A2A541" w:rsidR="00765394" w:rsidRDefault="00765394">
      <w:pPr>
        <w:pStyle w:val="Default"/>
        <w:numPr>
          <w:ilvl w:val="0"/>
          <w:numId w:val="28"/>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0B2003" w:rsidRPr="000B2003">
        <w:rPr>
          <w:rFonts w:ascii="Tahoma" w:hAnsi="Tahoma" w:cs="Tahoma"/>
          <w:b/>
          <w:color w:val="000000" w:themeColor="text1"/>
        </w:rPr>
        <w:t xml:space="preserve"> </w:t>
      </w:r>
      <w:r w:rsidR="000B2003">
        <w:rPr>
          <w:rFonts w:ascii="Tahoma" w:hAnsi="Tahoma" w:cs="Tahoma"/>
          <w:b/>
          <w:color w:val="000000" w:themeColor="text1"/>
        </w:rPr>
        <w:t>RIiRG.PŁ.E.1</w:t>
      </w:r>
      <w:r w:rsidR="00A3756A">
        <w:rPr>
          <w:rFonts w:ascii="Tahoma" w:hAnsi="Tahoma" w:cs="Tahoma"/>
          <w:b/>
          <w:color w:val="000000" w:themeColor="text1"/>
        </w:rPr>
        <w:t>a</w:t>
      </w:r>
      <w:r w:rsidR="000B2003">
        <w:rPr>
          <w:rFonts w:ascii="Tahoma" w:hAnsi="Tahoma" w:cs="Tahoma"/>
          <w:b/>
          <w:color w:val="000000" w:themeColor="text1"/>
        </w:rPr>
        <w:t>.2023</w:t>
      </w:r>
    </w:p>
    <w:p w14:paraId="139D658E" w14:textId="6421B1E3" w:rsidR="00765394" w:rsidRPr="006322BB" w:rsidRDefault="00765394" w:rsidP="006223C1">
      <w:pPr>
        <w:pStyle w:val="Default"/>
        <w:numPr>
          <w:ilvl w:val="0"/>
          <w:numId w:val="28"/>
        </w:numPr>
        <w:spacing w:before="120"/>
        <w:jc w:val="both"/>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Pr="006322BB">
        <w:rPr>
          <w:rFonts w:ascii="Tahoma" w:eastAsia="MS Mincho" w:hAnsi="Tahoma" w:cs="Tahoma"/>
          <w:color w:val="000000" w:themeColor="text1"/>
          <w:sz w:val="22"/>
          <w:szCs w:val="22"/>
        </w:rPr>
        <w:t>):</w:t>
      </w:r>
      <w:r w:rsidR="006223C1" w:rsidRPr="006322BB">
        <w:rPr>
          <w:rFonts w:ascii="Tahoma" w:hAnsi="Tahoma" w:cs="Tahoma"/>
          <w:sz w:val="22"/>
          <w:szCs w:val="22"/>
        </w:rPr>
        <w:t xml:space="preserve">  </w:t>
      </w:r>
      <w:r w:rsidR="006322BB" w:rsidRPr="006322BB">
        <w:rPr>
          <w:rFonts w:ascii="Tahoma" w:hAnsi="Tahoma" w:cs="Tahoma"/>
          <w:sz w:val="22"/>
          <w:szCs w:val="22"/>
        </w:rPr>
        <w:t>2023/BZP 00112166/01</w:t>
      </w:r>
    </w:p>
    <w:p w14:paraId="39F91D58" w14:textId="1D4F2534" w:rsidR="00765394" w:rsidRDefault="00765394">
      <w:pPr>
        <w:pStyle w:val="Default"/>
        <w:numPr>
          <w:ilvl w:val="0"/>
          <w:numId w:val="28"/>
        </w:numPr>
        <w:spacing w:before="120"/>
        <w:jc w:val="both"/>
        <w:rPr>
          <w:rFonts w:ascii="Tahoma" w:hAnsi="Tahoma" w:cs="Tahoma"/>
          <w:b/>
          <w:bCs/>
          <w:color w:val="000000" w:themeColor="text1"/>
          <w:sz w:val="22"/>
          <w:szCs w:val="22"/>
        </w:rPr>
      </w:pPr>
      <w:r w:rsidRPr="002847F9">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BE79C5" w:rsidRPr="00BE79C5">
          <w:rPr>
            <w:rFonts w:ascii="Arial" w:hAnsi="Arial" w:cs="Arial"/>
            <w:color w:val="0000FF"/>
            <w:sz w:val="22"/>
            <w:szCs w:val="22"/>
            <w:u w:val="single"/>
            <w:lang w:val="pl"/>
          </w:rPr>
          <w:t xml:space="preserve">https://platformazakupowa.pl/transakcja/733419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w:t>
      </w:r>
      <w:r w:rsidRPr="00036402">
        <w:rPr>
          <w:rFonts w:ascii="Tahoma" w:hAnsi="Tahoma" w:cs="Tahoma"/>
          <w:color w:val="000000" w:themeColor="text1"/>
        </w:rPr>
        <w:t>art. 275 pkt 1</w:t>
      </w:r>
      <w:r w:rsidR="00E368A9" w:rsidRPr="00036402">
        <w:rPr>
          <w:rFonts w:ascii="Tahoma" w:hAnsi="Tahoma" w:cs="Tahoma"/>
          <w:color w:val="000000" w:themeColor="text1"/>
        </w:rPr>
        <w:t xml:space="preserve"> ustawy</w:t>
      </w:r>
      <w:r w:rsidRPr="00036402">
        <w:rPr>
          <w:rFonts w:ascii="Tahoma" w:hAnsi="Tahoma" w:cs="Tahoma"/>
          <w:color w:val="000000" w:themeColor="text1"/>
        </w:rPr>
        <w:t xml:space="preserve"> </w:t>
      </w:r>
      <w:r w:rsidRPr="00811A5E">
        <w:rPr>
          <w:rFonts w:ascii="Tahoma" w:hAnsi="Tahoma" w:cs="Tahoma"/>
        </w:rPr>
        <w:t xml:space="preserve">PZP oraz </w:t>
      </w:r>
      <w:r w:rsidR="00E368A9" w:rsidRPr="00811A5E">
        <w:rPr>
          <w:rFonts w:ascii="Tahoma" w:eastAsia="MS Mincho" w:hAnsi="Tahoma" w:cs="Tahoma"/>
        </w:rPr>
        <w:t>na podstawie aktów wykonawczych wydanych na jej podstawie.</w:t>
      </w:r>
    </w:p>
    <w:p w14:paraId="3E3754D2" w14:textId="517F3C9A" w:rsidR="002847F9" w:rsidRPr="00036402" w:rsidRDefault="00FF1B80">
      <w:pPr>
        <w:pStyle w:val="Akapitzlist"/>
        <w:numPr>
          <w:ilvl w:val="0"/>
          <w:numId w:val="10"/>
        </w:numPr>
        <w:spacing w:before="120" w:line="240" w:lineRule="auto"/>
        <w:jc w:val="both"/>
        <w:rPr>
          <w:rFonts w:ascii="Tahoma" w:hAnsi="Tahoma" w:cs="Tahoma"/>
          <w:color w:val="000000" w:themeColor="text1"/>
        </w:rPr>
      </w:pPr>
      <w:r w:rsidRPr="00036402">
        <w:rPr>
          <w:rFonts w:ascii="Tahoma" w:hAnsi="Tahoma" w:cs="Tahoma"/>
          <w:b/>
          <w:bCs/>
          <w:color w:val="000000" w:themeColor="text1"/>
          <w:u w:val="single"/>
        </w:rPr>
        <w:t>Zamawiający nie</w:t>
      </w:r>
      <w:r w:rsidR="002B635E" w:rsidRPr="00036402">
        <w:rPr>
          <w:rFonts w:ascii="Tahoma" w:hAnsi="Tahoma" w:cs="Tahoma"/>
          <w:b/>
          <w:bCs/>
          <w:color w:val="000000" w:themeColor="text1"/>
          <w:u w:val="single"/>
        </w:rPr>
        <w:t xml:space="preserve"> </w:t>
      </w:r>
      <w:r w:rsidRPr="00036402">
        <w:rPr>
          <w:rFonts w:ascii="Tahoma" w:hAnsi="Tahoma" w:cs="Tahoma"/>
          <w:b/>
          <w:bCs/>
          <w:color w:val="000000" w:themeColor="text1"/>
          <w:u w:val="single"/>
        </w:rPr>
        <w:t>przewiduje</w:t>
      </w:r>
      <w:r w:rsidR="002B635E" w:rsidRPr="00036402">
        <w:rPr>
          <w:rFonts w:ascii="Tahoma" w:hAnsi="Tahoma" w:cs="Tahoma"/>
          <w:b/>
          <w:bCs/>
          <w:color w:val="000000" w:themeColor="text1"/>
          <w:u w:val="single"/>
        </w:rPr>
        <w:t xml:space="preserve"> wyboru oferty z</w:t>
      </w:r>
      <w:r w:rsidRPr="00036402">
        <w:rPr>
          <w:rFonts w:ascii="Tahoma" w:hAnsi="Tahoma" w:cs="Tahoma"/>
          <w:b/>
          <w:bCs/>
          <w:color w:val="000000" w:themeColor="text1"/>
          <w:u w:val="single"/>
        </w:rPr>
        <w:t xml:space="preserve"> możliwoś</w:t>
      </w:r>
      <w:r w:rsidR="00E368A9" w:rsidRPr="00036402">
        <w:rPr>
          <w:rFonts w:ascii="Tahoma" w:hAnsi="Tahoma" w:cs="Tahoma"/>
          <w:b/>
          <w:bCs/>
          <w:color w:val="000000" w:themeColor="text1"/>
          <w:u w:val="single"/>
        </w:rPr>
        <w:t>ci</w:t>
      </w:r>
      <w:r w:rsidR="002B635E" w:rsidRPr="00036402">
        <w:rPr>
          <w:rFonts w:ascii="Tahoma" w:hAnsi="Tahoma" w:cs="Tahoma"/>
          <w:b/>
          <w:bCs/>
          <w:color w:val="000000" w:themeColor="text1"/>
          <w:u w:val="single"/>
        </w:rPr>
        <w:t>ą</w:t>
      </w:r>
      <w:r w:rsidRPr="00036402">
        <w:rPr>
          <w:rFonts w:ascii="Tahoma" w:hAnsi="Tahoma" w:cs="Tahoma"/>
          <w:b/>
          <w:bCs/>
          <w:color w:val="000000" w:themeColor="text1"/>
          <w:u w:val="single"/>
        </w:rPr>
        <w:t xml:space="preserve"> prowadzenia negocjacji</w:t>
      </w:r>
      <w:r w:rsidR="002B635E" w:rsidRPr="00036402">
        <w:rPr>
          <w:rFonts w:ascii="Tahoma" w:hAnsi="Tahoma" w:cs="Tahoma"/>
          <w:color w:val="000000" w:themeColor="text1"/>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00271F8" w14:textId="77777777" w:rsidR="000B2003" w:rsidRDefault="00B15BEF" w:rsidP="000B2003">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 dofinansowane ze środków</w:t>
      </w:r>
      <w:r w:rsidR="000B2003">
        <w:rPr>
          <w:rFonts w:ascii="Tahoma" w:hAnsi="Tahoma" w:cs="Tahoma"/>
          <w:b/>
          <w:bCs/>
        </w:rPr>
        <w:t xml:space="preserve"> </w:t>
      </w:r>
      <w:r w:rsidR="000B2003" w:rsidRPr="000B2003">
        <w:rPr>
          <w:rFonts w:ascii="Tahoma" w:hAnsi="Tahoma" w:cs="Tahoma"/>
          <w:b/>
          <w:bCs/>
        </w:rPr>
        <w:t>Rządowego Funduszu Polski Ład: Program Inwestycji Strategicznych.</w:t>
      </w:r>
    </w:p>
    <w:p w14:paraId="0ACAD293" w14:textId="62DEFC1C" w:rsidR="000B2003" w:rsidRPr="000B2003" w:rsidRDefault="000B2003" w:rsidP="000B2003">
      <w:pPr>
        <w:pStyle w:val="Akapitzlist"/>
        <w:numPr>
          <w:ilvl w:val="0"/>
          <w:numId w:val="10"/>
        </w:numPr>
        <w:spacing w:before="120" w:line="240" w:lineRule="auto"/>
        <w:jc w:val="both"/>
        <w:rPr>
          <w:rFonts w:ascii="Tahoma" w:hAnsi="Tahoma" w:cs="Tahoma"/>
          <w:b/>
          <w:bCs/>
        </w:rPr>
      </w:pPr>
      <w:r w:rsidRPr="000B2003">
        <w:rPr>
          <w:rFonts w:ascii="Tahoma" w:hAnsi="Tahoma" w:cs="Tahoma"/>
          <w:bCs/>
        </w:rPr>
        <w:t xml:space="preserve">Regulamin Naboru wniosków o dofinansowanie Edycja </w:t>
      </w:r>
      <w:r>
        <w:rPr>
          <w:rFonts w:ascii="Tahoma" w:hAnsi="Tahoma" w:cs="Tahoma"/>
          <w:bCs/>
        </w:rPr>
        <w:t>2</w:t>
      </w:r>
      <w:r w:rsidRPr="000B2003">
        <w:rPr>
          <w:rFonts w:ascii="Tahoma" w:hAnsi="Tahoma" w:cs="Tahoma"/>
          <w:bCs/>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https://www.bgk.pl/polski-lad/edycja-druga</w:t>
      </w:r>
      <w:r>
        <w:rPr>
          <w:rFonts w:ascii="Tahoma" w:hAnsi="Tahoma" w:cs="Tahoma"/>
          <w:bCs/>
        </w:rPr>
        <w:t>/.</w:t>
      </w:r>
    </w:p>
    <w:p w14:paraId="64630132" w14:textId="01ADE38E" w:rsidR="000B2003" w:rsidRPr="000B2003" w:rsidRDefault="00FF1B80" w:rsidP="000B2003">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2F1903BC" w14:textId="4C67E70D" w:rsidR="00920F55" w:rsidRPr="00EA4FC8" w:rsidRDefault="009F4B95" w:rsidP="00811A5E">
      <w:pPr>
        <w:pStyle w:val="Akapitzlist"/>
        <w:numPr>
          <w:ilvl w:val="0"/>
          <w:numId w:val="1"/>
        </w:numPr>
        <w:spacing w:before="120" w:line="240" w:lineRule="auto"/>
        <w:jc w:val="both"/>
        <w:rPr>
          <w:rFonts w:ascii="Tahoma" w:hAnsi="Tahoma" w:cs="Tahoma"/>
          <w:b/>
          <w:iCs/>
        </w:rPr>
      </w:pPr>
      <w:r w:rsidRPr="004F63AC">
        <w:rPr>
          <w:rFonts w:ascii="Tahoma" w:hAnsi="Tahoma" w:cs="Tahoma"/>
        </w:rPr>
        <w:t>Przedmiotem niniejszego zamówienia jest</w:t>
      </w:r>
      <w:r w:rsidR="00EA4FC8">
        <w:rPr>
          <w:rFonts w:ascii="Tahoma" w:hAnsi="Tahoma" w:cs="Tahoma"/>
        </w:rPr>
        <w:t xml:space="preserve"> </w:t>
      </w:r>
      <w:r w:rsidR="00154975">
        <w:rPr>
          <w:rFonts w:ascii="Tahoma" w:hAnsi="Tahoma" w:cs="Tahoma"/>
        </w:rPr>
        <w:t>realizacja inwestycji</w:t>
      </w:r>
      <w:r w:rsidR="00EA4FC8">
        <w:rPr>
          <w:rFonts w:ascii="Tahoma" w:hAnsi="Tahoma" w:cs="Tahoma"/>
        </w:rPr>
        <w:t xml:space="preserve"> pn. </w:t>
      </w:r>
      <w:r w:rsidR="00EA4FC8" w:rsidRPr="00EA4FC8">
        <w:rPr>
          <w:rFonts w:ascii="Tahoma" w:hAnsi="Tahoma" w:cs="Tahoma"/>
          <w:b/>
          <w:iCs/>
        </w:rPr>
        <w:t>Poprawa infrastruktury edukacyjnej w Gminie Galewice</w:t>
      </w:r>
      <w:r w:rsidR="00EA4FC8">
        <w:rPr>
          <w:rFonts w:ascii="Tahoma" w:hAnsi="Tahoma" w:cs="Tahoma"/>
          <w:b/>
          <w:iCs/>
        </w:rPr>
        <w:t>.</w:t>
      </w:r>
    </w:p>
    <w:p w14:paraId="7697F7FA" w14:textId="6FC54F00" w:rsidR="00C6398F" w:rsidRDefault="00EA4FC8" w:rsidP="00C6398F">
      <w:pPr>
        <w:pStyle w:val="Akapitzlist"/>
        <w:numPr>
          <w:ilvl w:val="0"/>
          <w:numId w:val="1"/>
        </w:numPr>
        <w:spacing w:before="120" w:line="240" w:lineRule="auto"/>
        <w:jc w:val="both"/>
        <w:rPr>
          <w:rFonts w:ascii="Tahoma" w:hAnsi="Tahoma" w:cs="Tahoma"/>
          <w:bCs/>
          <w:iCs/>
        </w:rPr>
      </w:pPr>
      <w:r w:rsidRPr="00EA4FC8">
        <w:rPr>
          <w:rFonts w:ascii="Tahoma" w:hAnsi="Tahoma" w:cs="Tahoma"/>
          <w:bCs/>
          <w:iCs/>
        </w:rPr>
        <w:t>O</w:t>
      </w:r>
      <w:r w:rsidR="009E1427" w:rsidRPr="00EA4FC8">
        <w:rPr>
          <w:rFonts w:ascii="Tahoma" w:hAnsi="Tahoma" w:cs="Tahoma"/>
          <w:bCs/>
          <w:iCs/>
        </w:rPr>
        <w:t>pis</w:t>
      </w:r>
      <w:r w:rsidR="00154975">
        <w:rPr>
          <w:rFonts w:ascii="Tahoma" w:hAnsi="Tahoma" w:cs="Tahoma"/>
          <w:bCs/>
          <w:iCs/>
        </w:rPr>
        <w:t xml:space="preserve"> inwestycji</w:t>
      </w:r>
      <w:r w:rsidRPr="00EA4FC8">
        <w:rPr>
          <w:rFonts w:ascii="Tahoma" w:hAnsi="Tahoma" w:cs="Tahoma"/>
          <w:bCs/>
          <w:iCs/>
        </w:rPr>
        <w:t xml:space="preserve">: </w:t>
      </w:r>
    </w:p>
    <w:p w14:paraId="7F74AFC1" w14:textId="77777777" w:rsidR="00C6398F" w:rsidRDefault="00C6398F" w:rsidP="00C6398F">
      <w:pPr>
        <w:pStyle w:val="Akapitzlist"/>
        <w:spacing w:before="120" w:line="240" w:lineRule="auto"/>
        <w:ind w:left="595"/>
        <w:jc w:val="both"/>
        <w:rPr>
          <w:rFonts w:ascii="Tahoma" w:hAnsi="Tahoma" w:cs="Tahoma"/>
          <w:bCs/>
          <w:iCs/>
        </w:rPr>
      </w:pPr>
    </w:p>
    <w:p w14:paraId="255CFE55" w14:textId="1244E3F7"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Projekt realizowany w formule zaprojektuj i wybuduj. Zadanie obejmuje opracowanie dokumentacji projektowej i wykonanie robót budowlanych oraz wyposażenie. Zadanie obejmuje m.in. budowę boiska wielofunkcyjnego przy Szkole Podstawowej w Osieku wraz z jego wyposażeniem. W ramach projektu przewidziano budowę boiska wielofunkcyjnego o nawierzchni syntetycznej zawierającego boiska do uprawiania różnych dyscyplin sportowych z wyposażeniem. Wielofunkcyjność boiska pozwoli na rozwój wielu umiejętności sportowych, w tym promowania uprawiania sportów drużynowych, rozwijających kompetencje społeczne, umiejętność pracy w zespole jak i radzenia sobie z porażką. </w:t>
      </w:r>
    </w:p>
    <w:p w14:paraId="7B95BFF1" w14:textId="77777777" w:rsidR="00C6398F" w:rsidRPr="00330C1B" w:rsidRDefault="00C6398F" w:rsidP="00C6398F">
      <w:pPr>
        <w:pStyle w:val="Akapitzlist"/>
        <w:spacing w:before="120" w:line="240" w:lineRule="auto"/>
        <w:ind w:left="595"/>
        <w:jc w:val="both"/>
        <w:rPr>
          <w:rFonts w:ascii="Tahoma" w:hAnsi="Tahoma" w:cs="Tahoma"/>
        </w:rPr>
      </w:pPr>
    </w:p>
    <w:p w14:paraId="3AF1822D" w14:textId="77EA4668"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Kolejnym elementem projektu jest rozbudowa zaplecza kuchennego z modernizacją istniejących pomieszczeń i zakupem wyposażania w Zespole </w:t>
      </w:r>
      <w:proofErr w:type="spellStart"/>
      <w:r w:rsidRPr="00330C1B">
        <w:rPr>
          <w:rFonts w:ascii="Tahoma" w:hAnsi="Tahoma" w:cs="Tahoma"/>
        </w:rPr>
        <w:t>Szkolno</w:t>
      </w:r>
      <w:proofErr w:type="spellEnd"/>
      <w:r w:rsidRPr="00330C1B">
        <w:rPr>
          <w:rFonts w:ascii="Tahoma" w:hAnsi="Tahoma" w:cs="Tahoma"/>
        </w:rPr>
        <w:t xml:space="preserve"> - Przedszkolnym w Galewicach. Zadanie realizowane będzie w formule zaprojektuj i wybuduj. Zakres rzeczowy realizacji zadania obejmował będzie opracowanie dokumentacji projektowej, roboty budowlane, sanitarne i elektryczne i inne niezbędne do prawidłowego funkcjonowania obiektu wraz z wyposażeniem. </w:t>
      </w:r>
    </w:p>
    <w:p w14:paraId="5E1BDB7A" w14:textId="77777777" w:rsidR="00C6398F" w:rsidRPr="00330C1B" w:rsidRDefault="00C6398F" w:rsidP="00C6398F">
      <w:pPr>
        <w:pStyle w:val="Akapitzlist"/>
        <w:spacing w:before="120" w:line="240" w:lineRule="auto"/>
        <w:ind w:left="595"/>
        <w:jc w:val="both"/>
        <w:rPr>
          <w:rFonts w:ascii="Tahoma" w:hAnsi="Tahoma" w:cs="Tahoma"/>
        </w:rPr>
      </w:pPr>
    </w:p>
    <w:p w14:paraId="6DBFBD12" w14:textId="7170B2E3"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Trzecim elementem projektu jest poprawa infrastruktury ICT w placówkach oświatowych wraz z wyposażeniem</w:t>
      </w:r>
      <w:r w:rsidR="00544263">
        <w:rPr>
          <w:rFonts w:ascii="Tahoma" w:hAnsi="Tahoma" w:cs="Tahoma"/>
        </w:rPr>
        <w:t xml:space="preserve">. </w:t>
      </w:r>
      <w:r w:rsidRPr="00330C1B">
        <w:rPr>
          <w:rFonts w:ascii="Tahoma" w:hAnsi="Tahoma" w:cs="Tahoma"/>
        </w:rPr>
        <w:t>Zadanie ma na celu poprawę warunków edukacji i podniesienie jakości kształcenia w placówkach oświatowych na terenie gminy Galewice. Działania przewidziane do realizacji to m.in. zakup wyposażenia ICT do pracowni dydaktycznych oraz modernizację infrastruktury sieciowej w budynkach oświatowych itp.</w:t>
      </w:r>
    </w:p>
    <w:p w14:paraId="2254154B" w14:textId="77777777" w:rsidR="00C6398F" w:rsidRPr="00330C1B" w:rsidRDefault="00C6398F" w:rsidP="00C6398F">
      <w:pPr>
        <w:pStyle w:val="Akapitzlist"/>
        <w:spacing w:before="120" w:line="240" w:lineRule="auto"/>
        <w:ind w:left="595"/>
        <w:jc w:val="both"/>
        <w:rPr>
          <w:rFonts w:ascii="Tahoma" w:hAnsi="Tahoma" w:cs="Tahoma"/>
          <w:bCs/>
          <w:iCs/>
        </w:rPr>
      </w:pPr>
    </w:p>
    <w:p w14:paraId="7F1B5EE4" w14:textId="21E42044" w:rsidR="00C6398F" w:rsidRPr="000E2F98" w:rsidRDefault="00C6398F" w:rsidP="00C6398F">
      <w:pPr>
        <w:pStyle w:val="Akapitzlist"/>
        <w:numPr>
          <w:ilvl w:val="0"/>
          <w:numId w:val="1"/>
        </w:numPr>
        <w:spacing w:before="120" w:line="240" w:lineRule="auto"/>
        <w:jc w:val="both"/>
        <w:rPr>
          <w:rFonts w:ascii="Tahoma" w:hAnsi="Tahoma" w:cs="Tahoma"/>
          <w:bCs/>
          <w:iCs/>
        </w:rPr>
      </w:pPr>
      <w:r w:rsidRPr="00330C1B">
        <w:rPr>
          <w:rFonts w:ascii="Tahoma" w:hAnsi="Tahoma" w:cs="Tahoma"/>
          <w:bCs/>
        </w:rPr>
        <w:t>P</w:t>
      </w:r>
      <w:r w:rsidRPr="00330C1B">
        <w:rPr>
          <w:rFonts w:ascii="Tahoma" w:hAnsi="Tahoma" w:cs="Tahoma"/>
        </w:rPr>
        <w:t xml:space="preserve">rzedmiot zamówienia obejmuje zaprojektowanie i wykonanie robót budowlanych </w:t>
      </w:r>
      <w:r w:rsidR="00544263">
        <w:rPr>
          <w:rFonts w:ascii="Tahoma" w:hAnsi="Tahoma" w:cs="Tahoma"/>
        </w:rPr>
        <w:t>j/n  oraz zakup z montażem wyposażenia ICT</w:t>
      </w:r>
      <w:r w:rsidRPr="00330C1B">
        <w:rPr>
          <w:rFonts w:ascii="Tahoma" w:hAnsi="Tahoma" w:cs="Tahoma"/>
        </w:rPr>
        <w:t>:</w:t>
      </w:r>
    </w:p>
    <w:p w14:paraId="29F9ACE8" w14:textId="06329040" w:rsidR="00952F20" w:rsidRPr="00952F20" w:rsidRDefault="000E2F98"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lastRenderedPageBreak/>
        <w:t xml:space="preserve"> </w:t>
      </w:r>
      <w:r w:rsidR="00C6398F" w:rsidRPr="00952F20">
        <w:rPr>
          <w:rFonts w:ascii="Tahoma" w:hAnsi="Tahoma" w:cs="Tahoma"/>
          <w:b/>
          <w:bCs/>
        </w:rPr>
        <w:t>budowę boiska wielofunkcyjnego przy Szkole Podstawowej w Osieku wraz z wyposażeniem</w:t>
      </w:r>
      <w:r w:rsidR="00913A82" w:rsidRPr="00952F20">
        <w:rPr>
          <w:rFonts w:ascii="Tahoma" w:hAnsi="Tahoma" w:cs="Tahoma"/>
        </w:rPr>
        <w:t>:</w:t>
      </w:r>
    </w:p>
    <w:p w14:paraId="24A6C5BC" w14:textId="3C9144D0" w:rsidR="00382168" w:rsidRPr="00382168" w:rsidRDefault="00544263">
      <w:pPr>
        <w:pStyle w:val="Akapitzlist"/>
        <w:numPr>
          <w:ilvl w:val="0"/>
          <w:numId w:val="48"/>
        </w:numPr>
        <w:spacing w:before="120" w:line="240" w:lineRule="auto"/>
        <w:jc w:val="both"/>
        <w:rPr>
          <w:rFonts w:ascii="Tahoma" w:hAnsi="Tahoma" w:cs="Tahoma"/>
          <w:bCs/>
          <w:iCs/>
        </w:rPr>
      </w:pPr>
      <w:r w:rsidRPr="00330C1B">
        <w:rPr>
          <w:rFonts w:ascii="Tahoma" w:hAnsi="Tahoma" w:cs="Tahoma"/>
        </w:rPr>
        <w:t>O</w:t>
      </w:r>
      <w:r w:rsidR="00B43063" w:rsidRPr="00330C1B">
        <w:rPr>
          <w:rFonts w:ascii="Tahoma" w:hAnsi="Tahoma" w:cs="Tahoma"/>
        </w:rPr>
        <w:t>pracowanie</w:t>
      </w:r>
      <w:r>
        <w:rPr>
          <w:rFonts w:ascii="Tahoma" w:hAnsi="Tahoma" w:cs="Tahoma"/>
        </w:rPr>
        <w:t xml:space="preserve"> kompletnej</w:t>
      </w:r>
      <w:r w:rsidR="00B43063" w:rsidRPr="00330C1B">
        <w:rPr>
          <w:rFonts w:ascii="Tahoma" w:hAnsi="Tahoma" w:cs="Tahoma"/>
        </w:rPr>
        <w:t xml:space="preserve"> dokumentacji projektowej oraz budowa zewnętrznej infrastruktury sportowej zlokalizowanej przy Szkole Podstawowej w Osieku Gmina Galewice na dz. nr. ew. 799 obręb ewidencyjny 0011, w skład której wchodzić będzie: </w:t>
      </w:r>
      <w:bookmarkStart w:id="20" w:name="_Hlk126865578"/>
      <w:r w:rsidR="00B43063" w:rsidRPr="00330C1B">
        <w:rPr>
          <w:rFonts w:ascii="Tahoma" w:hAnsi="Tahoma" w:cs="Tahoma"/>
        </w:rPr>
        <w:t>boisko wielofunkcyjne o nawierzchni poliuretanowej</w:t>
      </w:r>
      <w:bookmarkEnd w:id="20"/>
      <w:r w:rsidR="00B43063" w:rsidRPr="00330C1B">
        <w:rPr>
          <w:rFonts w:ascii="Tahoma" w:hAnsi="Tahoma" w:cs="Tahoma"/>
        </w:rPr>
        <w:t xml:space="preserve"> wraz z</w:t>
      </w:r>
      <w:r>
        <w:rPr>
          <w:rFonts w:ascii="Tahoma" w:hAnsi="Tahoma" w:cs="Tahoma"/>
        </w:rPr>
        <w:t xml:space="preserve"> instalacją elektryczną i</w:t>
      </w:r>
      <w:r w:rsidR="00B43063" w:rsidRPr="00330C1B">
        <w:rPr>
          <w:rFonts w:ascii="Tahoma" w:hAnsi="Tahoma" w:cs="Tahoma"/>
        </w:rPr>
        <w:t xml:space="preserve"> oświetleniem</w:t>
      </w:r>
      <w:r w:rsidR="00382168">
        <w:rPr>
          <w:rFonts w:ascii="Tahoma" w:hAnsi="Tahoma" w:cs="Tahoma"/>
        </w:rPr>
        <w:t xml:space="preserve">, skocznia do skoku w dal, elementy małej </w:t>
      </w:r>
      <w:r>
        <w:rPr>
          <w:rFonts w:ascii="Tahoma" w:hAnsi="Tahoma" w:cs="Tahoma"/>
        </w:rPr>
        <w:t>architektury</w:t>
      </w:r>
      <w:r w:rsidR="00382168">
        <w:rPr>
          <w:rFonts w:ascii="Tahoma" w:hAnsi="Tahoma" w:cs="Tahoma"/>
        </w:rPr>
        <w:t xml:space="preserve"> zgodnie z PFU,</w:t>
      </w:r>
    </w:p>
    <w:p w14:paraId="6EB3752E" w14:textId="2C09B73B" w:rsidR="00B931F3" w:rsidRPr="00330C1B" w:rsidRDefault="00382168">
      <w:pPr>
        <w:pStyle w:val="Akapitzlist"/>
        <w:numPr>
          <w:ilvl w:val="0"/>
          <w:numId w:val="48"/>
        </w:numPr>
        <w:spacing w:before="120" w:line="240" w:lineRule="auto"/>
        <w:jc w:val="both"/>
        <w:rPr>
          <w:rFonts w:ascii="Tahoma" w:hAnsi="Tahoma" w:cs="Tahoma"/>
          <w:bCs/>
          <w:iCs/>
        </w:rPr>
      </w:pPr>
      <w:r>
        <w:rPr>
          <w:rFonts w:ascii="Tahoma" w:hAnsi="Tahoma" w:cs="Tahoma"/>
        </w:rPr>
        <w:t>d</w:t>
      </w:r>
      <w:r w:rsidR="00B43063" w:rsidRPr="00330C1B">
        <w:rPr>
          <w:rFonts w:ascii="Tahoma" w:hAnsi="Tahoma" w:cs="Tahoma"/>
        </w:rPr>
        <w:t xml:space="preserve">o zadań Wykonawcy należy wykonanie </w:t>
      </w:r>
      <w:r w:rsidRPr="00330C1B">
        <w:rPr>
          <w:rFonts w:ascii="Tahoma" w:hAnsi="Tahoma" w:cs="Tahoma"/>
        </w:rPr>
        <w:t>boisk</w:t>
      </w:r>
      <w:r>
        <w:rPr>
          <w:rFonts w:ascii="Tahoma" w:hAnsi="Tahoma" w:cs="Tahoma"/>
        </w:rPr>
        <w:t>a</w:t>
      </w:r>
      <w:r w:rsidRPr="00330C1B">
        <w:rPr>
          <w:rFonts w:ascii="Tahoma" w:hAnsi="Tahoma" w:cs="Tahoma"/>
        </w:rPr>
        <w:t xml:space="preserve"> wielofunkcyjne</w:t>
      </w:r>
      <w:r>
        <w:rPr>
          <w:rFonts w:ascii="Tahoma" w:hAnsi="Tahoma" w:cs="Tahoma"/>
        </w:rPr>
        <w:t>go</w:t>
      </w:r>
      <w:r w:rsidRPr="00330C1B">
        <w:rPr>
          <w:rFonts w:ascii="Tahoma" w:hAnsi="Tahoma" w:cs="Tahoma"/>
        </w:rPr>
        <w:t xml:space="preserve"> o nawierzchni poliuretanowej</w:t>
      </w:r>
      <w:r w:rsidR="00DE30BB">
        <w:rPr>
          <w:rFonts w:ascii="Tahoma" w:hAnsi="Tahoma" w:cs="Tahoma"/>
        </w:rPr>
        <w:t xml:space="preserve"> wraz namalowaniem linii do boisk: piłki nożnej, piłki ręcznej,  piłki koszykowej, piłki siatkowej, tenisa ziemnego,</w:t>
      </w:r>
      <w:r w:rsidRPr="00330C1B">
        <w:rPr>
          <w:rFonts w:ascii="Tahoma" w:hAnsi="Tahoma" w:cs="Tahoma"/>
        </w:rPr>
        <w:t xml:space="preserve"> </w:t>
      </w:r>
      <w:r w:rsidR="00B43063" w:rsidRPr="00330C1B">
        <w:rPr>
          <w:rFonts w:ascii="Tahoma" w:hAnsi="Tahoma" w:cs="Tahoma"/>
        </w:rPr>
        <w:t>odwodnienia płyty boiska na tereny zielone wokół projektowanej infrastruktury sportowej</w:t>
      </w:r>
      <w:r>
        <w:rPr>
          <w:rFonts w:ascii="Tahoma" w:hAnsi="Tahoma" w:cs="Tahoma"/>
        </w:rPr>
        <w:t xml:space="preserve"> oraz zakupienie i montaż kompletnego wyposażenia m.in. bramek, siatek, słupków, </w:t>
      </w:r>
      <w:proofErr w:type="spellStart"/>
      <w:r>
        <w:rPr>
          <w:rFonts w:ascii="Tahoma" w:hAnsi="Tahoma" w:cs="Tahoma"/>
        </w:rPr>
        <w:t>piłkochwytów</w:t>
      </w:r>
      <w:proofErr w:type="spellEnd"/>
      <w:r>
        <w:rPr>
          <w:rFonts w:ascii="Tahoma" w:hAnsi="Tahoma" w:cs="Tahoma"/>
        </w:rPr>
        <w:t xml:space="preserve"> itp. </w:t>
      </w:r>
      <w:r w:rsidR="00DE30BB">
        <w:rPr>
          <w:rFonts w:ascii="Tahoma" w:hAnsi="Tahoma" w:cs="Tahoma"/>
        </w:rPr>
        <w:t>u</w:t>
      </w:r>
      <w:r>
        <w:rPr>
          <w:rFonts w:ascii="Tahoma" w:hAnsi="Tahoma" w:cs="Tahoma"/>
        </w:rPr>
        <w:t>możliwiające wykorzystacie nowej infrastruktury sportowej.</w:t>
      </w:r>
      <w:r w:rsidR="006B0954" w:rsidRPr="00330C1B">
        <w:rPr>
          <w:rFonts w:ascii="Tahoma" w:hAnsi="Tahoma" w:cs="Tahoma"/>
        </w:rPr>
        <w:t xml:space="preserve"> Poza głównym zakresem prac do zadań Wykonawcy należeć będą również roboty związane z naprawą i odtworzeniem uszkodzonych lub zniszczonych w wyniku realizacji podstawowego zakresu prac ogrodzeń, chodników, dróg, trawników, nasadzeń itp. </w:t>
      </w:r>
    </w:p>
    <w:p w14:paraId="48E07625" w14:textId="77777777" w:rsidR="00B931F3" w:rsidRPr="00330C1B" w:rsidRDefault="00B931F3">
      <w:pPr>
        <w:pStyle w:val="Akapitzlist"/>
        <w:numPr>
          <w:ilvl w:val="0"/>
          <w:numId w:val="48"/>
        </w:numPr>
        <w:spacing w:before="120" w:line="240" w:lineRule="auto"/>
        <w:jc w:val="both"/>
        <w:rPr>
          <w:rFonts w:ascii="Tahoma" w:hAnsi="Tahoma" w:cs="Tahoma"/>
          <w:bCs/>
          <w:iCs/>
        </w:rPr>
      </w:pPr>
      <w:r w:rsidRPr="00330C1B">
        <w:rPr>
          <w:rFonts w:ascii="Tahoma" w:hAnsi="Tahoma" w:cs="Tahoma"/>
          <w:bCs/>
        </w:rPr>
        <w:t>wykonanie dokumentacji powykonawczej,</w:t>
      </w:r>
    </w:p>
    <w:p w14:paraId="6A89DA47" w14:textId="4604B729" w:rsidR="00B43063" w:rsidRDefault="00B931F3">
      <w:pPr>
        <w:pStyle w:val="Akapitzlist"/>
        <w:numPr>
          <w:ilvl w:val="0"/>
          <w:numId w:val="48"/>
        </w:numPr>
        <w:spacing w:before="20" w:after="40"/>
        <w:jc w:val="both"/>
        <w:rPr>
          <w:rFonts w:ascii="Tahoma" w:hAnsi="Tahoma" w:cs="Tahoma"/>
          <w:bCs/>
        </w:rPr>
      </w:pPr>
      <w:r w:rsidRPr="00330C1B">
        <w:rPr>
          <w:rFonts w:ascii="Tahoma" w:hAnsi="Tahoma" w:cs="Tahoma"/>
          <w:bCs/>
        </w:rPr>
        <w:t>uzyskanie wszelkich wymaganych badań, ekspertyz, uzgodnień, pozwoleń, certyfikatów wynikających z wykonywanej dokumentacji projektowej oraz prowadzonych robót</w:t>
      </w:r>
      <w:r w:rsidR="0014300D" w:rsidRPr="00330C1B">
        <w:rPr>
          <w:rFonts w:ascii="Tahoma" w:hAnsi="Tahoma" w:cs="Tahoma"/>
          <w:bCs/>
        </w:rPr>
        <w:t>,</w:t>
      </w:r>
    </w:p>
    <w:p w14:paraId="3DF388F2" w14:textId="5F1F2540" w:rsidR="00544263" w:rsidRPr="00544263" w:rsidRDefault="00544263" w:rsidP="00544263">
      <w:pPr>
        <w:pStyle w:val="Akapitzlist"/>
        <w:numPr>
          <w:ilvl w:val="0"/>
          <w:numId w:val="48"/>
        </w:numPr>
        <w:spacing w:before="120" w:line="240" w:lineRule="auto"/>
        <w:jc w:val="both"/>
        <w:rPr>
          <w:rFonts w:ascii="Tahoma" w:hAnsi="Tahoma" w:cs="Tahoma"/>
          <w:bCs/>
          <w:iCs/>
        </w:rPr>
      </w:pPr>
      <w:r w:rsidRPr="00544263">
        <w:rPr>
          <w:rFonts w:ascii="Tahoma" w:hAnsi="Tahoma" w:cs="Tahoma"/>
          <w:u w:val="single"/>
        </w:rPr>
        <w:t>do zadań wykonawcy</w:t>
      </w:r>
      <w:r w:rsidRPr="00330C1B">
        <w:rPr>
          <w:rFonts w:ascii="Tahoma" w:hAnsi="Tahoma" w:cs="Tahoma"/>
          <w:b/>
          <w:bCs/>
          <w:u w:val="single"/>
        </w:rPr>
        <w:t xml:space="preserve"> nie należy</w:t>
      </w:r>
      <w:r w:rsidRPr="00330C1B">
        <w:rPr>
          <w:rFonts w:ascii="Tahoma" w:hAnsi="Tahoma" w:cs="Tahoma"/>
        </w:rPr>
        <w:t xml:space="preserve"> wykonanie skoczni do skoku w dal złożonej z rozbiegu z nawierzchnią poliuretanową oraz zeskoczni wypełnionej piaskiem wraz z chodnikami</w:t>
      </w:r>
      <w:r>
        <w:rPr>
          <w:rFonts w:ascii="Tahoma" w:hAnsi="Tahoma" w:cs="Tahoma"/>
        </w:rPr>
        <w:t>,</w:t>
      </w:r>
      <w:r w:rsidRPr="00330C1B">
        <w:rPr>
          <w:rFonts w:ascii="Tahoma" w:hAnsi="Tahoma" w:cs="Tahoma"/>
        </w:rPr>
        <w:t xml:space="preserve"> elementami małej architektury</w:t>
      </w:r>
      <w:r>
        <w:rPr>
          <w:rFonts w:ascii="Tahoma" w:hAnsi="Tahoma" w:cs="Tahoma"/>
        </w:rPr>
        <w:t xml:space="preserve"> oraz oświetlenie i zakup z montażem elementów małej architektury, </w:t>
      </w:r>
    </w:p>
    <w:p w14:paraId="1CCD2CBE" w14:textId="278A72BD" w:rsidR="0014300D" w:rsidRPr="003E7676" w:rsidRDefault="0014300D">
      <w:pPr>
        <w:pStyle w:val="Akapitzlist"/>
        <w:numPr>
          <w:ilvl w:val="0"/>
          <w:numId w:val="48"/>
        </w:numPr>
        <w:spacing w:before="20" w:after="40"/>
        <w:jc w:val="both"/>
        <w:rPr>
          <w:rFonts w:ascii="Tahoma" w:hAnsi="Tahoma" w:cs="Tahoma"/>
          <w:b/>
        </w:rPr>
      </w:pPr>
      <w:r w:rsidRPr="00330C1B">
        <w:rPr>
          <w:rFonts w:ascii="Tahoma" w:hAnsi="Tahoma" w:cs="Tahoma"/>
          <w:bCs/>
          <w:color w:val="000000"/>
        </w:rPr>
        <w:t>warunki realizacji zadania i jej zakres przedmiotowy, w tym zakres prac projektowych</w:t>
      </w:r>
      <w:r w:rsidR="00BF7E83" w:rsidRPr="00330C1B">
        <w:rPr>
          <w:rFonts w:ascii="Tahoma" w:hAnsi="Tahoma" w:cs="Tahoma"/>
          <w:bCs/>
          <w:color w:val="000000"/>
        </w:rPr>
        <w:t xml:space="preserve"> </w:t>
      </w:r>
      <w:r w:rsidRPr="00330C1B">
        <w:rPr>
          <w:rFonts w:ascii="Tahoma" w:hAnsi="Tahoma" w:cs="Tahoma"/>
          <w:bCs/>
          <w:color w:val="000000"/>
        </w:rPr>
        <w:t>oraz robót określa Programy funkcjonalno-</w:t>
      </w:r>
      <w:r w:rsidRPr="003E7676">
        <w:rPr>
          <w:rFonts w:ascii="Tahoma" w:hAnsi="Tahoma" w:cs="Tahoma"/>
          <w:b/>
          <w:color w:val="000000"/>
        </w:rPr>
        <w:t xml:space="preserve">użytkowy (zał. Nr </w:t>
      </w:r>
      <w:r w:rsidR="00514D77">
        <w:rPr>
          <w:rFonts w:ascii="Tahoma" w:hAnsi="Tahoma" w:cs="Tahoma"/>
          <w:b/>
          <w:color w:val="000000"/>
        </w:rPr>
        <w:t>9a</w:t>
      </w:r>
      <w:r w:rsidRPr="003E7676">
        <w:rPr>
          <w:rFonts w:ascii="Tahoma" w:hAnsi="Tahoma" w:cs="Tahoma"/>
          <w:b/>
          <w:color w:val="000000"/>
        </w:rPr>
        <w:t xml:space="preserve"> do SWZ) oraz Projekt umowy (zał. Nr </w:t>
      </w:r>
      <w:r w:rsidR="00514D77">
        <w:rPr>
          <w:rFonts w:ascii="Tahoma" w:hAnsi="Tahoma" w:cs="Tahoma"/>
          <w:b/>
          <w:color w:val="000000"/>
        </w:rPr>
        <w:t>8</w:t>
      </w:r>
      <w:r w:rsidRPr="003E7676">
        <w:rPr>
          <w:rFonts w:ascii="Tahoma" w:hAnsi="Tahoma" w:cs="Tahoma"/>
          <w:b/>
          <w:color w:val="000000"/>
        </w:rPr>
        <w:t xml:space="preserve"> do SWZ). </w:t>
      </w:r>
    </w:p>
    <w:p w14:paraId="342F04EE" w14:textId="1916ADE6" w:rsidR="00C6398F" w:rsidRPr="00952F20" w:rsidRDefault="00C61872"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t xml:space="preserve"> </w:t>
      </w:r>
      <w:r w:rsidR="00C6398F" w:rsidRPr="00952F20">
        <w:rPr>
          <w:rFonts w:ascii="Tahoma" w:hAnsi="Tahoma" w:cs="Tahoma"/>
          <w:b/>
          <w:bCs/>
        </w:rPr>
        <w:t xml:space="preserve">rozbudowa zaplecza kuchennego z modernizacją istniejących pomieszczeń i zakupem wyposażania w Zespole </w:t>
      </w:r>
      <w:proofErr w:type="spellStart"/>
      <w:r w:rsidR="00C6398F" w:rsidRPr="00952F20">
        <w:rPr>
          <w:rFonts w:ascii="Tahoma" w:hAnsi="Tahoma" w:cs="Tahoma"/>
          <w:b/>
          <w:bCs/>
        </w:rPr>
        <w:t>Szkolno</w:t>
      </w:r>
      <w:proofErr w:type="spellEnd"/>
      <w:r w:rsidR="00C6398F" w:rsidRPr="00952F20">
        <w:rPr>
          <w:rFonts w:ascii="Tahoma" w:hAnsi="Tahoma" w:cs="Tahoma"/>
          <w:b/>
          <w:bCs/>
        </w:rPr>
        <w:t xml:space="preserve"> - Przedszkolnym w Galewicach</w:t>
      </w:r>
      <w:r w:rsidR="00512496" w:rsidRPr="00952F20">
        <w:rPr>
          <w:rFonts w:ascii="Tahoma" w:hAnsi="Tahoma" w:cs="Tahoma"/>
        </w:rPr>
        <w:t>:</w:t>
      </w:r>
    </w:p>
    <w:p w14:paraId="045EA28C" w14:textId="1EAF285E" w:rsidR="009E7FDC" w:rsidRPr="00330C1B" w:rsidRDefault="00525D02">
      <w:pPr>
        <w:pStyle w:val="Akapitzlist"/>
        <w:numPr>
          <w:ilvl w:val="0"/>
          <w:numId w:val="48"/>
        </w:numPr>
        <w:spacing w:before="120" w:line="240" w:lineRule="auto"/>
        <w:jc w:val="both"/>
        <w:rPr>
          <w:rFonts w:ascii="Tahoma" w:hAnsi="Tahoma" w:cs="Tahoma"/>
          <w:bCs/>
          <w:iCs/>
        </w:rPr>
      </w:pPr>
      <w:r w:rsidRPr="00330C1B">
        <w:rPr>
          <w:rFonts w:ascii="Tahoma" w:hAnsi="Tahoma" w:cs="Tahoma"/>
        </w:rPr>
        <w:t xml:space="preserve">opracowanie </w:t>
      </w:r>
      <w:r w:rsidR="00514D77">
        <w:rPr>
          <w:rFonts w:ascii="Tahoma" w:hAnsi="Tahoma" w:cs="Tahoma"/>
        </w:rPr>
        <w:t xml:space="preserve">kompletnej </w:t>
      </w:r>
      <w:r w:rsidRPr="00330C1B">
        <w:rPr>
          <w:rFonts w:ascii="Tahoma" w:hAnsi="Tahoma" w:cs="Tahoma"/>
        </w:rPr>
        <w:t>dokumentacji projektowej oraz wykonanie robót budowlanych polegających na rozbudowie i modernizacji technologii zaplecza gastronomicznego kuchni obejmujących co najmniej: opracowanie koncepcji oraz projektu technologicznego, a następnie dokumentacji projektowej zawierającej projekty budowlane, techniczne oraz wykonawcze w podziale na branże wraz z uzyskaniem wymaganych przepisami prawa uzgodnień i zatwierdzeń opracowanego projektu budowlanego oraz uzyskaniem pozwolenia na budowę, specyfikacje techniczne wykonania i odbioru robót, harmonogram rzeczowo-finansowy na realizację robót budowlanych</w:t>
      </w:r>
      <w:r w:rsidR="00803EE4">
        <w:rPr>
          <w:rFonts w:ascii="Tahoma" w:hAnsi="Tahoma" w:cs="Tahoma"/>
        </w:rPr>
        <w:t xml:space="preserve"> </w:t>
      </w:r>
      <w:r w:rsidRPr="00330C1B">
        <w:rPr>
          <w:rFonts w:ascii="Tahoma" w:hAnsi="Tahoma" w:cs="Tahoma"/>
        </w:rPr>
        <w:t>na podstawie</w:t>
      </w:r>
      <w:r w:rsidR="00803EE4">
        <w:rPr>
          <w:rFonts w:ascii="Tahoma" w:hAnsi="Tahoma" w:cs="Tahoma"/>
        </w:rPr>
        <w:t xml:space="preserve"> PFU</w:t>
      </w:r>
      <w:r w:rsidRPr="00330C1B">
        <w:rPr>
          <w:rFonts w:ascii="Tahoma" w:hAnsi="Tahoma" w:cs="Tahoma"/>
        </w:rPr>
        <w:t>, wykonanie dokumentacji powykonawczej oraz świadectwa charakterystyki energetycznej budynku, uzyskanie wszelkich wymaganych badań, uzgodnień, pozwoleń, certyfikatów wynikających z wykonywanej dokumentacji projektowej oraz prowadzonych robót wraz z uzyskaniem pozwolenia na użytkowanie budynku</w:t>
      </w:r>
      <w:r w:rsidR="009E7FDC" w:rsidRPr="00330C1B">
        <w:rPr>
          <w:rFonts w:ascii="Tahoma" w:hAnsi="Tahoma" w:cs="Tahoma"/>
        </w:rPr>
        <w:t>,</w:t>
      </w:r>
    </w:p>
    <w:p w14:paraId="29AF6CBA" w14:textId="338A1407" w:rsidR="00BF7E83" w:rsidRPr="003E7676" w:rsidRDefault="009E7FDC">
      <w:pPr>
        <w:pStyle w:val="Akapitzlist"/>
        <w:numPr>
          <w:ilvl w:val="0"/>
          <w:numId w:val="48"/>
        </w:numPr>
        <w:spacing w:before="20" w:after="40"/>
        <w:jc w:val="both"/>
        <w:rPr>
          <w:rFonts w:ascii="Tahoma" w:hAnsi="Tahoma" w:cs="Tahoma"/>
          <w:b/>
        </w:rPr>
      </w:pPr>
      <w:r w:rsidRPr="00330C1B">
        <w:rPr>
          <w:rFonts w:ascii="Tahoma" w:hAnsi="Tahoma" w:cs="Tahoma"/>
          <w:bCs/>
          <w:color w:val="000000"/>
        </w:rPr>
        <w:t xml:space="preserve">warunki realizacji zadania i jej zakres przedmiotowy, w tym zakres prac projektowych oraz robót określa Programy funkcjonalno-użytkowy </w:t>
      </w:r>
      <w:r w:rsidRPr="003E7676">
        <w:rPr>
          <w:rFonts w:ascii="Tahoma" w:hAnsi="Tahoma" w:cs="Tahoma"/>
          <w:b/>
          <w:color w:val="000000"/>
        </w:rPr>
        <w:t xml:space="preserve">(zał. Nr </w:t>
      </w:r>
      <w:r w:rsidR="00803EE4">
        <w:rPr>
          <w:rFonts w:ascii="Tahoma" w:hAnsi="Tahoma" w:cs="Tahoma"/>
          <w:b/>
          <w:color w:val="000000"/>
        </w:rPr>
        <w:t xml:space="preserve">9b </w:t>
      </w:r>
      <w:r w:rsidRPr="003E7676">
        <w:rPr>
          <w:rFonts w:ascii="Tahoma" w:hAnsi="Tahoma" w:cs="Tahoma"/>
          <w:b/>
          <w:color w:val="000000"/>
        </w:rPr>
        <w:t>do SWZ)  oraz Projekt umowy (zał. Nr</w:t>
      </w:r>
      <w:r w:rsidR="003E7676" w:rsidRPr="003E7676">
        <w:rPr>
          <w:rFonts w:ascii="Tahoma" w:hAnsi="Tahoma" w:cs="Tahoma"/>
          <w:b/>
          <w:color w:val="000000"/>
        </w:rPr>
        <w:t xml:space="preserve"> </w:t>
      </w:r>
      <w:r w:rsidR="00803EE4">
        <w:rPr>
          <w:rFonts w:ascii="Tahoma" w:hAnsi="Tahoma" w:cs="Tahoma"/>
          <w:b/>
          <w:color w:val="000000"/>
        </w:rPr>
        <w:t>8</w:t>
      </w:r>
      <w:r w:rsidRPr="003E7676">
        <w:rPr>
          <w:rFonts w:ascii="Tahoma" w:hAnsi="Tahoma" w:cs="Tahoma"/>
          <w:b/>
          <w:color w:val="000000"/>
        </w:rPr>
        <w:t xml:space="preserve"> do SWZ). </w:t>
      </w:r>
    </w:p>
    <w:p w14:paraId="388E5570" w14:textId="2ADCA4BE" w:rsidR="00C6398F" w:rsidRPr="000C41A9" w:rsidRDefault="00952F20" w:rsidP="000C41A9">
      <w:pPr>
        <w:spacing w:before="120" w:line="240" w:lineRule="auto"/>
        <w:jc w:val="both"/>
        <w:rPr>
          <w:rFonts w:ascii="Tahoma" w:hAnsi="Tahoma" w:cs="Tahoma"/>
          <w:b/>
          <w:bCs/>
          <w:iCs/>
        </w:rPr>
      </w:pPr>
      <w:r>
        <w:rPr>
          <w:rFonts w:ascii="Tahoma" w:hAnsi="Tahoma" w:cs="Tahoma"/>
          <w:b/>
          <w:bCs/>
        </w:rPr>
        <w:t>c)</w:t>
      </w:r>
      <w:r w:rsidR="000C41A9" w:rsidRPr="000C41A9">
        <w:rPr>
          <w:rFonts w:ascii="Tahoma" w:hAnsi="Tahoma" w:cs="Tahoma"/>
          <w:b/>
          <w:bCs/>
        </w:rPr>
        <w:t xml:space="preserve"> </w:t>
      </w:r>
      <w:r w:rsidR="00C6398F" w:rsidRPr="000C41A9">
        <w:rPr>
          <w:rFonts w:ascii="Tahoma" w:hAnsi="Tahoma" w:cs="Tahoma"/>
          <w:b/>
          <w:bCs/>
        </w:rPr>
        <w:t>zakup wyposażenia ICT do pracowni dydaktycznych oraz modernizację infrastruktury sieciowej w budynkach oświatowych</w:t>
      </w:r>
      <w:r w:rsidR="009F2FB3" w:rsidRPr="000C41A9">
        <w:rPr>
          <w:rFonts w:ascii="Tahoma" w:hAnsi="Tahoma" w:cs="Tahoma"/>
          <w:b/>
          <w:bCs/>
        </w:rPr>
        <w:t>:</w:t>
      </w:r>
    </w:p>
    <w:p w14:paraId="5389492C" w14:textId="1D113693" w:rsidR="00330C1B" w:rsidRPr="00330C1B" w:rsidRDefault="00A44CE3">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zakup i montaż</w:t>
      </w:r>
      <w:r w:rsidR="009F2FB3" w:rsidRPr="00330C1B">
        <w:rPr>
          <w:rFonts w:ascii="Tahoma" w:eastAsia="Times New Roman" w:hAnsi="Tahoma" w:cs="Tahoma"/>
          <w:lang w:val="pl-PL"/>
        </w:rPr>
        <w:t xml:space="preserve"> </w:t>
      </w:r>
      <w:r w:rsidR="00530FC0">
        <w:t xml:space="preserve">routerów WIFI i </w:t>
      </w:r>
      <w:r>
        <w:t xml:space="preserve">zakup </w:t>
      </w:r>
      <w:r w:rsidR="009F2FB3" w:rsidRPr="00330C1B">
        <w:rPr>
          <w:rFonts w:ascii="Tahoma" w:eastAsia="Times New Roman" w:hAnsi="Tahoma" w:cs="Tahoma"/>
          <w:lang w:val="pl-PL"/>
        </w:rPr>
        <w:t>laptopów dla szkół z systemem</w:t>
      </w:r>
      <w:r w:rsidR="009F2FB3" w:rsidRPr="00330C1B">
        <w:rPr>
          <w:rFonts w:ascii="Tahoma" w:eastAsia="Times New Roman" w:hAnsi="Tahoma" w:cs="Tahoma"/>
          <w:lang w:val="pl-PL"/>
        </w:rPr>
        <w:br/>
        <w:t xml:space="preserve">operacyjnym i pakietem biurowym zgodnie z opisem rzeczowo-ilościowym oraz </w:t>
      </w:r>
      <w:r w:rsidR="009F2FB3" w:rsidRPr="00330C1B">
        <w:rPr>
          <w:rFonts w:ascii="Tahoma" w:eastAsia="Times New Roman" w:hAnsi="Tahoma" w:cs="Tahoma"/>
          <w:lang w:val="pl-PL"/>
        </w:rPr>
        <w:lastRenderedPageBreak/>
        <w:t xml:space="preserve">parametrami technicznymi, rozmiarami, wymogami użytkowymi określonymi w </w:t>
      </w:r>
      <w:r w:rsidR="009F2FB3" w:rsidRPr="00BE77B0">
        <w:rPr>
          <w:rFonts w:ascii="Tahoma" w:eastAsia="Times New Roman" w:hAnsi="Tahoma" w:cs="Tahoma"/>
          <w:b/>
          <w:bCs/>
          <w:lang w:val="pl-PL"/>
        </w:rPr>
        <w:t xml:space="preserve">załączniku nr </w:t>
      </w:r>
      <w:r w:rsidR="00016738" w:rsidRPr="00BE77B0">
        <w:rPr>
          <w:rFonts w:ascii="Tahoma" w:eastAsia="Times New Roman" w:hAnsi="Tahoma" w:cs="Tahoma"/>
          <w:b/>
          <w:bCs/>
          <w:lang w:val="pl-PL"/>
        </w:rPr>
        <w:t>9c</w:t>
      </w:r>
      <w:r w:rsidR="009F2FB3" w:rsidRPr="00BE77B0">
        <w:rPr>
          <w:rFonts w:ascii="Tahoma" w:eastAsia="Times New Roman" w:hAnsi="Tahoma" w:cs="Tahoma"/>
          <w:b/>
          <w:bCs/>
          <w:lang w:val="pl-PL"/>
        </w:rPr>
        <w:t xml:space="preserve"> do SWZ</w:t>
      </w:r>
      <w:r w:rsidR="00DB47CF">
        <w:rPr>
          <w:rFonts w:ascii="Tahoma" w:eastAsia="Times New Roman" w:hAnsi="Tahoma" w:cs="Tahoma"/>
          <w:lang w:val="pl-PL"/>
        </w:rPr>
        <w:t>,</w:t>
      </w:r>
    </w:p>
    <w:p w14:paraId="2A655F59" w14:textId="037F6D23" w:rsidR="00330C1B"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ma być fabrycznie nowy tj. nieużywany, nieuszkodzony, nieregenerowany, nieobciążony prawami osób lub podmiotów trzecich i wyprodukowany nie wcześniej niż na 24 miesiące przed</w:t>
      </w:r>
      <w:r w:rsidR="003D2F82" w:rsidRPr="00330C1B">
        <w:rPr>
          <w:rFonts w:ascii="Tahoma" w:eastAsia="Times New Roman" w:hAnsi="Tahoma" w:cs="Tahoma"/>
          <w:lang w:val="pl-PL"/>
        </w:rPr>
        <w:t xml:space="preserve"> </w:t>
      </w:r>
      <w:r w:rsidR="009F2FB3" w:rsidRPr="00330C1B">
        <w:rPr>
          <w:rFonts w:ascii="Tahoma" w:eastAsia="Times New Roman" w:hAnsi="Tahoma" w:cs="Tahoma"/>
          <w:lang w:val="pl-PL"/>
        </w:rPr>
        <w:t>terminem składania ofert oraz pochodzić z legalnego kanału sprzedaży producenta.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Zamawiający wymaga, aby wszystkie dostarczone laptopy dla szkół były takie same, tj.</w:t>
      </w:r>
      <w:r w:rsidR="00330C1B" w:rsidRPr="00330C1B">
        <w:rPr>
          <w:rFonts w:ascii="Tahoma" w:eastAsia="Times New Roman" w:hAnsi="Tahoma" w:cs="Tahoma"/>
          <w:lang w:val="pl-PL"/>
        </w:rPr>
        <w:t xml:space="preserve"> </w:t>
      </w:r>
      <w:r w:rsidR="009F2FB3" w:rsidRPr="00330C1B">
        <w:rPr>
          <w:rFonts w:ascii="Tahoma" w:eastAsia="Times New Roman" w:hAnsi="Tahoma" w:cs="Tahoma"/>
          <w:lang w:val="pl-PL"/>
        </w:rPr>
        <w:t>pochodził od tego samego producenta i miał ten sam typ/model</w:t>
      </w:r>
      <w:r>
        <w:rPr>
          <w:rFonts w:ascii="Tahoma" w:eastAsia="Times New Roman" w:hAnsi="Tahoma" w:cs="Tahoma"/>
          <w:lang w:val="pl-PL"/>
        </w:rPr>
        <w:t>,</w:t>
      </w:r>
    </w:p>
    <w:p w14:paraId="724484F3" w14:textId="4024874F" w:rsidR="00816102"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będzie oznaczony zgodnie z obowiązującymi przepisami, a w szczególności znakami</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bezpieczeństwa.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Organizacja transportu i odpowiedzialność za transport Przedmiotu Umowy do siedziby</w:t>
      </w:r>
      <w:r w:rsidR="009F2FB3" w:rsidRPr="00330C1B">
        <w:rPr>
          <w:rFonts w:ascii="Tahoma" w:eastAsia="Times New Roman" w:hAnsi="Tahoma" w:cs="Tahoma"/>
          <w:lang w:val="pl-PL"/>
        </w:rPr>
        <w:br/>
        <w:t>Zamawiającego, rozładunek zamówienia w miejscu wskazanym przez Zamawiającego oraz</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koszty z tym związane leżą po stronie Wykonawcy</w:t>
      </w:r>
      <w:r>
        <w:rPr>
          <w:rFonts w:ascii="Tahoma" w:eastAsia="Times New Roman" w:hAnsi="Tahoma" w:cs="Tahoma"/>
          <w:lang w:val="pl-PL"/>
        </w:rPr>
        <w:t>,</w:t>
      </w:r>
    </w:p>
    <w:p w14:paraId="11566C21" w14:textId="35BD2787" w:rsidR="00816102" w:rsidRPr="00BB1A7E"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w</w:t>
      </w:r>
      <w:r w:rsidR="009F2FB3" w:rsidRPr="00330C1B">
        <w:rPr>
          <w:rFonts w:ascii="Tahoma" w:eastAsia="Times New Roman" w:hAnsi="Tahoma" w:cs="Tahoma"/>
          <w:lang w:val="pl-PL"/>
        </w:rPr>
        <w:t>ykonawca zabezpieczy Przedmiot Umowy na czas transportu w następujący sposób:</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elementy dostawy zostaną dostarczone w oryginalnych opakowaniach, dodatkowo</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zabezpieczonych przed uszkodzeniem podczas załadunku, transportu i rozładunku</w:t>
      </w:r>
      <w:r>
        <w:rPr>
          <w:rFonts w:ascii="Tahoma" w:eastAsia="Times New Roman" w:hAnsi="Tahoma" w:cs="Tahoma"/>
          <w:lang w:val="pl-PL"/>
        </w:rPr>
        <w:t xml:space="preserve">, </w:t>
      </w:r>
    </w:p>
    <w:p w14:paraId="50011639" w14:textId="61FE93E1" w:rsidR="00330C1B" w:rsidRPr="004301BA" w:rsidRDefault="00DB47CF">
      <w:pPr>
        <w:pStyle w:val="Akapitzlist"/>
        <w:numPr>
          <w:ilvl w:val="0"/>
          <w:numId w:val="48"/>
        </w:numPr>
        <w:spacing w:before="120" w:line="240" w:lineRule="auto"/>
        <w:jc w:val="both"/>
        <w:rPr>
          <w:rFonts w:ascii="Tahoma" w:hAnsi="Tahoma" w:cs="Tahoma"/>
          <w:bCs/>
          <w:iCs/>
        </w:rPr>
      </w:pPr>
      <w:r w:rsidRPr="00BB1A7E">
        <w:rPr>
          <w:rFonts w:ascii="Tahoma" w:eastAsia="Times New Roman" w:hAnsi="Tahoma" w:cs="Tahoma"/>
          <w:lang w:val="pl-PL"/>
        </w:rPr>
        <w:t>w</w:t>
      </w:r>
      <w:r w:rsidR="009F2FB3" w:rsidRPr="00BB1A7E">
        <w:rPr>
          <w:rFonts w:ascii="Tahoma" w:eastAsia="Times New Roman" w:hAnsi="Tahoma" w:cs="Tahoma"/>
          <w:lang w:val="pl-PL"/>
        </w:rPr>
        <w:t xml:space="preserve">ykonawca przekaże </w:t>
      </w:r>
      <w:r w:rsidR="009F2FB3" w:rsidRPr="004301BA">
        <w:rPr>
          <w:rFonts w:ascii="Tahoma" w:eastAsia="Times New Roman" w:hAnsi="Tahoma" w:cs="Tahoma"/>
          <w:lang w:val="pl-PL"/>
        </w:rPr>
        <w:t>Zamawiającemu wraz ze sprzętem wszystkie niezbędne instrukcje</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użytkowania, wymagane prawem certyfikaty zgodności oraz dokumenty gwarancyjne w języku</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polskim. Wraz ze sprzętem Wykonawca zobowiązany jest przekazać Zamawiającemu listę</w:t>
      </w:r>
      <w:r w:rsidRPr="004301BA">
        <w:rPr>
          <w:rFonts w:ascii="Tahoma" w:eastAsia="Times New Roman" w:hAnsi="Tahoma" w:cs="Tahoma"/>
          <w:lang w:val="pl-PL"/>
        </w:rPr>
        <w:t xml:space="preserve"> </w:t>
      </w:r>
      <w:r w:rsidR="009F2FB3" w:rsidRPr="004301BA">
        <w:rPr>
          <w:rFonts w:ascii="Tahoma" w:eastAsia="Times New Roman" w:hAnsi="Tahoma" w:cs="Tahoma"/>
          <w:lang w:val="pl-PL"/>
        </w:rPr>
        <w:t>numerów seryjnych dostarczonych urządzeń</w:t>
      </w:r>
      <w:r w:rsidRPr="004301BA">
        <w:rPr>
          <w:rFonts w:ascii="Tahoma" w:eastAsia="Times New Roman" w:hAnsi="Tahoma" w:cs="Tahoma"/>
          <w:lang w:val="pl-PL"/>
        </w:rPr>
        <w:t xml:space="preserve">, </w:t>
      </w:r>
    </w:p>
    <w:p w14:paraId="105A6A92" w14:textId="68483971" w:rsidR="009F2FB3" w:rsidRPr="004301BA" w:rsidRDefault="00DB47CF">
      <w:pPr>
        <w:pStyle w:val="Akapitzlist"/>
        <w:numPr>
          <w:ilvl w:val="0"/>
          <w:numId w:val="48"/>
        </w:numPr>
        <w:spacing w:before="120" w:line="240" w:lineRule="auto"/>
        <w:jc w:val="both"/>
        <w:rPr>
          <w:rFonts w:ascii="Tahoma" w:hAnsi="Tahoma" w:cs="Tahoma"/>
          <w:bCs/>
          <w:iCs/>
        </w:rPr>
      </w:pPr>
      <w:r w:rsidRPr="004301BA">
        <w:rPr>
          <w:rFonts w:ascii="Tahoma" w:eastAsia="Times New Roman" w:hAnsi="Tahoma" w:cs="Tahoma"/>
          <w:lang w:val="pl-PL"/>
        </w:rPr>
        <w:t>d</w:t>
      </w:r>
      <w:r w:rsidR="009F2FB3" w:rsidRPr="004301BA">
        <w:rPr>
          <w:rFonts w:ascii="Tahoma" w:eastAsia="Times New Roman" w:hAnsi="Tahoma" w:cs="Tahoma"/>
          <w:lang w:val="pl-PL"/>
        </w:rPr>
        <w:t>la oprogramowania dostarczanego ze sprzętem Wykonawca zobowiązany jest do udzielenia</w:t>
      </w:r>
      <w:r w:rsidR="00330C1B" w:rsidRPr="004301BA">
        <w:rPr>
          <w:rFonts w:ascii="Tahoma" w:eastAsia="Times New Roman" w:hAnsi="Tahoma" w:cs="Tahoma"/>
          <w:lang w:val="pl-PL"/>
        </w:rPr>
        <w:t xml:space="preserve"> </w:t>
      </w:r>
      <w:r w:rsidR="009F2FB3" w:rsidRPr="004301BA">
        <w:rPr>
          <w:rFonts w:ascii="Tahoma" w:eastAsia="Times New Roman" w:hAnsi="Tahoma" w:cs="Tahoma"/>
          <w:lang w:val="pl-PL"/>
        </w:rPr>
        <w:t>niewyłącznej licencji Zamawiającemu lub przeniesienia na Zamawiającego niewyłącznego</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uprawnienia licencyjnego zgodnego z zasadami licencjonowania określonymi przez p</w:t>
      </w:r>
      <w:r w:rsidR="00816102" w:rsidRPr="004301BA">
        <w:rPr>
          <w:rFonts w:ascii="Tahoma" w:eastAsia="Times New Roman" w:hAnsi="Tahoma" w:cs="Tahoma"/>
          <w:lang w:val="pl-PL"/>
        </w:rPr>
        <w:t>roducenta</w:t>
      </w:r>
    </w:p>
    <w:p w14:paraId="35D0A30E" w14:textId="07D86565" w:rsidR="00530FC0" w:rsidRPr="003E7676" w:rsidRDefault="00530FC0">
      <w:pPr>
        <w:pStyle w:val="Akapitzlist"/>
        <w:numPr>
          <w:ilvl w:val="0"/>
          <w:numId w:val="48"/>
        </w:numPr>
        <w:spacing w:before="20" w:after="40"/>
        <w:jc w:val="both"/>
        <w:rPr>
          <w:rFonts w:ascii="Tahoma" w:hAnsi="Tahoma" w:cs="Tahoma"/>
          <w:b/>
        </w:rPr>
      </w:pPr>
      <w:r w:rsidRPr="004301BA">
        <w:rPr>
          <w:rFonts w:ascii="Tahoma" w:hAnsi="Tahoma" w:cs="Tahoma"/>
          <w:bCs/>
          <w:color w:val="000000"/>
        </w:rPr>
        <w:t xml:space="preserve">warunki realizacji zadania i jej zakres przedmiotowy, w tym zakres prac projektowych oraz robót określa </w:t>
      </w:r>
      <w:r w:rsidRPr="004301BA">
        <w:rPr>
          <w:rFonts w:ascii="Tahoma" w:eastAsia="Times New Roman" w:hAnsi="Tahoma" w:cs="Tahoma"/>
          <w:lang w:val="pl-PL"/>
        </w:rPr>
        <w:t>opis rzeczowo-ilościowy oraz parametry techniczne, rozmiary, wymogi użytkowe</w:t>
      </w:r>
      <w:r w:rsidRPr="004301BA">
        <w:rPr>
          <w:rFonts w:ascii="Tahoma" w:hAnsi="Tahoma" w:cs="Tahoma"/>
          <w:bCs/>
          <w:color w:val="000000"/>
        </w:rPr>
        <w:t xml:space="preserve"> </w:t>
      </w:r>
      <w:r w:rsidRPr="003E7676">
        <w:rPr>
          <w:rFonts w:ascii="Tahoma" w:hAnsi="Tahoma" w:cs="Tahoma"/>
          <w:b/>
          <w:color w:val="000000"/>
        </w:rPr>
        <w:t xml:space="preserve">(zał. Nr </w:t>
      </w:r>
      <w:r w:rsidR="003E7676" w:rsidRPr="003E7676">
        <w:rPr>
          <w:rFonts w:ascii="Tahoma" w:hAnsi="Tahoma" w:cs="Tahoma"/>
          <w:b/>
          <w:color w:val="000000"/>
        </w:rPr>
        <w:t>9c</w:t>
      </w:r>
      <w:r w:rsidRPr="003E7676">
        <w:rPr>
          <w:rFonts w:ascii="Tahoma" w:hAnsi="Tahoma" w:cs="Tahoma"/>
          <w:b/>
          <w:color w:val="000000"/>
        </w:rPr>
        <w:t xml:space="preserve"> do SWZ)  oraz Projekt umowy (zał. Nr </w:t>
      </w:r>
      <w:r w:rsidR="003E7676" w:rsidRPr="003E7676">
        <w:rPr>
          <w:rFonts w:ascii="Tahoma" w:hAnsi="Tahoma" w:cs="Tahoma"/>
          <w:b/>
          <w:color w:val="000000"/>
        </w:rPr>
        <w:t>8</w:t>
      </w:r>
      <w:r w:rsidRPr="003E7676">
        <w:rPr>
          <w:rFonts w:ascii="Tahoma" w:hAnsi="Tahoma" w:cs="Tahoma"/>
          <w:b/>
          <w:color w:val="000000"/>
        </w:rPr>
        <w:t xml:space="preserve"> do SWZ). </w:t>
      </w:r>
    </w:p>
    <w:p w14:paraId="4674A101" w14:textId="3E44458A" w:rsidR="00710D41" w:rsidRPr="004301BA" w:rsidRDefault="00710D41" w:rsidP="00710D41">
      <w:pPr>
        <w:pStyle w:val="Akapitzlist"/>
        <w:numPr>
          <w:ilvl w:val="0"/>
          <w:numId w:val="1"/>
        </w:numPr>
        <w:spacing w:before="120" w:line="240" w:lineRule="auto"/>
        <w:jc w:val="both"/>
        <w:rPr>
          <w:rFonts w:ascii="Tahoma" w:hAnsi="Tahoma" w:cs="Tahoma"/>
          <w:bCs/>
          <w:iCs/>
        </w:rPr>
      </w:pPr>
      <w:bookmarkStart w:id="21" w:name="_Hlk126827148"/>
      <w:r w:rsidRPr="004301BA">
        <w:rPr>
          <w:rFonts w:ascii="Tahoma" w:hAnsi="Tahoma" w:cs="Tahoma"/>
          <w:b/>
          <w:bCs/>
          <w:color w:val="000000"/>
        </w:rPr>
        <w:t>Rozwiązania równoważne</w:t>
      </w:r>
      <w:bookmarkEnd w:id="21"/>
      <w:r w:rsidR="00B515FF" w:rsidRPr="004301BA">
        <w:rPr>
          <w:rFonts w:ascii="Tahoma" w:hAnsi="Tahoma" w:cs="Tahoma"/>
          <w:b/>
          <w:bCs/>
          <w:color w:val="000000"/>
        </w:rPr>
        <w:t xml:space="preserve"> </w:t>
      </w:r>
      <w:bookmarkStart w:id="22" w:name="_Hlk126827228"/>
      <w:r w:rsidR="00B515FF" w:rsidRPr="004301BA">
        <w:rPr>
          <w:rFonts w:ascii="Tahoma" w:hAnsi="Tahoma" w:cs="Tahoma"/>
          <w:b/>
          <w:bCs/>
          <w:color w:val="000000"/>
        </w:rPr>
        <w:t xml:space="preserve">dot. przedmiotu zamówienia tj. Zadań wskazanych w rozdz. IV pkt. </w:t>
      </w:r>
      <w:r w:rsidR="00A44CE3">
        <w:rPr>
          <w:rFonts w:ascii="Tahoma" w:hAnsi="Tahoma" w:cs="Tahoma"/>
          <w:b/>
          <w:bCs/>
          <w:color w:val="000000"/>
        </w:rPr>
        <w:t xml:space="preserve">3a i 3b. </w:t>
      </w:r>
      <w:r w:rsidR="00B515FF" w:rsidRPr="004301BA">
        <w:rPr>
          <w:rFonts w:ascii="Tahoma" w:hAnsi="Tahoma" w:cs="Tahoma"/>
          <w:b/>
          <w:bCs/>
          <w:color w:val="000000"/>
        </w:rPr>
        <w:t xml:space="preserve"> </w:t>
      </w:r>
      <w:bookmarkEnd w:id="22"/>
    </w:p>
    <w:p w14:paraId="2F01CD9A"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bCs/>
          <w:color w:val="000000"/>
        </w:rPr>
        <w:t xml:space="preserve">W każdym przypadku użycia w PFU norm, ocen technicznych, specyfikacji technicznych i systemów referencji technicznych, o których mowa w art. 101 ust. 1 pkt 2 oraz ust. 3 ustawy </w:t>
      </w:r>
      <w:proofErr w:type="spellStart"/>
      <w:r w:rsidRPr="004301BA">
        <w:rPr>
          <w:rFonts w:ascii="Tahoma" w:hAnsi="Tahoma" w:cs="Tahoma"/>
          <w:bCs/>
          <w:color w:val="000000"/>
        </w:rPr>
        <w:t>Pzp</w:t>
      </w:r>
      <w:proofErr w:type="spellEnd"/>
      <w:r w:rsidRPr="004301BA">
        <w:rPr>
          <w:rFonts w:ascii="Tahoma" w:hAnsi="Tahoma" w:cs="Tahoma"/>
          <w:bCs/>
          <w:color w:val="000000"/>
        </w:rPr>
        <w:t xml:space="preserve"> Wykonawca powinien przyjąć, że odniesieniu takiemu towarzyszą wyrazy </w:t>
      </w:r>
      <w:r w:rsidRPr="004301BA">
        <w:rPr>
          <w:rFonts w:ascii="Tahoma" w:hAnsi="Tahoma" w:cs="Tahoma"/>
          <w:bCs/>
          <w:i/>
          <w:color w:val="000000"/>
        </w:rPr>
        <w:t>„lub równoważne”.</w:t>
      </w:r>
    </w:p>
    <w:p w14:paraId="7339570C"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4301BA">
        <w:rPr>
          <w:rFonts w:ascii="Tahoma" w:hAnsi="Tahoma" w:cs="Tahoma"/>
          <w:i/>
          <w:iCs/>
          <w:color w:val="000000"/>
        </w:rPr>
        <w:t>„lub równoważne"</w:t>
      </w:r>
      <w:r w:rsidRPr="004301BA">
        <w:rPr>
          <w:rFonts w:ascii="Tahoma" w:hAnsi="Tahoma" w:cs="Tahoma"/>
          <w:color w:val="000000"/>
        </w:rPr>
        <w:t>.</w:t>
      </w:r>
    </w:p>
    <w:p w14:paraId="79CD59D9"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55FCC8A6" w14:textId="77777777" w:rsidR="00B515FF" w:rsidRPr="004301BA" w:rsidRDefault="00B515FF" w:rsidP="00B515FF">
      <w:pPr>
        <w:pStyle w:val="Akapitzlist"/>
        <w:ind w:left="595"/>
        <w:jc w:val="both"/>
        <w:outlineLvl w:val="3"/>
        <w:rPr>
          <w:rFonts w:ascii="Tahoma" w:hAnsi="Tahoma" w:cs="Tahoma"/>
          <w:color w:val="000000"/>
        </w:rPr>
      </w:pPr>
      <w:r w:rsidRPr="004301BA">
        <w:rPr>
          <w:rFonts w:ascii="Tahoma" w:hAnsi="Tahoma" w:cs="Tahoma"/>
          <w:color w:val="000000"/>
        </w:rPr>
        <w:lastRenderedPageBreak/>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E43A9B7" w14:textId="4CCFD319" w:rsidR="00B515FF" w:rsidRPr="004301BA" w:rsidRDefault="00B515FF" w:rsidP="003F0329">
      <w:pPr>
        <w:pStyle w:val="Akapitzlist"/>
        <w:ind w:left="595"/>
        <w:jc w:val="both"/>
        <w:outlineLvl w:val="3"/>
        <w:rPr>
          <w:rFonts w:ascii="Tahoma" w:hAnsi="Tahoma" w:cs="Tahoma"/>
          <w:color w:val="000000"/>
        </w:rPr>
      </w:pPr>
      <w:r w:rsidRPr="004301BA">
        <w:rPr>
          <w:rFonts w:ascii="Tahoma" w:hAnsi="Tahoma" w:cs="Tahom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4301BA">
        <w:rPr>
          <w:rFonts w:ascii="Tahoma" w:hAnsi="Tahoma" w:cs="Tahoma"/>
          <w:color w:val="222222"/>
        </w:rPr>
        <w:t xml:space="preserve"> </w:t>
      </w:r>
      <w:r w:rsidRPr="004301BA">
        <w:rPr>
          <w:rFonts w:ascii="Tahoma" w:hAnsi="Tahoma" w:cs="Tahom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6513A9CC" w14:textId="79104ED0" w:rsidR="00B515FF" w:rsidRPr="004301BA" w:rsidRDefault="00B515FF" w:rsidP="00B515FF">
      <w:pPr>
        <w:pStyle w:val="Akapitzlist"/>
        <w:numPr>
          <w:ilvl w:val="0"/>
          <w:numId w:val="1"/>
        </w:numPr>
        <w:spacing w:before="120" w:line="240" w:lineRule="auto"/>
        <w:jc w:val="both"/>
        <w:rPr>
          <w:rFonts w:ascii="Tahoma" w:hAnsi="Tahoma" w:cs="Tahoma"/>
          <w:bCs/>
          <w:iCs/>
        </w:rPr>
      </w:pPr>
      <w:r w:rsidRPr="004301BA">
        <w:rPr>
          <w:rFonts w:ascii="Tahoma" w:hAnsi="Tahoma" w:cs="Tahoma"/>
          <w:b/>
          <w:bCs/>
          <w:color w:val="000000"/>
        </w:rPr>
        <w:t xml:space="preserve">Rozwiązania równoważne dot. przedmiotu zamówienia tj. Zadań wskazanych w rozdz. IV pkt. </w:t>
      </w:r>
      <w:r w:rsidR="00A44CE3">
        <w:rPr>
          <w:rFonts w:ascii="Tahoma" w:hAnsi="Tahoma" w:cs="Tahoma"/>
          <w:b/>
          <w:bCs/>
          <w:color w:val="000000"/>
        </w:rPr>
        <w:t>3c</w:t>
      </w:r>
      <w:r w:rsidR="00512496">
        <w:rPr>
          <w:rFonts w:ascii="Tahoma" w:hAnsi="Tahoma" w:cs="Tahoma"/>
          <w:b/>
          <w:bCs/>
          <w:color w:val="000000"/>
        </w:rPr>
        <w:t xml:space="preserve">. </w:t>
      </w:r>
    </w:p>
    <w:p w14:paraId="2E6C0846" w14:textId="4308F5C0" w:rsidR="00BB1A7E" w:rsidRPr="004301BA" w:rsidRDefault="00B515FF" w:rsidP="003F0329">
      <w:pPr>
        <w:pStyle w:val="Akapitzlist"/>
        <w:spacing w:line="240" w:lineRule="auto"/>
        <w:ind w:left="595"/>
        <w:jc w:val="both"/>
        <w:rPr>
          <w:rFonts w:ascii="Tahoma" w:eastAsia="Times New Roman" w:hAnsi="Tahoma" w:cs="Tahoma"/>
          <w:lang w:val="pl-PL"/>
        </w:rPr>
      </w:pPr>
      <w:r w:rsidRPr="004301BA">
        <w:rPr>
          <w:rFonts w:ascii="Tahoma" w:eastAsia="Times New Roman" w:hAnsi="Tahoma" w:cs="Tahoma"/>
          <w:lang w:val="pl-PL"/>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projektowej towarzyszy wyraz „lub równoważne". W przypadku, gdy w dokumentacji opisującej przedmiot zamówienia zostały użyte znaki</w:t>
      </w:r>
      <w:r w:rsidRPr="004301BA">
        <w:rPr>
          <w:rFonts w:ascii="Tahoma" w:eastAsia="Times New Roman" w:hAnsi="Tahoma" w:cs="Tahoma"/>
          <w:lang w:val="pl-PL"/>
        </w:rPr>
        <w:br/>
        <w:t>towarowe, oznacza to, że są podane przykładowo i określają jedynie minimaln</w:t>
      </w:r>
      <w:r w:rsidR="00BB1A7E" w:rsidRPr="004301BA">
        <w:rPr>
          <w:rFonts w:ascii="Tahoma" w:eastAsia="Times New Roman" w:hAnsi="Tahoma" w:cs="Tahoma"/>
          <w:lang w:val="pl-PL"/>
        </w:rPr>
        <w:t>e</w:t>
      </w:r>
      <w:r w:rsidRPr="004301BA">
        <w:rPr>
          <w:rFonts w:ascii="Tahoma" w:eastAsia="Times New Roman" w:hAnsi="Tahoma" w:cs="Tahoma"/>
          <w:lang w:val="pl-PL"/>
        </w:rPr>
        <w:t xml:space="preserv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zamówienia, że zastosowane przez niego urządzenia i materiały spełniają wymagania określone przez Zamawiającego.</w:t>
      </w:r>
    </w:p>
    <w:p w14:paraId="71474455" w14:textId="60D26CA4" w:rsidR="00D128D7" w:rsidRPr="00D128D7" w:rsidRDefault="003F0329" w:rsidP="00D128D7">
      <w:pPr>
        <w:pStyle w:val="Akapitzlist"/>
        <w:numPr>
          <w:ilvl w:val="0"/>
          <w:numId w:val="1"/>
        </w:numPr>
        <w:spacing w:before="120" w:line="240" w:lineRule="auto"/>
        <w:jc w:val="both"/>
        <w:rPr>
          <w:rStyle w:val="markedcontent"/>
          <w:rFonts w:ascii="Tahoma" w:hAnsi="Tahoma" w:cs="Tahoma"/>
          <w:bCs/>
          <w:iCs/>
        </w:rPr>
      </w:pPr>
      <w:r w:rsidRPr="004301BA">
        <w:rPr>
          <w:rFonts w:ascii="Tahoma" w:hAnsi="Tahoma" w:cs="Tahoma"/>
          <w:b/>
          <w:bCs/>
          <w:color w:val="000000"/>
        </w:rPr>
        <w:t>Gwarancja.</w:t>
      </w:r>
    </w:p>
    <w:p w14:paraId="56156AA3" w14:textId="16AB3C02" w:rsidR="00D128D7" w:rsidRPr="005007FE"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Wykonawca zobowiązany jest udzielić gwarancji i rękojmi na przedmiot zamówienia na okres wskazany z formularz oferty. </w:t>
      </w:r>
    </w:p>
    <w:p w14:paraId="0EA8CF80" w14:textId="77777777" w:rsidR="00D128D7" w:rsidRPr="002720F3"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Niezależnie od udzielonej gwarancji, Zamawiający będzie mógł dochodzić swoich praw na </w:t>
      </w:r>
      <w:r w:rsidRPr="002720F3">
        <w:rPr>
          <w:rFonts w:ascii="Tahoma" w:eastAsia="MS Mincho" w:hAnsi="Tahoma" w:cs="Tahoma"/>
          <w:color w:val="000000" w:themeColor="text1"/>
        </w:rPr>
        <w:t xml:space="preserve">podstawie rękojmi za wady fizyczne przedmiotu umowy. </w:t>
      </w:r>
    </w:p>
    <w:p w14:paraId="633B3403" w14:textId="4AD86BD0" w:rsidR="00D128D7" w:rsidRPr="002720F3" w:rsidRDefault="00D128D7" w:rsidP="00D128D7">
      <w:pPr>
        <w:pStyle w:val="Akapitzlist"/>
        <w:spacing w:before="120" w:line="240" w:lineRule="auto"/>
        <w:ind w:left="595"/>
        <w:jc w:val="both"/>
        <w:rPr>
          <w:rFonts w:ascii="Tahoma" w:hAnsi="Tahoma" w:cs="Tahoma"/>
          <w:color w:val="000000" w:themeColor="text1"/>
        </w:rPr>
      </w:pPr>
      <w:r w:rsidRPr="002720F3">
        <w:rPr>
          <w:rFonts w:ascii="Tahoma" w:eastAsia="MS Mincho" w:hAnsi="Tahoma" w:cs="Tahoma"/>
          <w:color w:val="000000" w:themeColor="text1"/>
        </w:rPr>
        <w:lastRenderedPageBreak/>
        <w:t>Bieg terminu gwarancji i rękojmi rozpocznie się od daty odebrania przedmiotu zamówienia.</w:t>
      </w:r>
    </w:p>
    <w:p w14:paraId="0E0C2649" w14:textId="539BDB1F"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Pr="002720F3">
        <w:rPr>
          <w:rFonts w:ascii="Tahoma" w:hAnsi="Tahoma" w:cs="Tahoma"/>
          <w:b/>
          <w:bCs/>
          <w:color w:val="000000" w:themeColor="text1"/>
        </w:rPr>
        <w:t xml:space="preserve"> na wykonaną kompletną dokumentację projektową</w:t>
      </w:r>
      <w:r w:rsidRPr="002720F3">
        <w:rPr>
          <w:rFonts w:ascii="Tahoma" w:hAnsi="Tahoma" w:cs="Tahoma"/>
          <w:bCs/>
          <w:color w:val="000000" w:themeColor="text1"/>
        </w:rPr>
        <w:t xml:space="preserve"> Wykonawca udziela gwarancji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66E3BF02" w14:textId="26B268D6"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bookmarkStart w:id="23" w:name="_Hlk126827574"/>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00A82AB5" w:rsidRPr="002720F3">
        <w:rPr>
          <w:rFonts w:ascii="Tahoma" w:hAnsi="Tahoma" w:cs="Tahoma"/>
          <w:b/>
          <w:bCs/>
          <w:color w:val="000000" w:themeColor="text1"/>
        </w:rPr>
        <w:t>:</w:t>
      </w:r>
    </w:p>
    <w:bookmarkEnd w:id="23"/>
    <w:p w14:paraId="50F0E953" w14:textId="77777777" w:rsidR="00A44CE3" w:rsidRDefault="003F0329" w:rsidP="003F0329">
      <w:pPr>
        <w:pStyle w:val="Akapitzlist"/>
        <w:spacing w:before="120" w:line="240" w:lineRule="auto"/>
        <w:ind w:left="955"/>
        <w:jc w:val="both"/>
        <w:rPr>
          <w:rFonts w:ascii="Tahoma" w:hAnsi="Tahoma" w:cs="Tahoma"/>
          <w:b/>
          <w:bCs/>
          <w:color w:val="000000" w:themeColor="text1"/>
        </w:rPr>
      </w:pPr>
      <w:r w:rsidRPr="002720F3">
        <w:rPr>
          <w:rFonts w:ascii="Tahoma" w:hAnsi="Tahoma" w:cs="Tahoma"/>
          <w:b/>
          <w:bCs/>
          <w:color w:val="000000" w:themeColor="text1"/>
        </w:rPr>
        <w:t>- na roboty budowlane i zamontowane materiały i urządzenia</w:t>
      </w:r>
      <w:r w:rsidRPr="002720F3">
        <w:rPr>
          <w:rFonts w:ascii="Tahoma" w:hAnsi="Tahoma" w:cs="Tahoma"/>
          <w:bCs/>
          <w:color w:val="000000" w:themeColor="text1"/>
        </w:rPr>
        <w:t xml:space="preserve"> Wykonawca udziela gwarancji na okres </w:t>
      </w:r>
      <w:r w:rsidRPr="002720F3">
        <w:rPr>
          <w:rFonts w:ascii="Tahoma" w:hAnsi="Tahoma" w:cs="Tahoma"/>
          <w:b/>
          <w:bCs/>
          <w:color w:val="000000" w:themeColor="text1"/>
        </w:rPr>
        <w:t xml:space="preserve">minimum </w:t>
      </w:r>
      <w:r w:rsidR="002720F3">
        <w:rPr>
          <w:rFonts w:ascii="Tahoma" w:hAnsi="Tahoma" w:cs="Tahoma"/>
          <w:b/>
          <w:bCs/>
          <w:color w:val="000000" w:themeColor="text1"/>
        </w:rPr>
        <w:t xml:space="preserve">36 </w:t>
      </w:r>
      <w:r w:rsidRPr="002720F3">
        <w:rPr>
          <w:rFonts w:ascii="Tahoma" w:hAnsi="Tahoma" w:cs="Tahoma"/>
          <w:b/>
          <w:bCs/>
          <w:color w:val="000000" w:themeColor="text1"/>
        </w:rPr>
        <w:t>miesięcy</w:t>
      </w:r>
      <w:r w:rsidRPr="002720F3">
        <w:rPr>
          <w:rFonts w:ascii="Tahoma" w:hAnsi="Tahoma" w:cs="Tahoma"/>
          <w:bCs/>
          <w:color w:val="000000" w:themeColor="text1"/>
        </w:rPr>
        <w:t xml:space="preserve"> od daty podpisania przez Strony protokołu odbioru końcowego.</w:t>
      </w:r>
      <w:r w:rsidRPr="002720F3">
        <w:rPr>
          <w:rFonts w:ascii="Tahoma" w:hAnsi="Tahoma" w:cs="Tahoma"/>
          <w:b/>
          <w:bCs/>
          <w:color w:val="000000" w:themeColor="text1"/>
        </w:rPr>
        <w:t xml:space="preserve"> </w:t>
      </w:r>
    </w:p>
    <w:p w14:paraId="4DB5BF44" w14:textId="256C9084" w:rsidR="003F0329" w:rsidRPr="002720F3" w:rsidRDefault="003F0329" w:rsidP="003F0329">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sidR="002720F3">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sidR="002720F3">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50777782" w14:textId="160D5618" w:rsidR="003F0329" w:rsidRPr="002720F3" w:rsidRDefault="003F0329" w:rsidP="003F0329">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sidR="002720F3">
        <w:rPr>
          <w:rFonts w:ascii="Tahoma" w:hAnsi="Tahoma" w:cs="Tahoma"/>
          <w:b/>
          <w:color w:val="000000" w:themeColor="text1"/>
        </w:rPr>
        <w:t>36</w:t>
      </w:r>
      <w:r w:rsidRPr="002720F3">
        <w:rPr>
          <w:rFonts w:ascii="Tahoma" w:hAnsi="Tahoma" w:cs="Tahoma"/>
          <w:b/>
          <w:color w:val="000000" w:themeColor="text1"/>
        </w:rPr>
        <w:t xml:space="preserve"> miesięcy od dnia podpisania protokołu odbioru końcowego</w:t>
      </w:r>
      <w:r w:rsidRPr="002720F3">
        <w:rPr>
          <w:rFonts w:ascii="Tahoma" w:hAnsi="Tahoma" w:cs="Tahoma"/>
          <w:color w:val="000000" w:themeColor="text1"/>
        </w:rPr>
        <w:t>.</w:t>
      </w:r>
    </w:p>
    <w:p w14:paraId="1DDC5717" w14:textId="016A25A8" w:rsidR="003F0329" w:rsidRPr="00A44CE3" w:rsidRDefault="003F0329">
      <w:pPr>
        <w:pStyle w:val="Akapitzlist"/>
        <w:numPr>
          <w:ilvl w:val="0"/>
          <w:numId w:val="52"/>
        </w:numPr>
        <w:spacing w:before="120" w:line="240" w:lineRule="auto"/>
        <w:jc w:val="both"/>
        <w:rPr>
          <w:rFonts w:ascii="Tahoma" w:hAnsi="Tahoma" w:cs="Tahoma"/>
          <w:b/>
          <w:bCs/>
          <w:iCs/>
          <w:color w:val="000000" w:themeColor="text1"/>
        </w:rPr>
      </w:pPr>
      <w:r w:rsidRPr="002720F3">
        <w:rPr>
          <w:rFonts w:ascii="Tahoma" w:hAnsi="Tahoma" w:cs="Tahoma"/>
          <w:b/>
          <w:bCs/>
          <w:color w:val="000000" w:themeColor="text1"/>
        </w:rPr>
        <w:t xml:space="preserve">w zakresie przedmiotu zamówienia tj. Zadań wskazanych w rozdz. IV pkt. </w:t>
      </w:r>
      <w:r w:rsidR="00952F20" w:rsidRPr="002720F3">
        <w:rPr>
          <w:rFonts w:ascii="Tahoma" w:hAnsi="Tahoma" w:cs="Tahoma"/>
          <w:b/>
          <w:bCs/>
          <w:color w:val="000000" w:themeColor="text1"/>
        </w:rPr>
        <w:t>3c</w:t>
      </w:r>
      <w:r w:rsidR="004301BA" w:rsidRPr="002720F3">
        <w:rPr>
          <w:rFonts w:ascii="Tahoma" w:hAnsi="Tahoma" w:cs="Tahoma"/>
          <w:b/>
          <w:bCs/>
          <w:color w:val="000000" w:themeColor="text1"/>
        </w:rPr>
        <w:t xml:space="preserve"> - minimalny okres gwarancji </w:t>
      </w:r>
      <w:r w:rsidR="004301BA" w:rsidRPr="002720F3">
        <w:rPr>
          <w:rFonts w:ascii="Tahoma" w:hAnsi="Tahoma" w:cs="Tahoma"/>
          <w:color w:val="000000" w:themeColor="text1"/>
        </w:rPr>
        <w:t xml:space="preserve"> </w:t>
      </w:r>
      <w:r w:rsidR="004301BA" w:rsidRPr="002720F3">
        <w:rPr>
          <w:rFonts w:ascii="Tahoma" w:hAnsi="Tahoma" w:cs="Tahoma"/>
          <w:b/>
          <w:bCs/>
          <w:color w:val="000000" w:themeColor="text1"/>
        </w:rPr>
        <w:t>wymagany przez Zamawiającego wynosi 36 miesięcy.</w:t>
      </w:r>
    </w:p>
    <w:p w14:paraId="2BD63962" w14:textId="77777777" w:rsidR="00A44CE3" w:rsidRPr="002720F3" w:rsidRDefault="00A44CE3" w:rsidP="00A44CE3">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603351CE" w14:textId="550A730A" w:rsidR="00A44CE3" w:rsidRPr="00C934E2" w:rsidRDefault="00A44CE3" w:rsidP="00C934E2">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sidR="00031CF9" w:rsidRPr="00A3756A">
        <w:rPr>
          <w:rFonts w:ascii="Tahoma" w:hAnsi="Tahoma" w:cs="Tahoma"/>
          <w:b/>
          <w:color w:val="000000" w:themeColor="text1"/>
        </w:rPr>
        <w:t xml:space="preserve">60 </w:t>
      </w:r>
      <w:r w:rsidRPr="00A3756A">
        <w:rPr>
          <w:rFonts w:ascii="Tahoma" w:hAnsi="Tahoma" w:cs="Tahoma"/>
          <w:b/>
          <w:color w:val="000000" w:themeColor="text1"/>
        </w:rPr>
        <w:t xml:space="preserve">miesięcy </w:t>
      </w:r>
      <w:r w:rsidRPr="002720F3">
        <w:rPr>
          <w:rFonts w:ascii="Tahoma" w:hAnsi="Tahoma" w:cs="Tahoma"/>
          <w:b/>
          <w:color w:val="000000" w:themeColor="text1"/>
        </w:rPr>
        <w:t>od dnia podpisania protokołu odbioru końcowego</w:t>
      </w:r>
      <w:r w:rsidRPr="002720F3">
        <w:rPr>
          <w:rFonts w:ascii="Tahoma" w:hAnsi="Tahoma" w:cs="Tahoma"/>
          <w:color w:val="000000" w:themeColor="text1"/>
        </w:rPr>
        <w:t>.</w:t>
      </w:r>
    </w:p>
    <w:p w14:paraId="1230A4F9" w14:textId="77777777" w:rsidR="003F0329" w:rsidRPr="002720F3" w:rsidRDefault="003F0329" w:rsidP="004301BA">
      <w:pPr>
        <w:pStyle w:val="Akapitzlist"/>
        <w:numPr>
          <w:ilvl w:val="0"/>
          <w:numId w:val="1"/>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Ubezpieczenie.</w:t>
      </w:r>
    </w:p>
    <w:p w14:paraId="6F35A9C3" w14:textId="564600F6" w:rsidR="003F0329" w:rsidRPr="002720F3" w:rsidRDefault="003F0329" w:rsidP="003F0329">
      <w:pPr>
        <w:ind w:left="567"/>
        <w:jc w:val="both"/>
        <w:rPr>
          <w:rFonts w:ascii="Tahoma" w:hAnsi="Tahoma" w:cs="Tahoma"/>
          <w:bCs/>
          <w:color w:val="000000" w:themeColor="text1"/>
        </w:rPr>
      </w:pPr>
      <w:r w:rsidRPr="002720F3">
        <w:rPr>
          <w:rFonts w:ascii="Tahoma" w:hAnsi="Tahoma" w:cs="Tahoma"/>
          <w:bCs/>
          <w:color w:val="000000" w:themeColor="text1"/>
        </w:rPr>
        <w:t>Zamawiający wymaga od Wykonawcy ubezpieczenia robót zgodnie z warunkami określonymi przez Zamawiającego w Projek</w:t>
      </w:r>
      <w:r w:rsidR="00C934E2">
        <w:rPr>
          <w:rFonts w:ascii="Tahoma" w:hAnsi="Tahoma" w:cs="Tahoma"/>
          <w:bCs/>
          <w:color w:val="000000" w:themeColor="text1"/>
        </w:rPr>
        <w:t>cie</w:t>
      </w:r>
      <w:r w:rsidRPr="002720F3">
        <w:rPr>
          <w:rFonts w:ascii="Tahoma" w:hAnsi="Tahoma" w:cs="Tahoma"/>
          <w:bCs/>
          <w:color w:val="000000" w:themeColor="text1"/>
        </w:rPr>
        <w:t xml:space="preserve"> umowy</w:t>
      </w:r>
      <w:r w:rsidR="00C934E2">
        <w:rPr>
          <w:rFonts w:ascii="Tahoma" w:hAnsi="Tahoma" w:cs="Tahoma"/>
          <w:bCs/>
          <w:color w:val="000000" w:themeColor="text1"/>
        </w:rPr>
        <w:t xml:space="preserve">. </w:t>
      </w:r>
    </w:p>
    <w:p w14:paraId="78BE9EB7" w14:textId="77777777" w:rsidR="003F0329" w:rsidRPr="002720F3" w:rsidRDefault="003F0329" w:rsidP="004301BA">
      <w:pPr>
        <w:pStyle w:val="Akapitzlist"/>
        <w:numPr>
          <w:ilvl w:val="0"/>
          <w:numId w:val="1"/>
        </w:numPr>
        <w:jc w:val="both"/>
        <w:rPr>
          <w:rFonts w:ascii="Tahoma" w:hAnsi="Tahoma" w:cs="Tahoma"/>
          <w:b/>
          <w:bCs/>
          <w:color w:val="000000" w:themeColor="text1"/>
        </w:rPr>
      </w:pPr>
      <w:r w:rsidRPr="002720F3">
        <w:rPr>
          <w:rFonts w:ascii="Tahoma" w:hAnsi="Tahoma" w:cs="Tahoma"/>
          <w:b/>
          <w:bCs/>
          <w:color w:val="000000" w:themeColor="text1"/>
        </w:rPr>
        <w:t>Przedmiotowe środki dowodowe.</w:t>
      </w:r>
    </w:p>
    <w:p w14:paraId="43DBBC81" w14:textId="4AECBCC9" w:rsidR="003F0329" w:rsidRPr="002720F3" w:rsidRDefault="003F0329" w:rsidP="003F0329">
      <w:pPr>
        <w:pStyle w:val="Akapitzlist2"/>
        <w:spacing w:before="0" w:after="0" w:line="276" w:lineRule="auto"/>
        <w:ind w:left="567"/>
        <w:rPr>
          <w:rFonts w:ascii="Tahoma" w:hAnsi="Tahoma" w:cs="Tahoma"/>
          <w:color w:val="000000" w:themeColor="text1"/>
          <w:sz w:val="22"/>
          <w:szCs w:val="22"/>
        </w:rPr>
      </w:pPr>
      <w:r w:rsidRPr="002720F3">
        <w:rPr>
          <w:rFonts w:ascii="Tahoma" w:hAnsi="Tahoma" w:cs="Tahoma"/>
          <w:color w:val="000000" w:themeColor="text1"/>
          <w:sz w:val="22"/>
          <w:szCs w:val="22"/>
        </w:rPr>
        <w:t>Zamawiający nie wymaga od Wykonawcy złożenia wraz z ofertą przedmiotowych środków dowodowych.</w:t>
      </w:r>
    </w:p>
    <w:p w14:paraId="5FDB7B9A" w14:textId="77777777" w:rsidR="003F0329" w:rsidRPr="002720F3" w:rsidRDefault="003F0329" w:rsidP="004301BA">
      <w:pPr>
        <w:pStyle w:val="Akapitzlist2"/>
        <w:numPr>
          <w:ilvl w:val="0"/>
          <w:numId w:val="1"/>
        </w:numPr>
        <w:spacing w:before="0" w:after="0" w:line="276" w:lineRule="auto"/>
        <w:rPr>
          <w:rFonts w:ascii="Tahoma" w:hAnsi="Tahoma" w:cs="Tahoma"/>
          <w:color w:val="000000" w:themeColor="text1"/>
          <w:sz w:val="22"/>
          <w:szCs w:val="22"/>
        </w:rPr>
      </w:pPr>
      <w:r w:rsidRPr="002720F3">
        <w:rPr>
          <w:rFonts w:ascii="Tahoma" w:hAnsi="Tahoma" w:cs="Tahoma"/>
          <w:b/>
          <w:bCs/>
          <w:color w:val="000000" w:themeColor="text1"/>
          <w:sz w:val="22"/>
          <w:szCs w:val="22"/>
        </w:rPr>
        <w:t>Uzasadnienie niedokonania podziału zamówienia na części.</w:t>
      </w:r>
    </w:p>
    <w:p w14:paraId="02219B84" w14:textId="77777777" w:rsidR="003F0329" w:rsidRPr="002720F3" w:rsidRDefault="003F0329" w:rsidP="003F0329">
      <w:pPr>
        <w:ind w:left="567"/>
        <w:jc w:val="both"/>
        <w:outlineLvl w:val="3"/>
        <w:rPr>
          <w:rFonts w:ascii="Tahoma" w:hAnsi="Tahoma" w:cs="Tahoma"/>
          <w:color w:val="000000" w:themeColor="text1"/>
        </w:rPr>
      </w:pPr>
      <w:r w:rsidRPr="002720F3">
        <w:rPr>
          <w:rFonts w:ascii="Tahoma" w:hAnsi="Tahoma" w:cs="Tahoma"/>
          <w:color w:val="000000" w:themeColor="text1"/>
        </w:rPr>
        <w:t>Wartość zamówienia jest niższa od tzw. progów unijnych które zobowiązują do implementacji dyrektyw UE. Dyrektywa 2014/24/UE w treści motywu 78 wskazuje, że aby zwiększyć konkurencję, </w:t>
      </w:r>
      <w:r w:rsidRPr="002720F3">
        <w:rPr>
          <w:rFonts w:ascii="Tahoma" w:hAnsi="Tahoma" w:cs="Tahoma"/>
          <w:bCs/>
          <w:color w:val="000000" w:themeColor="text1"/>
        </w:rPr>
        <w:t xml:space="preserve">instytucje zamawiające powinny w szczególności zachęcać do dzielenia </w:t>
      </w:r>
      <w:r w:rsidRPr="002720F3">
        <w:rPr>
          <w:rFonts w:ascii="Tahoma" w:hAnsi="Tahoma" w:cs="Tahoma"/>
          <w:color w:val="000000" w:themeColor="text1"/>
        </w:rPr>
        <w:t>dużych zamówień</w:t>
      </w:r>
      <w:r w:rsidRPr="002720F3">
        <w:rPr>
          <w:rFonts w:ascii="Tahoma" w:hAnsi="Tahoma" w:cs="Tahoma"/>
          <w:b/>
          <w:bCs/>
          <w:color w:val="000000" w:themeColor="text1"/>
        </w:rPr>
        <w:t xml:space="preserve"> </w:t>
      </w:r>
      <w:r w:rsidRPr="002720F3">
        <w:rPr>
          <w:rFonts w:ascii="Tahoma" w:hAnsi="Tahoma" w:cs="Tahoma"/>
          <w:color w:val="000000" w:themeColor="text1"/>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5E57BEE3" w14:textId="77777777" w:rsidR="003F0329" w:rsidRPr="002720F3" w:rsidRDefault="003F0329">
      <w:pPr>
        <w:pStyle w:val="Akapitzlist"/>
        <w:numPr>
          <w:ilvl w:val="2"/>
          <w:numId w:val="50"/>
        </w:numPr>
        <w:suppressAutoHyphens/>
        <w:spacing w:before="20" w:after="40"/>
        <w:ind w:left="993" w:hanging="426"/>
        <w:jc w:val="both"/>
        <w:rPr>
          <w:rFonts w:ascii="Tahoma" w:hAnsi="Tahoma" w:cs="Tahoma"/>
          <w:color w:val="000000" w:themeColor="text1"/>
        </w:rPr>
      </w:pPr>
      <w:r w:rsidRPr="002720F3">
        <w:rPr>
          <w:rFonts w:ascii="Tahoma" w:hAnsi="Tahoma" w:cs="Tahoma"/>
          <w:color w:val="000000" w:themeColor="text1"/>
        </w:rPr>
        <w:t xml:space="preserve">Podział zamówienia na części przy założeniu unieważnienia jednej z nich </w:t>
      </w:r>
      <w:r w:rsidRPr="002720F3">
        <w:rPr>
          <w:rFonts w:ascii="Tahoma" w:hAnsi="Tahoma" w:cs="Tahoma"/>
          <w:color w:val="000000" w:themeColor="text1"/>
        </w:rPr>
        <w:br/>
        <w:t>i przy założeniu konieczności wszczęcia kolejnego postępowania obejmującego unieważnioną część po okresie 9 miesięcy od dnia uzyskania promesy wstępnej oznaczałby:</w:t>
      </w:r>
    </w:p>
    <w:p w14:paraId="6743038D"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utratę dofinansowania dla całości projektu;</w:t>
      </w:r>
    </w:p>
    <w:p w14:paraId="10EC1716"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lastRenderedPageBreak/>
        <w:t>związany z tym brak możliwości zrealizowania unieważnionej części (brak montażu finansowego);</w:t>
      </w:r>
    </w:p>
    <w:p w14:paraId="4C3E58D2"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konieczność realizacji umowy na pierwszą (nieunieważnioną część postępowania) pomimo braku montażu finansowego.</w:t>
      </w:r>
    </w:p>
    <w:p w14:paraId="0EE2421D" w14:textId="2F34CC28"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Podział zamówienia np. na dwie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14:paraId="190F1380" w14:textId="77777777"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D1F975E" w14:textId="39A7A6E9" w:rsidR="00EA4FC8" w:rsidRPr="002720F3" w:rsidRDefault="00E45F7B" w:rsidP="00E45F7B">
      <w:pPr>
        <w:pStyle w:val="Akapitzlist"/>
        <w:numPr>
          <w:ilvl w:val="0"/>
          <w:numId w:val="1"/>
        </w:numPr>
        <w:spacing w:before="120" w:line="240" w:lineRule="auto"/>
        <w:jc w:val="both"/>
        <w:rPr>
          <w:rFonts w:ascii="Tahoma" w:hAnsi="Tahoma" w:cs="Tahoma"/>
          <w:b/>
          <w:iCs/>
          <w:color w:val="000000" w:themeColor="text1"/>
        </w:rPr>
      </w:pPr>
      <w:r w:rsidRPr="002720F3">
        <w:rPr>
          <w:rFonts w:ascii="Tahoma" w:hAnsi="Tahoma" w:cs="Tahoma"/>
          <w:b/>
          <w:iCs/>
          <w:color w:val="000000" w:themeColor="text1"/>
        </w:rPr>
        <w:t>CPV</w:t>
      </w:r>
    </w:p>
    <w:p w14:paraId="54ED34A2" w14:textId="5E72758F" w:rsidR="00BF7E83" w:rsidRPr="00C17104" w:rsidRDefault="00E45F7B">
      <w:pPr>
        <w:pStyle w:val="Akapitzlist"/>
        <w:numPr>
          <w:ilvl w:val="0"/>
          <w:numId w:val="53"/>
        </w:numPr>
        <w:spacing w:before="120" w:line="240" w:lineRule="auto"/>
        <w:jc w:val="both"/>
        <w:rPr>
          <w:rFonts w:ascii="Tahoma" w:hAnsi="Tahoma" w:cs="Tahoma"/>
          <w:b/>
          <w:iCs/>
        </w:rPr>
      </w:pPr>
      <w:bookmarkStart w:id="24" w:name="_Hlk126828780"/>
      <w:r w:rsidRPr="002720F3">
        <w:rPr>
          <w:rFonts w:ascii="Tahoma" w:hAnsi="Tahoma" w:cs="Tahoma"/>
          <w:b/>
          <w:bCs/>
          <w:color w:val="000000" w:themeColor="text1"/>
        </w:rPr>
        <w:t xml:space="preserve">dot. przedmiotu zamówienia tj. </w:t>
      </w:r>
      <w:r w:rsidR="00CD0B13">
        <w:rPr>
          <w:rFonts w:ascii="Tahoma" w:hAnsi="Tahoma" w:cs="Tahoma"/>
          <w:b/>
          <w:bCs/>
          <w:color w:val="000000" w:themeColor="text1"/>
        </w:rPr>
        <w:t>z</w:t>
      </w:r>
      <w:r w:rsidRPr="002720F3">
        <w:rPr>
          <w:rFonts w:ascii="Tahoma" w:hAnsi="Tahoma" w:cs="Tahoma"/>
          <w:b/>
          <w:bCs/>
          <w:color w:val="000000" w:themeColor="text1"/>
        </w:rPr>
        <w:t xml:space="preserve">adań </w:t>
      </w:r>
      <w:r w:rsidRPr="004301BA">
        <w:rPr>
          <w:rFonts w:ascii="Tahoma" w:hAnsi="Tahoma" w:cs="Tahoma"/>
          <w:b/>
          <w:bCs/>
          <w:color w:val="000000"/>
        </w:rPr>
        <w:t>wskazanych w rozdz. IV pkt. 3a</w:t>
      </w:r>
      <w:bookmarkEnd w:id="24"/>
    </w:p>
    <w:p w14:paraId="0B515A6F" w14:textId="67671948" w:rsidR="00C17104" w:rsidRPr="00C17104" w:rsidRDefault="00C17104" w:rsidP="00C17104">
      <w:pPr>
        <w:spacing w:before="120" w:line="240" w:lineRule="auto"/>
        <w:jc w:val="both"/>
        <w:rPr>
          <w:rFonts w:ascii="Tahoma" w:hAnsi="Tahoma" w:cs="Tahoma"/>
          <w:b/>
          <w:iCs/>
        </w:rPr>
      </w:pPr>
      <w:r w:rsidRPr="00C17104">
        <w:rPr>
          <w:rFonts w:ascii="Tahoma" w:hAnsi="Tahoma" w:cs="Tahoma"/>
          <w:b/>
          <w:bCs/>
        </w:rPr>
        <w:t>45000000-7-ROBOTY BUDOWLANE</w:t>
      </w:r>
    </w:p>
    <w:p w14:paraId="72BB7A8D"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1D59686A"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087B06AB" w14:textId="582BD887" w:rsidR="00C17104" w:rsidRPr="00C17104" w:rsidRDefault="00C17104"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7BB8E7" w14:textId="350B2AF0"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E2C5C41"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71220000-6 USŁUGI PROJEKTOWANIA ARCHITEKTONICZNEGO </w:t>
      </w:r>
    </w:p>
    <w:p w14:paraId="56DBE4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71240000-2 USŁUGI ARCHITEKTONICZNE, INŻYNIERYJNE I PLANOWANIA </w:t>
      </w:r>
    </w:p>
    <w:p w14:paraId="4CCEA0B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71320000-7-USŁUGI INŻYNIERYJNE W ZAKRESIE PROJEKTOWANIA </w:t>
      </w:r>
    </w:p>
    <w:p w14:paraId="5479485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28949E2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688494F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41547EA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63D5DA"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7B0FF9D0" w14:textId="77777777" w:rsidR="00E45F7B" w:rsidRPr="00E45F7B" w:rsidRDefault="00E45F7B" w:rsidP="00E45F7B">
      <w:pPr>
        <w:pStyle w:val="Default"/>
        <w:ind w:left="709" w:hanging="709"/>
        <w:rPr>
          <w:rFonts w:ascii="Tahoma" w:hAnsi="Tahoma" w:cs="Tahoma"/>
          <w:sz w:val="22"/>
          <w:szCs w:val="22"/>
        </w:rPr>
      </w:pPr>
      <w:r w:rsidRPr="00E45F7B">
        <w:rPr>
          <w:rFonts w:ascii="Tahoma" w:hAnsi="Tahoma" w:cs="Tahoma"/>
          <w:sz w:val="22"/>
          <w:szCs w:val="22"/>
        </w:rPr>
        <w:t xml:space="preserve">45210000-2-ROBOTY BUDOWLANE W ZAKRESIE BUDYNKÓW </w:t>
      </w:r>
    </w:p>
    <w:p w14:paraId="2EEF96E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87BE20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62ED8E8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 ROBOTY W ZAKRESIE BURZENIA, ROBOTY ZIEMNE </w:t>
      </w:r>
    </w:p>
    <w:p w14:paraId="4E82AE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45111291-4 - ROBOTY W ZAKRESIE ZAGOSPODAROWANIA TERENU </w:t>
      </w:r>
    </w:p>
    <w:p w14:paraId="0662122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45212000-6 - ROBOTY BUDOWLANE W ZAKRESIE BUDOWY WYPOCZYNKOWYCH, SPORTOWYCH, KULTURALNYCH, HOTELOWYCH I RESTAURACYJNYCH OBIEKTÓW BUDOWLANYCH </w:t>
      </w:r>
    </w:p>
    <w:p w14:paraId="7B6029E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45212200-8 - ROBOTY BUDOWLANE W ZAKRESIE BUDOWY OBIEKTÓW SPORTOWYCH </w:t>
      </w:r>
    </w:p>
    <w:p w14:paraId="219BF76A" w14:textId="776F6DC1" w:rsidR="00E45F7B" w:rsidRPr="00E45F7B" w:rsidRDefault="00E45F7B" w:rsidP="00E45F7B">
      <w:pPr>
        <w:pStyle w:val="Default"/>
        <w:rPr>
          <w:rFonts w:ascii="Tahoma" w:hAnsi="Tahoma" w:cs="Tahoma"/>
          <w:sz w:val="22"/>
          <w:szCs w:val="22"/>
        </w:rPr>
      </w:pPr>
      <w:r w:rsidRPr="00E45F7B">
        <w:rPr>
          <w:rFonts w:ascii="Tahoma" w:hAnsi="Tahoma" w:cs="Tahoma"/>
          <w:sz w:val="22"/>
          <w:szCs w:val="22"/>
        </w:rPr>
        <w:lastRenderedPageBreak/>
        <w:t xml:space="preserve">45233200-1 - ROBOTY W ZAKRESIE RÓŻNYCH NAWIERZCHNI </w:t>
      </w:r>
    </w:p>
    <w:p w14:paraId="7DB16F5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45233253-7 - ROBOTY W ZAKRESIE NAWIERZCHNI DRÓG DLA PIESZYCH 45312311-0 - INSTALOWANIE OŚWIETLENIA </w:t>
      </w:r>
    </w:p>
    <w:p w14:paraId="46EAE481" w14:textId="56CC9AE7" w:rsidR="00E45F7B" w:rsidRPr="00E45F7B" w:rsidRDefault="00E45F7B" w:rsidP="00E45F7B">
      <w:pPr>
        <w:spacing w:before="120" w:line="240" w:lineRule="auto"/>
        <w:jc w:val="both"/>
        <w:rPr>
          <w:rFonts w:ascii="Tahoma" w:hAnsi="Tahoma" w:cs="Tahoma"/>
          <w:b/>
          <w:iCs/>
        </w:rPr>
      </w:pPr>
      <w:r w:rsidRPr="00E45F7B">
        <w:rPr>
          <w:rFonts w:ascii="Tahoma" w:hAnsi="Tahoma" w:cs="Tahoma"/>
        </w:rPr>
        <w:t>45453000-7 - ROBOTY REMONTOWE I RENOWACYJNE</w:t>
      </w:r>
    </w:p>
    <w:p w14:paraId="6A92E004" w14:textId="04C31858" w:rsidR="00E45F7B" w:rsidRPr="00E45F7B" w:rsidRDefault="00E45F7B">
      <w:pPr>
        <w:pStyle w:val="Akapitzlist"/>
        <w:numPr>
          <w:ilvl w:val="0"/>
          <w:numId w:val="53"/>
        </w:numPr>
        <w:spacing w:before="120" w:line="240" w:lineRule="auto"/>
        <w:jc w:val="both"/>
        <w:rPr>
          <w:rFonts w:ascii="Tahoma" w:hAnsi="Tahoma" w:cs="Tahoma"/>
          <w:b/>
          <w:iCs/>
        </w:rPr>
      </w:pPr>
      <w:r w:rsidRPr="00E45F7B">
        <w:rPr>
          <w:rFonts w:ascii="Tahoma" w:hAnsi="Tahoma" w:cs="Tahoma"/>
          <w:b/>
          <w:bCs/>
          <w:color w:val="000000"/>
        </w:rPr>
        <w:t xml:space="preserve">dot. przedmiotu zamówienia tj. </w:t>
      </w:r>
      <w:r w:rsidR="00CD0B13">
        <w:rPr>
          <w:rFonts w:ascii="Tahoma" w:hAnsi="Tahoma" w:cs="Tahoma"/>
          <w:b/>
          <w:bCs/>
          <w:color w:val="000000"/>
        </w:rPr>
        <w:t>z</w:t>
      </w:r>
      <w:r w:rsidRPr="00E45F7B">
        <w:rPr>
          <w:rFonts w:ascii="Tahoma" w:hAnsi="Tahoma" w:cs="Tahoma"/>
          <w:b/>
          <w:bCs/>
          <w:color w:val="000000"/>
        </w:rPr>
        <w:t>adań wskazanych w rozdz. IV pkt. 3b</w:t>
      </w:r>
    </w:p>
    <w:p w14:paraId="0917ED2E" w14:textId="333D5FB2" w:rsidR="00E45F7B" w:rsidRDefault="00C17104" w:rsidP="00E45F7B">
      <w:pPr>
        <w:pStyle w:val="Default"/>
        <w:rPr>
          <w:rFonts w:ascii="Tahoma" w:hAnsi="Tahoma" w:cs="Tahoma"/>
          <w:b/>
          <w:bCs/>
          <w:sz w:val="22"/>
          <w:szCs w:val="22"/>
        </w:rPr>
      </w:pPr>
      <w:r w:rsidRPr="00E45F7B">
        <w:rPr>
          <w:rFonts w:ascii="Tahoma" w:hAnsi="Tahoma" w:cs="Tahoma"/>
          <w:b/>
          <w:bCs/>
          <w:sz w:val="22"/>
          <w:szCs w:val="22"/>
        </w:rPr>
        <w:t>45000000-7-ROBOTY BUDOWLANE</w:t>
      </w:r>
    </w:p>
    <w:p w14:paraId="55A9E68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71FDB03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2C5E32C1"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45300000-0-ROBOTY INSTALACYJNE W BUDYNKACH </w:t>
      </w:r>
    </w:p>
    <w:p w14:paraId="34CDEADC"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45400000-1-ROBOTY WYKOŃCZENIOWE W ZAKRESIE OBIEKTÓW BUDOWLANYCH </w:t>
      </w:r>
    </w:p>
    <w:p w14:paraId="45E4A5DB" w14:textId="5AB7BE1B"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DEFA9C3"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71220000-6 USŁUGI PROJEKTOWANIA ARCHITEKTONICZNEGO </w:t>
      </w:r>
    </w:p>
    <w:p w14:paraId="3E504E9E"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71240000-2 USŁUGI ARCHITEKTONICZNE, INŻYNIERYJNE I PLANOWANIA </w:t>
      </w:r>
    </w:p>
    <w:p w14:paraId="29E4E6C1" w14:textId="77777777" w:rsidR="00E45F7B" w:rsidRPr="00E45F7B" w:rsidRDefault="00E45F7B" w:rsidP="00E45F7B">
      <w:pPr>
        <w:pStyle w:val="Default"/>
        <w:rPr>
          <w:rFonts w:ascii="Tahoma" w:hAnsi="Tahoma" w:cs="Tahoma"/>
          <w:sz w:val="22"/>
          <w:szCs w:val="22"/>
        </w:rPr>
      </w:pPr>
      <w:r w:rsidRPr="00C17104">
        <w:rPr>
          <w:rFonts w:ascii="Tahoma" w:hAnsi="Tahoma" w:cs="Tahoma"/>
          <w:sz w:val="22"/>
          <w:szCs w:val="22"/>
        </w:rPr>
        <w:t>71320000</w:t>
      </w:r>
      <w:r w:rsidRPr="00E45F7B">
        <w:rPr>
          <w:rFonts w:ascii="Tahoma" w:hAnsi="Tahoma" w:cs="Tahoma"/>
          <w:sz w:val="22"/>
          <w:szCs w:val="22"/>
        </w:rPr>
        <w:t xml:space="preserve">-7-USŁUGI INŻYNIERYJNE W ZAKRESIE PROJEKTOWANIA </w:t>
      </w:r>
    </w:p>
    <w:p w14:paraId="4D754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71410000-5-USŁUGI PLANOWANIA PRZESTRZENNEGO </w:t>
      </w:r>
    </w:p>
    <w:p w14:paraId="284DD2E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71420000-8-ARCHITEKTONICZNE USŁUGI ZAGOSPODAROWANIA TERENU </w:t>
      </w:r>
    </w:p>
    <w:p w14:paraId="311B50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5107D02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33C8B9A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45210000-2-ROBOTY BUDOWLANE W ZAKRESIE BUDYNKÓW </w:t>
      </w:r>
    </w:p>
    <w:p w14:paraId="368683C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45260000-7 ROBOTY W ZAKRESIE WYKONYWANIA POKRYĆ I KONSTRUKCJI DACHOWYCH I INNE PODOBNE </w:t>
      </w:r>
    </w:p>
    <w:p w14:paraId="617A096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ROBOTY SPECJALISTYCZE </w:t>
      </w:r>
    </w:p>
    <w:p w14:paraId="21C8E49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2F6DCC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45320000-6-ROBOTY IZOLACYJNE </w:t>
      </w:r>
    </w:p>
    <w:p w14:paraId="437FDF2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45330000-9-ROBOTY INSTALACYNE WODNO-KANALIZACYJNE I SANITARNE </w:t>
      </w:r>
    </w:p>
    <w:p w14:paraId="1BA0015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45410000-4-TYNKOWANIE </w:t>
      </w:r>
    </w:p>
    <w:p w14:paraId="645FD58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45420000-7-ROBOTY W ZAKRESIE ZAKŁADANIA STOLARKI BUDOWLANEJ ORAZ ROBOTY CIESIELSKIE </w:t>
      </w:r>
    </w:p>
    <w:p w14:paraId="4B8F3FA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45440000-3-ROBOTY MALARSKIE I SZKLARSKIE </w:t>
      </w:r>
    </w:p>
    <w:p w14:paraId="51890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5186463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45111000-8-ROBOTY W ZAKRESIE BURZENIA, ROBOTY ZIEMNE </w:t>
      </w:r>
    </w:p>
    <w:p w14:paraId="2740630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45111291-4-ROBOTY W ZAKRESIE ZAGOSPODAROWANIA TERENU </w:t>
      </w:r>
    </w:p>
    <w:p w14:paraId="6C24D6F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45261000-4-WYKONYWANIE POKRYĆ I KONSTRUKCJI DACHOWYCH ORAZ PODOBNE ROBOTY </w:t>
      </w:r>
    </w:p>
    <w:p w14:paraId="5C57BB7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45316000-5-INSTALOWANIE SYSTEMÓW OŚWIETLENIOWYCH I SYGNALIZACYJNYCH </w:t>
      </w:r>
    </w:p>
    <w:p w14:paraId="2CC08AB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45321000-3-IZOLACJA CIEPLNA </w:t>
      </w:r>
    </w:p>
    <w:p w14:paraId="719591C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45324000-4-ROBOTY W ZAKRESIE OKŁADZINY TYNKOWEJ </w:t>
      </w:r>
    </w:p>
    <w:p w14:paraId="120735B9"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45331000-6-INSTALOWANIE URZĄDZEŃ GRZEWCZYCH, WENTYLACYJNYCH I KLIMATYZACYJNYCH </w:t>
      </w:r>
    </w:p>
    <w:p w14:paraId="39A4C2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45421000-4-ROBOTY W ZAKRESIE STOLARKI BUDOWLANEJ </w:t>
      </w:r>
    </w:p>
    <w:p w14:paraId="00C1408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45442000-7-NAKŁADANIE POWIERZCHNI KRYJĄCYCH </w:t>
      </w:r>
    </w:p>
    <w:p w14:paraId="57CBF7DC" w14:textId="77777777" w:rsidR="00E45F7B" w:rsidRPr="00E45F7B" w:rsidRDefault="00E45F7B">
      <w:pPr>
        <w:pStyle w:val="Default"/>
        <w:numPr>
          <w:ilvl w:val="0"/>
          <w:numId w:val="49"/>
        </w:numPr>
        <w:rPr>
          <w:sz w:val="18"/>
          <w:szCs w:val="18"/>
        </w:rPr>
      </w:pPr>
    </w:p>
    <w:p w14:paraId="1C7C1A6F" w14:textId="79AFCF7D" w:rsidR="00E45F7B" w:rsidRPr="00E45F7B" w:rsidRDefault="00E45F7B">
      <w:pPr>
        <w:pStyle w:val="Akapitzlist"/>
        <w:numPr>
          <w:ilvl w:val="0"/>
          <w:numId w:val="53"/>
        </w:numPr>
        <w:spacing w:before="120" w:line="240" w:lineRule="auto"/>
        <w:jc w:val="both"/>
        <w:rPr>
          <w:rFonts w:ascii="Tahoma" w:hAnsi="Tahoma" w:cs="Tahoma"/>
          <w:b/>
          <w:iCs/>
        </w:rPr>
      </w:pPr>
      <w:r w:rsidRPr="004301BA">
        <w:rPr>
          <w:rFonts w:ascii="Tahoma" w:hAnsi="Tahoma" w:cs="Tahoma"/>
          <w:b/>
          <w:bCs/>
          <w:color w:val="000000"/>
        </w:rPr>
        <w:t xml:space="preserve">dot. przedmiotu zamówienia tj. </w:t>
      </w:r>
      <w:r w:rsidR="00CD0B13">
        <w:rPr>
          <w:rFonts w:ascii="Tahoma" w:hAnsi="Tahoma" w:cs="Tahoma"/>
          <w:b/>
          <w:bCs/>
          <w:color w:val="000000"/>
        </w:rPr>
        <w:t>z</w:t>
      </w:r>
      <w:r w:rsidRPr="004301BA">
        <w:rPr>
          <w:rFonts w:ascii="Tahoma" w:hAnsi="Tahoma" w:cs="Tahoma"/>
          <w:b/>
          <w:bCs/>
          <w:color w:val="000000"/>
        </w:rPr>
        <w:t>adań wskazanych w rozdz. IV pkt. 3</w:t>
      </w:r>
      <w:r>
        <w:rPr>
          <w:rFonts w:ascii="Tahoma" w:hAnsi="Tahoma" w:cs="Tahoma"/>
          <w:b/>
          <w:bCs/>
          <w:color w:val="000000"/>
        </w:rPr>
        <w:t>c</w:t>
      </w:r>
    </w:p>
    <w:p w14:paraId="6A1F7462" w14:textId="039EC42C" w:rsidR="00EA4FC8" w:rsidRDefault="00530FC0" w:rsidP="00E45F7B">
      <w:pPr>
        <w:pStyle w:val="Default"/>
        <w:rPr>
          <w:rStyle w:val="markedcontent"/>
          <w:rFonts w:ascii="Arial" w:hAnsi="Arial" w:cs="Arial"/>
        </w:rPr>
      </w:pPr>
      <w:r>
        <w:rPr>
          <w:rStyle w:val="markedcontent"/>
          <w:rFonts w:ascii="Arial" w:hAnsi="Arial" w:cs="Arial"/>
        </w:rPr>
        <w:t>30213100-6 Komputery przenośne</w:t>
      </w:r>
      <w:r>
        <w:br/>
      </w:r>
      <w:r>
        <w:rPr>
          <w:rStyle w:val="markedcontent"/>
          <w:rFonts w:ascii="Arial" w:hAnsi="Arial" w:cs="Arial"/>
        </w:rPr>
        <w:t>48000000-8 Pakiety oprogramowania i systemy informatyczne</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rPr>
                <w:rFonts w:ascii="Tahoma" w:hAnsi="Tahoma" w:cs="Tahoma"/>
                <w:b/>
                <w:bCs/>
                <w:sz w:val="24"/>
                <w:szCs w:val="24"/>
              </w:rPr>
            </w:pPr>
            <w:bookmarkStart w:id="25" w:name="_Toc69448411"/>
            <w:r w:rsidRPr="003732D7">
              <w:rPr>
                <w:rFonts w:ascii="Tahoma" w:hAnsi="Tahoma" w:cs="Tahoma"/>
                <w:b/>
                <w:bCs/>
                <w:sz w:val="24"/>
                <w:szCs w:val="24"/>
              </w:rPr>
              <w:t>V. Podwykonawstwo</w:t>
            </w:r>
            <w:bookmarkEnd w:id="25"/>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lastRenderedPageBreak/>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rPr>
                <w:rFonts w:ascii="Tahoma" w:hAnsi="Tahoma" w:cs="Tahoma"/>
                <w:b/>
                <w:bCs/>
                <w:sz w:val="24"/>
                <w:szCs w:val="24"/>
              </w:rPr>
            </w:pPr>
            <w:bookmarkStart w:id="26" w:name="_Toc69448412"/>
            <w:r w:rsidRPr="003732D7">
              <w:rPr>
                <w:rFonts w:ascii="Tahoma" w:hAnsi="Tahoma" w:cs="Tahoma"/>
                <w:b/>
                <w:bCs/>
                <w:sz w:val="24"/>
                <w:szCs w:val="24"/>
              </w:rPr>
              <w:t>VI. Termin wykonania zamówienia</w:t>
            </w:r>
            <w:bookmarkEnd w:id="26"/>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AE25E" w:rsidR="00705029" w:rsidRPr="00622D0D" w:rsidRDefault="00705029">
      <w:pPr>
        <w:pStyle w:val="Akapitzlist2"/>
        <w:numPr>
          <w:ilvl w:val="0"/>
          <w:numId w:val="25"/>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terminie</w:t>
      </w:r>
      <w:r w:rsidR="00926632">
        <w:rPr>
          <w:rFonts w:ascii="Tahoma" w:hAnsi="Tahoma" w:cs="Tahoma"/>
          <w:bCs/>
          <w:sz w:val="22"/>
          <w:szCs w:val="22"/>
        </w:rPr>
        <w:t xml:space="preserve"> </w:t>
      </w:r>
      <w:r w:rsidR="00926632" w:rsidRPr="00926632">
        <w:rPr>
          <w:rFonts w:ascii="Tahoma" w:hAnsi="Tahoma" w:cs="Tahoma"/>
          <w:b/>
          <w:sz w:val="22"/>
          <w:szCs w:val="22"/>
        </w:rPr>
        <w:t>1</w:t>
      </w:r>
      <w:r w:rsidR="00504CD6">
        <w:rPr>
          <w:rFonts w:ascii="Tahoma" w:hAnsi="Tahoma" w:cs="Tahoma"/>
          <w:b/>
          <w:sz w:val="22"/>
          <w:szCs w:val="22"/>
        </w:rPr>
        <w:t>3</w:t>
      </w:r>
      <w:r w:rsidRPr="003732D7">
        <w:rPr>
          <w:rFonts w:ascii="Tahoma" w:hAnsi="Tahoma" w:cs="Tahoma"/>
          <w:b/>
          <w:sz w:val="22"/>
          <w:szCs w:val="22"/>
        </w:rPr>
        <w:t xml:space="preserve"> miesięcy od dnia podpisania umowy.</w:t>
      </w:r>
    </w:p>
    <w:p w14:paraId="4061C4D0" w14:textId="530B38FA" w:rsidR="00705029" w:rsidRPr="00622D0D" w:rsidRDefault="003A1C4C">
      <w:pPr>
        <w:pStyle w:val="Akapitzlist2"/>
        <w:numPr>
          <w:ilvl w:val="0"/>
          <w:numId w:val="25"/>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926632">
        <w:rPr>
          <w:rFonts w:ascii="Tahoma" w:hAnsi="Tahoma" w:cs="Tahoma"/>
          <w:b/>
          <w:color w:val="000000" w:themeColor="text1"/>
          <w:sz w:val="22"/>
          <w:szCs w:val="22"/>
        </w:rPr>
        <w:t xml:space="preserve">8 </w:t>
      </w:r>
      <w:r w:rsidRPr="00622D0D">
        <w:rPr>
          <w:rFonts w:ascii="Tahoma" w:hAnsi="Tahoma" w:cs="Tahoma"/>
          <w:b/>
          <w:color w:val="000000" w:themeColor="text1"/>
          <w:sz w:val="22"/>
          <w:szCs w:val="22"/>
        </w:rPr>
        <w:t>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D1A9839"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E3492D">
        <w:rPr>
          <w:rFonts w:ascii="Tahoma" w:eastAsia="MS Mincho" w:hAnsi="Tahoma" w:cs="Tahoma"/>
          <w:b/>
        </w:rPr>
        <w:t xml:space="preserve">8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rPr>
                <w:rFonts w:ascii="Tahoma" w:hAnsi="Tahoma" w:cs="Tahoma"/>
                <w:b/>
                <w:bCs/>
                <w:sz w:val="24"/>
                <w:szCs w:val="24"/>
              </w:rPr>
            </w:pPr>
            <w:bookmarkStart w:id="27"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7"/>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 xml:space="preserve">uprawnień do prowadzenia określonej działalności gospodarczej lub zawodowej, </w:t>
      </w:r>
      <w:r w:rsidRPr="00B410AF">
        <w:rPr>
          <w:rFonts w:ascii="Tahoma" w:hAnsi="Tahoma" w:cs="Tahoma"/>
          <w:bCs/>
        </w:rPr>
        <w:t>o ile wynika to z odrębnych przepisów:</w:t>
      </w:r>
    </w:p>
    <w:p w14:paraId="2C843634" w14:textId="403FB3A7"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4B46DD1E"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sytuacji ekonomicznej lub finansowej:</w:t>
      </w:r>
    </w:p>
    <w:p w14:paraId="4B8AA9A0" w14:textId="789DB37E"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306EB5F4" w14:textId="29BA580F" w:rsidR="001002E8" w:rsidRPr="00B410AF" w:rsidRDefault="003236C6" w:rsidP="00844257">
      <w:pPr>
        <w:numPr>
          <w:ilvl w:val="0"/>
          <w:numId w:val="2"/>
        </w:numPr>
        <w:spacing w:before="120" w:line="240" w:lineRule="auto"/>
        <w:ind w:left="851" w:right="23" w:hanging="426"/>
        <w:jc w:val="both"/>
        <w:rPr>
          <w:rFonts w:ascii="Tahoma" w:hAnsi="Tahoma" w:cs="Tahoma"/>
        </w:rPr>
      </w:pPr>
      <w:r w:rsidRPr="00B410AF">
        <w:rPr>
          <w:rFonts w:ascii="Tahoma" w:hAnsi="Tahoma" w:cs="Tahoma"/>
          <w:b/>
        </w:rPr>
        <w:t>zdolności technicznej lub zawodowej:</w:t>
      </w:r>
    </w:p>
    <w:p w14:paraId="0E70E6DE" w14:textId="77777777" w:rsidR="00844257" w:rsidRPr="00B410AF" w:rsidRDefault="00844257" w:rsidP="00844257">
      <w:pPr>
        <w:pStyle w:val="Akapitzlist2"/>
        <w:spacing w:after="0" w:line="276" w:lineRule="auto"/>
        <w:rPr>
          <w:rFonts w:ascii="Tahoma" w:hAnsi="Tahoma" w:cs="Tahoma"/>
          <w:bCs/>
          <w:iCs/>
          <w:color w:val="000000"/>
          <w:sz w:val="22"/>
          <w:szCs w:val="22"/>
          <w:u w:val="single"/>
        </w:rPr>
      </w:pPr>
      <w:r w:rsidRPr="00B410AF">
        <w:rPr>
          <w:rFonts w:ascii="Tahoma" w:hAnsi="Tahoma" w:cs="Tahoma"/>
          <w:bCs/>
          <w:iCs/>
          <w:color w:val="000000"/>
          <w:sz w:val="22"/>
          <w:szCs w:val="22"/>
        </w:rPr>
        <w:t>Opis sposobu dokonywania oceny spełniania tego warunku:</w:t>
      </w:r>
    </w:p>
    <w:p w14:paraId="48BC3CFD" w14:textId="77777777" w:rsidR="00844257" w:rsidRPr="00B410AF" w:rsidRDefault="00844257">
      <w:pPr>
        <w:pStyle w:val="Akapitzlist2"/>
        <w:numPr>
          <w:ilvl w:val="0"/>
          <w:numId w:val="54"/>
        </w:numPr>
        <w:spacing w:before="0" w:after="0" w:line="276" w:lineRule="auto"/>
        <w:ind w:left="1560" w:hanging="284"/>
        <w:rPr>
          <w:rFonts w:ascii="Tahoma" w:hAnsi="Tahoma" w:cs="Tahoma"/>
          <w:sz w:val="22"/>
          <w:szCs w:val="22"/>
        </w:rPr>
      </w:pPr>
      <w:r w:rsidRPr="00B410AF">
        <w:rPr>
          <w:rFonts w:ascii="Tahoma" w:hAnsi="Tahoma" w:cs="Tahoma"/>
          <w:sz w:val="22"/>
          <w:szCs w:val="22"/>
        </w:rPr>
        <w:t xml:space="preserve">Wykonawca winien wykazać, że wykonał należycie nie wcześniej niż </w:t>
      </w:r>
      <w:r w:rsidRPr="00B410AF">
        <w:rPr>
          <w:rFonts w:ascii="Tahoma" w:hAnsi="Tahoma" w:cs="Tahoma"/>
          <w:sz w:val="22"/>
          <w:szCs w:val="22"/>
        </w:rPr>
        <w:br/>
      </w:r>
      <w:r w:rsidRPr="00B410AF">
        <w:rPr>
          <w:rFonts w:ascii="Tahoma" w:hAnsi="Tahoma" w:cs="Tahoma"/>
          <w:b/>
          <w:sz w:val="22"/>
          <w:szCs w:val="22"/>
        </w:rPr>
        <w:t>w okresie ostatnich 5 lat przed upływem terminu składania ofert</w:t>
      </w:r>
      <w:r w:rsidRPr="00B410AF">
        <w:rPr>
          <w:rFonts w:ascii="Tahoma" w:hAnsi="Tahoma" w:cs="Tahoma"/>
          <w:sz w:val="22"/>
          <w:szCs w:val="22"/>
        </w:rPr>
        <w:t xml:space="preserve">, </w:t>
      </w:r>
      <w:r w:rsidRPr="00B410AF">
        <w:rPr>
          <w:rFonts w:ascii="Tahoma" w:hAnsi="Tahoma" w:cs="Tahoma"/>
          <w:sz w:val="22"/>
          <w:szCs w:val="22"/>
        </w:rPr>
        <w:br/>
        <w:t xml:space="preserve">a jeżeli okres prowadzenia działalności jest krótszy - w tym okresie </w:t>
      </w:r>
      <w:r w:rsidRPr="00B410AF">
        <w:rPr>
          <w:rFonts w:ascii="Tahoma" w:hAnsi="Tahoma" w:cs="Tahoma"/>
          <w:sz w:val="22"/>
          <w:szCs w:val="22"/>
        </w:rPr>
        <w:br/>
      </w:r>
      <w:r w:rsidRPr="00B410AF">
        <w:rPr>
          <w:rFonts w:ascii="Tahoma" w:hAnsi="Tahoma" w:cs="Tahoma"/>
          <w:b/>
          <w:sz w:val="22"/>
          <w:szCs w:val="22"/>
        </w:rPr>
        <w:t xml:space="preserve">co najmniej </w:t>
      </w:r>
      <w:r w:rsidRPr="00B410AF">
        <w:rPr>
          <w:rFonts w:ascii="Tahoma" w:hAnsi="Tahoma" w:cs="Tahoma"/>
          <w:b/>
          <w:sz w:val="22"/>
          <w:szCs w:val="22"/>
          <w:u w:val="single"/>
        </w:rPr>
        <w:t>jedną robotę budowlaną</w:t>
      </w:r>
      <w:r w:rsidRPr="00B410AF">
        <w:rPr>
          <w:rFonts w:ascii="Tahoma" w:hAnsi="Tahoma" w:cs="Tahoma"/>
          <w:b/>
          <w:sz w:val="22"/>
          <w:szCs w:val="22"/>
        </w:rPr>
        <w:t>, która:</w:t>
      </w:r>
    </w:p>
    <w:p w14:paraId="787C80C3" w14:textId="3B6B2D47" w:rsidR="00844257" w:rsidRPr="00504CD6" w:rsidRDefault="00844257" w:rsidP="00504CD6">
      <w:pPr>
        <w:pStyle w:val="Akapitzlist"/>
        <w:numPr>
          <w:ilvl w:val="0"/>
          <w:numId w:val="56"/>
        </w:numPr>
        <w:autoSpaceDE w:val="0"/>
        <w:autoSpaceDN w:val="0"/>
        <w:adjustRightInd w:val="0"/>
        <w:ind w:left="1843" w:hanging="283"/>
        <w:contextualSpacing w:val="0"/>
        <w:jc w:val="both"/>
        <w:rPr>
          <w:rFonts w:ascii="Tahoma" w:hAnsi="Tahoma" w:cs="Tahoma"/>
          <w:b/>
          <w:color w:val="000000" w:themeColor="text1"/>
        </w:rPr>
      </w:pPr>
      <w:r w:rsidRPr="002720F3">
        <w:rPr>
          <w:rFonts w:ascii="Tahoma" w:hAnsi="Tahoma" w:cs="Tahoma"/>
          <w:b/>
          <w:color w:val="000000" w:themeColor="text1"/>
        </w:rPr>
        <w:t xml:space="preserve">polegała na budowie lub przebudowie </w:t>
      </w:r>
      <w:r w:rsidR="00504CD6">
        <w:rPr>
          <w:rFonts w:ascii="Tahoma" w:hAnsi="Tahoma" w:cs="Tahoma"/>
          <w:b/>
          <w:color w:val="000000" w:themeColor="text1"/>
        </w:rPr>
        <w:t xml:space="preserve">lub </w:t>
      </w:r>
      <w:r w:rsidR="00A50305">
        <w:rPr>
          <w:rFonts w:ascii="Tahoma" w:hAnsi="Tahoma" w:cs="Tahoma"/>
          <w:b/>
          <w:color w:val="000000" w:themeColor="text1"/>
        </w:rPr>
        <w:t>remoncie</w:t>
      </w:r>
      <w:r w:rsidR="00504CD6">
        <w:rPr>
          <w:rFonts w:ascii="Tahoma" w:hAnsi="Tahoma" w:cs="Tahoma"/>
          <w:b/>
          <w:color w:val="000000" w:themeColor="text1"/>
        </w:rPr>
        <w:t xml:space="preserve"> </w:t>
      </w:r>
      <w:r w:rsidRPr="002720F3">
        <w:rPr>
          <w:rFonts w:ascii="Tahoma" w:hAnsi="Tahoma" w:cs="Tahoma"/>
          <w:b/>
          <w:color w:val="000000" w:themeColor="text1"/>
        </w:rPr>
        <w:t>budynku, w zakres</w:t>
      </w:r>
      <w:r w:rsidR="00504CD6">
        <w:rPr>
          <w:rFonts w:ascii="Tahoma" w:hAnsi="Tahoma" w:cs="Tahoma"/>
          <w:b/>
          <w:color w:val="000000" w:themeColor="text1"/>
        </w:rPr>
        <w:t xml:space="preserve"> </w:t>
      </w:r>
      <w:r w:rsidRPr="00504CD6">
        <w:rPr>
          <w:rFonts w:ascii="Tahoma" w:hAnsi="Tahoma" w:cs="Tahoma"/>
          <w:b/>
          <w:color w:val="000000" w:themeColor="text1"/>
        </w:rPr>
        <w:t xml:space="preserve">której wchodziło wykonanie </w:t>
      </w:r>
      <w:r w:rsidR="00B410AF" w:rsidRPr="00504CD6">
        <w:rPr>
          <w:rFonts w:ascii="Tahoma" w:hAnsi="Tahoma" w:cs="Tahoma"/>
          <w:b/>
          <w:color w:val="000000" w:themeColor="text1"/>
        </w:rPr>
        <w:t xml:space="preserve">budowy, </w:t>
      </w:r>
      <w:r w:rsidRPr="00504CD6">
        <w:rPr>
          <w:rFonts w:ascii="Tahoma" w:hAnsi="Tahoma" w:cs="Tahoma"/>
          <w:b/>
          <w:color w:val="000000" w:themeColor="text1"/>
        </w:rPr>
        <w:t>rozbudowy lub modernizacji</w:t>
      </w:r>
      <w:r w:rsidR="00D0598E">
        <w:rPr>
          <w:rFonts w:ascii="Tahoma" w:hAnsi="Tahoma" w:cs="Tahoma"/>
          <w:b/>
          <w:color w:val="000000" w:themeColor="text1"/>
        </w:rPr>
        <w:t>/remontu</w:t>
      </w:r>
      <w:r w:rsidRPr="00504CD6">
        <w:rPr>
          <w:rFonts w:ascii="Tahoma" w:hAnsi="Tahoma" w:cs="Tahoma"/>
          <w:b/>
          <w:color w:val="000000" w:themeColor="text1"/>
        </w:rPr>
        <w:t xml:space="preserve"> </w:t>
      </w:r>
      <w:r w:rsidR="00486915" w:rsidRPr="00504CD6">
        <w:rPr>
          <w:rFonts w:ascii="Tahoma" w:hAnsi="Tahoma" w:cs="Tahoma"/>
          <w:b/>
          <w:color w:val="000000" w:themeColor="text1"/>
        </w:rPr>
        <w:t>obiektów kubaturowych</w:t>
      </w:r>
      <w:r w:rsidR="002720F3" w:rsidRPr="00504CD6">
        <w:rPr>
          <w:rFonts w:ascii="Tahoma" w:hAnsi="Tahoma" w:cs="Tahoma"/>
          <w:b/>
          <w:color w:val="000000" w:themeColor="text1"/>
        </w:rPr>
        <w:t>,</w:t>
      </w:r>
    </w:p>
    <w:p w14:paraId="5FD6942D" w14:textId="68A70216" w:rsidR="00A50305" w:rsidRPr="00A50305" w:rsidRDefault="00844257" w:rsidP="00A50305">
      <w:pPr>
        <w:pStyle w:val="Akapitzlist"/>
        <w:numPr>
          <w:ilvl w:val="0"/>
          <w:numId w:val="55"/>
        </w:numPr>
        <w:autoSpaceDE w:val="0"/>
        <w:autoSpaceDN w:val="0"/>
        <w:adjustRightInd w:val="0"/>
        <w:ind w:left="1843" w:hanging="283"/>
        <w:contextualSpacing w:val="0"/>
        <w:jc w:val="both"/>
        <w:rPr>
          <w:rFonts w:ascii="Tahoma" w:hAnsi="Tahoma" w:cs="Tahoma"/>
        </w:rPr>
      </w:pPr>
      <w:r w:rsidRPr="00B410AF">
        <w:rPr>
          <w:rFonts w:ascii="Tahoma" w:hAnsi="Tahoma" w:cs="Tahoma"/>
          <w:b/>
        </w:rPr>
        <w:t xml:space="preserve">miała wartość minimum </w:t>
      </w:r>
      <w:r w:rsidR="00486915">
        <w:rPr>
          <w:rFonts w:ascii="Tahoma" w:hAnsi="Tahoma" w:cs="Tahoma"/>
          <w:b/>
        </w:rPr>
        <w:t>5</w:t>
      </w:r>
      <w:r w:rsidRPr="00B410AF">
        <w:rPr>
          <w:rFonts w:ascii="Tahoma" w:hAnsi="Tahoma" w:cs="Tahoma"/>
          <w:b/>
        </w:rPr>
        <w:t xml:space="preserve">00 000 zł brutto </w:t>
      </w:r>
      <w:r w:rsidRPr="00B410AF">
        <w:rPr>
          <w:rFonts w:ascii="Tahoma" w:hAnsi="Tahoma" w:cs="Tahoma"/>
          <w:b/>
          <w:bCs/>
        </w:rPr>
        <w:t>(</w:t>
      </w:r>
      <w:r w:rsidR="0040733F">
        <w:rPr>
          <w:rFonts w:ascii="Tahoma" w:hAnsi="Tahoma" w:cs="Tahoma"/>
          <w:b/>
          <w:bCs/>
        </w:rPr>
        <w:t>pięćset</w:t>
      </w:r>
      <w:r w:rsidRPr="00B410AF">
        <w:rPr>
          <w:rFonts w:ascii="Tahoma" w:hAnsi="Tahoma" w:cs="Tahoma"/>
          <w:b/>
          <w:bCs/>
        </w:rPr>
        <w:t xml:space="preserve"> tysięcy złotych brutto)</w:t>
      </w:r>
      <w:r w:rsidRPr="00B410AF">
        <w:rPr>
          <w:rFonts w:ascii="Tahoma" w:hAnsi="Tahoma" w:cs="Tahoma"/>
          <w:bCs/>
        </w:rPr>
        <w:t xml:space="preserve">. </w:t>
      </w:r>
    </w:p>
    <w:p w14:paraId="6A07E839" w14:textId="5E5AD8D4" w:rsidR="00A50305" w:rsidRPr="00A50305" w:rsidRDefault="00A50305" w:rsidP="00A50305">
      <w:pPr>
        <w:pStyle w:val="Akapitzlist"/>
        <w:ind w:left="284" w:right="20"/>
        <w:jc w:val="both"/>
        <w:rPr>
          <w:rFonts w:ascii="Tahoma" w:hAnsi="Tahoma" w:cs="Tahoma"/>
        </w:rPr>
      </w:pPr>
      <w:r w:rsidRPr="00A50305">
        <w:rPr>
          <w:rFonts w:ascii="Tahoma" w:hAnsi="Tahoma" w:cs="Tahoma"/>
        </w:rPr>
        <w:lastRenderedPageBreak/>
        <w:t>Pod pojęciami „budowa”, „przebudowa”, „remont” rozumie się pojęcia zdefiniowane odpowiednio w art</w:t>
      </w:r>
      <w:r w:rsidRPr="00A50305">
        <w:rPr>
          <w:rFonts w:ascii="Tahoma" w:hAnsi="Tahoma" w:cs="Tahoma"/>
          <w:color w:val="000000" w:themeColor="text1"/>
        </w:rPr>
        <w:t xml:space="preserve">. 3 pkt. 6, 7a i 8 ustawy </w:t>
      </w:r>
      <w:r w:rsidRPr="00A50305">
        <w:rPr>
          <w:rFonts w:ascii="Tahoma" w:hAnsi="Tahoma" w:cs="Tahoma"/>
        </w:rPr>
        <w:t>z dnia 7 lipca 1994 r. Prawo budowlane (</w:t>
      </w:r>
      <w:proofErr w:type="spellStart"/>
      <w:r w:rsidRPr="00A50305">
        <w:rPr>
          <w:rFonts w:ascii="Tahoma" w:hAnsi="Tahoma" w:cs="Tahoma"/>
        </w:rPr>
        <w:t>t.j</w:t>
      </w:r>
      <w:proofErr w:type="spellEnd"/>
      <w:r w:rsidRPr="00A50305">
        <w:rPr>
          <w:rFonts w:ascii="Tahoma" w:hAnsi="Tahoma" w:cs="Tahoma"/>
        </w:rPr>
        <w:t>. Dz. U. z 2021 r., poz.</w:t>
      </w:r>
      <w:r>
        <w:rPr>
          <w:rFonts w:ascii="Tahoma" w:hAnsi="Tahoma" w:cs="Tahoma"/>
        </w:rPr>
        <w:t xml:space="preserve"> </w:t>
      </w:r>
      <w:r w:rsidRPr="00A50305">
        <w:rPr>
          <w:rFonts w:ascii="Tahoma" w:hAnsi="Tahoma" w:cs="Tahoma"/>
        </w:rPr>
        <w:t>2351 ze zm.).</w:t>
      </w:r>
    </w:p>
    <w:p w14:paraId="1190CDCA" w14:textId="77777777" w:rsidR="00B410AF" w:rsidRPr="00B410AF" w:rsidRDefault="00B410AF">
      <w:pPr>
        <w:pStyle w:val="Akapitzlist2"/>
        <w:numPr>
          <w:ilvl w:val="0"/>
          <w:numId w:val="58"/>
        </w:numPr>
        <w:spacing w:line="276" w:lineRule="auto"/>
        <w:ind w:left="1560" w:hanging="284"/>
        <w:rPr>
          <w:rFonts w:ascii="Tahoma" w:hAnsi="Tahoma" w:cs="Tahoma"/>
          <w:color w:val="000000" w:themeColor="text1"/>
          <w:sz w:val="22"/>
          <w:szCs w:val="22"/>
        </w:rPr>
      </w:pPr>
      <w:r w:rsidRPr="00B410AF">
        <w:rPr>
          <w:rFonts w:ascii="Tahoma" w:hAnsi="Tahoma" w:cs="Tahoma"/>
          <w:color w:val="000000"/>
          <w:sz w:val="22"/>
          <w:szCs w:val="22"/>
        </w:rPr>
        <w:t xml:space="preserve">O udzielenie zamówienia mogą ubiegać się Wykonawcy, którzy dysponują lub będą dysponować w okresie wykonywania zamówienia i skierują do jego realizacji: </w:t>
      </w:r>
    </w:p>
    <w:p w14:paraId="7B3376CD"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budowy i kierownika robót branży konstrukcyjno-budowlanej) posiadającą uprawnienia budowlane do kierowania robotami budowlanymi w specjalności konstrukcyjno-budowlanej, </w:t>
      </w:r>
      <w:bookmarkStart w:id="28" w:name="_Hlk84804138"/>
      <w:r w:rsidRPr="00B410AF">
        <w:rPr>
          <w:rFonts w:ascii="Tahoma" w:hAnsi="Tahoma" w:cs="Tahoma"/>
          <w:b/>
          <w:bCs/>
          <w:sz w:val="22"/>
          <w:szCs w:val="22"/>
        </w:rPr>
        <w:t>których zakres uprawnia go do kierowania robotami objętymi przedmiotem zamówienia</w:t>
      </w:r>
      <w:bookmarkEnd w:id="28"/>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00618E10"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elektrycznej) posiadającą uprawnienia budowlane do kierowania robotami budowlanymi w specjalności instalacyjnej w zakresie instalacji elektrycznych,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3993AB65"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sanitarnej) posiadającą uprawnienia budowlane do kierowania robotami budowlanymi w specjalności instalacyjnej w zakresie instalacji cieplnych oraz wodociągowych,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71230247" w14:textId="77777777" w:rsidR="00B410AF" w:rsidRPr="00B410AF" w:rsidRDefault="00B410AF" w:rsidP="00B410AF">
      <w:pPr>
        <w:pStyle w:val="Akapitzlist"/>
        <w:ind w:left="1276"/>
        <w:rPr>
          <w:rFonts w:ascii="Tahoma" w:hAnsi="Tahoma" w:cs="Tahoma"/>
          <w:bCs/>
        </w:rPr>
      </w:pPr>
    </w:p>
    <w:p w14:paraId="671B5C0C" w14:textId="77777777" w:rsidR="00B410AF" w:rsidRPr="00B410AF" w:rsidRDefault="00B410AF" w:rsidP="00B410AF">
      <w:pPr>
        <w:ind w:left="1418"/>
        <w:jc w:val="center"/>
        <w:rPr>
          <w:rFonts w:ascii="Tahoma" w:hAnsi="Tahoma" w:cs="Tahoma"/>
          <w:b/>
          <w:bCs/>
        </w:rPr>
      </w:pPr>
      <w:r w:rsidRPr="00B410AF">
        <w:rPr>
          <w:rFonts w:ascii="Tahoma" w:hAnsi="Tahoma" w:cs="Tahoma"/>
          <w:b/>
          <w:bCs/>
        </w:rPr>
        <w:t xml:space="preserve">DODATKOWE INFORMACJE DOTYCZĄCE WARUNKÓW </w:t>
      </w:r>
      <w:r w:rsidRPr="00B410AF">
        <w:rPr>
          <w:rFonts w:ascii="Tahoma" w:hAnsi="Tahoma" w:cs="Tahoma"/>
          <w:b/>
          <w:bCs/>
        </w:rPr>
        <w:br/>
        <w:t>UDZIAŁU W POSTĘPOWANIU:</w:t>
      </w:r>
    </w:p>
    <w:p w14:paraId="1FA714C0" w14:textId="77777777" w:rsidR="00B410AF" w:rsidRPr="00B410AF" w:rsidRDefault="00B410AF" w:rsidP="00B410AF">
      <w:pPr>
        <w:ind w:left="1418"/>
        <w:jc w:val="center"/>
        <w:rPr>
          <w:rFonts w:ascii="Tahoma" w:hAnsi="Tahoma" w:cs="Tahoma"/>
          <w:b/>
          <w:bCs/>
        </w:rPr>
      </w:pPr>
    </w:p>
    <w:tbl>
      <w:tblPr>
        <w:tblStyle w:val="Tabela-Siatka"/>
        <w:tblW w:w="8151" w:type="dxa"/>
        <w:tblInd w:w="1596" w:type="dxa"/>
        <w:tblLayout w:type="fixed"/>
        <w:tblLook w:val="04A0" w:firstRow="1" w:lastRow="0" w:firstColumn="1" w:lastColumn="0" w:noHBand="0" w:noVBand="1"/>
      </w:tblPr>
      <w:tblGrid>
        <w:gridCol w:w="8151"/>
      </w:tblGrid>
      <w:tr w:rsidR="00B410AF" w:rsidRPr="00B410AF" w14:paraId="394949E2" w14:textId="77777777" w:rsidTr="008130C6">
        <w:tc>
          <w:tcPr>
            <w:tcW w:w="8151" w:type="dxa"/>
            <w:shd w:val="clear" w:color="auto" w:fill="auto"/>
          </w:tcPr>
          <w:p w14:paraId="67D3BBCD"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b/>
                <w:i/>
                <w:color w:val="000000"/>
              </w:rPr>
              <w:t>Wykonawca powinien w wykazie robót wyraźnie określić zakres</w:t>
            </w:r>
            <w:r w:rsidRPr="00B410AF">
              <w:rPr>
                <w:rFonts w:ascii="Tahoma" w:hAnsi="Tahoma" w:cs="Tahoma"/>
                <w:b/>
                <w:i/>
                <w:color w:val="000000"/>
                <w:u w:val="single"/>
              </w:rPr>
              <w:t xml:space="preserve"> </w:t>
            </w:r>
            <w:r w:rsidRPr="00B410AF">
              <w:rPr>
                <w:rFonts w:ascii="Tahoma" w:hAnsi="Tahoma" w:cs="Tahoma"/>
                <w:b/>
                <w:i/>
                <w:color w:val="000000"/>
              </w:rPr>
              <w:t>oraz wartość robót, aby można było ustalić, czy spełnia warunek udziału w postępowaniu.</w:t>
            </w:r>
          </w:p>
          <w:p w14:paraId="40D88E33"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sidRPr="00B410AF">
              <w:rPr>
                <w:rFonts w:ascii="Tahoma" w:hAnsi="Tahoma" w:cs="Tahoma"/>
                <w:i/>
                <w:color w:val="000000"/>
              </w:rPr>
              <w:t>późn</w:t>
            </w:r>
            <w:proofErr w:type="spellEnd"/>
            <w:r w:rsidRPr="00B410AF">
              <w:rPr>
                <w:rFonts w:ascii="Tahoma" w:hAnsi="Tahoma" w:cs="Tahoma"/>
                <w:i/>
                <w:color w:val="000000"/>
              </w:rPr>
              <w:t xml:space="preserve">. zm.) oraz przepisów wcześniejszych. </w:t>
            </w:r>
            <w:r w:rsidRPr="00B410AF">
              <w:rPr>
                <w:rFonts w:ascii="Tahoma" w:hAnsi="Tahoma" w:cs="Tahoma"/>
                <w:b/>
                <w:bCs/>
                <w:i/>
                <w:color w:val="000000"/>
              </w:rPr>
              <w:t xml:space="preserve">Samodzielne funkcje techniczne w budownictwie (nazwy specjalności i ich zakresy) będą </w:t>
            </w:r>
            <w:r w:rsidRPr="00B410AF">
              <w:rPr>
                <w:rFonts w:ascii="Tahoma" w:hAnsi="Tahoma" w:cs="Tahoma"/>
                <w:b/>
                <w:bCs/>
                <w:i/>
                <w:color w:val="000000"/>
              </w:rPr>
              <w:lastRenderedPageBreak/>
              <w:t>rozpatrywane zgodnie z przepisami regulującymi nadawanie uprawnień budowlanych w dacie ich nadania oraz zgodnie z treścią decyzji o ich nadaniu.</w:t>
            </w:r>
          </w:p>
          <w:p w14:paraId="78049EF6" w14:textId="01B81DDE" w:rsidR="00B410AF" w:rsidRPr="00CD32D7"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rPr>
              <w:t xml:space="preserve">Wykonawca w celu wykazania spełniania warunków określonych w </w:t>
            </w:r>
            <w:r w:rsidR="00A50305">
              <w:rPr>
                <w:rFonts w:ascii="Tahoma" w:hAnsi="Tahoma" w:cs="Tahoma"/>
                <w:i/>
              </w:rPr>
              <w:t>SWZ</w:t>
            </w:r>
            <w:r w:rsidRPr="00B410AF">
              <w:rPr>
                <w:rFonts w:ascii="Tahoma" w:hAnsi="Tahoma" w:cs="Tahoma"/>
                <w:i/>
                <w:color w:val="000000" w:themeColor="text1"/>
              </w:rPr>
              <w:t xml:space="preserve">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B410AF">
              <w:rPr>
                <w:rFonts w:ascii="Tahoma" w:hAnsi="Tahoma" w:cs="Tahoma"/>
                <w:i/>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B410AF">
              <w:rPr>
                <w:rFonts w:ascii="Tahoma" w:eastAsia="Cambria" w:hAnsi="Tahoma" w:cs="Tahoma"/>
                <w:i/>
              </w:rPr>
              <w:t>o samorządach zawodowych architektów oraz inżynierów budownictwa (Dz. U. z 2019 r. poz. 1117).</w:t>
            </w:r>
          </w:p>
          <w:p w14:paraId="29CB4712" w14:textId="0141D493" w:rsidR="00CD32D7" w:rsidRPr="00C47FF0" w:rsidRDefault="00CD32D7" w:rsidP="00CD32D7">
            <w:pPr>
              <w:pStyle w:val="Akapitzlist"/>
              <w:widowControl w:val="0"/>
              <w:numPr>
                <w:ilvl w:val="0"/>
                <w:numId w:val="59"/>
              </w:numPr>
              <w:suppressAutoHyphens/>
              <w:spacing w:line="276" w:lineRule="auto"/>
              <w:ind w:left="307" w:hanging="307"/>
              <w:jc w:val="both"/>
              <w:rPr>
                <w:rFonts w:ascii="Tahoma" w:hAnsi="Tahoma" w:cs="Tahoma"/>
                <w:b/>
                <w:i/>
                <w:iCs/>
                <w:color w:val="000000"/>
              </w:rPr>
            </w:pPr>
            <w:r w:rsidRPr="00C47FF0">
              <w:rPr>
                <w:rFonts w:ascii="Tahoma" w:hAnsi="Tahoma" w:cs="Tahoma"/>
                <w:i/>
                <w:iCs/>
                <w:color w:val="000000" w:themeColor="text1"/>
              </w:rPr>
              <w:t>Osoba ta musi posiadać aktualne zaświadczenie o przynależności do właściwej izby samorządu zawodowego oraz uprawnienia budowlane wymagane zgodnie z ustawą z dnia 7 lipca 1994 r. Prawo budowlane (t. j. Dz. U. z 2021 r., poz. 2331 ze zm.).</w:t>
            </w:r>
          </w:p>
          <w:p w14:paraId="4ED4157D" w14:textId="46DC4F0E" w:rsidR="00CD32D7" w:rsidRPr="00C47FF0" w:rsidRDefault="00CD32D7" w:rsidP="00C47FF0">
            <w:pPr>
              <w:pStyle w:val="Akapitzlist"/>
              <w:widowControl w:val="0"/>
              <w:numPr>
                <w:ilvl w:val="0"/>
                <w:numId w:val="59"/>
              </w:numPr>
              <w:suppressAutoHyphens/>
              <w:spacing w:line="276" w:lineRule="auto"/>
              <w:ind w:left="307" w:hanging="307"/>
              <w:jc w:val="both"/>
              <w:rPr>
                <w:rFonts w:ascii="Tahoma" w:hAnsi="Tahoma" w:cs="Tahoma"/>
                <w:b/>
                <w:i/>
                <w:color w:val="000000"/>
              </w:rPr>
            </w:pPr>
            <w:r w:rsidRPr="00C47FF0">
              <w:rPr>
                <w:rFonts w:ascii="Tahoma" w:hAnsi="Tahoma" w:cs="Tahoma"/>
                <w:i/>
                <w:i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4BA4250A" w14:textId="77777777" w:rsidR="00B410AF" w:rsidRPr="00B410AF" w:rsidRDefault="00B410AF" w:rsidP="00B410AF">
      <w:pPr>
        <w:rPr>
          <w:rFonts w:ascii="Tahoma" w:hAnsi="Tahoma" w:cs="Tahoma"/>
          <w:i/>
        </w:rPr>
      </w:pPr>
    </w:p>
    <w:p w14:paraId="732DC47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color w:val="000000"/>
          <w:sz w:val="22"/>
          <w:szCs w:val="22"/>
        </w:rPr>
      </w:pPr>
      <w:r w:rsidRPr="00B410AF">
        <w:rPr>
          <w:rFonts w:ascii="Tahoma" w:hAnsi="Tahoma" w:cs="Tahoma"/>
          <w:sz w:val="22"/>
          <w:szCs w:val="22"/>
        </w:rPr>
        <w:t xml:space="preserve">Zamawiający może, </w:t>
      </w:r>
      <w:r w:rsidRPr="00B410AF">
        <w:rPr>
          <w:rFonts w:ascii="Tahoma" w:hAnsi="Tahoma" w:cs="Tahoma"/>
          <w:color w:val="000000"/>
          <w:sz w:val="22"/>
          <w:szCs w:val="22"/>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410AF">
        <w:rPr>
          <w:rFonts w:ascii="Tahoma" w:hAnsi="Tahoma" w:cs="Tahoma"/>
          <w:sz w:val="22"/>
          <w:szCs w:val="22"/>
        </w:rPr>
        <w:t xml:space="preserve"> na każdym etapie postępowania (art. 116 ust. 2 ustawy </w:t>
      </w:r>
      <w:proofErr w:type="spellStart"/>
      <w:r w:rsidRPr="00B410AF">
        <w:rPr>
          <w:rFonts w:ascii="Tahoma" w:hAnsi="Tahoma" w:cs="Tahoma"/>
          <w:sz w:val="22"/>
          <w:szCs w:val="22"/>
        </w:rPr>
        <w:t>Pzp</w:t>
      </w:r>
      <w:proofErr w:type="spellEnd"/>
      <w:r w:rsidRPr="00B410AF">
        <w:rPr>
          <w:rFonts w:ascii="Tahoma" w:hAnsi="Tahoma" w:cs="Tahoma"/>
          <w:sz w:val="22"/>
          <w:szCs w:val="22"/>
        </w:rPr>
        <w:t>).</w:t>
      </w:r>
    </w:p>
    <w:p w14:paraId="3DD75FF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iCs/>
          <w:sz w:val="22"/>
          <w:szCs w:val="22"/>
        </w:rPr>
      </w:pPr>
      <w:r w:rsidRPr="00B410AF">
        <w:rPr>
          <w:rFonts w:ascii="Tahoma" w:hAnsi="Tahoma" w:cs="Tahoma"/>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B410AF">
        <w:rPr>
          <w:rFonts w:ascii="Tahoma" w:hAnsi="Tahoma" w:cs="Tahoma"/>
          <w:b/>
          <w:bCs/>
          <w:color w:val="000000"/>
          <w:sz w:val="22"/>
          <w:szCs w:val="22"/>
        </w:rPr>
        <w:t xml:space="preserve">mogą polegać na zdolnościach tych </w:t>
      </w:r>
      <w:r w:rsidRPr="00B410AF">
        <w:rPr>
          <w:rFonts w:ascii="Tahoma" w:hAnsi="Tahoma" w:cs="Tahoma"/>
          <w:b/>
          <w:bCs/>
          <w:color w:val="000000"/>
          <w:sz w:val="22"/>
          <w:szCs w:val="22"/>
        </w:rPr>
        <w:br/>
        <w:t>z Wykonawców, którzy wykonają roboty budowlane lub usługi, do realizacji których te zdolności są wymagane</w:t>
      </w:r>
    </w:p>
    <w:p w14:paraId="5C6449D2" w14:textId="224D8995" w:rsidR="00844257" w:rsidRPr="00627379" w:rsidRDefault="00B410AF">
      <w:pPr>
        <w:pStyle w:val="Kolorowalistaakcent11"/>
        <w:numPr>
          <w:ilvl w:val="1"/>
          <w:numId w:val="57"/>
        </w:numPr>
        <w:tabs>
          <w:tab w:val="left" w:pos="567"/>
        </w:tabs>
        <w:spacing w:before="0" w:after="0" w:line="276" w:lineRule="auto"/>
        <w:ind w:left="567" w:right="20" w:hanging="567"/>
        <w:rPr>
          <w:rFonts w:ascii="Tahoma" w:hAnsi="Tahoma" w:cs="Tahoma"/>
          <w:sz w:val="22"/>
          <w:szCs w:val="22"/>
        </w:rPr>
      </w:pPr>
      <w:r w:rsidRPr="00B410AF">
        <w:rPr>
          <w:rFonts w:ascii="Tahoma" w:hAnsi="Tahoma" w:cs="Tahoma"/>
          <w:iCs/>
          <w:sz w:val="22"/>
          <w:szCs w:val="22"/>
        </w:rPr>
        <w:t xml:space="preserve">Sposób wykazania warunków udziału w postępowaniu wskazano w rozdziale </w:t>
      </w:r>
      <w:r w:rsidR="00CE12F9">
        <w:rPr>
          <w:rFonts w:ascii="Tahoma" w:hAnsi="Tahoma" w:cs="Tahoma"/>
          <w:iCs/>
          <w:sz w:val="22"/>
          <w:szCs w:val="22"/>
        </w:rPr>
        <w:t>VIII</w:t>
      </w:r>
      <w:r w:rsidRPr="00B410AF">
        <w:rPr>
          <w:rFonts w:ascii="Tahoma" w:hAnsi="Tahoma" w:cs="Tahoma"/>
          <w:iCs/>
          <w:sz w:val="22"/>
          <w:szCs w:val="22"/>
        </w:rPr>
        <w:t xml:space="preserve"> SWZ.</w:t>
      </w: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rPr>
                <w:rFonts w:ascii="Tahoma" w:hAnsi="Tahoma" w:cs="Tahoma"/>
                <w:b/>
                <w:bCs/>
                <w:sz w:val="24"/>
                <w:szCs w:val="24"/>
              </w:rPr>
            </w:pPr>
            <w:bookmarkStart w:id="29"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9"/>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29"/>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29"/>
        </w:numPr>
        <w:spacing w:before="120" w:line="240" w:lineRule="auto"/>
        <w:ind w:left="709"/>
        <w:jc w:val="both"/>
        <w:rPr>
          <w:rFonts w:ascii="Tahoma" w:hAnsi="Tahoma" w:cs="Tahoma"/>
          <w:sz w:val="20"/>
          <w:szCs w:val="20"/>
        </w:rPr>
      </w:pPr>
      <w:bookmarkStart w:id="30" w:name="_Hlk94969634"/>
      <w:r w:rsidRPr="00615937">
        <w:rPr>
          <w:rFonts w:ascii="Tahoma" w:hAnsi="Tahoma" w:cs="Tahoma"/>
          <w:b/>
          <w:bCs/>
        </w:rPr>
        <w:t xml:space="preserve">w art. 109 ust. 1 pkt. 4, 5, 7, 8, 9 i 10 </w:t>
      </w:r>
      <w:bookmarkEnd w:id="30"/>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lastRenderedPageBreak/>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lastRenderedPageBreak/>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476AC8A"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w:t>
      </w:r>
      <w:proofErr w:type="spellStart"/>
      <w:r w:rsidRPr="007C49B9">
        <w:rPr>
          <w:rFonts w:ascii="Tahoma" w:hAnsi="Tahoma" w:cs="Tahoma"/>
        </w:rPr>
        <w:t>późn</w:t>
      </w:r>
      <w:proofErr w:type="spellEnd"/>
      <w:r w:rsidRPr="007C49B9">
        <w:rPr>
          <w:rFonts w:ascii="Tahoma" w:hAnsi="Tahoma" w:cs="Tahoma"/>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3E008149"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3) wykonawcę, którego jednostką dominującą w rozumieniu art. 3 ust. 1 pkt 37 ustawy z dnia 29 września 1994 r. o rachunkowości (Dz. U. z 2021 r. poz. 217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rPr>
                <w:rFonts w:ascii="Tahoma" w:hAnsi="Tahoma" w:cs="Tahoma"/>
                <w:b/>
                <w:bCs/>
                <w:sz w:val="24"/>
                <w:szCs w:val="24"/>
              </w:rPr>
            </w:pPr>
            <w:bookmarkStart w:id="31"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31"/>
          </w:p>
        </w:tc>
      </w:tr>
    </w:tbl>
    <w:p w14:paraId="0CFC305C" w14:textId="3278A8FA"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504CD6">
        <w:rPr>
          <w:rFonts w:ascii="Tahoma" w:hAnsi="Tahoma" w:cs="Tahoma"/>
          <w:b/>
          <w:color w:val="000000" w:themeColor="text1"/>
          <w:sz w:val="22"/>
          <w:szCs w:val="22"/>
          <w:u w:val="single"/>
        </w:rPr>
        <w:t>ofertą oświadczenia</w:t>
      </w:r>
      <w:r w:rsidRPr="00504CD6">
        <w:rPr>
          <w:rFonts w:ascii="Tahoma" w:hAnsi="Tahoma" w:cs="Tahoma"/>
          <w:color w:val="000000" w:themeColor="text1"/>
          <w:sz w:val="22"/>
          <w:szCs w:val="22"/>
        </w:rPr>
        <w:t xml:space="preserve">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lastRenderedPageBreak/>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3F5E917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Nr </w:t>
      </w:r>
      <w:r w:rsidR="00504CD6">
        <w:rPr>
          <w:rFonts w:ascii="Tahoma" w:hAnsi="Tahoma" w:cs="Tahoma"/>
          <w:sz w:val="22"/>
          <w:szCs w:val="22"/>
        </w:rPr>
        <w:t>2a</w:t>
      </w:r>
      <w:r w:rsidR="006522EC" w:rsidRPr="00AB24A8">
        <w:rPr>
          <w:rFonts w:ascii="Tahoma" w:hAnsi="Tahoma" w:cs="Tahoma"/>
          <w:sz w:val="22"/>
          <w:szCs w:val="22"/>
        </w:rPr>
        <w:t xml:space="preserve"> i Nr </w:t>
      </w:r>
      <w:r w:rsidR="00504CD6">
        <w:rPr>
          <w:rFonts w:ascii="Tahoma" w:hAnsi="Tahoma" w:cs="Tahoma"/>
          <w:sz w:val="22"/>
          <w:szCs w:val="22"/>
        </w:rPr>
        <w:t xml:space="preserve">2b </w:t>
      </w:r>
      <w:r w:rsidR="006522EC" w:rsidRPr="00AB24A8">
        <w:rPr>
          <w:rFonts w:ascii="Tahoma" w:hAnsi="Tahoma" w:cs="Tahoma"/>
          <w:sz w:val="22"/>
          <w:szCs w:val="22"/>
        </w:rPr>
        <w:t>do SWZ.</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12A6E899" w:rsidR="00C238F0" w:rsidRPr="00443E1E"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504CD6">
        <w:rPr>
          <w:rFonts w:ascii="Tahoma" w:hAnsi="Tahoma" w:cs="Tahoma"/>
          <w:b/>
          <w:bCs/>
          <w:sz w:val="22"/>
          <w:szCs w:val="22"/>
        </w:rPr>
        <w:t xml:space="preserve">5 </w:t>
      </w:r>
      <w:r w:rsidRPr="00AB24A8">
        <w:rPr>
          <w:rFonts w:ascii="Tahoma" w:hAnsi="Tahoma" w:cs="Tahoma"/>
          <w:b/>
          <w:bCs/>
          <w:sz w:val="22"/>
          <w:szCs w:val="22"/>
        </w:rPr>
        <w:t>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 xml:space="preserve">Zamawiający odstąpi od wymogu złożenia oświadczenia, w przypadku gdy ofertę w </w:t>
      </w:r>
      <w:r w:rsidR="00C238F0" w:rsidRPr="00443E1E">
        <w:rPr>
          <w:rFonts w:ascii="Tahoma" w:hAnsi="Tahoma" w:cs="Tahoma"/>
          <w:i/>
          <w:iCs/>
          <w:sz w:val="22"/>
          <w:szCs w:val="22"/>
        </w:rPr>
        <w:t>postępowaniu złoży tylko jeden wykonawca).</w:t>
      </w:r>
    </w:p>
    <w:p w14:paraId="6686FB47" w14:textId="285C3B42" w:rsidR="006522EC" w:rsidRPr="00443E1E"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2) potwierdzenie </w:t>
      </w:r>
      <w:r w:rsidR="006522EC" w:rsidRPr="00443E1E">
        <w:rPr>
          <w:rFonts w:ascii="Tahoma" w:hAnsi="Tahoma" w:cs="Tahoma"/>
          <w:b/>
          <w:bCs/>
          <w:color w:val="000000" w:themeColor="text1"/>
          <w:sz w:val="22"/>
          <w:szCs w:val="22"/>
        </w:rPr>
        <w:t>spełniani</w:t>
      </w:r>
      <w:r w:rsidR="00544441" w:rsidRPr="00443E1E">
        <w:rPr>
          <w:rFonts w:ascii="Tahoma" w:hAnsi="Tahoma" w:cs="Tahoma"/>
          <w:b/>
          <w:bCs/>
          <w:color w:val="000000" w:themeColor="text1"/>
          <w:sz w:val="22"/>
          <w:szCs w:val="22"/>
        </w:rPr>
        <w:t>a</w:t>
      </w:r>
      <w:r w:rsidR="006522EC" w:rsidRPr="00443E1E">
        <w:rPr>
          <w:rFonts w:ascii="Tahoma" w:hAnsi="Tahoma" w:cs="Tahoma"/>
          <w:b/>
          <w:bCs/>
          <w:color w:val="000000" w:themeColor="text1"/>
          <w:sz w:val="22"/>
          <w:szCs w:val="22"/>
        </w:rPr>
        <w:t xml:space="preserve"> warunków udziału w postępowaniu</w:t>
      </w:r>
      <w:r w:rsidRPr="00443E1E">
        <w:rPr>
          <w:rFonts w:ascii="Tahoma" w:hAnsi="Tahoma" w:cs="Tahoma"/>
          <w:b/>
          <w:bCs/>
          <w:color w:val="000000" w:themeColor="text1"/>
          <w:sz w:val="22"/>
          <w:szCs w:val="22"/>
        </w:rPr>
        <w:t xml:space="preserve"> tj.</w:t>
      </w:r>
    </w:p>
    <w:p w14:paraId="024F289C" w14:textId="36911DC1" w:rsidR="00F132A6" w:rsidRPr="00443E1E" w:rsidRDefault="006522EC" w:rsidP="00F132A6">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robót budowlanych</w:t>
      </w:r>
      <w:r w:rsidR="006300EC"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wykonanych nie wcześniej niż w okresie ostatnich </w:t>
      </w:r>
      <w:r w:rsidR="00F132A6" w:rsidRPr="00443E1E">
        <w:rPr>
          <w:rFonts w:ascii="Tahoma" w:hAnsi="Tahoma" w:cs="Tahoma"/>
          <w:b/>
          <w:bCs/>
          <w:sz w:val="22"/>
          <w:szCs w:val="22"/>
        </w:rPr>
        <w:t>5 lat przed terminem składania ofert</w:t>
      </w:r>
      <w:r w:rsidR="00F132A6" w:rsidRPr="00443E1E">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w:t>
      </w:r>
      <w:r w:rsidR="00F132A6" w:rsidRPr="00443E1E">
        <w:rPr>
          <w:rFonts w:ascii="Tahoma" w:hAnsi="Tahoma" w:cs="Tahoma"/>
          <w:color w:val="000000"/>
          <w:sz w:val="22"/>
          <w:szCs w:val="22"/>
        </w:rPr>
        <w:t>(</w:t>
      </w:r>
      <w:r w:rsidR="00F132A6" w:rsidRPr="00443E1E">
        <w:rPr>
          <w:rFonts w:ascii="Tahoma" w:hAnsi="Tahoma" w:cs="Tahoma"/>
          <w:sz w:val="22"/>
          <w:szCs w:val="22"/>
        </w:rPr>
        <w:t xml:space="preserve">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7</w:t>
      </w:r>
      <w:r w:rsidR="00F132A6" w:rsidRPr="00443E1E">
        <w:rPr>
          <w:rFonts w:ascii="Tahoma" w:hAnsi="Tahoma" w:cs="Tahoma"/>
          <w:b/>
          <w:sz w:val="22"/>
          <w:szCs w:val="22"/>
        </w:rPr>
        <w:t xml:space="preserve"> do SWZ</w:t>
      </w:r>
      <w:r w:rsidR="00F132A6" w:rsidRPr="00443E1E">
        <w:rPr>
          <w:rFonts w:ascii="Tahoma" w:hAnsi="Tahoma" w:cs="Tahoma"/>
          <w:sz w:val="22"/>
          <w:szCs w:val="22"/>
        </w:rPr>
        <w:t xml:space="preserve">), </w:t>
      </w:r>
      <w:r w:rsidR="00F132A6" w:rsidRPr="00443E1E">
        <w:rPr>
          <w:rFonts w:ascii="Tahoma" w:hAnsi="Tahoma" w:cs="Tahoma"/>
          <w:b/>
          <w:bCs/>
          <w:sz w:val="22"/>
          <w:szCs w:val="22"/>
        </w:rPr>
        <w:t>oraz załączeniem dowodów określających</w:t>
      </w:r>
      <w:r w:rsidR="00F132A6" w:rsidRPr="00443E1E">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F132A6" w:rsidRPr="00443E1E">
        <w:rPr>
          <w:rFonts w:ascii="Tahoma" w:hAnsi="Tahoma" w:cs="Tahoma"/>
          <w:b/>
          <w:color w:val="000000"/>
          <w:sz w:val="22"/>
          <w:szCs w:val="22"/>
        </w:rPr>
        <w:t xml:space="preserve"> </w:t>
      </w:r>
      <w:r w:rsidR="00F132A6" w:rsidRPr="00443E1E">
        <w:rPr>
          <w:rFonts w:ascii="Tahoma" w:hAnsi="Tahoma" w:cs="Tahoma"/>
          <w:i/>
          <w:color w:val="000000"/>
          <w:sz w:val="22"/>
          <w:szCs w:val="22"/>
          <w:u w:val="single"/>
        </w:rPr>
        <w:t xml:space="preserve">w odniesieniu do warunku określonego w pkt. </w:t>
      </w:r>
      <w:r w:rsidR="00777A21" w:rsidRPr="00443E1E">
        <w:rPr>
          <w:rFonts w:ascii="Tahoma" w:hAnsi="Tahoma" w:cs="Tahoma"/>
          <w:i/>
          <w:color w:val="000000"/>
          <w:sz w:val="22"/>
          <w:szCs w:val="22"/>
          <w:u w:val="single"/>
        </w:rPr>
        <w:t>VIII</w:t>
      </w:r>
      <w:r w:rsidR="00F132A6" w:rsidRPr="00443E1E">
        <w:rPr>
          <w:rFonts w:ascii="Tahoma" w:hAnsi="Tahoma" w:cs="Tahoma"/>
          <w:i/>
          <w:color w:val="000000"/>
          <w:sz w:val="22"/>
          <w:szCs w:val="22"/>
          <w:u w:val="single"/>
        </w:rPr>
        <w:t xml:space="preserve"> SWZ,</w:t>
      </w:r>
    </w:p>
    <w:p w14:paraId="7F0E7884" w14:textId="461504EE" w:rsidR="00F132A6" w:rsidRPr="00443E1E" w:rsidRDefault="006522EC" w:rsidP="00443E1E">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osób</w:t>
      </w:r>
      <w:r w:rsidR="00F132A6"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6</w:t>
      </w:r>
      <w:r w:rsidR="00F132A6" w:rsidRPr="00443E1E">
        <w:rPr>
          <w:rFonts w:ascii="Tahoma" w:hAnsi="Tahoma" w:cs="Tahoma"/>
          <w:b/>
          <w:sz w:val="22"/>
          <w:szCs w:val="22"/>
        </w:rPr>
        <w:t xml:space="preserve"> do SWZ</w:t>
      </w:r>
      <w:r w:rsidR="00F132A6" w:rsidRPr="00443E1E">
        <w:rPr>
          <w:rFonts w:ascii="Tahoma" w:hAnsi="Tahoma" w:cs="Tahoma"/>
          <w:i/>
          <w:color w:val="000000"/>
          <w:sz w:val="22"/>
          <w:szCs w:val="22"/>
        </w:rPr>
        <w:t xml:space="preserve"> - w odniesieniu do warunku określonego w pkt. </w:t>
      </w:r>
      <w:r w:rsidR="009F5B75" w:rsidRPr="00443E1E">
        <w:rPr>
          <w:rFonts w:ascii="Tahoma" w:hAnsi="Tahoma" w:cs="Tahoma"/>
          <w:i/>
          <w:color w:val="000000"/>
          <w:sz w:val="22"/>
          <w:szCs w:val="22"/>
        </w:rPr>
        <w:t xml:space="preserve">VIII </w:t>
      </w:r>
      <w:r w:rsidR="00F132A6" w:rsidRPr="00443E1E">
        <w:rPr>
          <w:rFonts w:ascii="Tahoma" w:hAnsi="Tahoma" w:cs="Tahoma"/>
          <w:i/>
          <w:color w:val="000000"/>
          <w:sz w:val="22"/>
          <w:szCs w:val="22"/>
        </w:rPr>
        <w:t>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443E1E">
        <w:rPr>
          <w:rFonts w:ascii="Tahoma" w:hAnsi="Tahoma" w:cs="Tahoma"/>
          <w:sz w:val="22"/>
          <w:szCs w:val="22"/>
        </w:rPr>
        <w:t>Jeżeli jest to niezbędne do zapewnienia odpowiedniego przebiegu</w:t>
      </w:r>
      <w:r w:rsidRPr="00AB24A8">
        <w:rPr>
          <w:rFonts w:ascii="Tahoma" w:hAnsi="Tahoma" w:cs="Tahoma"/>
          <w:sz w:val="22"/>
          <w:szCs w:val="22"/>
        </w:rPr>
        <w:t xml:space="preserve">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lastRenderedPageBreak/>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32"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32"/>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rPr>
                <w:rFonts w:ascii="Tahoma" w:hAnsi="Tahoma" w:cs="Tahoma"/>
                <w:b/>
                <w:bCs/>
                <w:sz w:val="24"/>
                <w:szCs w:val="24"/>
              </w:rPr>
            </w:pPr>
            <w:bookmarkStart w:id="33"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33"/>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E1A9E5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załącznik nr</w:t>
      </w:r>
      <w:r w:rsidR="0054113D">
        <w:rPr>
          <w:rFonts w:ascii="Tahoma" w:hAnsi="Tahoma" w:cs="Tahoma"/>
          <w:b/>
        </w:rPr>
        <w:t xml:space="preserve"> 4</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1FDD845F"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 </w:t>
      </w:r>
      <w:r w:rsidR="00504CD6">
        <w:rPr>
          <w:rFonts w:ascii="Tahoma" w:hAnsi="Tahoma" w:cs="Tahoma"/>
          <w:b/>
          <w:bCs/>
          <w:color w:val="000000" w:themeColor="text1"/>
        </w:rPr>
        <w:t>2a</w:t>
      </w:r>
      <w:r w:rsidR="008E3B5B">
        <w:rPr>
          <w:rFonts w:ascii="Tahoma" w:hAnsi="Tahoma" w:cs="Tahoma"/>
          <w:b/>
          <w:bCs/>
          <w:color w:val="000000" w:themeColor="text1"/>
        </w:rPr>
        <w:t xml:space="preserve"> i za. Nr </w:t>
      </w:r>
      <w:r w:rsidR="00504CD6">
        <w:rPr>
          <w:rFonts w:ascii="Tahoma" w:hAnsi="Tahoma" w:cs="Tahoma"/>
          <w:b/>
          <w:bCs/>
          <w:color w:val="000000" w:themeColor="text1"/>
        </w:rPr>
        <w:t>2b)</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rPr>
                <w:rFonts w:ascii="Tahoma" w:hAnsi="Tahoma" w:cs="Tahoma"/>
                <w:b/>
                <w:bCs/>
                <w:sz w:val="24"/>
                <w:szCs w:val="24"/>
              </w:rPr>
            </w:pPr>
            <w:bookmarkStart w:id="34"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4"/>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211475A8"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504CD6">
        <w:rPr>
          <w:rFonts w:ascii="Tahoma" w:hAnsi="Tahoma" w:cs="Tahoma"/>
          <w:b/>
          <w:bCs/>
          <w:color w:val="000000" w:themeColor="text1"/>
        </w:rPr>
        <w:t>2a</w:t>
      </w:r>
      <w:r w:rsidR="00735EB1">
        <w:rPr>
          <w:rFonts w:ascii="Tahoma" w:hAnsi="Tahoma" w:cs="Tahoma"/>
          <w:b/>
          <w:bCs/>
          <w:color w:val="000000" w:themeColor="text1"/>
        </w:rPr>
        <w:t xml:space="preserve"> i za</w:t>
      </w:r>
      <w:r w:rsidR="00504CD6">
        <w:rPr>
          <w:rFonts w:ascii="Tahoma" w:hAnsi="Tahoma" w:cs="Tahoma"/>
          <w:b/>
          <w:bCs/>
          <w:color w:val="000000" w:themeColor="text1"/>
        </w:rPr>
        <w:t xml:space="preserve">ł. Nr 2b)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0A405032" w14:textId="31ECF553" w:rsidR="0037736D" w:rsidRPr="00504CD6" w:rsidRDefault="003236C6" w:rsidP="0037736D">
      <w:pPr>
        <w:pStyle w:val="Akapitzlist"/>
        <w:numPr>
          <w:ilvl w:val="0"/>
          <w:numId w:val="7"/>
        </w:numPr>
        <w:spacing w:before="120" w:line="240" w:lineRule="auto"/>
        <w:jc w:val="both"/>
        <w:rPr>
          <w:rFonts w:ascii="Tahoma" w:hAnsi="Tahoma" w:cs="Tahoma"/>
          <w:b/>
          <w:bCs/>
          <w:color w:val="000000" w:themeColor="text1"/>
        </w:rPr>
      </w:pPr>
      <w:r w:rsidRPr="00504CD6">
        <w:rPr>
          <w:rFonts w:ascii="Tahoma" w:hAnsi="Tahoma" w:cs="Tahoma"/>
          <w:color w:val="000000" w:themeColor="text1"/>
        </w:rPr>
        <w:t xml:space="preserve">Wykonawcy wspólnie ubiegający się o udzielenie zamówienia dołączają do oferty </w:t>
      </w:r>
      <w:r w:rsidRPr="00504CD6">
        <w:rPr>
          <w:rFonts w:ascii="Tahoma" w:hAnsi="Tahoma" w:cs="Tahoma"/>
          <w:color w:val="000000" w:themeColor="text1"/>
          <w:u w:val="single"/>
        </w:rPr>
        <w:t xml:space="preserve">oświadczenie, z którego wynika, które </w:t>
      </w:r>
      <w:r w:rsidR="00AD36A9" w:rsidRPr="00504CD6">
        <w:rPr>
          <w:rFonts w:ascii="Tahoma" w:hAnsi="Tahoma" w:cs="Tahoma"/>
          <w:color w:val="000000" w:themeColor="text1"/>
          <w:u w:val="single"/>
        </w:rPr>
        <w:t xml:space="preserve">elementy </w:t>
      </w:r>
      <w:r w:rsidR="00A35C4E" w:rsidRPr="00504CD6">
        <w:rPr>
          <w:rFonts w:ascii="Tahoma" w:hAnsi="Tahoma" w:cs="Tahoma"/>
          <w:color w:val="000000" w:themeColor="text1"/>
          <w:u w:val="single"/>
        </w:rPr>
        <w:t>robót budowalnych/dostaw/usług</w:t>
      </w:r>
      <w:r w:rsidRPr="00504CD6">
        <w:rPr>
          <w:rFonts w:ascii="Tahoma" w:hAnsi="Tahoma" w:cs="Tahoma"/>
          <w:color w:val="000000" w:themeColor="text1"/>
          <w:u w:val="single"/>
        </w:rPr>
        <w:t xml:space="preserve"> wykonają poszczególni wykonawcy.</w:t>
      </w:r>
      <w:r w:rsidR="0037736D" w:rsidRPr="00504CD6">
        <w:rPr>
          <w:rFonts w:ascii="Tahoma" w:hAnsi="Tahoma" w:cs="Tahoma"/>
          <w:color w:val="000000" w:themeColor="text1"/>
          <w:sz w:val="24"/>
          <w:szCs w:val="24"/>
        </w:rPr>
        <w:t xml:space="preserve"> </w:t>
      </w:r>
      <w:r w:rsidR="0037736D" w:rsidRPr="00504CD6">
        <w:rPr>
          <w:rFonts w:ascii="Tahoma" w:hAnsi="Tahoma" w:cs="Tahoma"/>
          <w:b/>
          <w:bCs/>
          <w:color w:val="000000" w:themeColor="text1"/>
        </w:rPr>
        <w:t xml:space="preserve">Oświadczenie należy złożyć wg wymogów załącznika nr </w:t>
      </w:r>
      <w:r w:rsidR="00504CD6" w:rsidRPr="00504CD6">
        <w:rPr>
          <w:rFonts w:ascii="Tahoma" w:hAnsi="Tahoma" w:cs="Tahoma"/>
          <w:b/>
          <w:bCs/>
          <w:color w:val="000000" w:themeColor="text1"/>
        </w:rPr>
        <w:t>3</w:t>
      </w:r>
      <w:r w:rsidR="0037736D" w:rsidRPr="00504CD6">
        <w:rPr>
          <w:rFonts w:ascii="Tahoma" w:hAnsi="Tahoma" w:cs="Tahoma"/>
          <w:b/>
          <w:bCs/>
          <w:color w:val="000000" w:themeColor="text1"/>
        </w:rPr>
        <w:t xml:space="preserve"> do SWZ.</w:t>
      </w:r>
      <w:r w:rsidR="0037736D" w:rsidRPr="00504CD6">
        <w:rPr>
          <w:rFonts w:ascii="Cambria" w:hAnsi="Cambria" w:cs="Cambria"/>
          <w:b/>
          <w:bCs/>
          <w:color w:val="000000" w:themeColor="text1"/>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1"/>
        </w:numPr>
        <w:spacing w:before="120" w:line="240" w:lineRule="auto"/>
        <w:jc w:val="both"/>
        <w:rPr>
          <w:rFonts w:ascii="Tahoma" w:hAnsi="Tahoma" w:cs="Tahoma"/>
          <w:color w:val="000000"/>
          <w:lang w:val="pl-PL"/>
        </w:rPr>
      </w:pPr>
      <w:r w:rsidRPr="008824E1">
        <w:rPr>
          <w:rFonts w:ascii="Tahoma" w:hAnsi="Tahoma" w:cs="Tahoma"/>
          <w:color w:val="000000"/>
          <w:lang w:val="pl-PL"/>
        </w:rPr>
        <w:lastRenderedPageBreak/>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1"/>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4013AC51"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w:t>
      </w:r>
      <w:r w:rsidRPr="00504CD6">
        <w:rPr>
          <w:rFonts w:ascii="Tahoma" w:hAnsi="Tahoma" w:cs="Tahoma"/>
          <w:color w:val="000000" w:themeColor="text1"/>
        </w:rPr>
        <w:t xml:space="preserve">zamówienia dołączają do oferty </w:t>
      </w:r>
      <w:r w:rsidRPr="00504CD6">
        <w:rPr>
          <w:rFonts w:ascii="Tahoma" w:hAnsi="Tahoma" w:cs="Tahoma"/>
          <w:b/>
          <w:bCs/>
          <w:color w:val="000000" w:themeColor="text1"/>
        </w:rPr>
        <w:t xml:space="preserve">oświadczenie, z którego wynika, które </w:t>
      </w:r>
      <w:r w:rsidRPr="00504CD6">
        <w:rPr>
          <w:rFonts w:ascii="Tahoma" w:hAnsi="Tahoma" w:cs="Tahoma"/>
          <w:b/>
          <w:bCs/>
          <w:color w:val="000000" w:themeColor="text1"/>
          <w:u w:val="single"/>
        </w:rPr>
        <w:t>roboty budowlane</w:t>
      </w:r>
      <w:r w:rsidR="005A09A3" w:rsidRPr="00504CD6">
        <w:rPr>
          <w:rFonts w:ascii="Tahoma" w:hAnsi="Tahoma" w:cs="Tahoma"/>
          <w:b/>
          <w:bCs/>
          <w:color w:val="000000" w:themeColor="text1"/>
          <w:u w:val="single"/>
        </w:rPr>
        <w:t>/dostawy/usługi</w:t>
      </w:r>
      <w:r w:rsidRPr="00504CD6">
        <w:rPr>
          <w:rFonts w:ascii="Tahoma" w:hAnsi="Tahoma" w:cs="Tahoma"/>
          <w:b/>
          <w:bCs/>
          <w:color w:val="000000" w:themeColor="text1"/>
        </w:rPr>
        <w:t xml:space="preserve"> wykonają poszczególni wykonawcy. </w:t>
      </w:r>
      <w:r w:rsidRPr="00504CD6">
        <w:rPr>
          <w:rFonts w:ascii="Tahoma" w:hAnsi="Tahoma" w:cs="Tahoma"/>
          <w:color w:val="000000" w:themeColor="text1"/>
        </w:rPr>
        <w:t xml:space="preserve">W przypadku gdy ofertę składa spółka cywilna, a pełen zakres prac wykonają wspólnicy wspólnie w ramach umowy spółki oświadczenie powinno </w:t>
      </w:r>
      <w:r w:rsidRPr="005A09A3">
        <w:rPr>
          <w:rFonts w:ascii="Tahoma" w:hAnsi="Tahoma" w:cs="Tahoma"/>
          <w:color w:val="000000" w:themeColor="text1"/>
        </w:rPr>
        <w:t>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hh:mm:ss</w:t>
      </w:r>
      <w:proofErr w:type="spell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 xml:space="preserve">wiadomość do zamawiającego”). Taka oferta zostanie </w:t>
      </w:r>
      <w:r w:rsidRPr="000F1716">
        <w:rPr>
          <w:rFonts w:ascii="Tahoma" w:hAnsi="Tahoma" w:cs="Tahoma"/>
        </w:rPr>
        <w:lastRenderedPageBreak/>
        <w:t>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lastRenderedPageBreak/>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55562EF5" w:rsidR="00A41E7B"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lastRenderedPageBreak/>
        <w:t>w kwestiach merytorycznych (dotyczących przedmiotu zamówienia):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Agnieszka Wolniewicz</w:t>
      </w:r>
      <w:r w:rsidR="00640572">
        <w:rPr>
          <w:rFonts w:ascii="Tahoma" w:eastAsia="MS Mincho" w:hAnsi="Tahoma" w:cs="Tahoma"/>
        </w:rPr>
        <w:t>.</w:t>
      </w:r>
      <w:r w:rsidRPr="00640572">
        <w:rPr>
          <w:rFonts w:ascii="Tahoma" w:eastAsia="MS Mincho" w:hAnsi="Tahoma" w:cs="Tahoma"/>
        </w:rPr>
        <w:t xml:space="preserve">, pokój. </w:t>
      </w:r>
      <w:r w:rsidR="00C51FBF">
        <w:rPr>
          <w:rFonts w:ascii="Tahoma" w:eastAsia="MS Mincho" w:hAnsi="Tahoma" w:cs="Tahoma"/>
        </w:rPr>
        <w:t>302</w:t>
      </w:r>
      <w:r w:rsidRPr="00640572">
        <w:rPr>
          <w:rFonts w:ascii="Tahoma" w:eastAsia="MS Mincho" w:hAnsi="Tahoma" w:cs="Tahoma"/>
        </w:rPr>
        <w:t xml:space="preserve">, tel. </w:t>
      </w:r>
      <w:r w:rsidR="00C51FBF">
        <w:rPr>
          <w:rFonts w:ascii="Tahoma" w:eastAsia="MS Mincho" w:hAnsi="Tahoma" w:cs="Tahoma"/>
        </w:rPr>
        <w:t>62/7838632,</w:t>
      </w:r>
    </w:p>
    <w:p w14:paraId="5E06F368" w14:textId="6FBCD8D3" w:rsidR="00A41E7B" w:rsidRPr="00640572"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Karolina Kurek</w:t>
      </w:r>
      <w:r w:rsidRPr="00640572">
        <w:rPr>
          <w:rFonts w:ascii="Tahoma" w:eastAsia="MS Mincho" w:hAnsi="Tahoma" w:cs="Tahoma"/>
        </w:rPr>
        <w:t xml:space="preserve">, pokój </w:t>
      </w:r>
      <w:r w:rsidR="00C51FBF">
        <w:rPr>
          <w:rFonts w:ascii="Tahoma" w:eastAsia="MS Mincho" w:hAnsi="Tahoma" w:cs="Tahoma"/>
        </w:rPr>
        <w:t>303</w:t>
      </w:r>
      <w:r w:rsidRPr="00640572">
        <w:rPr>
          <w:rFonts w:ascii="Tahoma" w:eastAsia="MS Mincho" w:hAnsi="Tahoma" w:cs="Tahoma"/>
        </w:rPr>
        <w:t>, tel</w:t>
      </w:r>
      <w:r w:rsidR="00640572">
        <w:rPr>
          <w:rFonts w:ascii="Tahoma" w:eastAsia="MS Mincho" w:hAnsi="Tahoma" w:cs="Tahoma"/>
        </w:rPr>
        <w:t>.</w:t>
      </w:r>
      <w:r w:rsidR="00C51FBF">
        <w:rPr>
          <w:rFonts w:ascii="Tahoma" w:eastAsia="MS Mincho" w:hAnsi="Tahoma" w:cs="Tahoma"/>
        </w:rPr>
        <w:t xml:space="preserve"> 62/7838633.</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rPr>
                <w:rFonts w:ascii="Tahoma" w:hAnsi="Tahoma" w:cs="Tahoma"/>
                <w:b/>
                <w:bCs/>
                <w:sz w:val="24"/>
                <w:szCs w:val="24"/>
              </w:rPr>
            </w:pPr>
            <w:bookmarkStart w:id="35"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5"/>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6" w:name="_Hlk109210391"/>
      <w:r w:rsidRPr="00A477A4">
        <w:rPr>
          <w:rFonts w:ascii="Tahoma" w:hAnsi="Tahoma" w:cs="Tahoma"/>
          <w:b/>
          <w:bCs/>
          <w:highlight w:val="lightGray"/>
        </w:rPr>
        <w:t>ZŁOŻENIE OFERTY</w:t>
      </w:r>
      <w:bookmarkEnd w:id="36"/>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2560D091" w:rsidR="00A477A4" w:rsidRPr="00A16D98" w:rsidRDefault="00A3756A" w:rsidP="00FF77A6">
            <w:pPr>
              <w:spacing w:before="120"/>
              <w:jc w:val="center"/>
              <w:rPr>
                <w:rFonts w:ascii="Tahoma" w:hAnsi="Tahoma" w:cs="Tahoma"/>
                <w:color w:val="000000" w:themeColor="text1"/>
              </w:rPr>
            </w:pPr>
            <w:r>
              <w:rPr>
                <w:rFonts w:ascii="Tahoma" w:hAnsi="Tahoma" w:cs="Tahoma"/>
                <w:b/>
                <w:bCs/>
                <w:color w:val="0D0D0D" w:themeColor="text1" w:themeTint="F2"/>
              </w:rPr>
              <w:t>14</w:t>
            </w:r>
            <w:r w:rsidR="00FF77A6">
              <w:rPr>
                <w:rFonts w:ascii="Tahoma" w:hAnsi="Tahoma" w:cs="Tahoma"/>
                <w:b/>
                <w:bCs/>
                <w:color w:val="0D0D0D" w:themeColor="text1" w:themeTint="F2"/>
              </w:rPr>
              <w:t xml:space="preserve"> </w:t>
            </w:r>
            <w:r>
              <w:rPr>
                <w:rFonts w:ascii="Tahoma" w:hAnsi="Tahoma" w:cs="Tahoma"/>
                <w:b/>
                <w:bCs/>
                <w:color w:val="0D0D0D" w:themeColor="text1" w:themeTint="F2"/>
              </w:rPr>
              <w:t>marca</w:t>
            </w:r>
            <w:r w:rsidR="00A477A4" w:rsidRPr="00A16D98">
              <w:rPr>
                <w:rFonts w:ascii="Tahoma" w:hAnsi="Tahoma" w:cs="Tahoma"/>
                <w:b/>
                <w:bCs/>
                <w:color w:val="0D0D0D" w:themeColor="text1" w:themeTint="F2"/>
                <w:shd w:val="clear" w:color="auto" w:fill="D9D9D9" w:themeFill="background1" w:themeFillShade="D9"/>
              </w:rPr>
              <w:t xml:space="preserve"> </w:t>
            </w:r>
            <w:r>
              <w:rPr>
                <w:rFonts w:ascii="Tahoma" w:hAnsi="Tahoma" w:cs="Tahoma"/>
                <w:b/>
                <w:bCs/>
                <w:color w:val="0D0D0D" w:themeColor="text1" w:themeTint="F2"/>
                <w:shd w:val="clear" w:color="auto" w:fill="D9D9D9" w:themeFill="background1" w:themeFillShade="D9"/>
              </w:rPr>
              <w:t xml:space="preserve">2023 </w:t>
            </w:r>
            <w:r w:rsidR="00A477A4" w:rsidRPr="00A16D98">
              <w:rPr>
                <w:rFonts w:ascii="Tahoma" w:hAnsi="Tahoma" w:cs="Tahoma"/>
                <w:b/>
                <w:bCs/>
                <w:color w:val="0D0D0D" w:themeColor="text1" w:themeTint="F2"/>
                <w:shd w:val="clear" w:color="auto" w:fill="D9D9D9" w:themeFill="background1" w:themeFillShade="D9"/>
              </w:rPr>
              <w:t xml:space="preserve">roku </w:t>
            </w:r>
            <w:r w:rsidR="00A477A4" w:rsidRPr="00A16D98">
              <w:rPr>
                <w:rFonts w:ascii="Tahoma" w:hAnsi="Tahoma" w:cs="Tahoma"/>
                <w:color w:val="000000" w:themeColor="text1"/>
                <w:shd w:val="clear" w:color="auto" w:fill="D9D9D9" w:themeFill="background1" w:themeFillShade="D9"/>
              </w:rPr>
              <w:t>do</w:t>
            </w:r>
            <w:r w:rsidR="00A477A4" w:rsidRPr="00A16D98">
              <w:rPr>
                <w:rFonts w:ascii="Tahoma" w:hAnsi="Tahoma" w:cs="Tahoma"/>
                <w:b/>
                <w:bCs/>
                <w:color w:val="000000" w:themeColor="text1"/>
                <w:shd w:val="clear" w:color="auto" w:fill="D9D9D9" w:themeFill="background1" w:themeFillShade="D9"/>
              </w:rPr>
              <w:t xml:space="preserve"> </w:t>
            </w:r>
            <w:r w:rsidR="00A477A4" w:rsidRPr="00A16D98">
              <w:rPr>
                <w:rFonts w:ascii="Tahoma" w:hAnsi="Tahoma" w:cs="Tahoma"/>
                <w:color w:val="000000" w:themeColor="text1"/>
                <w:shd w:val="clear" w:color="auto" w:fill="D9D9D9" w:themeFill="background1" w:themeFillShade="D9"/>
              </w:rPr>
              <w:t>godz</w:t>
            </w:r>
            <w:r w:rsidR="00A477A4" w:rsidRPr="00A16D98">
              <w:rPr>
                <w:rFonts w:ascii="Tahoma" w:hAnsi="Tahoma" w:cs="Tahoma"/>
                <w:b/>
                <w:bCs/>
                <w:color w:val="000000" w:themeColor="text1"/>
                <w:shd w:val="clear" w:color="auto" w:fill="D9D9D9" w:themeFill="background1" w:themeFillShade="D9"/>
              </w:rPr>
              <w:t>. 9.00</w:t>
            </w:r>
          </w:p>
          <w:p w14:paraId="00A9EE6C" w14:textId="77777777" w:rsidR="00A477A4" w:rsidRPr="00A477A4" w:rsidRDefault="00A477A4" w:rsidP="008E7503">
            <w:pPr>
              <w:spacing w:before="120"/>
              <w:jc w:val="both"/>
              <w:rPr>
                <w:rFonts w:ascii="Tahoma" w:hAnsi="Tahoma" w:cs="Tahoma"/>
              </w:rPr>
            </w:pPr>
          </w:p>
        </w:tc>
      </w:tr>
    </w:tbl>
    <w:p w14:paraId="4547964E" w14:textId="4E8D25B7" w:rsidR="00A477A4" w:rsidRPr="00737277" w:rsidRDefault="00A477A4">
      <w:pPr>
        <w:pStyle w:val="Akapitzlist"/>
        <w:numPr>
          <w:ilvl w:val="0"/>
          <w:numId w:val="26"/>
        </w:numPr>
        <w:spacing w:before="120" w:line="240" w:lineRule="auto"/>
        <w:ind w:left="851" w:hanging="425"/>
        <w:jc w:val="both"/>
        <w:rPr>
          <w:rFonts w:ascii="Tahoma" w:hAnsi="Tahoma" w:cs="Tahoma"/>
          <w:b/>
          <w:bCs/>
          <w:color w:val="000000" w:themeColor="text1"/>
        </w:rPr>
      </w:pPr>
      <w:r w:rsidRPr="00504CD6">
        <w:rPr>
          <w:rFonts w:ascii="Tahoma" w:hAnsi="Tahoma" w:cs="Tahoma"/>
          <w:color w:val="000000" w:themeColor="text1"/>
          <w:shd w:val="clear" w:color="auto" w:fill="FFCA7D"/>
        </w:rPr>
        <w:t xml:space="preserve">Wykonawca zobowiązany jest </w:t>
      </w:r>
      <w:r w:rsidRPr="00504CD6">
        <w:rPr>
          <w:rFonts w:ascii="Tahoma" w:hAnsi="Tahoma" w:cs="Tahoma"/>
          <w:b/>
          <w:bCs/>
          <w:color w:val="000000" w:themeColor="text1"/>
          <w:shd w:val="clear" w:color="auto" w:fill="FFCA7D"/>
        </w:rPr>
        <w:t>złożyć wraz z</w:t>
      </w:r>
      <w:r w:rsidRPr="00504CD6">
        <w:rPr>
          <w:rFonts w:ascii="Tahoma" w:hAnsi="Tahoma" w:cs="Tahoma"/>
          <w:color w:val="000000" w:themeColor="text1"/>
          <w:shd w:val="clear" w:color="auto" w:fill="FFCA7D"/>
        </w:rPr>
        <w:t xml:space="preserve"> </w:t>
      </w:r>
      <w:r w:rsidRPr="00504CD6">
        <w:rPr>
          <w:rFonts w:ascii="Tahoma" w:hAnsi="Tahoma" w:cs="Tahoma"/>
          <w:b/>
          <w:bCs/>
          <w:color w:val="000000" w:themeColor="text1"/>
          <w:shd w:val="clear" w:color="auto" w:fill="FFCA7D"/>
        </w:rPr>
        <w:t>ofertą</w:t>
      </w:r>
      <w:r w:rsidRPr="00504CD6">
        <w:rPr>
          <w:rFonts w:ascii="Tahoma" w:hAnsi="Tahoma" w:cs="Tahoma"/>
          <w:b/>
          <w:bCs/>
          <w:color w:val="000000" w:themeColor="text1"/>
        </w:rPr>
        <w:t xml:space="preserve"> </w:t>
      </w:r>
      <w:r w:rsidRPr="00737277">
        <w:rPr>
          <w:rFonts w:ascii="Tahoma" w:hAnsi="Tahoma" w:cs="Tahoma"/>
          <w:b/>
          <w:bCs/>
          <w:color w:val="000000" w:themeColor="text1"/>
        </w:rPr>
        <w:t xml:space="preserve">(formularz oferty - załącznik nr </w:t>
      </w:r>
      <w:r w:rsidR="00504CD6" w:rsidRPr="00737277">
        <w:rPr>
          <w:rFonts w:ascii="Tahoma" w:hAnsi="Tahoma" w:cs="Tahoma"/>
          <w:b/>
          <w:bCs/>
          <w:color w:val="000000" w:themeColor="text1"/>
        </w:rPr>
        <w:t>1</w:t>
      </w:r>
      <w:r w:rsidRPr="00737277">
        <w:rPr>
          <w:rFonts w:ascii="Tahoma" w:hAnsi="Tahoma" w:cs="Tahoma"/>
          <w:b/>
          <w:bCs/>
          <w:color w:val="000000" w:themeColor="text1"/>
        </w:rPr>
        <w:t xml:space="preserve"> do SWZ):</w:t>
      </w:r>
    </w:p>
    <w:p w14:paraId="665DFA03" w14:textId="575CEA78" w:rsidR="00A477A4" w:rsidRPr="00504CD6" w:rsidRDefault="00A3388E">
      <w:pPr>
        <w:pStyle w:val="Akapitzlist"/>
        <w:numPr>
          <w:ilvl w:val="1"/>
          <w:numId w:val="26"/>
        </w:numPr>
        <w:spacing w:before="120" w:line="240" w:lineRule="auto"/>
        <w:jc w:val="both"/>
        <w:rPr>
          <w:rFonts w:ascii="Tahoma" w:hAnsi="Tahoma" w:cs="Tahoma"/>
          <w:color w:val="000000" w:themeColor="text1"/>
        </w:rPr>
      </w:pPr>
      <w:bookmarkStart w:id="37" w:name="_Hlk72840857"/>
      <w:r w:rsidRPr="00504CD6">
        <w:rPr>
          <w:rFonts w:ascii="Tahoma" w:hAnsi="Tahoma" w:cs="Tahoma"/>
          <w:b/>
          <w:bCs/>
          <w:color w:val="000000" w:themeColor="text1"/>
        </w:rPr>
        <w:t>O</w:t>
      </w:r>
      <w:r w:rsidR="00A477A4" w:rsidRPr="00504CD6">
        <w:rPr>
          <w:rFonts w:ascii="Tahoma" w:hAnsi="Tahoma" w:cs="Tahoma"/>
          <w:b/>
          <w:bCs/>
          <w:color w:val="000000" w:themeColor="text1"/>
        </w:rPr>
        <w:t>świadczenia</w:t>
      </w:r>
      <w:r w:rsidRPr="00504CD6">
        <w:rPr>
          <w:rFonts w:ascii="Tahoma" w:hAnsi="Tahoma" w:cs="Tahoma"/>
          <w:b/>
          <w:bCs/>
          <w:color w:val="000000" w:themeColor="text1"/>
        </w:rPr>
        <w:t xml:space="preserve"> </w:t>
      </w:r>
      <w:r w:rsidR="00A477A4" w:rsidRPr="00504CD6">
        <w:rPr>
          <w:rFonts w:ascii="Tahoma" w:hAnsi="Tahoma" w:cs="Tahoma"/>
          <w:color w:val="000000" w:themeColor="text1"/>
        </w:rPr>
        <w:t>stanowiące wstępne potwierdzenie (</w:t>
      </w:r>
      <w:r w:rsidR="00A477A4" w:rsidRPr="00504CD6">
        <w:rPr>
          <w:rFonts w:ascii="Tahoma" w:hAnsi="Tahoma" w:cs="Tahoma"/>
          <w:b/>
          <w:bCs/>
          <w:color w:val="000000" w:themeColor="text1"/>
        </w:rPr>
        <w:t>wstępne oświadczenie</w:t>
      </w:r>
      <w:r w:rsidR="00A477A4" w:rsidRPr="00504CD6">
        <w:rPr>
          <w:rFonts w:ascii="Tahoma" w:hAnsi="Tahoma" w:cs="Tahoma"/>
          <w:color w:val="000000" w:themeColor="text1"/>
        </w:rPr>
        <w:t>, o którym mowa w art. 125 ust. 1 PZP), że Wykonawca na dzień składania ofert nie podlega wykluczenia z postępowania</w:t>
      </w:r>
      <w:r w:rsidR="000D6119" w:rsidRPr="00504CD6">
        <w:rPr>
          <w:rFonts w:ascii="Tahoma" w:hAnsi="Tahoma" w:cs="Tahoma"/>
          <w:color w:val="000000" w:themeColor="text1"/>
        </w:rPr>
        <w:t xml:space="preserve"> i spełnia warunki udziału w postępowaniu</w:t>
      </w:r>
      <w:r w:rsidR="00A477A4" w:rsidRPr="00504CD6">
        <w:rPr>
          <w:rFonts w:ascii="Tahoma" w:hAnsi="Tahoma" w:cs="Tahoma"/>
          <w:color w:val="000000" w:themeColor="text1"/>
        </w:rPr>
        <w:t xml:space="preserve"> - wg wymogu </w:t>
      </w:r>
      <w:r w:rsidR="00CC722B" w:rsidRPr="00504CD6">
        <w:rPr>
          <w:rFonts w:ascii="Tahoma" w:hAnsi="Tahoma" w:cs="Tahoma"/>
          <w:b/>
          <w:color w:val="000000" w:themeColor="text1"/>
        </w:rPr>
        <w:t>z</w:t>
      </w:r>
      <w:r w:rsidR="00A477A4" w:rsidRPr="00504CD6">
        <w:rPr>
          <w:rFonts w:ascii="Tahoma" w:hAnsi="Tahoma" w:cs="Tahoma"/>
          <w:b/>
          <w:color w:val="000000" w:themeColor="text1"/>
        </w:rPr>
        <w:t>ał</w:t>
      </w:r>
      <w:r w:rsidR="00CC722B" w:rsidRPr="00504CD6">
        <w:rPr>
          <w:rFonts w:ascii="Tahoma" w:hAnsi="Tahoma" w:cs="Tahoma"/>
          <w:b/>
          <w:color w:val="000000" w:themeColor="text1"/>
        </w:rPr>
        <w:t>.</w:t>
      </w:r>
      <w:r w:rsidR="00A477A4" w:rsidRPr="00504CD6">
        <w:rPr>
          <w:rFonts w:ascii="Tahoma" w:hAnsi="Tahoma" w:cs="Tahoma"/>
          <w:b/>
          <w:color w:val="000000" w:themeColor="text1"/>
        </w:rPr>
        <w:t xml:space="preserve"> nr </w:t>
      </w:r>
      <w:r w:rsidR="00504CD6" w:rsidRPr="00504CD6">
        <w:rPr>
          <w:rFonts w:ascii="Tahoma" w:hAnsi="Tahoma" w:cs="Tahoma"/>
          <w:b/>
          <w:color w:val="000000" w:themeColor="text1"/>
        </w:rPr>
        <w:t>2a</w:t>
      </w:r>
      <w:r w:rsidR="00CC722B" w:rsidRPr="00504CD6">
        <w:rPr>
          <w:rFonts w:ascii="Tahoma" w:hAnsi="Tahoma" w:cs="Tahoma"/>
          <w:b/>
          <w:color w:val="000000" w:themeColor="text1"/>
        </w:rPr>
        <w:t xml:space="preserve"> i zał.</w:t>
      </w:r>
      <w:r w:rsidR="00504CD6" w:rsidRPr="00504CD6">
        <w:rPr>
          <w:rFonts w:ascii="Tahoma" w:hAnsi="Tahoma" w:cs="Tahoma"/>
          <w:b/>
          <w:color w:val="000000" w:themeColor="text1"/>
        </w:rPr>
        <w:t xml:space="preserve"> </w:t>
      </w:r>
      <w:r w:rsidR="00CC722B" w:rsidRPr="00504CD6">
        <w:rPr>
          <w:rFonts w:ascii="Tahoma" w:hAnsi="Tahoma" w:cs="Tahoma"/>
          <w:b/>
          <w:color w:val="000000" w:themeColor="text1"/>
        </w:rPr>
        <w:t xml:space="preserve">nr </w:t>
      </w:r>
      <w:r w:rsidR="00504CD6" w:rsidRPr="00504CD6">
        <w:rPr>
          <w:rFonts w:ascii="Tahoma" w:hAnsi="Tahoma" w:cs="Tahoma"/>
          <w:b/>
          <w:color w:val="000000" w:themeColor="text1"/>
        </w:rPr>
        <w:t>2b</w:t>
      </w:r>
      <w:r w:rsidR="00A477A4" w:rsidRPr="00504CD6">
        <w:rPr>
          <w:rFonts w:ascii="Tahoma" w:hAnsi="Tahoma" w:cs="Tahoma"/>
          <w:b/>
          <w:color w:val="000000" w:themeColor="text1"/>
        </w:rPr>
        <w:t xml:space="preserve"> do SWZ</w:t>
      </w:r>
      <w:r w:rsidR="00A16D98" w:rsidRPr="00504CD6">
        <w:rPr>
          <w:rFonts w:ascii="Tahoma" w:hAnsi="Tahoma" w:cs="Tahoma"/>
          <w:color w:val="000000" w:themeColor="text1"/>
        </w:rPr>
        <w:t>,</w:t>
      </w:r>
    </w:p>
    <w:p w14:paraId="505798F9" w14:textId="77777777" w:rsidR="003D624F" w:rsidRPr="00DF6800" w:rsidRDefault="00A477A4">
      <w:pPr>
        <w:pStyle w:val="Akapitzlist"/>
        <w:numPr>
          <w:ilvl w:val="1"/>
          <w:numId w:val="26"/>
        </w:numPr>
        <w:spacing w:before="120" w:line="240" w:lineRule="auto"/>
        <w:jc w:val="both"/>
        <w:rPr>
          <w:rFonts w:ascii="Tahoma" w:hAnsi="Tahoma" w:cs="Tahoma"/>
        </w:rPr>
      </w:pPr>
      <w:bookmarkStart w:id="38" w:name="_Hlk77168726"/>
      <w:bookmarkStart w:id="39"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8"/>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pPr>
        <w:pStyle w:val="Akapitzlist"/>
        <w:numPr>
          <w:ilvl w:val="1"/>
          <w:numId w:val="26"/>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w:t>
      </w:r>
      <w:r w:rsidRPr="00813E37">
        <w:rPr>
          <w:rFonts w:ascii="Tahoma" w:eastAsia="MS Mincho" w:hAnsi="Tahoma" w:cs="Tahoma"/>
          <w:color w:val="000000" w:themeColor="text1"/>
        </w:rPr>
        <w:lastRenderedPageBreak/>
        <w:t xml:space="preserve">Dokument pełnomocnictwa </w:t>
      </w:r>
      <w:bookmarkStart w:id="40" w:name="_Hlk69731709"/>
      <w:r w:rsidRPr="00813E37">
        <w:rPr>
          <w:rFonts w:ascii="Tahoma" w:eastAsia="MS Mincho" w:hAnsi="Tahoma" w:cs="Tahoma"/>
          <w:color w:val="000000" w:themeColor="text1"/>
        </w:rPr>
        <w:t xml:space="preserve">(lub inny dokument potwierdzający umocowanie do reprezentowania) </w:t>
      </w:r>
      <w:bookmarkEnd w:id="40"/>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581C8165" w:rsidR="00A477A4"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wg zał. Nr</w:t>
      </w:r>
      <w:r w:rsidR="003E7676">
        <w:rPr>
          <w:rFonts w:ascii="Tahoma" w:hAnsi="Tahoma" w:cs="Tahoma"/>
          <w:b/>
          <w:bCs/>
        </w:rPr>
        <w:t xml:space="preserve"> 3</w:t>
      </w:r>
      <w:r w:rsidR="00F82F79" w:rsidRPr="00065148">
        <w:rPr>
          <w:rFonts w:ascii="Tahoma" w:hAnsi="Tahoma" w:cs="Tahoma"/>
          <w:i/>
          <w:iCs/>
        </w:rPr>
        <w:t xml:space="preserve"> </w:t>
      </w:r>
      <w:r w:rsidR="00CE12F9">
        <w:rPr>
          <w:rFonts w:ascii="Tahoma" w:hAnsi="Tahoma" w:cs="Tahoma"/>
          <w:i/>
          <w:iCs/>
        </w:rPr>
        <w:t>(</w:t>
      </w:r>
      <w:r w:rsidR="00F82F79" w:rsidRPr="00065148">
        <w:rPr>
          <w:rFonts w:ascii="Tahoma" w:hAnsi="Tahoma" w:cs="Tahoma"/>
          <w:i/>
          <w:iCs/>
        </w:rPr>
        <w:t>jeśli d</w:t>
      </w:r>
      <w:r w:rsidR="00F82F79" w:rsidRPr="00CE12F9">
        <w:rPr>
          <w:rFonts w:ascii="Tahoma" w:hAnsi="Tahoma" w:cs="Tahoma"/>
          <w:i/>
          <w:iCs/>
        </w:rPr>
        <w:t>otyczy</w:t>
      </w:r>
      <w:r w:rsidR="00CE12F9" w:rsidRPr="00CE12F9">
        <w:rPr>
          <w:rFonts w:ascii="Tahoma" w:hAnsi="Tahoma" w:cs="Tahoma"/>
          <w:i/>
          <w:iCs/>
        </w:rPr>
        <w:t>)</w:t>
      </w:r>
    </w:p>
    <w:p w14:paraId="7199B1C5" w14:textId="153345FC" w:rsidR="00A16D98" w:rsidRPr="005F35A1"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CE12F9" w:rsidRPr="00CE12F9">
        <w:rPr>
          <w:rFonts w:ascii="Tahoma" w:hAnsi="Tahoma" w:cs="Tahoma"/>
          <w:i/>
          <w:iCs/>
        </w:rPr>
        <w:t>(</w:t>
      </w:r>
      <w:r w:rsidR="00F82F79" w:rsidRPr="00CE12F9">
        <w:rPr>
          <w:rFonts w:ascii="Tahoma" w:hAnsi="Tahoma" w:cs="Tahoma"/>
          <w:i/>
          <w:iCs/>
        </w:rPr>
        <w:t>jeśli dotyczy</w:t>
      </w:r>
      <w:r w:rsidR="00CE12F9" w:rsidRPr="00CE12F9">
        <w:rPr>
          <w:rFonts w:ascii="Tahoma" w:hAnsi="Tahoma" w:cs="Tahoma"/>
          <w:i/>
          <w:iCs/>
        </w:rPr>
        <w:t>)</w:t>
      </w:r>
    </w:p>
    <w:p w14:paraId="73B6D285" w14:textId="64C23557" w:rsidR="005F35A1" w:rsidRPr="00AD0F7A" w:rsidRDefault="005F35A1">
      <w:pPr>
        <w:pStyle w:val="Akapitzlist"/>
        <w:numPr>
          <w:ilvl w:val="1"/>
          <w:numId w:val="26"/>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w:t>
      </w:r>
      <w:r w:rsidR="00CE12F9" w:rsidRPr="00CE12F9">
        <w:rPr>
          <w:rFonts w:ascii="Tahoma" w:eastAsia="MS Mincho" w:hAnsi="Tahoma" w:cs="Tahoma"/>
          <w:i/>
          <w:iCs/>
          <w:color w:val="000000" w:themeColor="text1"/>
        </w:rPr>
        <w:t>(</w:t>
      </w:r>
      <w:r w:rsidRPr="00CE12F9">
        <w:rPr>
          <w:rFonts w:ascii="Tahoma" w:eastAsia="MS Mincho" w:hAnsi="Tahoma" w:cs="Tahoma"/>
          <w:i/>
          <w:iCs/>
          <w:color w:val="000000" w:themeColor="text1"/>
        </w:rPr>
        <w:t>jeżeli dotyczy</w:t>
      </w:r>
      <w:r w:rsidR="00CE12F9" w:rsidRPr="00CE12F9">
        <w:rPr>
          <w:rFonts w:ascii="Tahoma" w:eastAsia="MS Mincho" w:hAnsi="Tahoma" w:cs="Tahoma"/>
          <w:i/>
          <w:iCs/>
          <w:color w:val="000000" w:themeColor="text1"/>
        </w:rPr>
        <w:t>)</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AD0F7A" w:rsidRDefault="00483422">
      <w:pPr>
        <w:numPr>
          <w:ilvl w:val="1"/>
          <w:numId w:val="26"/>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0E99721C" w14:textId="77777777"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w:t>
      </w:r>
      <w:r w:rsidRPr="00AD0F7A">
        <w:rPr>
          <w:rFonts w:ascii="Tahoma" w:eastAsia="MS Mincho" w:hAnsi="Tahoma" w:cs="Tahoma"/>
          <w:color w:val="000000" w:themeColor="text1"/>
        </w:rPr>
        <w:lastRenderedPageBreak/>
        <w:t xml:space="preserve">podmiotami”, jako dokument elektroniczny, przekazuje się ten dokument (w otrzymanej wersji). </w:t>
      </w:r>
    </w:p>
    <w:p w14:paraId="21BE5728" w14:textId="580D8DEB"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57D4616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9A990D3"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925B16A"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614034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8CE977C"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7896179B"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311491E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D2E9A8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FEBACD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F52DF7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953C1F3"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1D4492CC"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AC057F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FFBF0AD"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xml:space="preserve">. Zalecamy stosowanie podpisu na każdym załączonym pliku osobno, w szczególności wskazanych w art. 63 ust 1 oraz ust.2  </w:t>
      </w:r>
      <w:proofErr w:type="spellStart"/>
      <w:r w:rsidRPr="00A16D98">
        <w:rPr>
          <w:rFonts w:ascii="Tahoma" w:hAnsi="Tahoma" w:cs="Tahoma"/>
        </w:rPr>
        <w:t>Pzp</w:t>
      </w:r>
      <w:proofErr w:type="spellEnd"/>
      <w:r w:rsidRPr="00A16D98">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6"/>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6"/>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 przypadku większych plików w celu kompresji danych Zamawiający rekomenduje wykorzystanie jednego z formatów: zip, .7Z w celu podziału na mniejsze paczki po </w:t>
      </w:r>
      <w:r w:rsidRPr="00A16D98">
        <w:rPr>
          <w:rFonts w:ascii="Tahoma" w:hAnsi="Tahoma" w:cs="Tahoma"/>
        </w:rPr>
        <w:lastRenderedPageBreak/>
        <w:t>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8"/>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7"/>
      <w:bookmarkEnd w:id="39"/>
    </w:p>
    <w:p w14:paraId="680293FB" w14:textId="0CCE61AD"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rPr>
                <w:rFonts w:ascii="Tahoma" w:hAnsi="Tahoma" w:cs="Tahoma"/>
                <w:b/>
                <w:bCs/>
                <w:sz w:val="24"/>
                <w:szCs w:val="24"/>
              </w:rPr>
            </w:pPr>
            <w:bookmarkStart w:id="41"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41"/>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48C28E4D" w:rsidR="00FD1021" w:rsidRPr="00A16D98" w:rsidRDefault="00A3756A" w:rsidP="00036402">
            <w:pPr>
              <w:spacing w:before="120"/>
              <w:jc w:val="center"/>
              <w:rPr>
                <w:rFonts w:ascii="Tahoma" w:hAnsi="Tahoma" w:cs="Tahoma"/>
                <w:color w:val="000000" w:themeColor="text1"/>
              </w:rPr>
            </w:pPr>
            <w:r>
              <w:rPr>
                <w:rFonts w:ascii="Tahoma" w:hAnsi="Tahoma" w:cs="Tahoma"/>
                <w:b/>
                <w:bCs/>
                <w:color w:val="0D0D0D" w:themeColor="text1" w:themeTint="F2"/>
              </w:rPr>
              <w:t>14 marca</w:t>
            </w:r>
            <w:r w:rsidR="001900EA">
              <w:rPr>
                <w:rFonts w:ascii="Tahoma" w:hAnsi="Tahoma" w:cs="Tahoma"/>
                <w:b/>
                <w:bCs/>
                <w:color w:val="0D0D0D" w:themeColor="text1" w:themeTint="F2"/>
              </w:rPr>
              <w:t xml:space="preserve"> </w:t>
            </w:r>
            <w:r>
              <w:rPr>
                <w:rFonts w:ascii="Tahoma" w:hAnsi="Tahoma" w:cs="Tahoma"/>
                <w:b/>
                <w:bCs/>
                <w:color w:val="0D0D0D" w:themeColor="text1" w:themeTint="F2"/>
              </w:rPr>
              <w:t>2023</w:t>
            </w:r>
            <w:r w:rsidR="00FD1021" w:rsidRPr="00A16D98">
              <w:rPr>
                <w:rFonts w:ascii="Tahoma" w:hAnsi="Tahoma" w:cs="Tahoma"/>
                <w:b/>
                <w:bCs/>
                <w:color w:val="0D0D0D" w:themeColor="text1" w:themeTint="F2"/>
                <w:shd w:val="clear" w:color="auto" w:fill="D9D9D9" w:themeFill="background1" w:themeFillShade="D9"/>
              </w:rPr>
              <w:t xml:space="preserve"> roku </w:t>
            </w:r>
            <w:r w:rsidR="00FD1021" w:rsidRPr="00A16D98">
              <w:rPr>
                <w:rFonts w:ascii="Tahoma" w:hAnsi="Tahoma" w:cs="Tahoma"/>
                <w:color w:val="000000" w:themeColor="text1"/>
                <w:shd w:val="clear" w:color="auto" w:fill="D9D9D9" w:themeFill="background1" w:themeFillShade="D9"/>
              </w:rPr>
              <w:t>do</w:t>
            </w:r>
            <w:r w:rsidR="00FD1021" w:rsidRPr="00A16D98">
              <w:rPr>
                <w:rFonts w:ascii="Tahoma" w:hAnsi="Tahoma" w:cs="Tahoma"/>
                <w:b/>
                <w:bCs/>
                <w:color w:val="000000" w:themeColor="text1"/>
                <w:shd w:val="clear" w:color="auto" w:fill="D9D9D9" w:themeFill="background1" w:themeFillShade="D9"/>
              </w:rPr>
              <w:t xml:space="preserve"> </w:t>
            </w:r>
            <w:r w:rsidR="00FD1021" w:rsidRPr="00A16D98">
              <w:rPr>
                <w:rFonts w:ascii="Tahoma" w:hAnsi="Tahoma" w:cs="Tahoma"/>
                <w:color w:val="000000" w:themeColor="text1"/>
                <w:shd w:val="clear" w:color="auto" w:fill="D9D9D9" w:themeFill="background1" w:themeFillShade="D9"/>
              </w:rPr>
              <w:t>godz</w:t>
            </w:r>
            <w:r w:rsidR="00FD1021" w:rsidRPr="00A16D98">
              <w:rPr>
                <w:rFonts w:ascii="Tahoma" w:hAnsi="Tahoma" w:cs="Tahoma"/>
                <w:b/>
                <w:bCs/>
                <w:color w:val="000000" w:themeColor="text1"/>
                <w:shd w:val="clear" w:color="auto" w:fill="D9D9D9" w:themeFill="background1" w:themeFillShade="D9"/>
              </w:rPr>
              <w:t>. 9.</w:t>
            </w:r>
            <w:r w:rsidR="00FF77A6">
              <w:rPr>
                <w:rFonts w:ascii="Tahoma" w:hAnsi="Tahoma" w:cs="Tahoma"/>
                <w:b/>
                <w:bCs/>
                <w:color w:val="000000" w:themeColor="text1"/>
                <w:shd w:val="clear" w:color="auto" w:fill="D9D9D9" w:themeFill="background1" w:themeFillShade="D9"/>
              </w:rPr>
              <w:t>05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 xml:space="preserve">systemu, która powoduje brak możliwości otwarcia ofert w terminie </w:t>
      </w:r>
      <w:r w:rsidRPr="00D45BF3">
        <w:rPr>
          <w:rStyle w:val="markedcontent"/>
          <w:rFonts w:ascii="Tahoma" w:hAnsi="Tahoma" w:cs="Tahoma"/>
        </w:rPr>
        <w:lastRenderedPageBreak/>
        <w:t>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rPr>
                <w:rFonts w:ascii="Tahoma" w:hAnsi="Tahoma" w:cs="Tahoma"/>
                <w:b/>
                <w:bCs/>
                <w:sz w:val="24"/>
                <w:szCs w:val="24"/>
              </w:rPr>
            </w:pPr>
            <w:bookmarkStart w:id="42"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42"/>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3EB301F1" w:rsidR="00E45B8D" w:rsidRPr="00DC7105" w:rsidRDefault="00E45B8D" w:rsidP="00FD1021">
      <w:pPr>
        <w:numPr>
          <w:ilvl w:val="0"/>
          <w:numId w:val="11"/>
        </w:numPr>
        <w:shd w:val="clear" w:color="auto" w:fill="FFFFFF" w:themeFill="background1"/>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Wykonawca będzie związany ofertą przez okres </w:t>
      </w:r>
      <w:r w:rsidRPr="00DC7105">
        <w:rPr>
          <w:rFonts w:ascii="Tahoma" w:hAnsi="Tahoma" w:cs="Tahoma"/>
          <w:b/>
          <w:sz w:val="20"/>
          <w:szCs w:val="20"/>
        </w:rPr>
        <w:t>30 dni</w:t>
      </w:r>
      <w:r w:rsidRPr="00DC7105">
        <w:rPr>
          <w:rFonts w:ascii="Tahoma" w:hAnsi="Tahoma" w:cs="Tahoma"/>
          <w:sz w:val="20"/>
          <w:szCs w:val="20"/>
        </w:rPr>
        <w:t xml:space="preserve">, tj. do dnia </w:t>
      </w:r>
      <w:r w:rsidR="00A3756A">
        <w:rPr>
          <w:rFonts w:ascii="Tahoma" w:hAnsi="Tahoma" w:cs="Tahoma"/>
          <w:b/>
          <w:bCs/>
          <w:color w:val="000000" w:themeColor="text1"/>
          <w:sz w:val="20"/>
          <w:szCs w:val="20"/>
          <w:u w:val="single"/>
        </w:rPr>
        <w:t>12</w:t>
      </w:r>
      <w:r w:rsidR="005B6EAB">
        <w:rPr>
          <w:rFonts w:ascii="Tahoma" w:hAnsi="Tahoma" w:cs="Tahoma"/>
          <w:b/>
          <w:bCs/>
          <w:color w:val="000000" w:themeColor="text1"/>
          <w:sz w:val="20"/>
          <w:szCs w:val="20"/>
          <w:u w:val="single"/>
        </w:rPr>
        <w:t>.0</w:t>
      </w:r>
      <w:r w:rsidR="00A3756A">
        <w:rPr>
          <w:rFonts w:ascii="Tahoma" w:hAnsi="Tahoma" w:cs="Tahoma"/>
          <w:b/>
          <w:bCs/>
          <w:color w:val="000000" w:themeColor="text1"/>
          <w:sz w:val="20"/>
          <w:szCs w:val="20"/>
          <w:u w:val="single"/>
        </w:rPr>
        <w:t>4</w:t>
      </w:r>
      <w:r w:rsidR="005B6EAB">
        <w:rPr>
          <w:rFonts w:ascii="Tahoma" w:hAnsi="Tahoma" w:cs="Tahoma"/>
          <w:b/>
          <w:bCs/>
          <w:color w:val="000000" w:themeColor="text1"/>
          <w:sz w:val="20"/>
          <w:szCs w:val="20"/>
          <w:u w:val="single"/>
        </w:rPr>
        <w:t>.</w:t>
      </w:r>
      <w:r w:rsidRPr="00DC7105">
        <w:rPr>
          <w:rFonts w:ascii="Tahoma" w:hAnsi="Tahoma" w:cs="Tahoma"/>
          <w:b/>
          <w:bCs/>
          <w:color w:val="000000" w:themeColor="text1"/>
          <w:sz w:val="20"/>
          <w:szCs w:val="20"/>
          <w:u w:val="single"/>
        </w:rPr>
        <w:t>202</w:t>
      </w:r>
      <w:r w:rsidR="0000037F" w:rsidRPr="00DC7105">
        <w:rPr>
          <w:rFonts w:ascii="Tahoma" w:hAnsi="Tahoma" w:cs="Tahoma"/>
          <w:b/>
          <w:bCs/>
          <w:color w:val="000000" w:themeColor="text1"/>
          <w:sz w:val="20"/>
          <w:szCs w:val="20"/>
          <w:u w:val="single"/>
        </w:rPr>
        <w:t>3</w:t>
      </w:r>
      <w:r w:rsidRPr="00DC7105">
        <w:rPr>
          <w:rFonts w:ascii="Tahoma" w:hAnsi="Tahoma" w:cs="Tahoma"/>
          <w:b/>
          <w:bCs/>
          <w:color w:val="000000" w:themeColor="text1"/>
          <w:sz w:val="20"/>
          <w:szCs w:val="20"/>
          <w:u w:val="single"/>
        </w:rPr>
        <w:t xml:space="preserve"> r</w:t>
      </w:r>
      <w:r w:rsidRPr="00DC7105">
        <w:rPr>
          <w:rFonts w:ascii="Tahoma" w:hAnsi="Tahoma" w:cs="Tahoma"/>
          <w:color w:val="000000" w:themeColor="text1"/>
          <w:sz w:val="20"/>
          <w:szCs w:val="20"/>
          <w:u w:val="single"/>
        </w:rPr>
        <w:t>.</w:t>
      </w:r>
    </w:p>
    <w:p w14:paraId="69ED226C" w14:textId="41437DD0"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Pierwszym dniem terminu związania ofertą jest dzień, w  którym upływa termin składania ofert.</w:t>
      </w:r>
    </w:p>
    <w:p w14:paraId="494E7249" w14:textId="0DB11FDB"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C7105">
        <w:rPr>
          <w:rFonts w:ascii="Tahoma" w:hAnsi="Tahoma" w:cs="Tahoma"/>
          <w:sz w:val="20"/>
          <w:szCs w:val="20"/>
        </w:rPr>
        <w:tab/>
      </w:r>
    </w:p>
    <w:p w14:paraId="7E8E9595" w14:textId="145F4B8D" w:rsidR="00F60958" w:rsidRPr="00FD1021" w:rsidRDefault="00E45B8D">
      <w:pPr>
        <w:numPr>
          <w:ilvl w:val="0"/>
          <w:numId w:val="11"/>
        </w:numPr>
        <w:spacing w:before="120" w:line="240" w:lineRule="auto"/>
        <w:ind w:left="425" w:firstLine="1"/>
        <w:jc w:val="both"/>
        <w:rPr>
          <w:rFonts w:ascii="Tahoma" w:hAnsi="Tahoma" w:cs="Tahoma"/>
          <w:sz w:val="20"/>
          <w:szCs w:val="20"/>
        </w:rPr>
      </w:pPr>
      <w:r w:rsidRPr="00FD1021">
        <w:rPr>
          <w:rFonts w:ascii="Tahoma" w:hAnsi="Tahoma" w:cs="Tahoma"/>
          <w:sz w:val="20"/>
          <w:szCs w:val="20"/>
        </w:rPr>
        <w:t xml:space="preserve">Przedłużenie terminu związania ofertą wymaga złożenia przez wykonawcę pisemnego oświadczenia </w:t>
      </w:r>
      <w:r w:rsidR="00B16731" w:rsidRPr="00FD1021">
        <w:rPr>
          <w:rFonts w:ascii="Tahoma" w:hAnsi="Tahoma" w:cs="Tahoma"/>
          <w:sz w:val="20"/>
          <w:szCs w:val="20"/>
        </w:rPr>
        <w:t xml:space="preserve"> </w:t>
      </w:r>
      <w:r w:rsidRPr="00FD1021">
        <w:rPr>
          <w:rFonts w:ascii="Tahoma" w:hAnsi="Tahoma" w:cs="Tahoma"/>
          <w:sz w:val="20"/>
          <w:szCs w:val="20"/>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rPr>
                <w:rFonts w:ascii="Tahoma" w:hAnsi="Tahoma" w:cs="Tahoma"/>
                <w:b/>
                <w:bCs/>
                <w:sz w:val="24"/>
                <w:szCs w:val="24"/>
              </w:rPr>
            </w:pPr>
            <w:bookmarkStart w:id="43"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43"/>
          </w:p>
        </w:tc>
      </w:tr>
    </w:tbl>
    <w:p w14:paraId="738A410F" w14:textId="29907164"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 xml:space="preserve">Formularzu ofertowym – Załącznik Nr </w:t>
      </w:r>
      <w:r w:rsidR="003E7676">
        <w:rPr>
          <w:rFonts w:ascii="Tahoma" w:hAnsi="Tahoma" w:cs="Tahoma"/>
          <w:b/>
          <w:sz w:val="22"/>
          <w:szCs w:val="22"/>
        </w:rPr>
        <w:t>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18B99F57"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 ze zm.).</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080CC20F"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lastRenderedPageBreak/>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00037F" w:rsidRPr="00160B31">
        <w:rPr>
          <w:rFonts w:ascii="Tahoma" w:hAnsi="Tahoma" w:cs="Tahoma"/>
          <w:sz w:val="22"/>
          <w:szCs w:val="22"/>
        </w:rPr>
        <w:t>(</w:t>
      </w:r>
      <w:proofErr w:type="spellStart"/>
      <w:r w:rsidR="0000037F" w:rsidRPr="00160B31">
        <w:rPr>
          <w:rFonts w:ascii="Tahoma" w:hAnsi="Tahoma" w:cs="Tahoma"/>
          <w:sz w:val="22"/>
          <w:szCs w:val="22"/>
        </w:rPr>
        <w:t>t.j</w:t>
      </w:r>
      <w:proofErr w:type="spellEnd"/>
      <w:r w:rsidR="0000037F" w:rsidRPr="00160B31">
        <w:rPr>
          <w:rFonts w:ascii="Tahoma" w:hAnsi="Tahoma" w:cs="Tahoma"/>
          <w:sz w:val="22"/>
          <w:szCs w:val="22"/>
        </w:rPr>
        <w:t xml:space="preserve">. Dz. U. z 2022 r. poz. 931 z </w:t>
      </w:r>
      <w:proofErr w:type="spellStart"/>
      <w:r w:rsidR="0000037F" w:rsidRPr="00160B31">
        <w:rPr>
          <w:rFonts w:ascii="Tahoma" w:hAnsi="Tahoma" w:cs="Tahoma"/>
          <w:sz w:val="22"/>
          <w:szCs w:val="22"/>
        </w:rPr>
        <w:t>późn</w:t>
      </w:r>
      <w:proofErr w:type="spellEnd"/>
      <w:r w:rsidR="0000037F" w:rsidRPr="00160B31">
        <w:rPr>
          <w:rFonts w:ascii="Tahoma" w:hAnsi="Tahoma" w:cs="Tahoma"/>
          <w:sz w:val="22"/>
          <w:szCs w:val="22"/>
        </w:rPr>
        <w:t>. zm.)</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rPr>
                <w:rFonts w:ascii="Tahoma" w:hAnsi="Tahoma" w:cs="Tahoma"/>
                <w:b/>
                <w:bCs/>
                <w:color w:val="00B050"/>
                <w:sz w:val="24"/>
                <w:szCs w:val="24"/>
              </w:rPr>
            </w:pPr>
            <w:bookmarkStart w:id="44"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4"/>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340369C0" w14:textId="4CC20253" w:rsidR="00563F39" w:rsidRPr="00563F39" w:rsidRDefault="00774E0F" w:rsidP="00563F39">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00563F39"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01FCB47C" w14:textId="77777777" w:rsidR="00563F39" w:rsidRPr="00563F39"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63F39" w:rsidRPr="00563F39" w14:paraId="6B8726F0" w14:textId="77777777" w:rsidTr="00E256C9">
        <w:tc>
          <w:tcPr>
            <w:tcW w:w="1554" w:type="dxa"/>
          </w:tcPr>
          <w:p w14:paraId="56A4A255" w14:textId="77777777" w:rsidR="00563F39" w:rsidRPr="00563F39" w:rsidRDefault="00563F39" w:rsidP="00E256C9">
            <w:pPr>
              <w:jc w:val="center"/>
              <w:rPr>
                <w:rFonts w:ascii="Tahoma" w:hAnsi="Tahoma" w:cs="Tahoma"/>
                <w:b/>
                <w:bCs/>
              </w:rPr>
            </w:pPr>
            <w:r w:rsidRPr="00563F39">
              <w:rPr>
                <w:rFonts w:ascii="Tahoma" w:hAnsi="Tahoma" w:cs="Tahoma"/>
                <w:b/>
                <w:bCs/>
              </w:rPr>
              <w:t>Nr  kryterium</w:t>
            </w:r>
          </w:p>
        </w:tc>
        <w:tc>
          <w:tcPr>
            <w:tcW w:w="5954" w:type="dxa"/>
          </w:tcPr>
          <w:p w14:paraId="04F473F2" w14:textId="77777777" w:rsidR="00563F39" w:rsidRPr="00563F39" w:rsidRDefault="00563F39" w:rsidP="00E256C9">
            <w:pPr>
              <w:jc w:val="center"/>
              <w:rPr>
                <w:rFonts w:ascii="Tahoma" w:hAnsi="Tahoma" w:cs="Tahoma"/>
                <w:b/>
                <w:bCs/>
              </w:rPr>
            </w:pPr>
            <w:r w:rsidRPr="00563F39">
              <w:rPr>
                <w:rFonts w:ascii="Tahoma" w:hAnsi="Tahoma" w:cs="Tahoma"/>
                <w:b/>
                <w:bCs/>
              </w:rPr>
              <w:t>Nazwa kryterium</w:t>
            </w:r>
          </w:p>
        </w:tc>
        <w:tc>
          <w:tcPr>
            <w:tcW w:w="1701" w:type="dxa"/>
          </w:tcPr>
          <w:p w14:paraId="3110C5F5" w14:textId="77777777" w:rsidR="00563F39" w:rsidRPr="00563F39" w:rsidRDefault="00563F39" w:rsidP="00E256C9">
            <w:pPr>
              <w:jc w:val="center"/>
              <w:rPr>
                <w:rFonts w:ascii="Tahoma" w:hAnsi="Tahoma" w:cs="Tahoma"/>
                <w:b/>
                <w:bCs/>
              </w:rPr>
            </w:pPr>
            <w:r w:rsidRPr="00563F39">
              <w:rPr>
                <w:rFonts w:ascii="Tahoma" w:hAnsi="Tahoma" w:cs="Tahoma"/>
                <w:b/>
                <w:bCs/>
              </w:rPr>
              <w:t>Waga kryterium</w:t>
            </w:r>
          </w:p>
        </w:tc>
      </w:tr>
      <w:tr w:rsidR="00563F39" w:rsidRPr="00563F39" w14:paraId="4E8AE0EA" w14:textId="77777777" w:rsidTr="00E256C9">
        <w:tc>
          <w:tcPr>
            <w:tcW w:w="1554" w:type="dxa"/>
          </w:tcPr>
          <w:p w14:paraId="3AEDA459" w14:textId="77777777" w:rsidR="00563F39" w:rsidRPr="00563F39" w:rsidRDefault="00563F39" w:rsidP="00E256C9">
            <w:pPr>
              <w:jc w:val="center"/>
              <w:rPr>
                <w:rFonts w:ascii="Tahoma" w:hAnsi="Tahoma" w:cs="Tahoma"/>
              </w:rPr>
            </w:pPr>
            <w:r w:rsidRPr="00563F39">
              <w:rPr>
                <w:rFonts w:ascii="Tahoma" w:hAnsi="Tahoma" w:cs="Tahoma"/>
              </w:rPr>
              <w:t>I</w:t>
            </w:r>
          </w:p>
        </w:tc>
        <w:tc>
          <w:tcPr>
            <w:tcW w:w="5954" w:type="dxa"/>
          </w:tcPr>
          <w:p w14:paraId="49C6B82F" w14:textId="77777777" w:rsidR="00563F39" w:rsidRPr="00563F39" w:rsidRDefault="00563F39" w:rsidP="00E256C9">
            <w:pPr>
              <w:jc w:val="both"/>
              <w:rPr>
                <w:rFonts w:ascii="Tahoma" w:hAnsi="Tahoma" w:cs="Tahoma"/>
              </w:rPr>
            </w:pPr>
            <w:r w:rsidRPr="00563F39">
              <w:rPr>
                <w:rFonts w:ascii="Tahoma" w:hAnsi="Tahoma" w:cs="Tahoma"/>
              </w:rPr>
              <w:t>Cena brutto (C)</w:t>
            </w:r>
          </w:p>
        </w:tc>
        <w:tc>
          <w:tcPr>
            <w:tcW w:w="1701" w:type="dxa"/>
          </w:tcPr>
          <w:p w14:paraId="6794B259" w14:textId="77777777" w:rsidR="00563F39" w:rsidRPr="00563F39" w:rsidRDefault="00563F39" w:rsidP="00E256C9">
            <w:pPr>
              <w:jc w:val="center"/>
              <w:rPr>
                <w:rFonts w:ascii="Tahoma" w:hAnsi="Tahoma" w:cs="Tahoma"/>
              </w:rPr>
            </w:pPr>
            <w:r w:rsidRPr="00563F39">
              <w:rPr>
                <w:rFonts w:ascii="Tahoma" w:hAnsi="Tahoma" w:cs="Tahoma"/>
              </w:rPr>
              <w:t>60 %</w:t>
            </w:r>
          </w:p>
        </w:tc>
      </w:tr>
      <w:tr w:rsidR="00563F39" w:rsidRPr="00563F39" w14:paraId="6D83D7FA" w14:textId="77777777" w:rsidTr="00E256C9">
        <w:tc>
          <w:tcPr>
            <w:tcW w:w="1554" w:type="dxa"/>
          </w:tcPr>
          <w:p w14:paraId="40E35004" w14:textId="77777777" w:rsidR="00563F39" w:rsidRPr="00563F39" w:rsidRDefault="00563F39" w:rsidP="00E256C9">
            <w:pPr>
              <w:jc w:val="center"/>
              <w:rPr>
                <w:rFonts w:ascii="Tahoma" w:hAnsi="Tahoma" w:cs="Tahoma"/>
              </w:rPr>
            </w:pPr>
            <w:r w:rsidRPr="00563F39">
              <w:rPr>
                <w:rFonts w:ascii="Tahoma" w:hAnsi="Tahoma" w:cs="Tahoma"/>
              </w:rPr>
              <w:t>II</w:t>
            </w:r>
          </w:p>
        </w:tc>
        <w:tc>
          <w:tcPr>
            <w:tcW w:w="5954" w:type="dxa"/>
          </w:tcPr>
          <w:p w14:paraId="6B818F94" w14:textId="77777777" w:rsidR="00563F39" w:rsidRPr="00563F39" w:rsidRDefault="00563F39" w:rsidP="00E256C9">
            <w:pPr>
              <w:jc w:val="both"/>
              <w:rPr>
                <w:rFonts w:ascii="Tahoma" w:hAnsi="Tahoma" w:cs="Tahoma"/>
              </w:rPr>
            </w:pPr>
            <w:r w:rsidRPr="00563F39">
              <w:rPr>
                <w:rFonts w:ascii="Tahoma" w:hAnsi="Tahoma" w:cs="Tahoma"/>
              </w:rPr>
              <w:t xml:space="preserve">Długość okresu gwarancji i rękojmi za wady </w:t>
            </w:r>
            <w:bookmarkStart w:id="45" w:name="_Hlk93939687"/>
            <w:r w:rsidRPr="00563F39">
              <w:rPr>
                <w:rFonts w:ascii="Tahoma" w:hAnsi="Tahoma" w:cs="Tahoma"/>
              </w:rPr>
              <w:t xml:space="preserve">na wykonane roboty budowlane oraz wbudowane materiały i zamontowane urządzenia </w:t>
            </w:r>
            <w:bookmarkEnd w:id="45"/>
            <w:r w:rsidRPr="00563F39">
              <w:rPr>
                <w:rFonts w:ascii="Tahoma" w:hAnsi="Tahoma" w:cs="Tahoma"/>
              </w:rPr>
              <w:t>(G)</w:t>
            </w:r>
          </w:p>
        </w:tc>
        <w:tc>
          <w:tcPr>
            <w:tcW w:w="1701" w:type="dxa"/>
          </w:tcPr>
          <w:p w14:paraId="646E10B5" w14:textId="77777777" w:rsidR="00563F39" w:rsidRPr="00563F39" w:rsidRDefault="00563F39" w:rsidP="00E256C9">
            <w:pPr>
              <w:jc w:val="center"/>
              <w:rPr>
                <w:rFonts w:ascii="Tahoma" w:hAnsi="Tahoma" w:cs="Tahoma"/>
              </w:rPr>
            </w:pPr>
            <w:r w:rsidRPr="00563F39">
              <w:rPr>
                <w:rFonts w:ascii="Tahoma" w:hAnsi="Tahoma" w:cs="Tahoma"/>
              </w:rPr>
              <w:t>40%</w:t>
            </w:r>
          </w:p>
        </w:tc>
      </w:tr>
    </w:tbl>
    <w:p w14:paraId="7601850F" w14:textId="77777777" w:rsidR="00563F39" w:rsidRPr="00563F39" w:rsidRDefault="00563F39" w:rsidP="00563F39">
      <w:pPr>
        <w:jc w:val="both"/>
        <w:rPr>
          <w:rFonts w:ascii="Tahoma" w:hAnsi="Tahoma" w:cs="Tahoma"/>
        </w:rPr>
      </w:pPr>
    </w:p>
    <w:p w14:paraId="335A7860" w14:textId="77777777" w:rsidR="00563F39" w:rsidRPr="00563F39" w:rsidRDefault="00563F39" w:rsidP="00563F39">
      <w:pPr>
        <w:jc w:val="both"/>
        <w:rPr>
          <w:rFonts w:ascii="Tahoma" w:hAnsi="Tahoma" w:cs="Tahoma"/>
          <w:b/>
          <w:bCs/>
        </w:rPr>
      </w:pPr>
      <w:r w:rsidRPr="00563F39">
        <w:rPr>
          <w:rFonts w:ascii="Tahoma" w:hAnsi="Tahoma" w:cs="Tahoma"/>
          <w:b/>
          <w:bCs/>
        </w:rPr>
        <w:t>Oferty nieodrzucone oceniane będą wg wzoru:</w:t>
      </w:r>
    </w:p>
    <w:p w14:paraId="30C8D251" w14:textId="77777777" w:rsidR="00563F39" w:rsidRPr="00563F39" w:rsidRDefault="00563F39" w:rsidP="00563F39">
      <w:pPr>
        <w:ind w:left="284"/>
        <w:jc w:val="both"/>
        <w:rPr>
          <w:rFonts w:ascii="Tahoma" w:hAnsi="Tahoma" w:cs="Tahoma"/>
        </w:rPr>
      </w:pPr>
      <w:r w:rsidRPr="00563F39">
        <w:rPr>
          <w:rFonts w:ascii="Tahoma" w:hAnsi="Tahoma" w:cs="Tahoma"/>
        </w:rPr>
        <w:t>O = C + G, gdzie:</w:t>
      </w:r>
    </w:p>
    <w:p w14:paraId="2339464B" w14:textId="77777777" w:rsidR="00563F39" w:rsidRPr="00563F39" w:rsidRDefault="00563F39" w:rsidP="00563F39">
      <w:pPr>
        <w:ind w:left="284"/>
        <w:jc w:val="both"/>
        <w:rPr>
          <w:rFonts w:ascii="Tahoma" w:hAnsi="Tahoma" w:cs="Tahoma"/>
        </w:rPr>
      </w:pPr>
      <w:r w:rsidRPr="00563F39">
        <w:rPr>
          <w:rFonts w:ascii="Tahoma" w:hAnsi="Tahoma" w:cs="Tahoma"/>
        </w:rPr>
        <w:t>O = suma punktów jaką Wykonawca uzyskał za oba kryteria oceny ofert</w:t>
      </w:r>
    </w:p>
    <w:p w14:paraId="674A6F0E" w14:textId="77777777" w:rsidR="00563F39" w:rsidRPr="00563F39" w:rsidRDefault="00563F39" w:rsidP="00563F39">
      <w:pPr>
        <w:ind w:left="284"/>
        <w:jc w:val="both"/>
        <w:rPr>
          <w:rFonts w:ascii="Tahoma" w:hAnsi="Tahoma" w:cs="Tahoma"/>
        </w:rPr>
      </w:pPr>
      <w:r w:rsidRPr="00563F39">
        <w:rPr>
          <w:rFonts w:ascii="Tahoma" w:hAnsi="Tahoma" w:cs="Tahoma"/>
        </w:rPr>
        <w:t>C = ilość punktów jaką Wykonawca uzyskał za kryterium cena oferty brutto</w:t>
      </w:r>
    </w:p>
    <w:p w14:paraId="2D9354B0" w14:textId="77777777" w:rsidR="00563F39" w:rsidRPr="00563F39" w:rsidRDefault="00563F39" w:rsidP="00563F39">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0824AD4C" w14:textId="77777777" w:rsidR="00563F39" w:rsidRPr="00563F39"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63F39" w:rsidRPr="00563F39" w14:paraId="20D550FD" w14:textId="77777777" w:rsidTr="00E256C9">
        <w:tc>
          <w:tcPr>
            <w:tcW w:w="9498" w:type="dxa"/>
          </w:tcPr>
          <w:p w14:paraId="0218E96C" w14:textId="77777777" w:rsidR="00563F39" w:rsidRPr="00563F39" w:rsidRDefault="00563F39" w:rsidP="00E256C9">
            <w:pPr>
              <w:jc w:val="both"/>
              <w:rPr>
                <w:rFonts w:ascii="Tahoma" w:hAnsi="Tahoma" w:cs="Tahoma"/>
              </w:rPr>
            </w:pPr>
          </w:p>
          <w:p w14:paraId="10BF792D" w14:textId="77777777" w:rsidR="00563F39" w:rsidRPr="00563F39" w:rsidRDefault="00563F39" w:rsidP="00E256C9">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C987BE2" w14:textId="77777777" w:rsidR="00563F39" w:rsidRPr="00563F39" w:rsidRDefault="00563F39" w:rsidP="00E256C9">
            <w:pPr>
              <w:jc w:val="both"/>
              <w:rPr>
                <w:rFonts w:ascii="Tahoma" w:hAnsi="Tahoma" w:cs="Tahoma"/>
              </w:rPr>
            </w:pPr>
          </w:p>
        </w:tc>
      </w:tr>
    </w:tbl>
    <w:p w14:paraId="3290C31E" w14:textId="77777777" w:rsidR="00563F39" w:rsidRPr="00563F39" w:rsidRDefault="00563F39" w:rsidP="00563F39">
      <w:pPr>
        <w:ind w:left="284"/>
        <w:jc w:val="both"/>
        <w:rPr>
          <w:rFonts w:ascii="Tahoma" w:hAnsi="Tahoma" w:cs="Tahoma"/>
        </w:rPr>
      </w:pPr>
    </w:p>
    <w:p w14:paraId="769A1B21" w14:textId="1F448352" w:rsidR="00563F39" w:rsidRDefault="00563F39" w:rsidP="00563F39">
      <w:pPr>
        <w:jc w:val="both"/>
        <w:rPr>
          <w:rFonts w:ascii="Tahoma" w:hAnsi="Tahoma" w:cs="Tahoma"/>
        </w:rPr>
      </w:pPr>
      <w:r w:rsidRPr="00563F39">
        <w:rPr>
          <w:rFonts w:ascii="Tahoma" w:hAnsi="Tahoma" w:cs="Tahoma"/>
        </w:rPr>
        <w:lastRenderedPageBreak/>
        <w:t>Zamawiający dokona oceny cen ofertowych brutto wskazanych przez Wykonawców w formularzu ofertowym. Wykonawcy zostaną przyznane punkty w skali od 0 do 60 z dokładnością do dwóch miejsc po przecinku, na podstawie poniższego wzoru:</w:t>
      </w:r>
    </w:p>
    <w:p w14:paraId="226EB28A" w14:textId="77777777" w:rsidR="00936CAE" w:rsidRPr="00563F39" w:rsidRDefault="00936CAE" w:rsidP="00563F39">
      <w:pPr>
        <w:jc w:val="both"/>
        <w:rPr>
          <w:rFonts w:ascii="Tahoma" w:hAnsi="Tahoma" w:cs="Tahoma"/>
        </w:rPr>
      </w:pPr>
    </w:p>
    <w:p w14:paraId="110FBAE6" w14:textId="77777777" w:rsidR="00563F39" w:rsidRPr="00563F39" w:rsidRDefault="00563F39" w:rsidP="00563F39">
      <w:pPr>
        <w:jc w:val="center"/>
        <w:rPr>
          <w:rFonts w:ascii="Tahoma" w:hAnsi="Tahoma" w:cs="Tahoma"/>
          <w:b/>
          <w:bCs/>
        </w:rPr>
      </w:pPr>
      <w:r w:rsidRPr="00563F39">
        <w:rPr>
          <w:rFonts w:ascii="Tahoma" w:hAnsi="Tahoma" w:cs="Tahoma"/>
          <w:b/>
          <w:bCs/>
        </w:rPr>
        <w:t>C = (</w:t>
      </w:r>
      <w:proofErr w:type="spellStart"/>
      <w:r w:rsidRPr="00563F39">
        <w:rPr>
          <w:rFonts w:ascii="Tahoma" w:hAnsi="Tahoma" w:cs="Tahoma"/>
          <w:b/>
          <w:bCs/>
        </w:rPr>
        <w:t>Cn</w:t>
      </w:r>
      <w:proofErr w:type="spellEnd"/>
      <w:r w:rsidRPr="00563F39">
        <w:rPr>
          <w:rFonts w:ascii="Tahoma" w:hAnsi="Tahoma" w:cs="Tahoma"/>
          <w:b/>
          <w:bCs/>
        </w:rPr>
        <w:t xml:space="preserve"> / </w:t>
      </w:r>
      <w:proofErr w:type="spellStart"/>
      <w:r w:rsidRPr="00563F39">
        <w:rPr>
          <w:rFonts w:ascii="Tahoma" w:hAnsi="Tahoma" w:cs="Tahoma"/>
          <w:b/>
          <w:bCs/>
        </w:rPr>
        <w:t>Cb</w:t>
      </w:r>
      <w:proofErr w:type="spellEnd"/>
      <w:r w:rsidRPr="00563F39">
        <w:rPr>
          <w:rFonts w:ascii="Tahoma" w:hAnsi="Tahoma" w:cs="Tahoma"/>
          <w:b/>
          <w:bCs/>
        </w:rPr>
        <w:t>) x 100 x 60%</w:t>
      </w:r>
    </w:p>
    <w:p w14:paraId="2381D16A" w14:textId="77777777" w:rsidR="00563F39" w:rsidRPr="00563F39" w:rsidRDefault="00563F39" w:rsidP="00563F39">
      <w:pPr>
        <w:jc w:val="both"/>
        <w:rPr>
          <w:rFonts w:ascii="Tahoma" w:hAnsi="Tahoma" w:cs="Tahoma"/>
        </w:rPr>
      </w:pPr>
      <w:r w:rsidRPr="00563F39">
        <w:rPr>
          <w:rFonts w:ascii="Tahoma" w:hAnsi="Tahoma" w:cs="Tahoma"/>
        </w:rPr>
        <w:t>Gdzie:</w:t>
      </w:r>
    </w:p>
    <w:p w14:paraId="464B8A67" w14:textId="77777777" w:rsidR="00563F39" w:rsidRPr="00563F39" w:rsidRDefault="00563F39" w:rsidP="00563F39">
      <w:pPr>
        <w:jc w:val="both"/>
        <w:rPr>
          <w:rFonts w:ascii="Tahoma" w:hAnsi="Tahoma" w:cs="Tahoma"/>
        </w:rPr>
      </w:pPr>
      <w:proofErr w:type="spellStart"/>
      <w:r w:rsidRPr="00563F39">
        <w:rPr>
          <w:rFonts w:ascii="Tahoma" w:hAnsi="Tahoma" w:cs="Tahoma"/>
          <w:b/>
          <w:bCs/>
        </w:rPr>
        <w:t>Cn</w:t>
      </w:r>
      <w:proofErr w:type="spellEnd"/>
      <w:r w:rsidRPr="00563F39">
        <w:rPr>
          <w:rFonts w:ascii="Tahoma" w:hAnsi="Tahoma" w:cs="Tahoma"/>
        </w:rPr>
        <w:t xml:space="preserve"> – najniższa cena oferty, </w:t>
      </w:r>
      <w:proofErr w:type="spellStart"/>
      <w:r w:rsidRPr="00563F39">
        <w:rPr>
          <w:rFonts w:ascii="Tahoma" w:hAnsi="Tahoma" w:cs="Tahoma"/>
          <w:b/>
          <w:bCs/>
        </w:rPr>
        <w:t>Cb</w:t>
      </w:r>
      <w:proofErr w:type="spellEnd"/>
      <w:r w:rsidRPr="00563F39">
        <w:rPr>
          <w:rFonts w:ascii="Tahoma" w:hAnsi="Tahoma" w:cs="Tahoma"/>
        </w:rPr>
        <w:t xml:space="preserve"> – cena oferty badanej</w:t>
      </w:r>
    </w:p>
    <w:p w14:paraId="5B09626A" w14:textId="77777777" w:rsidR="00563F39" w:rsidRPr="00563F39"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63F39" w14:paraId="4032AE99" w14:textId="77777777" w:rsidTr="00E256C9">
        <w:tc>
          <w:tcPr>
            <w:tcW w:w="9493" w:type="dxa"/>
          </w:tcPr>
          <w:p w14:paraId="121163E9" w14:textId="77777777" w:rsidR="00563F39" w:rsidRPr="00563F39" w:rsidRDefault="00563F39" w:rsidP="00E256C9">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 i zamontowane urządzenia - </w:t>
            </w:r>
            <w:r w:rsidRPr="00563F39">
              <w:rPr>
                <w:rFonts w:ascii="Tahoma" w:hAnsi="Tahoma" w:cs="Tahoma"/>
                <w:b/>
                <w:bCs/>
              </w:rPr>
              <w:t>G</w:t>
            </w:r>
          </w:p>
        </w:tc>
      </w:tr>
    </w:tbl>
    <w:p w14:paraId="7360EBF6" w14:textId="77777777" w:rsidR="00563F39" w:rsidRPr="00563F39" w:rsidRDefault="00563F39" w:rsidP="00563F39">
      <w:pPr>
        <w:jc w:val="both"/>
        <w:rPr>
          <w:rFonts w:ascii="Tahoma" w:hAnsi="Tahoma" w:cs="Tahoma"/>
          <w:b/>
          <w:bCs/>
        </w:rPr>
      </w:pPr>
    </w:p>
    <w:p w14:paraId="68492809" w14:textId="60891B71" w:rsidR="00563F39" w:rsidRPr="003E7676" w:rsidRDefault="00563F39" w:rsidP="00563F39">
      <w:pPr>
        <w:jc w:val="both"/>
        <w:rPr>
          <w:rFonts w:ascii="Tahoma" w:hAnsi="Tahoma" w:cs="Tahoma"/>
          <w:color w:val="000000" w:themeColor="text1"/>
        </w:rPr>
      </w:pPr>
      <w:r w:rsidRPr="003E7676">
        <w:rPr>
          <w:rFonts w:ascii="Tahoma" w:hAnsi="Tahoma" w:cs="Tahoma"/>
          <w:b/>
          <w:bCs/>
          <w:color w:val="000000" w:themeColor="text1"/>
        </w:rPr>
        <w:t xml:space="preserve">Minimalny okres gwarancji </w:t>
      </w:r>
      <w:r w:rsidRPr="003E7676">
        <w:rPr>
          <w:rFonts w:ascii="Tahoma" w:hAnsi="Tahoma" w:cs="Tahoma"/>
          <w:color w:val="000000" w:themeColor="text1"/>
        </w:rPr>
        <w:t xml:space="preserve">i rękojmi za wady na wykonane roboty budowlane oraz wbudowane materiały i zamontowane urządzenia wymagany przez Zamawiającego wynosi </w:t>
      </w:r>
      <w:r w:rsidR="003E7676" w:rsidRPr="003E7676">
        <w:rPr>
          <w:rFonts w:ascii="Tahoma" w:hAnsi="Tahoma" w:cs="Tahoma"/>
          <w:b/>
          <w:bCs/>
          <w:color w:val="000000" w:themeColor="text1"/>
        </w:rPr>
        <w:t xml:space="preserve">36 </w:t>
      </w:r>
      <w:r w:rsidRPr="003E7676">
        <w:rPr>
          <w:rFonts w:ascii="Tahoma" w:hAnsi="Tahoma" w:cs="Tahoma"/>
          <w:b/>
          <w:bCs/>
          <w:color w:val="000000" w:themeColor="text1"/>
        </w:rPr>
        <w:t xml:space="preserve">miesięcy. </w:t>
      </w:r>
      <w:r w:rsidRPr="003E7676">
        <w:rPr>
          <w:rFonts w:ascii="Tahoma" w:hAnsi="Tahoma" w:cs="Tahoma"/>
          <w:color w:val="000000" w:themeColor="text1"/>
        </w:rPr>
        <w:t xml:space="preserve">Punkty za kryterium gwarancja zostaną przyznane Wykonawcy na podstawie oświadczenia dotyczącego okresu udzielonej gwarancji </w:t>
      </w:r>
      <w:r w:rsidRPr="003E7676">
        <w:rPr>
          <w:rFonts w:ascii="Tahoma" w:hAnsi="Tahoma" w:cs="Tahoma"/>
          <w:b/>
          <w:bCs/>
          <w:color w:val="000000" w:themeColor="text1"/>
        </w:rPr>
        <w:t>zawartego w formularzu oferty.</w:t>
      </w:r>
      <w:r w:rsidRPr="003E7676">
        <w:rPr>
          <w:rFonts w:ascii="Tahoma" w:hAnsi="Tahoma" w:cs="Tahoma"/>
          <w:color w:val="000000" w:themeColor="text1"/>
        </w:rPr>
        <w:t xml:space="preserve"> </w:t>
      </w:r>
    </w:p>
    <w:p w14:paraId="5991E238" w14:textId="77777777"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Komisja dokona oceny poszczególnych ofert w kryterium gwarancja stosując poniższe zasady: </w:t>
      </w:r>
    </w:p>
    <w:p w14:paraId="4CA06F56" w14:textId="552CE128"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minimalnej długości okresu gwarancji tj. </w:t>
      </w:r>
      <w:r w:rsidR="003E7676" w:rsidRPr="003E7676">
        <w:rPr>
          <w:rFonts w:ascii="Tahoma" w:hAnsi="Tahoma" w:cs="Tahoma"/>
          <w:color w:val="000000" w:themeColor="text1"/>
        </w:rPr>
        <w:t>36</w:t>
      </w:r>
      <w:r w:rsidRPr="003E7676">
        <w:rPr>
          <w:rFonts w:ascii="Tahoma" w:hAnsi="Tahoma" w:cs="Tahoma"/>
          <w:color w:val="000000" w:themeColor="text1"/>
        </w:rPr>
        <w:t xml:space="preserve"> </w:t>
      </w:r>
      <w:r w:rsidR="00936CAE" w:rsidRPr="003E7676">
        <w:rPr>
          <w:rFonts w:ascii="Tahoma" w:hAnsi="Tahoma" w:cs="Tahoma"/>
          <w:color w:val="000000" w:themeColor="text1"/>
        </w:rPr>
        <w:t>miesięcy</w:t>
      </w:r>
      <w:r w:rsidRPr="003E7676">
        <w:rPr>
          <w:rFonts w:ascii="Tahoma" w:hAnsi="Tahoma" w:cs="Tahoma"/>
          <w:color w:val="000000" w:themeColor="text1"/>
        </w:rPr>
        <w:t>, Wykonawca otrzyma zero (0) punktów.</w:t>
      </w:r>
    </w:p>
    <w:p w14:paraId="41DC0CC9" w14:textId="24D3CF4D"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maksymalnej długości okresu gwarancji tj. </w:t>
      </w:r>
      <w:r w:rsidR="003E7676" w:rsidRPr="003E7676">
        <w:rPr>
          <w:rFonts w:ascii="Tahoma" w:hAnsi="Tahoma" w:cs="Tahoma"/>
          <w:color w:val="000000" w:themeColor="text1"/>
        </w:rPr>
        <w:t xml:space="preserve">60 </w:t>
      </w:r>
      <w:r w:rsidRPr="003E7676">
        <w:rPr>
          <w:rFonts w:ascii="Tahoma" w:hAnsi="Tahoma" w:cs="Tahoma"/>
          <w:color w:val="000000" w:themeColor="text1"/>
        </w:rPr>
        <w:t>miesięcy lub więcej, Wykonawca otrzyma czterdzieści (40) punktów. Wykonawca, który zaproponuje okres gwarancji dłuższy niż</w:t>
      </w:r>
      <w:r w:rsidR="003E7676" w:rsidRPr="003E7676">
        <w:rPr>
          <w:rFonts w:ascii="Tahoma" w:hAnsi="Tahoma" w:cs="Tahoma"/>
          <w:color w:val="000000" w:themeColor="text1"/>
        </w:rPr>
        <w:t xml:space="preserve"> 60</w:t>
      </w:r>
      <w:r w:rsidRPr="003E7676">
        <w:rPr>
          <w:rFonts w:ascii="Tahoma" w:hAnsi="Tahoma" w:cs="Tahoma"/>
          <w:color w:val="000000" w:themeColor="text1"/>
        </w:rPr>
        <w:t xml:space="preserve"> miesięcy </w:t>
      </w:r>
      <w:r w:rsidRPr="003E7676">
        <w:rPr>
          <w:rFonts w:ascii="Tahoma" w:hAnsi="Tahoma" w:cs="Tahoma"/>
          <w:b/>
          <w:bCs/>
          <w:color w:val="000000" w:themeColor="text1"/>
        </w:rPr>
        <w:t>nie otrzyma więcej niż 40 punktów</w:t>
      </w:r>
      <w:r w:rsidRPr="003E7676">
        <w:rPr>
          <w:rFonts w:ascii="Tahoma" w:hAnsi="Tahoma" w:cs="Tahoma"/>
          <w:color w:val="000000" w:themeColor="text1"/>
        </w:rPr>
        <w:t>.</w:t>
      </w:r>
    </w:p>
    <w:p w14:paraId="31E34CFE" w14:textId="49A58214"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W przypadku zaoferowania gwarancji pomiędzy</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a </w:t>
      </w:r>
      <w:r w:rsidR="003E7676" w:rsidRPr="003E7676">
        <w:rPr>
          <w:rFonts w:ascii="Tahoma" w:hAnsi="Tahoma" w:cs="Tahoma"/>
          <w:color w:val="000000" w:themeColor="text1"/>
        </w:rPr>
        <w:t>60</w:t>
      </w:r>
      <w:r w:rsidRPr="003E7676">
        <w:rPr>
          <w:rFonts w:ascii="Tahoma" w:hAnsi="Tahoma" w:cs="Tahoma"/>
          <w:color w:val="000000" w:themeColor="text1"/>
        </w:rPr>
        <w:t xml:space="preserve"> miesięcy Wykonawca otrzyma pkt wg wzoru:</w:t>
      </w:r>
    </w:p>
    <w:p w14:paraId="780D7B2B" w14:textId="77777777" w:rsidR="00563F39" w:rsidRPr="003E7676" w:rsidRDefault="00563F39" w:rsidP="00563F39">
      <w:pPr>
        <w:jc w:val="both"/>
        <w:rPr>
          <w:rFonts w:ascii="Tahoma" w:hAnsi="Tahoma" w:cs="Tahoma"/>
          <w:color w:val="000000" w:themeColor="text1"/>
        </w:rPr>
      </w:pPr>
    </w:p>
    <w:p w14:paraId="383B2B17" w14:textId="77777777" w:rsidR="00563F39" w:rsidRPr="003E7676" w:rsidRDefault="00563F39" w:rsidP="00563F39">
      <w:pPr>
        <w:jc w:val="center"/>
        <w:rPr>
          <w:rFonts w:ascii="Tahoma" w:hAnsi="Tahoma" w:cs="Tahoma"/>
          <w:b/>
          <w:bCs/>
          <w:color w:val="000000" w:themeColor="text1"/>
        </w:rPr>
      </w:pPr>
      <w:r w:rsidRPr="003E7676">
        <w:rPr>
          <w:rFonts w:ascii="Tahoma" w:hAnsi="Tahoma" w:cs="Tahoma"/>
          <w:b/>
          <w:bCs/>
          <w:color w:val="000000" w:themeColor="text1"/>
        </w:rPr>
        <w:t>G = (</w:t>
      </w:r>
      <w:proofErr w:type="spellStart"/>
      <w:r w:rsidRPr="003E7676">
        <w:rPr>
          <w:rFonts w:ascii="Tahoma" w:hAnsi="Tahoma" w:cs="Tahoma"/>
          <w:b/>
          <w:bCs/>
          <w:color w:val="000000" w:themeColor="text1"/>
        </w:rPr>
        <w:t>Gb</w:t>
      </w:r>
      <w:proofErr w:type="spellEnd"/>
      <w:r w:rsidRPr="003E7676">
        <w:rPr>
          <w:rFonts w:ascii="Tahoma" w:hAnsi="Tahoma" w:cs="Tahoma"/>
          <w:b/>
          <w:bCs/>
          <w:color w:val="000000" w:themeColor="text1"/>
        </w:rPr>
        <w:t xml:space="preserve"> / </w:t>
      </w:r>
      <w:proofErr w:type="spellStart"/>
      <w:r w:rsidRPr="003E7676">
        <w:rPr>
          <w:rFonts w:ascii="Tahoma" w:hAnsi="Tahoma" w:cs="Tahoma"/>
          <w:b/>
          <w:bCs/>
          <w:color w:val="000000" w:themeColor="text1"/>
        </w:rPr>
        <w:t>Gm</w:t>
      </w:r>
      <w:proofErr w:type="spellEnd"/>
      <w:r w:rsidRPr="003E7676">
        <w:rPr>
          <w:rFonts w:ascii="Tahoma" w:hAnsi="Tahoma" w:cs="Tahoma"/>
          <w:b/>
          <w:bCs/>
          <w:color w:val="000000" w:themeColor="text1"/>
        </w:rPr>
        <w:t>) x 100 x 40%</w:t>
      </w:r>
    </w:p>
    <w:p w14:paraId="50F0DE9B" w14:textId="77777777" w:rsidR="00563F39" w:rsidRPr="003E7676" w:rsidRDefault="00563F39" w:rsidP="00563F39">
      <w:pPr>
        <w:rPr>
          <w:rFonts w:ascii="Tahoma" w:hAnsi="Tahoma" w:cs="Tahoma"/>
          <w:b/>
          <w:bCs/>
          <w:color w:val="000000" w:themeColor="text1"/>
          <w:lang w:val="pl-PL"/>
        </w:rPr>
      </w:pPr>
    </w:p>
    <w:p w14:paraId="4398C490" w14:textId="77777777" w:rsidR="00563F39" w:rsidRPr="003E7676" w:rsidRDefault="00563F39" w:rsidP="00563F39">
      <w:pPr>
        <w:rPr>
          <w:rFonts w:ascii="Tahoma" w:hAnsi="Tahoma" w:cs="Tahoma"/>
          <w:bCs/>
          <w:color w:val="000000" w:themeColor="text1"/>
          <w:lang w:val="pl-PL"/>
        </w:rPr>
      </w:pPr>
      <w:r w:rsidRPr="003E7676">
        <w:rPr>
          <w:rFonts w:ascii="Tahoma" w:hAnsi="Tahoma" w:cs="Tahoma"/>
          <w:b/>
          <w:bCs/>
          <w:color w:val="000000" w:themeColor="text1"/>
          <w:lang w:val="pl-PL"/>
        </w:rPr>
        <w:t>Gm</w:t>
      </w:r>
      <w:r w:rsidRPr="003E7676">
        <w:rPr>
          <w:rFonts w:ascii="Tahoma" w:hAnsi="Tahoma" w:cs="Tahoma"/>
          <w:b/>
          <w:bCs/>
          <w:color w:val="000000" w:themeColor="text1"/>
          <w:vertAlign w:val="subscript"/>
          <w:lang w:val="pl-PL"/>
        </w:rPr>
        <w:t>.</w:t>
      </w:r>
      <w:r w:rsidRPr="003E7676">
        <w:rPr>
          <w:rFonts w:ascii="Tahoma" w:hAnsi="Tahoma" w:cs="Tahoma"/>
          <w:bCs/>
          <w:color w:val="000000" w:themeColor="text1"/>
          <w:lang w:val="pl-PL"/>
        </w:rPr>
        <w:t xml:space="preserve"> - </w:t>
      </w:r>
      <w:r w:rsidRPr="003E7676">
        <w:rPr>
          <w:rFonts w:ascii="Tahoma" w:hAnsi="Tahoma" w:cs="Tahoma"/>
          <w:bCs/>
          <w:color w:val="000000" w:themeColor="text1"/>
          <w:lang w:val="pl-PL"/>
        </w:rPr>
        <w:tab/>
        <w:t>najdłuższy oferowany okres gwarancji, nie więcej niż 60 m/</w:t>
      </w:r>
      <w:proofErr w:type="spellStart"/>
      <w:r w:rsidRPr="003E7676">
        <w:rPr>
          <w:rFonts w:ascii="Tahoma" w:hAnsi="Tahoma" w:cs="Tahoma"/>
          <w:bCs/>
          <w:color w:val="000000" w:themeColor="text1"/>
          <w:lang w:val="pl-PL"/>
        </w:rPr>
        <w:t>cy</w:t>
      </w:r>
      <w:proofErr w:type="spellEnd"/>
      <w:r w:rsidRPr="003E7676">
        <w:rPr>
          <w:rFonts w:ascii="Tahoma" w:hAnsi="Tahoma" w:cs="Tahoma"/>
          <w:bCs/>
          <w:color w:val="000000" w:themeColor="text1"/>
          <w:lang w:val="pl-PL"/>
        </w:rPr>
        <w:t>,</w:t>
      </w:r>
    </w:p>
    <w:p w14:paraId="56B9A380" w14:textId="77777777" w:rsidR="00563F39" w:rsidRPr="003E7676" w:rsidRDefault="00563F39" w:rsidP="00563F39">
      <w:pPr>
        <w:rPr>
          <w:rFonts w:ascii="Tahoma" w:hAnsi="Tahoma" w:cs="Tahoma"/>
          <w:bCs/>
          <w:color w:val="000000" w:themeColor="text1"/>
          <w:lang w:val="pl-PL"/>
        </w:rPr>
      </w:pPr>
      <w:proofErr w:type="spellStart"/>
      <w:r w:rsidRPr="003E7676">
        <w:rPr>
          <w:rFonts w:ascii="Tahoma" w:hAnsi="Tahoma" w:cs="Tahoma"/>
          <w:b/>
          <w:bCs/>
          <w:color w:val="000000" w:themeColor="text1"/>
          <w:lang w:val="pl-PL"/>
        </w:rPr>
        <w:t>Gb</w:t>
      </w:r>
      <w:proofErr w:type="spellEnd"/>
      <w:r w:rsidRPr="003E7676">
        <w:rPr>
          <w:rFonts w:ascii="Tahoma" w:hAnsi="Tahoma" w:cs="Tahoma"/>
          <w:b/>
          <w:bCs/>
          <w:color w:val="000000" w:themeColor="text1"/>
          <w:vertAlign w:val="subscript"/>
          <w:lang w:val="pl-PL"/>
        </w:rPr>
        <w:t xml:space="preserve">      </w:t>
      </w:r>
      <w:r w:rsidRPr="003E7676">
        <w:rPr>
          <w:rFonts w:ascii="Tahoma" w:hAnsi="Tahoma" w:cs="Tahoma"/>
          <w:bCs/>
          <w:color w:val="000000" w:themeColor="text1"/>
          <w:lang w:val="pl-PL"/>
        </w:rPr>
        <w:t xml:space="preserve">- </w:t>
      </w:r>
      <w:r w:rsidRPr="003E7676">
        <w:rPr>
          <w:rFonts w:ascii="Tahoma" w:hAnsi="Tahoma" w:cs="Tahoma"/>
          <w:bCs/>
          <w:color w:val="000000" w:themeColor="text1"/>
          <w:lang w:val="pl-PL"/>
        </w:rPr>
        <w:tab/>
        <w:t>okres gwarancji podany w badanej ofercie.</w:t>
      </w:r>
    </w:p>
    <w:p w14:paraId="2AC24183" w14:textId="77777777" w:rsidR="00563F39" w:rsidRPr="003E7676" w:rsidRDefault="00563F39" w:rsidP="00563F39">
      <w:pPr>
        <w:jc w:val="both"/>
        <w:rPr>
          <w:rFonts w:ascii="Tahoma" w:hAnsi="Tahoma" w:cs="Tahoma"/>
          <w:color w:val="000000" w:themeColor="text1"/>
        </w:rPr>
      </w:pPr>
    </w:p>
    <w:p w14:paraId="79581A86" w14:textId="3A96974A"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Oferta Wykonawcy, który zaproponuje okres gwarancji krótszy niż wymagane minimum, czyli </w:t>
      </w:r>
      <w:r w:rsidR="00936CAE">
        <w:rPr>
          <w:rFonts w:ascii="Tahoma" w:hAnsi="Tahoma" w:cs="Tahoma"/>
          <w:color w:val="000000" w:themeColor="text1"/>
        </w:rPr>
        <w:t>36</w:t>
      </w:r>
      <w:r w:rsidRPr="003E7676">
        <w:rPr>
          <w:rFonts w:ascii="Tahoma" w:hAnsi="Tahoma" w:cs="Tahoma"/>
          <w:color w:val="000000" w:themeColor="text1"/>
        </w:rPr>
        <w:t xml:space="preserve"> miesięcy, zostanie odrzucona jako niezgodna z treścią SWZ. W przypadku, gdy Wykonawca nie wpisze w formularzu oferty żadnego okresu gwarancji, Zamawiający uzna, że Wykonawca proponuje minimalny okres gwarancji, czyli</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miesięcy i nie przyzna punktów.</w:t>
      </w:r>
    </w:p>
    <w:p w14:paraId="43FE8203" w14:textId="238DDE89" w:rsidR="00563F39" w:rsidRDefault="00563F39" w:rsidP="00563F39">
      <w:pPr>
        <w:pStyle w:val="Akapitzlist"/>
        <w:numPr>
          <w:ilvl w:val="6"/>
          <w:numId w:val="11"/>
        </w:numPr>
        <w:ind w:left="284"/>
        <w:jc w:val="both"/>
        <w:rPr>
          <w:rFonts w:ascii="Tahoma" w:hAnsi="Tahoma" w:cs="Tahoma"/>
        </w:rPr>
      </w:pPr>
      <w:r w:rsidRPr="003E7676">
        <w:rPr>
          <w:rFonts w:ascii="Tahoma" w:hAnsi="Tahoma" w:cs="Tahoma"/>
          <w:color w:val="000000" w:themeColor="text1"/>
        </w:rPr>
        <w:t xml:space="preserve">Punktacja przyznawana ofertom w poszczególnych kryteriach oceny ofert będzie liczona </w:t>
      </w:r>
      <w:r w:rsidRPr="00563F39">
        <w:rPr>
          <w:rFonts w:ascii="Tahoma" w:hAnsi="Tahoma" w:cs="Tahoma"/>
        </w:rPr>
        <w:t>z dokładnością do dwóch miejsc po przecinku, zgodnie z zasadami arytmetyki.</w:t>
      </w:r>
    </w:p>
    <w:p w14:paraId="15CE8655" w14:textId="23971E7A"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63F39" w:rsidRDefault="00563F39" w:rsidP="00563F39">
      <w:pPr>
        <w:pStyle w:val="Akapitzlist"/>
        <w:numPr>
          <w:ilvl w:val="6"/>
          <w:numId w:val="11"/>
        </w:numPr>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rPr>
                <w:rFonts w:ascii="Tahoma" w:hAnsi="Tahoma" w:cs="Tahoma"/>
                <w:b/>
                <w:bCs/>
                <w:sz w:val="24"/>
                <w:szCs w:val="24"/>
              </w:rPr>
            </w:pPr>
            <w:bookmarkStart w:id="46"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6"/>
          </w:p>
        </w:tc>
      </w:tr>
    </w:tbl>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bookmarkStart w:id="47" w:name="_Hlk71648054"/>
    </w:p>
    <w:p w14:paraId="6049B4CB" w14:textId="77217100" w:rsidR="004D09CD" w:rsidRPr="00503242" w:rsidRDefault="004D09CD">
      <w:pPr>
        <w:pStyle w:val="Akapitzlist"/>
        <w:numPr>
          <w:ilvl w:val="6"/>
          <w:numId w:val="44"/>
        </w:numPr>
        <w:spacing w:before="120" w:line="240" w:lineRule="auto"/>
        <w:ind w:left="426"/>
        <w:jc w:val="both"/>
        <w:outlineLvl w:val="3"/>
        <w:rPr>
          <w:rFonts w:ascii="Tahoma" w:eastAsia="SimSun" w:hAnsi="Tahoma" w:cs="Tahoma"/>
          <w:bCs/>
          <w:color w:val="FF0000"/>
          <w:lang w:eastAsia="zh-CN"/>
        </w:rPr>
      </w:pPr>
      <w:r w:rsidRPr="00503242">
        <w:rPr>
          <w:rFonts w:ascii="Tahoma" w:eastAsia="SimSun" w:hAnsi="Tahoma" w:cs="Tahoma"/>
          <w:bCs/>
          <w:color w:val="FF0000"/>
          <w:lang w:eastAsia="zh-CN"/>
        </w:rPr>
        <w:t>Wykonawca jest zobowiązany wnieść wadium w wysokości</w:t>
      </w:r>
      <w:r w:rsidR="00193A16" w:rsidRPr="00503242">
        <w:rPr>
          <w:rFonts w:ascii="Tahoma" w:eastAsia="SimSun" w:hAnsi="Tahoma" w:cs="Tahoma"/>
          <w:bCs/>
          <w:color w:val="FF0000"/>
          <w:lang w:eastAsia="zh-CN"/>
        </w:rPr>
        <w:t xml:space="preserve"> </w:t>
      </w:r>
      <w:r w:rsidR="003E7676" w:rsidRPr="00503242">
        <w:rPr>
          <w:rFonts w:ascii="Tahoma" w:eastAsia="SimSun" w:hAnsi="Tahoma" w:cs="Tahoma"/>
          <w:b/>
          <w:color w:val="FF0000"/>
          <w:lang w:eastAsia="zh-CN"/>
        </w:rPr>
        <w:t>5</w:t>
      </w:r>
      <w:r w:rsidR="00193A16" w:rsidRPr="00503242">
        <w:rPr>
          <w:rFonts w:ascii="Tahoma" w:eastAsia="SimSun" w:hAnsi="Tahoma" w:cs="Tahoma"/>
          <w:b/>
          <w:color w:val="FF0000"/>
          <w:lang w:eastAsia="zh-CN"/>
        </w:rPr>
        <w:t>.000,00</w:t>
      </w:r>
      <w:r w:rsidRPr="00503242">
        <w:rPr>
          <w:rFonts w:ascii="Tahoma" w:eastAsia="SimSun" w:hAnsi="Tahoma" w:cs="Tahoma"/>
          <w:b/>
          <w:bCs/>
          <w:color w:val="FF0000"/>
          <w:lang w:eastAsia="zh-CN"/>
        </w:rPr>
        <w:t xml:space="preserve"> PLN</w:t>
      </w:r>
      <w:r w:rsidRPr="00503242">
        <w:rPr>
          <w:rFonts w:ascii="Tahoma" w:eastAsia="SimSun" w:hAnsi="Tahoma" w:cs="Tahoma"/>
          <w:bCs/>
          <w:color w:val="FF0000"/>
          <w:lang w:eastAsia="zh-CN"/>
        </w:rPr>
        <w:t xml:space="preserve"> </w:t>
      </w:r>
      <w:r w:rsidRPr="00503242">
        <w:rPr>
          <w:rFonts w:ascii="Tahoma" w:hAnsi="Tahoma" w:cs="Tahoma"/>
          <w:bCs/>
          <w:color w:val="FF0000"/>
        </w:rPr>
        <w:t>(słownie: pięć tysięcy 00/100 zł).</w:t>
      </w:r>
    </w:p>
    <w:p w14:paraId="06A9C0E4" w14:textId="30DE827B" w:rsidR="004D09CD" w:rsidRPr="00B675C8" w:rsidRDefault="00B675C8">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hAnsi="Tahoma" w:cs="Tahoma"/>
          <w:bCs/>
        </w:rPr>
        <w:t>Wa</w:t>
      </w:r>
      <w:r w:rsidR="004D09CD" w:rsidRPr="00B675C8">
        <w:rPr>
          <w:rFonts w:ascii="Tahoma" w:hAnsi="Tahoma" w:cs="Tahoma"/>
          <w:bCs/>
        </w:rPr>
        <w:t>dium może być wniesione w jednej lub kilku następujących formach:</w:t>
      </w:r>
    </w:p>
    <w:p w14:paraId="3959A8F2"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pieniądzu;</w:t>
      </w:r>
    </w:p>
    <w:p w14:paraId="3FB315A5"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lastRenderedPageBreak/>
        <w:t>gwarancjach bankowych;</w:t>
      </w:r>
    </w:p>
    <w:p w14:paraId="54522A97"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ubezpieczeniowych;</w:t>
      </w:r>
    </w:p>
    <w:p w14:paraId="6F38BFEA"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6F2764C6" w14:textId="1315DA28" w:rsidR="004D09CD" w:rsidRPr="00B675C8" w:rsidRDefault="004D09CD">
      <w:pPr>
        <w:pStyle w:val="Akapitzlist2"/>
        <w:numPr>
          <w:ilvl w:val="6"/>
          <w:numId w:val="44"/>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5551E801" w14:textId="1AA6BEBA" w:rsidR="004D09CD" w:rsidRPr="00B675C8" w:rsidRDefault="00B675C8" w:rsidP="00B675C8">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w:t>
      </w:r>
      <w:r w:rsidR="004D09CD" w:rsidRPr="00B675C8">
        <w:rPr>
          <w:rFonts w:ascii="Tahoma" w:eastAsia="SimSun" w:hAnsi="Tahoma" w:cs="Tahoma"/>
          <w:b/>
          <w:lang w:eastAsia="zh-CN"/>
        </w:rPr>
        <w:t>Rejonowy Bank Spółdzielczy w Lututowie Oddział w Galewicach</w:t>
      </w:r>
    </w:p>
    <w:p w14:paraId="423E53BE" w14:textId="5D25DE58" w:rsidR="004D09CD" w:rsidRPr="00B675C8" w:rsidRDefault="00E9388F">
      <w:pPr>
        <w:pStyle w:val="Akapitzlist"/>
        <w:numPr>
          <w:ilvl w:val="0"/>
          <w:numId w:val="41"/>
        </w:numPr>
        <w:tabs>
          <w:tab w:val="left" w:pos="851"/>
        </w:tabs>
        <w:spacing w:before="120" w:line="240" w:lineRule="auto"/>
        <w:jc w:val="both"/>
        <w:rPr>
          <w:rFonts w:ascii="Tahoma" w:eastAsia="SimSun" w:hAnsi="Tahoma" w:cs="Tahoma"/>
          <w:b/>
          <w:lang w:eastAsia="zh-CN"/>
        </w:rPr>
      </w:pPr>
      <w:r>
        <w:rPr>
          <w:rFonts w:ascii="Tahoma" w:eastAsia="SimSun" w:hAnsi="Tahoma" w:cs="Tahoma"/>
          <w:b/>
          <w:lang w:eastAsia="zh-CN"/>
        </w:rPr>
        <w:t>9</w:t>
      </w:r>
      <w:r w:rsidR="004D09CD" w:rsidRPr="00B675C8">
        <w:rPr>
          <w:rFonts w:ascii="Tahoma" w:eastAsia="SimSun" w:hAnsi="Tahoma" w:cs="Tahoma"/>
          <w:b/>
          <w:lang w:eastAsia="zh-CN"/>
        </w:rPr>
        <w:t>256 0004 5500 0257 2000 0010</w:t>
      </w:r>
    </w:p>
    <w:p w14:paraId="5E2CA9EC" w14:textId="77777777" w:rsidR="0057093E" w:rsidRDefault="004D09CD" w:rsidP="0057093E">
      <w:pPr>
        <w:pStyle w:val="Kolorowalistaakcent11"/>
        <w:spacing w:before="120" w:after="0" w:line="240" w:lineRule="auto"/>
        <w:ind w:left="0" w:firstLine="720"/>
        <w:rPr>
          <w:rFonts w:ascii="Tahoma" w:hAnsi="Tahoma" w:cs="Tahoma"/>
          <w:b/>
          <w:i/>
          <w:sz w:val="22"/>
          <w:szCs w:val="22"/>
        </w:rPr>
      </w:pPr>
      <w:r w:rsidRPr="00B675C8">
        <w:rPr>
          <w:rFonts w:ascii="Tahoma" w:hAnsi="Tahoma" w:cs="Tahoma"/>
          <w:b/>
          <w:bCs/>
          <w:sz w:val="22"/>
          <w:szCs w:val="22"/>
        </w:rPr>
        <w:t xml:space="preserve">z adnotacją „Wadium – Znak sprawy: </w:t>
      </w:r>
      <w:r w:rsidR="0057093E">
        <w:rPr>
          <w:rFonts w:ascii="Tahoma" w:hAnsi="Tahoma" w:cs="Tahoma"/>
          <w:b/>
          <w:color w:val="000000" w:themeColor="text1"/>
        </w:rPr>
        <w:t xml:space="preserve">RIiRG.PŁ.E.1a.2023 - </w:t>
      </w:r>
      <w:r w:rsidR="0057093E" w:rsidRPr="0057093E">
        <w:rPr>
          <w:rFonts w:ascii="Tahoma" w:hAnsi="Tahoma" w:cs="Tahoma"/>
          <w:b/>
          <w:i/>
          <w:sz w:val="22"/>
          <w:szCs w:val="22"/>
        </w:rPr>
        <w:t xml:space="preserve">Poprawa </w:t>
      </w:r>
    </w:p>
    <w:p w14:paraId="5DADCA4B" w14:textId="07F77984" w:rsidR="0057093E" w:rsidRPr="00B675C8" w:rsidRDefault="0057093E" w:rsidP="0057093E">
      <w:pPr>
        <w:pStyle w:val="Kolorowalistaakcent11"/>
        <w:spacing w:before="120" w:after="0" w:line="240" w:lineRule="auto"/>
        <w:ind w:left="0" w:firstLine="720"/>
        <w:rPr>
          <w:rFonts w:ascii="Tahoma" w:hAnsi="Tahoma" w:cs="Tahoma"/>
          <w:b/>
          <w:bCs/>
          <w:sz w:val="22"/>
          <w:szCs w:val="22"/>
        </w:rPr>
      </w:pPr>
      <w:r w:rsidRPr="0057093E">
        <w:rPr>
          <w:rFonts w:ascii="Tahoma" w:hAnsi="Tahoma" w:cs="Tahoma"/>
          <w:b/>
          <w:i/>
          <w:sz w:val="22"/>
          <w:szCs w:val="22"/>
        </w:rPr>
        <w:t>infrastruktury edukacyjnej w Gminie Galewice</w:t>
      </w:r>
      <w:r w:rsidR="00C32027">
        <w:rPr>
          <w:rFonts w:ascii="Tahoma" w:hAnsi="Tahoma" w:cs="Tahoma"/>
          <w:b/>
          <w:i/>
          <w:sz w:val="22"/>
          <w:szCs w:val="22"/>
        </w:rPr>
        <w:t>”</w:t>
      </w:r>
    </w:p>
    <w:p w14:paraId="0D3154DE" w14:textId="43D3D599"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Za </w:t>
      </w:r>
      <w:r w:rsidR="0057093E" w:rsidRPr="00B675C8">
        <w:rPr>
          <w:rFonts w:ascii="Tahoma" w:hAnsi="Tahoma" w:cs="Tahoma"/>
          <w:sz w:val="22"/>
          <w:szCs w:val="22"/>
        </w:rPr>
        <w:t>skutec</w:t>
      </w:r>
      <w:r w:rsidR="0057093E">
        <w:rPr>
          <w:rFonts w:ascii="Tahoma" w:hAnsi="Tahoma" w:cs="Tahoma"/>
          <w:sz w:val="22"/>
          <w:szCs w:val="22"/>
        </w:rPr>
        <w:t>z</w:t>
      </w:r>
      <w:r w:rsidR="0057093E" w:rsidRPr="00B675C8">
        <w:rPr>
          <w:rFonts w:ascii="Tahoma" w:hAnsi="Tahoma" w:cs="Tahoma"/>
          <w:sz w:val="22"/>
          <w:szCs w:val="22"/>
        </w:rPr>
        <w:t>ne</w:t>
      </w:r>
      <w:r w:rsidRPr="00B675C8">
        <w:rPr>
          <w:rFonts w:ascii="Tahoma" w:hAnsi="Tahoma" w:cs="Tahoma"/>
          <w:sz w:val="22"/>
          <w:szCs w:val="22"/>
        </w:rPr>
        <w:t xml:space="preserve"> wniesienie wadium w pieniądzu, Zamawiający uzna wadium, które zostanie zaksięgowane na rachunku bankowym Zamawiającego przed upływem terminu składania ofert.</w:t>
      </w:r>
    </w:p>
    <w:p w14:paraId="389183EB" w14:textId="67B407A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12DA6A1"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1D630333"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7A7E8CE5" w14:textId="77777777" w:rsidR="004D09CD" w:rsidRPr="00B675C8" w:rsidRDefault="004D09CD">
      <w:pPr>
        <w:pStyle w:val="Kolorowalistaakcent11"/>
        <w:numPr>
          <w:ilvl w:val="0"/>
          <w:numId w:val="22"/>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B675C8">
        <w:rPr>
          <w:rFonts w:ascii="Tahoma" w:hAnsi="Tahoma" w:cs="Tahoma"/>
          <w:color w:val="000000"/>
          <w:sz w:val="22"/>
          <w:szCs w:val="22"/>
        </w:rPr>
        <w:t>Pzp</w:t>
      </w:r>
      <w:proofErr w:type="spellEnd"/>
      <w:r w:rsidRPr="00B675C8">
        <w:rPr>
          <w:rFonts w:ascii="Tahoma" w:hAnsi="Tahoma" w:cs="Tahoma"/>
          <w:color w:val="000000"/>
          <w:sz w:val="22"/>
          <w:szCs w:val="22"/>
        </w:rPr>
        <w:t>.</w:t>
      </w:r>
    </w:p>
    <w:p w14:paraId="09857798" w14:textId="48DC38CF"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 xml:space="preserve">Zasady dokonywania zatrzymania i zwrotu wadium określono w przepisach art. 98 ustawy </w:t>
      </w:r>
      <w:proofErr w:type="spellStart"/>
      <w:r w:rsidRPr="00B675C8">
        <w:rPr>
          <w:rFonts w:ascii="Tahoma" w:hAnsi="Tahoma" w:cs="Tahoma"/>
          <w:sz w:val="22"/>
          <w:szCs w:val="22"/>
        </w:rPr>
        <w:t>Pzp</w:t>
      </w:r>
      <w:proofErr w:type="spellEnd"/>
      <w:r w:rsidRPr="00B675C8">
        <w:rPr>
          <w:rFonts w:ascii="Tahoma" w:hAnsi="Tahoma" w:cs="Tahoma"/>
          <w:sz w:val="22"/>
          <w:szCs w:val="22"/>
        </w:rPr>
        <w:t>.</w:t>
      </w: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rPr>
                <w:rFonts w:ascii="Tahoma" w:hAnsi="Tahoma" w:cs="Tahoma"/>
                <w:b/>
                <w:bCs/>
                <w:sz w:val="24"/>
                <w:szCs w:val="24"/>
              </w:rPr>
            </w:pPr>
            <w:bookmarkStart w:id="48" w:name="_Toc69448427"/>
            <w:bookmarkEnd w:id="47"/>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8"/>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lastRenderedPageBreak/>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rPr>
                <w:rFonts w:ascii="Tahoma" w:hAnsi="Tahoma" w:cs="Tahoma"/>
                <w:b/>
                <w:bCs/>
                <w:sz w:val="24"/>
                <w:szCs w:val="24"/>
              </w:rPr>
            </w:pPr>
            <w:bookmarkStart w:id="49"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9"/>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6DD91C76" w14:textId="73E83D0E" w:rsidR="00B065E5" w:rsidRPr="00783D30" w:rsidRDefault="00B065E5">
      <w:pPr>
        <w:pStyle w:val="Akapitzlist"/>
        <w:numPr>
          <w:ilvl w:val="3"/>
          <w:numId w:val="4"/>
        </w:numPr>
        <w:spacing w:before="12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193A16">
        <w:rPr>
          <w:rFonts w:ascii="Tahoma" w:eastAsia="MS Mincho" w:hAnsi="Tahoma" w:cs="Tahoma"/>
        </w:rPr>
        <w:t>5</w:t>
      </w:r>
      <w:r w:rsidRPr="00783D30">
        <w:rPr>
          <w:rFonts w:ascii="Tahoma" w:eastAsia="MS Mincho" w:hAnsi="Tahoma" w:cs="Tahoma"/>
        </w:rPr>
        <w:t xml:space="preserve">% ceny całkowitej podanej w ofercie, w jednej z poniższych form: </w:t>
      </w:r>
    </w:p>
    <w:p w14:paraId="3D25D7B3"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6FD0B92E" w14:textId="6B9186AB"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355CFAAB"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4B094DC2"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3EF8EAF0" w14:textId="5D644AAC"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6E59BC6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w:t>
      </w:r>
      <w:proofErr w:type="spellStart"/>
      <w:r w:rsidRPr="00AC0783">
        <w:rPr>
          <w:rFonts w:ascii="Tahoma" w:eastAsia="MS Mincho" w:hAnsi="Tahoma" w:cs="Tahoma"/>
        </w:rPr>
        <w:t>Pzp</w:t>
      </w:r>
      <w:proofErr w:type="spellEnd"/>
      <w:r w:rsidRPr="00AC0783">
        <w:rPr>
          <w:rFonts w:ascii="Tahoma" w:eastAsia="MS Mincho" w:hAnsi="Tahoma" w:cs="Tahoma"/>
        </w:rPr>
        <w:t xml:space="preserve">. </w:t>
      </w:r>
    </w:p>
    <w:p w14:paraId="039D6C46"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163356FB"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7236A548"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kwotę gwarancji lub poręczenia;</w:t>
      </w:r>
    </w:p>
    <w:p w14:paraId="356FA734"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termin ważności gwarancji lub poręczenia;</w:t>
      </w:r>
    </w:p>
    <w:p w14:paraId="176E4D09"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lastRenderedPageBreak/>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40D54F27" w14:textId="0FF0C4F8" w:rsidR="00C32027" w:rsidRPr="00C32027" w:rsidRDefault="00B065E5" w:rsidP="00C32027">
      <w:pPr>
        <w:pStyle w:val="Akapitzlist"/>
        <w:numPr>
          <w:ilvl w:val="3"/>
          <w:numId w:val="4"/>
        </w:numPr>
        <w:spacing w:before="120" w:line="240" w:lineRule="auto"/>
        <w:ind w:left="426"/>
        <w:jc w:val="both"/>
        <w:rPr>
          <w:rFonts w:ascii="Tahoma" w:eastAsia="MS Mincho" w:hAnsi="Tahoma" w:cs="Tahoma"/>
          <w:b/>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00C32027" w:rsidRPr="00C32027">
        <w:rPr>
          <w:rFonts w:ascii="Tahoma" w:hAnsi="Tahoma" w:cs="Tahoma"/>
          <w:b/>
          <w:bCs/>
        </w:rPr>
        <w:t xml:space="preserve">„Zabezpieczenie – Znak sprawy: </w:t>
      </w:r>
      <w:r w:rsidR="00C32027" w:rsidRPr="00C32027">
        <w:rPr>
          <w:rFonts w:ascii="Tahoma" w:hAnsi="Tahoma" w:cs="Tahoma"/>
          <w:b/>
          <w:color w:val="000000" w:themeColor="text1"/>
          <w:lang w:val="pl-PL"/>
        </w:rPr>
        <w:t>RIiRG.PŁ.E.1a.2023</w:t>
      </w:r>
      <w:r w:rsidR="00C32027" w:rsidRPr="00C32027">
        <w:rPr>
          <w:rFonts w:ascii="Tahoma" w:hAnsi="Tahoma" w:cs="Tahoma"/>
          <w:b/>
          <w:color w:val="000000" w:themeColor="text1"/>
        </w:rPr>
        <w:t xml:space="preserve"> - </w:t>
      </w:r>
      <w:r w:rsidR="00C32027" w:rsidRPr="00C32027">
        <w:rPr>
          <w:rFonts w:ascii="Tahoma" w:hAnsi="Tahoma" w:cs="Tahoma"/>
          <w:b/>
          <w:i/>
        </w:rPr>
        <w:t>Poprawa infrastruktury edukacyjnej w Gminie Galewice”</w:t>
      </w:r>
    </w:p>
    <w:p w14:paraId="11BC39F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760F62F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DC7105"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rPr>
                <w:rFonts w:ascii="Tahoma" w:hAnsi="Tahoma" w:cs="Tahoma"/>
                <w:b/>
                <w:bCs/>
                <w:sz w:val="24"/>
                <w:szCs w:val="24"/>
              </w:rPr>
            </w:pPr>
            <w:bookmarkStart w:id="50"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50"/>
            <w:r w:rsidRPr="00293FBE">
              <w:rPr>
                <w:rFonts w:ascii="Tahoma" w:hAnsi="Tahoma" w:cs="Tahoma"/>
                <w:b/>
                <w:bCs/>
                <w:sz w:val="24"/>
                <w:szCs w:val="24"/>
              </w:rPr>
              <w:t xml:space="preserve"> </w:t>
            </w:r>
          </w:p>
        </w:tc>
      </w:tr>
    </w:tbl>
    <w:p w14:paraId="0000013A" w14:textId="676538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A904FF4"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rPr>
                <w:rFonts w:ascii="Tahoma" w:hAnsi="Tahoma" w:cs="Tahoma"/>
                <w:b/>
                <w:bCs/>
                <w:sz w:val="24"/>
                <w:szCs w:val="24"/>
              </w:rPr>
            </w:pPr>
            <w:bookmarkStart w:id="51"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51"/>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lastRenderedPageBreak/>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52"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52"/>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lastRenderedPageBreak/>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lastRenderedPageBreak/>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6A5E13D5" w14:textId="19E51BAD" w:rsidR="000F62F8" w:rsidRPr="00190F80" w:rsidRDefault="000854DE" w:rsidP="000F62F8">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3A16">
        <w:rPr>
          <w:rFonts w:ascii="Tahoma" w:eastAsia="Cambria" w:hAnsi="Tahoma" w:cs="Tahoma"/>
          <w:color w:val="000000" w:themeColor="text1"/>
          <w:sz w:val="22"/>
          <w:szCs w:val="22"/>
        </w:rPr>
        <w:t xml:space="preserve">Zamawiający </w:t>
      </w:r>
      <w:r w:rsidRPr="00193A16">
        <w:rPr>
          <w:rFonts w:ascii="Tahoma" w:eastAsia="Cambria" w:hAnsi="Tahoma" w:cs="Tahoma"/>
          <w:b/>
          <w:color w:val="000000" w:themeColor="text1"/>
          <w:sz w:val="22"/>
          <w:szCs w:val="22"/>
          <w:u w:val="single"/>
        </w:rPr>
        <w:t>nie wymaga</w:t>
      </w:r>
      <w:r w:rsidRPr="00193A16">
        <w:rPr>
          <w:rFonts w:ascii="Tahoma" w:eastAsia="Cambria" w:hAnsi="Tahoma" w:cs="Tahoma"/>
          <w:color w:val="000000" w:themeColor="text1"/>
          <w:sz w:val="22"/>
          <w:szCs w:val="22"/>
        </w:rPr>
        <w:t xml:space="preserve"> przeprowadzenia przez Wykonawcę wizji lokalnej lub </w:t>
      </w:r>
      <w:r w:rsidRPr="00190F80">
        <w:rPr>
          <w:rFonts w:ascii="Tahoma" w:eastAsia="Cambria" w:hAnsi="Tahoma" w:cs="Tahoma"/>
          <w:color w:val="000000" w:themeColor="text1"/>
          <w:sz w:val="22"/>
          <w:szCs w:val="22"/>
        </w:rPr>
        <w:t xml:space="preserve">sprawdzenia przez niego dokumentów niezbędnych do realizacji zamówienia, </w:t>
      </w:r>
      <w:r w:rsidRPr="00190F80">
        <w:rPr>
          <w:rFonts w:ascii="Tahoma" w:eastAsia="Cambria" w:hAnsi="Tahoma" w:cs="Tahoma"/>
          <w:color w:val="000000" w:themeColor="text1"/>
          <w:sz w:val="22"/>
          <w:szCs w:val="22"/>
        </w:rPr>
        <w:br/>
        <w:t xml:space="preserve">o których mowa w art. 131 ust. 2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r w:rsidR="00193A16" w:rsidRPr="00190F80">
        <w:rPr>
          <w:rFonts w:ascii="Tahoma" w:eastAsia="Cambria" w:hAnsi="Tahoma" w:cs="Tahoma"/>
          <w:color w:val="000000" w:themeColor="text1"/>
          <w:sz w:val="22"/>
          <w:szCs w:val="22"/>
        </w:rPr>
        <w:t xml:space="preserve"> </w:t>
      </w:r>
      <w:r w:rsidR="000F62F8" w:rsidRPr="00190F80">
        <w:rPr>
          <w:rFonts w:ascii="Tahoma" w:eastAsia="MS Mincho" w:hAnsi="Tahoma" w:cs="Tahoma"/>
          <w:color w:val="000000" w:themeColor="text1"/>
          <w:sz w:val="22"/>
          <w:szCs w:val="22"/>
        </w:rPr>
        <w:t>Zaleca się</w:t>
      </w:r>
      <w:r w:rsidR="00193A16" w:rsidRPr="00190F80">
        <w:rPr>
          <w:rFonts w:ascii="Tahoma" w:eastAsia="MS Mincho" w:hAnsi="Tahoma" w:cs="Tahoma"/>
          <w:color w:val="000000" w:themeColor="text1"/>
          <w:sz w:val="22"/>
          <w:szCs w:val="22"/>
        </w:rPr>
        <w:t xml:space="preserve"> jedynie,</w:t>
      </w:r>
      <w:r w:rsidR="000F62F8" w:rsidRPr="00190F80">
        <w:rPr>
          <w:rFonts w:ascii="Tahoma" w:eastAsia="MS Mincho" w:hAnsi="Tahoma" w:cs="Tahoma"/>
          <w:color w:val="000000" w:themeColor="text1"/>
          <w:sz w:val="22"/>
          <w:szCs w:val="22"/>
        </w:rPr>
        <w:t xml:space="preserve">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190F80">
        <w:rPr>
          <w:rFonts w:ascii="Tahoma" w:eastAsia="MS Mincho" w:hAnsi="Tahoma" w:cs="Tahoma"/>
          <w:color w:val="000000" w:themeColor="text1"/>
          <w:sz w:val="22"/>
          <w:szCs w:val="22"/>
        </w:rPr>
        <w:t>W celu umówienia wizji lokalnej lub zapoznania się z dokumentacją znajdującą się w miejscu u Zamawiającego należy kontaktować się z osobami wyznaczonymi do komunikowania się z Wykonawcami wymienianymi w rozdziale</w:t>
      </w:r>
      <w:r w:rsidR="009B7BBD" w:rsidRPr="00190F80">
        <w:rPr>
          <w:rFonts w:ascii="Tahoma" w:eastAsia="MS Mincho" w:hAnsi="Tahoma" w:cs="Tahoma"/>
          <w:color w:val="000000" w:themeColor="text1"/>
          <w:sz w:val="22"/>
          <w:szCs w:val="22"/>
        </w:rPr>
        <w:t xml:space="preserve"> XIV SWZ. </w:t>
      </w:r>
      <w:r w:rsidR="006F5186" w:rsidRPr="00190F80">
        <w:rPr>
          <w:rFonts w:ascii="Tahoma" w:eastAsia="MS Mincho" w:hAnsi="Tahoma" w:cs="Tahoma"/>
          <w:color w:val="000000" w:themeColor="text1"/>
          <w:sz w:val="22"/>
          <w:szCs w:val="22"/>
        </w:rPr>
        <w:t xml:space="preserve">     </w:t>
      </w:r>
    </w:p>
    <w:p w14:paraId="257BFB41" w14:textId="63B2D0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rozliczenia między Zamawiającym a Wykonawcą </w:t>
      </w:r>
      <w:r w:rsidRPr="00190F80">
        <w:rPr>
          <w:rFonts w:ascii="Tahoma" w:eastAsia="Cambria" w:hAnsi="Tahoma" w:cs="Tahoma"/>
          <w:color w:val="000000" w:themeColor="text1"/>
          <w:sz w:val="22"/>
          <w:szCs w:val="22"/>
        </w:rPr>
        <w:br/>
        <w:t>w walutach obcych.</w:t>
      </w:r>
    </w:p>
    <w:p w14:paraId="2062AB85" w14:textId="0D6149F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zwrotu kosztów udziału w postępowaniu.</w:t>
      </w:r>
    </w:p>
    <w:p w14:paraId="045AC04F" w14:textId="1AF83E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wymaga </w:t>
      </w:r>
      <w:r w:rsidRPr="00190F80">
        <w:rPr>
          <w:rFonts w:ascii="Tahoma" w:eastAsia="Cambria" w:hAnsi="Tahoma" w:cs="Tahoma"/>
          <w:color w:val="000000" w:themeColor="text1"/>
          <w:sz w:val="22"/>
          <w:szCs w:val="22"/>
        </w:rPr>
        <w:t xml:space="preserve">obowiązku osobistego wykonania przez Wykonawcę kluczowych zadań zgodnie z art. 60 i art. 121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28904E43" w14:textId="3EE430BA"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zawarcia umowy ramowej.</w:t>
      </w:r>
    </w:p>
    <w:p w14:paraId="43171AF9" w14:textId="2CDD193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wyboru najkorzystniejszej oferty z zastosowaniem aukcji elektronicznej wraz z informacjami, o których mowa w art. 230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7EA473A2" w14:textId="035FF92B" w:rsidR="00ED701F" w:rsidRPr="00190F80" w:rsidRDefault="00ED701F" w:rsidP="00190F80">
      <w:pPr>
        <w:pStyle w:val="Akapitzlist2"/>
        <w:numPr>
          <w:ilvl w:val="1"/>
          <w:numId w:val="21"/>
        </w:numPr>
        <w:spacing w:before="120" w:after="0" w:line="240" w:lineRule="auto"/>
        <w:ind w:left="426" w:hanging="284"/>
        <w:rPr>
          <w:rFonts w:ascii="Tahoma" w:eastAsia="Cambria" w:hAnsi="Tahoma" w:cs="Tahoma"/>
          <w:sz w:val="22"/>
          <w:szCs w:val="22"/>
        </w:rPr>
      </w:pPr>
      <w:r w:rsidRPr="00190F80">
        <w:rPr>
          <w:rFonts w:ascii="Tahoma" w:eastAsia="Times New Roman" w:hAnsi="Tahoma" w:cs="Tahoma"/>
          <w:color w:val="000000" w:themeColor="text1"/>
          <w:sz w:val="22"/>
          <w:szCs w:val="22"/>
        </w:rPr>
        <w:t xml:space="preserve">Zamawiający na podstawie art. 95 ust. 1 ustawy </w:t>
      </w:r>
      <w:proofErr w:type="spellStart"/>
      <w:r w:rsidRPr="00190F80">
        <w:rPr>
          <w:rFonts w:ascii="Tahoma" w:eastAsia="Times New Roman" w:hAnsi="Tahoma" w:cs="Tahoma"/>
          <w:color w:val="000000" w:themeColor="text1"/>
          <w:sz w:val="22"/>
          <w:szCs w:val="22"/>
        </w:rPr>
        <w:t>Pzp</w:t>
      </w:r>
      <w:proofErr w:type="spellEnd"/>
      <w:r w:rsidRPr="00190F80">
        <w:rPr>
          <w:rFonts w:ascii="Tahoma" w:eastAsia="Times New Roman" w:hAnsi="Tahoma" w:cs="Tahoma"/>
          <w:color w:val="000000" w:themeColor="text1"/>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863597" w:rsidRPr="00190F80">
        <w:rPr>
          <w:rFonts w:ascii="Tahoma" w:eastAsia="Times New Roman"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 xml:space="preserve">pracowników bezpośrednio wykonujących </w:t>
      </w:r>
      <w:r w:rsidR="00190F80" w:rsidRPr="00190F80">
        <w:rPr>
          <w:rFonts w:ascii="Tahoma" w:eastAsia="Cambria" w:hAnsi="Tahoma" w:cs="Tahoma"/>
          <w:b/>
          <w:color w:val="000000" w:themeColor="text1"/>
          <w:sz w:val="22"/>
          <w:szCs w:val="22"/>
        </w:rPr>
        <w:t>prace fizyczne przy realizacji robót budowlanych, operatorzy sprzętu i prace fizyczne instalacyjno-montażowe objęte zakresem zamówienia</w:t>
      </w:r>
      <w:r w:rsidR="00190F80" w:rsidRPr="00190F80">
        <w:rPr>
          <w:rFonts w:ascii="Tahoma" w:eastAsia="Cambria"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o ile nie będą wykonywane przez daną osobę w ramach prowadzonej przez nią działalności gospodarczej.</w:t>
      </w:r>
      <w:r w:rsidR="00863597" w:rsidRPr="00190F80">
        <w:rPr>
          <w:rFonts w:ascii="Tahoma" w:hAnsi="Tahoma" w:cs="Tahoma"/>
          <w:i/>
          <w:color w:val="000000" w:themeColor="text1"/>
          <w:sz w:val="22"/>
          <w:szCs w:val="22"/>
        </w:rPr>
        <w:t xml:space="preserve"> </w:t>
      </w:r>
      <w:r w:rsidR="00863597" w:rsidRPr="00190F80">
        <w:rPr>
          <w:rFonts w:ascii="Tahoma" w:hAnsi="Tahoma" w:cs="Tahoma"/>
          <w:iCs/>
          <w:color w:val="000000" w:themeColor="text1"/>
          <w:sz w:val="22"/>
          <w:szCs w:val="22"/>
        </w:rPr>
        <w:t>(obowiązek ten nie dotyczy sytuacji, gdy prace te będą wykonywane samodzielnie</w:t>
      </w:r>
      <w:r w:rsidR="00863597" w:rsidRPr="00190F80">
        <w:rPr>
          <w:rFonts w:ascii="Tahoma" w:eastAsia="Cambria" w:hAnsi="Tahoma" w:cs="Tahoma"/>
          <w:iCs/>
          <w:color w:val="000000" w:themeColor="text1"/>
          <w:sz w:val="22"/>
          <w:szCs w:val="22"/>
        </w:rPr>
        <w:t xml:space="preserve"> </w:t>
      </w:r>
      <w:r w:rsidR="00863597" w:rsidRPr="00190F80">
        <w:rPr>
          <w:rFonts w:ascii="Tahoma" w:hAnsi="Tahoma" w:cs="Tahoma"/>
          <w:iCs/>
          <w:color w:val="000000" w:themeColor="text1"/>
          <w:sz w:val="22"/>
          <w:szCs w:val="22"/>
        </w:rPr>
        <w:t>i osobiście przez osoby fizyczne prowadzące działalność gospodarczą w postaci tzw. samozatrudnienia, jako podwykonawcy).</w:t>
      </w:r>
      <w:r w:rsidR="00DF46EF" w:rsidRPr="00190F80">
        <w:rPr>
          <w:rFonts w:ascii="Tahoma" w:hAnsi="Tahoma" w:cs="Tahoma"/>
          <w:iCs/>
          <w:color w:val="000000" w:themeColor="text1"/>
          <w:sz w:val="22"/>
          <w:szCs w:val="22"/>
        </w:rPr>
        <w:t xml:space="preserve"> </w:t>
      </w:r>
      <w:r w:rsidR="00294B9C" w:rsidRPr="00190F80">
        <w:rPr>
          <w:rFonts w:ascii="Tahoma" w:hAnsi="Tahoma" w:cs="Tahoma"/>
          <w:color w:val="000000" w:themeColor="text1"/>
          <w:sz w:val="22"/>
          <w:szCs w:val="22"/>
        </w:rPr>
        <w:t>Szczegółowe wymagania dotyczące realizacji oraz egzekwowania wymogu zatrudnienia na podstawie stosunku pracy zostały określone w</w:t>
      </w:r>
      <w:r w:rsidR="00D1226F" w:rsidRPr="00190F80">
        <w:rPr>
          <w:rFonts w:ascii="Tahoma" w:hAnsi="Tahoma" w:cs="Tahoma"/>
          <w:color w:val="000000" w:themeColor="text1"/>
          <w:sz w:val="22"/>
          <w:szCs w:val="22"/>
        </w:rPr>
        <w:t>e wzorze</w:t>
      </w:r>
      <w:r w:rsidR="00294B9C" w:rsidRPr="00190F80">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w:t>
      </w:r>
      <w:r w:rsidRPr="009143E2">
        <w:rPr>
          <w:rFonts w:ascii="Tahoma" w:hAnsi="Tahoma" w:cs="Tahoma"/>
          <w:sz w:val="22"/>
          <w:szCs w:val="22"/>
        </w:rPr>
        <w:lastRenderedPageBreak/>
        <w:t xml:space="preserve">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5D4BA9E3"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Pr="00636438">
        <w:rPr>
          <w:rFonts w:ascii="Tahoma" w:hAnsi="Tahoma" w:cs="Tahoma"/>
          <w:color w:val="000000" w:themeColor="text1"/>
          <w:sz w:val="22"/>
          <w:szCs w:val="22"/>
        </w:rPr>
        <w:t>t.j</w:t>
      </w:r>
      <w:proofErr w:type="spellEnd"/>
      <w:r w:rsidRPr="00636438">
        <w:rPr>
          <w:rFonts w:ascii="Tahoma" w:hAnsi="Tahoma" w:cs="Tahoma"/>
          <w:color w:val="000000" w:themeColor="text1"/>
          <w:sz w:val="22"/>
          <w:szCs w:val="22"/>
        </w:rPr>
        <w:t>.</w:t>
      </w:r>
      <w:r w:rsidRPr="00636438">
        <w:rPr>
          <w:rFonts w:ascii="Tahoma" w:hAnsi="Tahoma" w:cs="Tahoma"/>
          <w:sz w:val="22"/>
          <w:szCs w:val="22"/>
        </w:rPr>
        <w:t xml:space="preserve"> </w:t>
      </w:r>
      <w:r w:rsidRPr="00636438">
        <w:rPr>
          <w:rFonts w:ascii="Tahoma" w:hAnsi="Tahoma" w:cs="Tahoma"/>
          <w:color w:val="000000" w:themeColor="text1"/>
          <w:sz w:val="22"/>
          <w:szCs w:val="22"/>
        </w:rPr>
        <w:t xml:space="preserve">Dz. U. z 2022 r. poz. 1710 z </w:t>
      </w:r>
      <w:proofErr w:type="spellStart"/>
      <w:r w:rsidRPr="00636438">
        <w:rPr>
          <w:rFonts w:ascii="Tahoma" w:hAnsi="Tahoma" w:cs="Tahoma"/>
          <w:color w:val="000000" w:themeColor="text1"/>
          <w:sz w:val="22"/>
          <w:szCs w:val="22"/>
        </w:rPr>
        <w:t>późn</w:t>
      </w:r>
      <w:proofErr w:type="spellEnd"/>
      <w:r w:rsidRPr="00636438">
        <w:rPr>
          <w:rFonts w:ascii="Tahoma" w:hAnsi="Tahoma" w:cs="Tahoma"/>
          <w:color w:val="000000" w:themeColor="text1"/>
          <w:sz w:val="22"/>
          <w:szCs w:val="22"/>
        </w:rPr>
        <w:t>. zm.) oraz wydane na jej podstawie przepisy wykonawcze.</w:t>
      </w:r>
    </w:p>
    <w:p w14:paraId="4920F60C" w14:textId="77777777" w:rsidR="00190F80" w:rsidRPr="00190F80" w:rsidRDefault="00190F80" w:rsidP="00190F80">
      <w:pPr>
        <w:spacing w:before="120" w:line="240" w:lineRule="auto"/>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3E7676" w:rsidRDefault="00636438" w:rsidP="00096BB7">
      <w:pPr>
        <w:ind w:firstLine="142"/>
        <w:rPr>
          <w:rFonts w:ascii="Tahoma" w:hAnsi="Tahoma" w:cs="Tahoma"/>
          <w:color w:val="000000" w:themeColor="text1"/>
        </w:rPr>
      </w:pPr>
      <w:r w:rsidRPr="003E7676">
        <w:rPr>
          <w:rFonts w:ascii="Tahoma" w:hAnsi="Tahoma" w:cs="Tahoma"/>
          <w:color w:val="000000" w:themeColor="text1"/>
        </w:rPr>
        <w:t xml:space="preserve">Załącznik nr 5 – oświadczenie grupa kapitałowa </w:t>
      </w:r>
    </w:p>
    <w:p w14:paraId="154E5CC0" w14:textId="62F6B07A" w:rsidR="00636438" w:rsidRPr="003E7676" w:rsidRDefault="00636438" w:rsidP="00CC2CF9">
      <w:pPr>
        <w:ind w:left="142"/>
        <w:rPr>
          <w:rFonts w:ascii="Tahoma" w:hAnsi="Tahoma" w:cs="Tahoma"/>
          <w:color w:val="000000" w:themeColor="text1"/>
        </w:rPr>
      </w:pPr>
      <w:r w:rsidRPr="003E7676">
        <w:rPr>
          <w:rFonts w:ascii="Tahoma" w:hAnsi="Tahoma" w:cs="Tahoma"/>
          <w:color w:val="000000" w:themeColor="text1"/>
        </w:rPr>
        <w:t xml:space="preserve">Załącznik nr 6 – wykaz osób </w:t>
      </w:r>
    </w:p>
    <w:p w14:paraId="7A48F1E3" w14:textId="77777777"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Załącznik nr 7– wykaz robót budowlanych</w:t>
      </w:r>
    </w:p>
    <w:p w14:paraId="2AFC3C9A" w14:textId="466C4CF3"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 xml:space="preserve">Załącznik nr 8 – wzór umowy </w:t>
      </w:r>
    </w:p>
    <w:p w14:paraId="43D0EAC2" w14:textId="3C89F73E" w:rsidR="005A059F" w:rsidRPr="003E7676" w:rsidRDefault="005A059F" w:rsidP="00CC2CF9">
      <w:pPr>
        <w:ind w:firstLine="142"/>
        <w:rPr>
          <w:rFonts w:ascii="Tahoma" w:hAnsi="Tahoma" w:cs="Tahoma"/>
          <w:color w:val="000000" w:themeColor="text1"/>
        </w:rPr>
      </w:pPr>
      <w:r w:rsidRPr="003E7676">
        <w:rPr>
          <w:rFonts w:ascii="Tahoma" w:hAnsi="Tahoma" w:cs="Tahoma"/>
          <w:color w:val="000000" w:themeColor="text1"/>
        </w:rPr>
        <w:t>Załącznik nr 9</w:t>
      </w:r>
      <w:r w:rsidR="00767F05" w:rsidRPr="003E7676">
        <w:rPr>
          <w:rFonts w:ascii="Tahoma" w:hAnsi="Tahoma" w:cs="Tahoma"/>
          <w:color w:val="000000" w:themeColor="text1"/>
        </w:rPr>
        <w:t>a</w:t>
      </w:r>
      <w:r w:rsidRPr="003E7676">
        <w:rPr>
          <w:rFonts w:ascii="Tahoma" w:hAnsi="Tahoma" w:cs="Tahoma"/>
          <w:color w:val="000000" w:themeColor="text1"/>
        </w:rPr>
        <w:t xml:space="preserve"> – </w:t>
      </w:r>
      <w:r w:rsidR="00767F05" w:rsidRPr="003E7676">
        <w:rPr>
          <w:rFonts w:ascii="Tahoma" w:hAnsi="Tahoma" w:cs="Tahoma"/>
          <w:color w:val="000000" w:themeColor="text1"/>
        </w:rPr>
        <w:t xml:space="preserve">Program </w:t>
      </w:r>
      <w:proofErr w:type="spellStart"/>
      <w:r w:rsidR="00767F05" w:rsidRPr="003E7676">
        <w:rPr>
          <w:rFonts w:ascii="Tahoma" w:hAnsi="Tahoma" w:cs="Tahoma"/>
          <w:color w:val="000000" w:themeColor="text1"/>
        </w:rPr>
        <w:t>Funkcjonalno</w:t>
      </w:r>
      <w:proofErr w:type="spellEnd"/>
      <w:r w:rsidR="00767F05" w:rsidRPr="003E7676">
        <w:rPr>
          <w:rFonts w:ascii="Tahoma" w:hAnsi="Tahoma" w:cs="Tahoma"/>
          <w:color w:val="000000" w:themeColor="text1"/>
        </w:rPr>
        <w:t xml:space="preserve"> Użytkowy boisko Osiek </w:t>
      </w:r>
    </w:p>
    <w:p w14:paraId="2160BE52" w14:textId="252439F2"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9b – Program </w:t>
      </w:r>
      <w:proofErr w:type="spellStart"/>
      <w:r w:rsidRPr="003E7676">
        <w:rPr>
          <w:rFonts w:ascii="Tahoma" w:hAnsi="Tahoma" w:cs="Tahoma"/>
          <w:color w:val="000000" w:themeColor="text1"/>
        </w:rPr>
        <w:t>Funkcjonalno</w:t>
      </w:r>
      <w:proofErr w:type="spellEnd"/>
      <w:r w:rsidRPr="003E7676">
        <w:rPr>
          <w:rFonts w:ascii="Tahoma" w:hAnsi="Tahoma" w:cs="Tahoma"/>
          <w:color w:val="000000" w:themeColor="text1"/>
        </w:rPr>
        <w:t xml:space="preserve"> Użytkowy rozbudowa kuchni </w:t>
      </w:r>
    </w:p>
    <w:p w14:paraId="4246DEF4" w14:textId="1CEF518B"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9c – parametry </w:t>
      </w:r>
      <w:r w:rsidR="00750B69">
        <w:rPr>
          <w:rFonts w:ascii="Tahoma" w:hAnsi="Tahoma" w:cs="Tahoma"/>
          <w:color w:val="000000" w:themeColor="text1"/>
        </w:rPr>
        <w:t xml:space="preserve">techniczne </w:t>
      </w:r>
      <w:r w:rsidRPr="003E7676">
        <w:rPr>
          <w:rFonts w:ascii="Tahoma" w:hAnsi="Tahoma" w:cs="Tahoma"/>
          <w:color w:val="000000" w:themeColor="text1"/>
        </w:rPr>
        <w:t xml:space="preserve">dot. komputerów </w:t>
      </w:r>
      <w:r w:rsidR="00750B69">
        <w:rPr>
          <w:rFonts w:ascii="Tahoma" w:hAnsi="Tahoma" w:cs="Tahoma"/>
          <w:color w:val="000000" w:themeColor="text1"/>
        </w:rPr>
        <w:t xml:space="preserve">i routerów </w:t>
      </w:r>
    </w:p>
    <w:sectPr w:rsidR="00767F05" w:rsidRPr="003E7676"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F411" w14:textId="77777777" w:rsidR="0082667D" w:rsidRDefault="0082667D">
      <w:pPr>
        <w:spacing w:line="240" w:lineRule="auto"/>
      </w:pPr>
      <w:r>
        <w:separator/>
      </w:r>
    </w:p>
  </w:endnote>
  <w:endnote w:type="continuationSeparator" w:id="0">
    <w:p w14:paraId="69E95FE5" w14:textId="77777777" w:rsidR="0082667D" w:rsidRDefault="00826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F257" w14:textId="77777777" w:rsidR="0082667D" w:rsidRDefault="0082667D">
      <w:pPr>
        <w:spacing w:line="240" w:lineRule="auto"/>
      </w:pPr>
      <w:r>
        <w:separator/>
      </w:r>
    </w:p>
  </w:footnote>
  <w:footnote w:type="continuationSeparator" w:id="0">
    <w:p w14:paraId="4328F128" w14:textId="77777777" w:rsidR="0082667D" w:rsidRDefault="008266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612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2"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4"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2A76649"/>
    <w:multiLevelType w:val="hybridMultilevel"/>
    <w:tmpl w:val="814CB7F0"/>
    <w:lvl w:ilvl="0" w:tplc="83F00EE4">
      <w:start w:val="1"/>
      <w:numFmt w:val="decimal"/>
      <w:lvlText w:val="%1)"/>
      <w:lvlJc w:val="left"/>
      <w:pPr>
        <w:ind w:left="1364" w:hanging="360"/>
      </w:pPr>
      <w:rPr>
        <w:rFonts w:ascii="Arial" w:eastAsia="Times New Roman" w:hAnsi="Arial" w:cs="Arial" w:hint="default"/>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5807D7"/>
    <w:multiLevelType w:val="hybridMultilevel"/>
    <w:tmpl w:val="5A9CADFA"/>
    <w:lvl w:ilvl="0" w:tplc="E21AB7B6">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1CF35CCF"/>
    <w:multiLevelType w:val="hybridMultilevel"/>
    <w:tmpl w:val="7248A6CE"/>
    <w:lvl w:ilvl="0" w:tplc="3BE2C49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7"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0"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15:restartNumberingAfterBreak="0">
    <w:nsid w:val="2788398B"/>
    <w:multiLevelType w:val="hybridMultilevel"/>
    <w:tmpl w:val="E8D00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9706F"/>
    <w:multiLevelType w:val="hybridMultilevel"/>
    <w:tmpl w:val="3EBC219A"/>
    <w:lvl w:ilvl="0" w:tplc="6322951E">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45"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9"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48AC228D"/>
    <w:multiLevelType w:val="hybridMultilevel"/>
    <w:tmpl w:val="2572E1D0"/>
    <w:lvl w:ilvl="0" w:tplc="728A975C">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06747A"/>
    <w:multiLevelType w:val="hybridMultilevel"/>
    <w:tmpl w:val="438E0D12"/>
    <w:lvl w:ilvl="0" w:tplc="4BDC8824">
      <w:start w:val="1"/>
      <w:numFmt w:val="lowerLetter"/>
      <w:lvlText w:val="%1)"/>
      <w:lvlJc w:val="left"/>
      <w:pPr>
        <w:ind w:left="955" w:hanging="360"/>
      </w:pPr>
      <w:rPr>
        <w:rFonts w:ascii="Cambria" w:hAnsi="Cambria" w:cs="Arial"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9"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C44E16"/>
    <w:multiLevelType w:val="hybridMultilevel"/>
    <w:tmpl w:val="79C62F22"/>
    <w:lvl w:ilvl="0" w:tplc="F1641EEA">
      <w:start w:val="1"/>
      <w:numFmt w:val="bullet"/>
      <w:lvlText w:val="-"/>
      <w:lvlJc w:val="left"/>
      <w:pPr>
        <w:ind w:left="1315"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1"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5"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6"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9" w15:restartNumberingAfterBreak="0">
    <w:nsid w:val="7D895725"/>
    <w:multiLevelType w:val="hybridMultilevel"/>
    <w:tmpl w:val="C8E0C5A2"/>
    <w:lvl w:ilvl="0" w:tplc="5F06F71E">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3F1D1F"/>
    <w:multiLevelType w:val="hybridMultilevel"/>
    <w:tmpl w:val="1568B0BC"/>
    <w:lvl w:ilvl="0" w:tplc="AF84D192">
      <w:start w:val="1"/>
      <w:numFmt w:val="lowerLetter"/>
      <w:lvlText w:val="%1)"/>
      <w:lvlJc w:val="left"/>
      <w:pPr>
        <w:ind w:left="955" w:hanging="360"/>
      </w:pPr>
      <w:rPr>
        <w:rFonts w:ascii="Cambria" w:hAnsi="Cambria" w:cs="Cambria" w:hint="default"/>
        <w:b/>
        <w:color w:val="000000"/>
        <w:sz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num w:numId="1" w16cid:durableId="1198935179">
    <w:abstractNumId w:val="57"/>
  </w:num>
  <w:num w:numId="2" w16cid:durableId="1514878637">
    <w:abstractNumId w:val="32"/>
  </w:num>
  <w:num w:numId="3" w16cid:durableId="1110277994">
    <w:abstractNumId w:val="19"/>
  </w:num>
  <w:num w:numId="4" w16cid:durableId="1031496454">
    <w:abstractNumId w:val="37"/>
  </w:num>
  <w:num w:numId="5" w16cid:durableId="2144422363">
    <w:abstractNumId w:val="44"/>
  </w:num>
  <w:num w:numId="6" w16cid:durableId="538781406">
    <w:abstractNumId w:val="38"/>
  </w:num>
  <w:num w:numId="7" w16cid:durableId="1450853957">
    <w:abstractNumId w:val="51"/>
  </w:num>
  <w:num w:numId="8" w16cid:durableId="158085351">
    <w:abstractNumId w:val="61"/>
  </w:num>
  <w:num w:numId="9" w16cid:durableId="1546984002">
    <w:abstractNumId w:val="45"/>
  </w:num>
  <w:num w:numId="10" w16cid:durableId="459685923">
    <w:abstractNumId w:val="23"/>
  </w:num>
  <w:num w:numId="11" w16cid:durableId="709451958">
    <w:abstractNumId w:val="67"/>
  </w:num>
  <w:num w:numId="12" w16cid:durableId="1131442333">
    <w:abstractNumId w:val="55"/>
  </w:num>
  <w:num w:numId="13" w16cid:durableId="1172455587">
    <w:abstractNumId w:val="53"/>
  </w:num>
  <w:num w:numId="14" w16cid:durableId="869222154">
    <w:abstractNumId w:val="27"/>
  </w:num>
  <w:num w:numId="15" w16cid:durableId="1893731066">
    <w:abstractNumId w:val="59"/>
  </w:num>
  <w:num w:numId="16" w16cid:durableId="84426143">
    <w:abstractNumId w:val="39"/>
  </w:num>
  <w:num w:numId="17" w16cid:durableId="1549948436">
    <w:abstractNumId w:val="20"/>
  </w:num>
  <w:num w:numId="18" w16cid:durableId="825709400">
    <w:abstractNumId w:val="70"/>
  </w:num>
  <w:num w:numId="19" w16cid:durableId="1143888568">
    <w:abstractNumId w:val="1"/>
  </w:num>
  <w:num w:numId="20" w16cid:durableId="293289853">
    <w:abstractNumId w:val="48"/>
  </w:num>
  <w:num w:numId="21" w16cid:durableId="1278560939">
    <w:abstractNumId w:val="63"/>
  </w:num>
  <w:num w:numId="22" w16cid:durableId="1008826050">
    <w:abstractNumId w:val="2"/>
  </w:num>
  <w:num w:numId="23" w16cid:durableId="846212192">
    <w:abstractNumId w:val="15"/>
  </w:num>
  <w:num w:numId="24" w16cid:durableId="2080319858">
    <w:abstractNumId w:val="50"/>
  </w:num>
  <w:num w:numId="25" w16cid:durableId="413013542">
    <w:abstractNumId w:val="28"/>
  </w:num>
  <w:num w:numId="26" w16cid:durableId="879632221">
    <w:abstractNumId w:val="46"/>
  </w:num>
  <w:num w:numId="27" w16cid:durableId="303777192">
    <w:abstractNumId w:val="49"/>
  </w:num>
  <w:num w:numId="28" w16cid:durableId="2118795544">
    <w:abstractNumId w:val="54"/>
  </w:num>
  <w:num w:numId="29" w16cid:durableId="653870719">
    <w:abstractNumId w:val="64"/>
  </w:num>
  <w:num w:numId="30" w16cid:durableId="1762338558">
    <w:abstractNumId w:val="65"/>
  </w:num>
  <w:num w:numId="31" w16cid:durableId="1641036088">
    <w:abstractNumId w:val="24"/>
  </w:num>
  <w:num w:numId="32" w16cid:durableId="1870795992">
    <w:abstractNumId w:val="68"/>
  </w:num>
  <w:num w:numId="33" w16cid:durableId="141779533">
    <w:abstractNumId w:val="47"/>
  </w:num>
  <w:num w:numId="34" w16cid:durableId="912736124">
    <w:abstractNumId w:val="31"/>
  </w:num>
  <w:num w:numId="35" w16cid:durableId="1078138366">
    <w:abstractNumId w:val="42"/>
  </w:num>
  <w:num w:numId="36" w16cid:durableId="437985984">
    <w:abstractNumId w:val="21"/>
  </w:num>
  <w:num w:numId="37" w16cid:durableId="1936669826">
    <w:abstractNumId w:val="17"/>
  </w:num>
  <w:num w:numId="38" w16cid:durableId="1701858429">
    <w:abstractNumId w:val="25"/>
  </w:num>
  <w:num w:numId="39" w16cid:durableId="36592190">
    <w:abstractNumId w:val="43"/>
  </w:num>
  <w:num w:numId="40" w16cid:durableId="1203253020">
    <w:abstractNumId w:val="66"/>
  </w:num>
  <w:num w:numId="41" w16cid:durableId="1315143272">
    <w:abstractNumId w:val="56"/>
  </w:num>
  <w:num w:numId="42" w16cid:durableId="1348218636">
    <w:abstractNumId w:val="36"/>
  </w:num>
  <w:num w:numId="43" w16cid:durableId="2013219773">
    <w:abstractNumId w:val="41"/>
  </w:num>
  <w:num w:numId="44" w16cid:durableId="975187641">
    <w:abstractNumId w:val="22"/>
  </w:num>
  <w:num w:numId="45" w16cid:durableId="726150988">
    <w:abstractNumId w:val="30"/>
  </w:num>
  <w:num w:numId="46" w16cid:durableId="2087606037">
    <w:abstractNumId w:val="29"/>
  </w:num>
  <w:num w:numId="47" w16cid:durableId="1611473031">
    <w:abstractNumId w:val="58"/>
  </w:num>
  <w:num w:numId="48" w16cid:durableId="1024671660">
    <w:abstractNumId w:val="60"/>
  </w:num>
  <w:num w:numId="49" w16cid:durableId="206070315">
    <w:abstractNumId w:val="0"/>
  </w:num>
  <w:num w:numId="50" w16cid:durableId="1199507526">
    <w:abstractNumId w:val="33"/>
  </w:num>
  <w:num w:numId="51" w16cid:durableId="578367342">
    <w:abstractNumId w:val="40"/>
  </w:num>
  <w:num w:numId="52" w16cid:durableId="508760353">
    <w:abstractNumId w:val="71"/>
  </w:num>
  <w:num w:numId="53" w16cid:durableId="1247614950">
    <w:abstractNumId w:val="34"/>
  </w:num>
  <w:num w:numId="54" w16cid:durableId="614362642">
    <w:abstractNumId w:val="11"/>
  </w:num>
  <w:num w:numId="55" w16cid:durableId="1994522873">
    <w:abstractNumId w:val="26"/>
  </w:num>
  <w:num w:numId="56" w16cid:durableId="1843429117">
    <w:abstractNumId w:val="35"/>
  </w:num>
  <w:num w:numId="57" w16cid:durableId="1612931472">
    <w:abstractNumId w:val="4"/>
  </w:num>
  <w:num w:numId="58" w16cid:durableId="208420223">
    <w:abstractNumId w:val="12"/>
  </w:num>
  <w:num w:numId="59" w16cid:durableId="2130850938">
    <w:abstractNumId w:val="62"/>
  </w:num>
  <w:num w:numId="60" w16cid:durableId="93328536">
    <w:abstractNumId w:val="52"/>
  </w:num>
  <w:num w:numId="61" w16cid:durableId="1748336509">
    <w:abstractNumId w:val="16"/>
  </w:num>
  <w:num w:numId="62" w16cid:durableId="1727139629">
    <w:abstractNumId w:val="18"/>
  </w:num>
  <w:num w:numId="63" w16cid:durableId="1148208129">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3F4F"/>
    <w:rsid w:val="00014A03"/>
    <w:rsid w:val="00016738"/>
    <w:rsid w:val="00017B96"/>
    <w:rsid w:val="00020C45"/>
    <w:rsid w:val="00024299"/>
    <w:rsid w:val="00026841"/>
    <w:rsid w:val="00030FD2"/>
    <w:rsid w:val="00031CF9"/>
    <w:rsid w:val="00032A4A"/>
    <w:rsid w:val="000333A5"/>
    <w:rsid w:val="00035BB0"/>
    <w:rsid w:val="00036228"/>
    <w:rsid w:val="00036402"/>
    <w:rsid w:val="00046756"/>
    <w:rsid w:val="00047850"/>
    <w:rsid w:val="000537AF"/>
    <w:rsid w:val="000543CE"/>
    <w:rsid w:val="00054EA3"/>
    <w:rsid w:val="0006154E"/>
    <w:rsid w:val="00062733"/>
    <w:rsid w:val="00065148"/>
    <w:rsid w:val="00066F95"/>
    <w:rsid w:val="00076B11"/>
    <w:rsid w:val="0008547E"/>
    <w:rsid w:val="000854DE"/>
    <w:rsid w:val="00086B62"/>
    <w:rsid w:val="00087D0F"/>
    <w:rsid w:val="00092DCE"/>
    <w:rsid w:val="00093035"/>
    <w:rsid w:val="000940B1"/>
    <w:rsid w:val="00094DC3"/>
    <w:rsid w:val="00096BB7"/>
    <w:rsid w:val="000A5E6B"/>
    <w:rsid w:val="000A6754"/>
    <w:rsid w:val="000B0744"/>
    <w:rsid w:val="000B2003"/>
    <w:rsid w:val="000B4546"/>
    <w:rsid w:val="000B5E35"/>
    <w:rsid w:val="000C41A9"/>
    <w:rsid w:val="000D23A1"/>
    <w:rsid w:val="000D5397"/>
    <w:rsid w:val="000D6119"/>
    <w:rsid w:val="000E110C"/>
    <w:rsid w:val="000E2CCC"/>
    <w:rsid w:val="000E2F98"/>
    <w:rsid w:val="000E33D2"/>
    <w:rsid w:val="000E3E6C"/>
    <w:rsid w:val="000E53D9"/>
    <w:rsid w:val="000E7E5D"/>
    <w:rsid w:val="000F1716"/>
    <w:rsid w:val="000F62F8"/>
    <w:rsid w:val="001002E8"/>
    <w:rsid w:val="00104B6D"/>
    <w:rsid w:val="00105121"/>
    <w:rsid w:val="00105234"/>
    <w:rsid w:val="001110C5"/>
    <w:rsid w:val="00112C36"/>
    <w:rsid w:val="0012589D"/>
    <w:rsid w:val="00127FE2"/>
    <w:rsid w:val="00140FC7"/>
    <w:rsid w:val="0014300D"/>
    <w:rsid w:val="00144B66"/>
    <w:rsid w:val="00145ABD"/>
    <w:rsid w:val="00150F30"/>
    <w:rsid w:val="00151556"/>
    <w:rsid w:val="00151A6E"/>
    <w:rsid w:val="00152549"/>
    <w:rsid w:val="00154867"/>
    <w:rsid w:val="00154975"/>
    <w:rsid w:val="0015515E"/>
    <w:rsid w:val="00160B31"/>
    <w:rsid w:val="0016168E"/>
    <w:rsid w:val="0016733E"/>
    <w:rsid w:val="0017552E"/>
    <w:rsid w:val="00175A75"/>
    <w:rsid w:val="00180157"/>
    <w:rsid w:val="001900EA"/>
    <w:rsid w:val="00190F80"/>
    <w:rsid w:val="00193A16"/>
    <w:rsid w:val="00194F9A"/>
    <w:rsid w:val="001A1648"/>
    <w:rsid w:val="001A1DD3"/>
    <w:rsid w:val="001B202C"/>
    <w:rsid w:val="001B26F8"/>
    <w:rsid w:val="001B7447"/>
    <w:rsid w:val="001B771E"/>
    <w:rsid w:val="001B7884"/>
    <w:rsid w:val="001C15F2"/>
    <w:rsid w:val="001D5B19"/>
    <w:rsid w:val="001D6C87"/>
    <w:rsid w:val="001E129D"/>
    <w:rsid w:val="001E187F"/>
    <w:rsid w:val="001F10C7"/>
    <w:rsid w:val="001F4018"/>
    <w:rsid w:val="001F5BC2"/>
    <w:rsid w:val="00204F2F"/>
    <w:rsid w:val="00207D79"/>
    <w:rsid w:val="002166D8"/>
    <w:rsid w:val="00216DC9"/>
    <w:rsid w:val="002212FF"/>
    <w:rsid w:val="002372B6"/>
    <w:rsid w:val="002400E3"/>
    <w:rsid w:val="00241566"/>
    <w:rsid w:val="00243545"/>
    <w:rsid w:val="0024720D"/>
    <w:rsid w:val="002518CE"/>
    <w:rsid w:val="00254483"/>
    <w:rsid w:val="00261576"/>
    <w:rsid w:val="00267D2A"/>
    <w:rsid w:val="002720F3"/>
    <w:rsid w:val="00273DDD"/>
    <w:rsid w:val="002841D2"/>
    <w:rsid w:val="002847F9"/>
    <w:rsid w:val="002853DC"/>
    <w:rsid w:val="00290225"/>
    <w:rsid w:val="00290660"/>
    <w:rsid w:val="00293FBE"/>
    <w:rsid w:val="00294B9C"/>
    <w:rsid w:val="002954D4"/>
    <w:rsid w:val="00296801"/>
    <w:rsid w:val="002975EC"/>
    <w:rsid w:val="00297F9D"/>
    <w:rsid w:val="002A05CA"/>
    <w:rsid w:val="002A394A"/>
    <w:rsid w:val="002A5D92"/>
    <w:rsid w:val="002B3A84"/>
    <w:rsid w:val="002B4938"/>
    <w:rsid w:val="002B635E"/>
    <w:rsid w:val="002C2C65"/>
    <w:rsid w:val="002C3499"/>
    <w:rsid w:val="002C65DE"/>
    <w:rsid w:val="002D11BA"/>
    <w:rsid w:val="002D6A3D"/>
    <w:rsid w:val="002D6AC5"/>
    <w:rsid w:val="002E1861"/>
    <w:rsid w:val="002F18F3"/>
    <w:rsid w:val="002F1BD7"/>
    <w:rsid w:val="002F22CC"/>
    <w:rsid w:val="002F7AF2"/>
    <w:rsid w:val="00303D32"/>
    <w:rsid w:val="00304AAD"/>
    <w:rsid w:val="003102EE"/>
    <w:rsid w:val="00314728"/>
    <w:rsid w:val="003236C6"/>
    <w:rsid w:val="00324C17"/>
    <w:rsid w:val="00330C1B"/>
    <w:rsid w:val="003337B6"/>
    <w:rsid w:val="00333F67"/>
    <w:rsid w:val="00336B3F"/>
    <w:rsid w:val="0034048D"/>
    <w:rsid w:val="003422DE"/>
    <w:rsid w:val="00344F80"/>
    <w:rsid w:val="00345F95"/>
    <w:rsid w:val="0035641E"/>
    <w:rsid w:val="00367F36"/>
    <w:rsid w:val="00370080"/>
    <w:rsid w:val="0037118B"/>
    <w:rsid w:val="003732D7"/>
    <w:rsid w:val="003738DC"/>
    <w:rsid w:val="00375301"/>
    <w:rsid w:val="0037736D"/>
    <w:rsid w:val="00377A0B"/>
    <w:rsid w:val="00381B64"/>
    <w:rsid w:val="00382168"/>
    <w:rsid w:val="003862F1"/>
    <w:rsid w:val="00386CC1"/>
    <w:rsid w:val="00392D70"/>
    <w:rsid w:val="00394DE9"/>
    <w:rsid w:val="003A175B"/>
    <w:rsid w:val="003A1C4C"/>
    <w:rsid w:val="003A1EE5"/>
    <w:rsid w:val="003A21AA"/>
    <w:rsid w:val="003A31A9"/>
    <w:rsid w:val="003A31BF"/>
    <w:rsid w:val="003A62C8"/>
    <w:rsid w:val="003A6FEA"/>
    <w:rsid w:val="003B65AF"/>
    <w:rsid w:val="003B7D97"/>
    <w:rsid w:val="003C029E"/>
    <w:rsid w:val="003C381E"/>
    <w:rsid w:val="003C3F4C"/>
    <w:rsid w:val="003C4459"/>
    <w:rsid w:val="003D09FC"/>
    <w:rsid w:val="003D2F82"/>
    <w:rsid w:val="003D3200"/>
    <w:rsid w:val="003D3D9D"/>
    <w:rsid w:val="003D624F"/>
    <w:rsid w:val="003E1514"/>
    <w:rsid w:val="003E6C90"/>
    <w:rsid w:val="003E7676"/>
    <w:rsid w:val="003F0329"/>
    <w:rsid w:val="003F6F04"/>
    <w:rsid w:val="0040733F"/>
    <w:rsid w:val="004225A3"/>
    <w:rsid w:val="0042542C"/>
    <w:rsid w:val="0042622E"/>
    <w:rsid w:val="00427566"/>
    <w:rsid w:val="004301BA"/>
    <w:rsid w:val="00434853"/>
    <w:rsid w:val="00434A8A"/>
    <w:rsid w:val="00437FB6"/>
    <w:rsid w:val="00443E1E"/>
    <w:rsid w:val="0044696D"/>
    <w:rsid w:val="004503FC"/>
    <w:rsid w:val="00451DB2"/>
    <w:rsid w:val="00462ABF"/>
    <w:rsid w:val="0046314C"/>
    <w:rsid w:val="0046627D"/>
    <w:rsid w:val="004710E3"/>
    <w:rsid w:val="00471F14"/>
    <w:rsid w:val="00472F41"/>
    <w:rsid w:val="00476FFC"/>
    <w:rsid w:val="00483422"/>
    <w:rsid w:val="00483ECF"/>
    <w:rsid w:val="004844E3"/>
    <w:rsid w:val="00484A69"/>
    <w:rsid w:val="00484EF6"/>
    <w:rsid w:val="00486915"/>
    <w:rsid w:val="00491026"/>
    <w:rsid w:val="00494FA2"/>
    <w:rsid w:val="00495629"/>
    <w:rsid w:val="004A5E45"/>
    <w:rsid w:val="004B01D5"/>
    <w:rsid w:val="004B1F63"/>
    <w:rsid w:val="004B28F4"/>
    <w:rsid w:val="004B762F"/>
    <w:rsid w:val="004B7B83"/>
    <w:rsid w:val="004C1C79"/>
    <w:rsid w:val="004C664D"/>
    <w:rsid w:val="004D0537"/>
    <w:rsid w:val="004D09CD"/>
    <w:rsid w:val="004D4A32"/>
    <w:rsid w:val="004D5457"/>
    <w:rsid w:val="004D5998"/>
    <w:rsid w:val="004E2925"/>
    <w:rsid w:val="004E2D9A"/>
    <w:rsid w:val="004E3874"/>
    <w:rsid w:val="004E64AA"/>
    <w:rsid w:val="004F1695"/>
    <w:rsid w:val="004F2D92"/>
    <w:rsid w:val="004F63AC"/>
    <w:rsid w:val="005007FE"/>
    <w:rsid w:val="005022EE"/>
    <w:rsid w:val="00503242"/>
    <w:rsid w:val="00503FEF"/>
    <w:rsid w:val="00504CD6"/>
    <w:rsid w:val="00506CC9"/>
    <w:rsid w:val="00507C7D"/>
    <w:rsid w:val="00512496"/>
    <w:rsid w:val="00514D77"/>
    <w:rsid w:val="00514F28"/>
    <w:rsid w:val="0051624A"/>
    <w:rsid w:val="005179D2"/>
    <w:rsid w:val="00523764"/>
    <w:rsid w:val="00523A64"/>
    <w:rsid w:val="00525D02"/>
    <w:rsid w:val="00526D8A"/>
    <w:rsid w:val="00530575"/>
    <w:rsid w:val="00530FC0"/>
    <w:rsid w:val="0053328C"/>
    <w:rsid w:val="0054113D"/>
    <w:rsid w:val="00541EBA"/>
    <w:rsid w:val="00542F24"/>
    <w:rsid w:val="00544263"/>
    <w:rsid w:val="00544441"/>
    <w:rsid w:val="005444BA"/>
    <w:rsid w:val="00544741"/>
    <w:rsid w:val="005616DA"/>
    <w:rsid w:val="005628C0"/>
    <w:rsid w:val="00563E6C"/>
    <w:rsid w:val="00563F39"/>
    <w:rsid w:val="00565DBC"/>
    <w:rsid w:val="00566E33"/>
    <w:rsid w:val="0056793E"/>
    <w:rsid w:val="0057093E"/>
    <w:rsid w:val="00572505"/>
    <w:rsid w:val="005741D0"/>
    <w:rsid w:val="005749EF"/>
    <w:rsid w:val="00581B07"/>
    <w:rsid w:val="00581D34"/>
    <w:rsid w:val="00590D2A"/>
    <w:rsid w:val="00591EA7"/>
    <w:rsid w:val="00593B91"/>
    <w:rsid w:val="005978FC"/>
    <w:rsid w:val="005A059F"/>
    <w:rsid w:val="005A09A3"/>
    <w:rsid w:val="005A48F8"/>
    <w:rsid w:val="005B03E7"/>
    <w:rsid w:val="005B3B77"/>
    <w:rsid w:val="005B4C5A"/>
    <w:rsid w:val="005B5DB9"/>
    <w:rsid w:val="005B6EAB"/>
    <w:rsid w:val="005C17A9"/>
    <w:rsid w:val="005C7207"/>
    <w:rsid w:val="005E0E00"/>
    <w:rsid w:val="005F35A1"/>
    <w:rsid w:val="005F456F"/>
    <w:rsid w:val="005F53F9"/>
    <w:rsid w:val="005F5626"/>
    <w:rsid w:val="005F5E4A"/>
    <w:rsid w:val="005F673D"/>
    <w:rsid w:val="006039EF"/>
    <w:rsid w:val="00614022"/>
    <w:rsid w:val="00615937"/>
    <w:rsid w:val="00617BED"/>
    <w:rsid w:val="006223C1"/>
    <w:rsid w:val="00622D0D"/>
    <w:rsid w:val="006251C1"/>
    <w:rsid w:val="00625837"/>
    <w:rsid w:val="00627379"/>
    <w:rsid w:val="00627D59"/>
    <w:rsid w:val="00627DD3"/>
    <w:rsid w:val="006300EC"/>
    <w:rsid w:val="006322BB"/>
    <w:rsid w:val="00636438"/>
    <w:rsid w:val="00640572"/>
    <w:rsid w:val="00642D66"/>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A721C"/>
    <w:rsid w:val="006B0954"/>
    <w:rsid w:val="006B33F2"/>
    <w:rsid w:val="006B7CA3"/>
    <w:rsid w:val="006C4616"/>
    <w:rsid w:val="006C4938"/>
    <w:rsid w:val="006D2CF0"/>
    <w:rsid w:val="006E0856"/>
    <w:rsid w:val="006F5186"/>
    <w:rsid w:val="006F5370"/>
    <w:rsid w:val="006F5ACF"/>
    <w:rsid w:val="006F7F2A"/>
    <w:rsid w:val="0070076E"/>
    <w:rsid w:val="00705029"/>
    <w:rsid w:val="007066B7"/>
    <w:rsid w:val="0070760B"/>
    <w:rsid w:val="00710D41"/>
    <w:rsid w:val="00735EB1"/>
    <w:rsid w:val="00736E23"/>
    <w:rsid w:val="00737277"/>
    <w:rsid w:val="00746B61"/>
    <w:rsid w:val="00747638"/>
    <w:rsid w:val="00750B69"/>
    <w:rsid w:val="007524A7"/>
    <w:rsid w:val="0075328D"/>
    <w:rsid w:val="00765394"/>
    <w:rsid w:val="00767888"/>
    <w:rsid w:val="00767F05"/>
    <w:rsid w:val="0077295F"/>
    <w:rsid w:val="00774E0F"/>
    <w:rsid w:val="00777A21"/>
    <w:rsid w:val="00783A9C"/>
    <w:rsid w:val="00783D30"/>
    <w:rsid w:val="00784FB4"/>
    <w:rsid w:val="00785BAD"/>
    <w:rsid w:val="00786CCF"/>
    <w:rsid w:val="00791AD5"/>
    <w:rsid w:val="00795D08"/>
    <w:rsid w:val="007A407B"/>
    <w:rsid w:val="007A55FD"/>
    <w:rsid w:val="007A690C"/>
    <w:rsid w:val="007B78FA"/>
    <w:rsid w:val="007C1292"/>
    <w:rsid w:val="007C3DF4"/>
    <w:rsid w:val="007C49B9"/>
    <w:rsid w:val="007C526B"/>
    <w:rsid w:val="007D49C4"/>
    <w:rsid w:val="007E23E3"/>
    <w:rsid w:val="007F0F8C"/>
    <w:rsid w:val="007F2B2C"/>
    <w:rsid w:val="007F3732"/>
    <w:rsid w:val="007F4F18"/>
    <w:rsid w:val="007F6165"/>
    <w:rsid w:val="0080377D"/>
    <w:rsid w:val="00803EE4"/>
    <w:rsid w:val="008063E1"/>
    <w:rsid w:val="0081102E"/>
    <w:rsid w:val="00811A5E"/>
    <w:rsid w:val="00811B45"/>
    <w:rsid w:val="00813E37"/>
    <w:rsid w:val="00816102"/>
    <w:rsid w:val="00821A35"/>
    <w:rsid w:val="00824574"/>
    <w:rsid w:val="008249FB"/>
    <w:rsid w:val="0082667D"/>
    <w:rsid w:val="00841002"/>
    <w:rsid w:val="00844257"/>
    <w:rsid w:val="00847E9A"/>
    <w:rsid w:val="00852936"/>
    <w:rsid w:val="0085328D"/>
    <w:rsid w:val="00855516"/>
    <w:rsid w:val="008622D5"/>
    <w:rsid w:val="008628B7"/>
    <w:rsid w:val="00863597"/>
    <w:rsid w:val="008638FD"/>
    <w:rsid w:val="00865763"/>
    <w:rsid w:val="00872097"/>
    <w:rsid w:val="00873ECD"/>
    <w:rsid w:val="00877430"/>
    <w:rsid w:val="00881017"/>
    <w:rsid w:val="008824E1"/>
    <w:rsid w:val="0088788B"/>
    <w:rsid w:val="00893590"/>
    <w:rsid w:val="00895249"/>
    <w:rsid w:val="00897A2B"/>
    <w:rsid w:val="008B37B5"/>
    <w:rsid w:val="008B4840"/>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3A82"/>
    <w:rsid w:val="00914213"/>
    <w:rsid w:val="009143E2"/>
    <w:rsid w:val="0091701E"/>
    <w:rsid w:val="0092054B"/>
    <w:rsid w:val="009206BB"/>
    <w:rsid w:val="00920C6F"/>
    <w:rsid w:val="00920F55"/>
    <w:rsid w:val="00921578"/>
    <w:rsid w:val="00923452"/>
    <w:rsid w:val="00926632"/>
    <w:rsid w:val="00931951"/>
    <w:rsid w:val="0093239F"/>
    <w:rsid w:val="009325DA"/>
    <w:rsid w:val="0093506E"/>
    <w:rsid w:val="00936CAE"/>
    <w:rsid w:val="009511A0"/>
    <w:rsid w:val="0095269B"/>
    <w:rsid w:val="00952F20"/>
    <w:rsid w:val="009567A2"/>
    <w:rsid w:val="00961122"/>
    <w:rsid w:val="0097018D"/>
    <w:rsid w:val="00976AA2"/>
    <w:rsid w:val="0097792F"/>
    <w:rsid w:val="00980F1A"/>
    <w:rsid w:val="009815E2"/>
    <w:rsid w:val="0098364B"/>
    <w:rsid w:val="00985890"/>
    <w:rsid w:val="0098640C"/>
    <w:rsid w:val="00992C53"/>
    <w:rsid w:val="0099713A"/>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E059E"/>
    <w:rsid w:val="009E1427"/>
    <w:rsid w:val="009E3B8B"/>
    <w:rsid w:val="009E409A"/>
    <w:rsid w:val="009E47D3"/>
    <w:rsid w:val="009E7FDC"/>
    <w:rsid w:val="009F2FB3"/>
    <w:rsid w:val="009F4B95"/>
    <w:rsid w:val="009F5B7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3387C"/>
    <w:rsid w:val="00A3388E"/>
    <w:rsid w:val="00A35C4E"/>
    <w:rsid w:val="00A36858"/>
    <w:rsid w:val="00A3756A"/>
    <w:rsid w:val="00A41E7B"/>
    <w:rsid w:val="00A44CE3"/>
    <w:rsid w:val="00A468F6"/>
    <w:rsid w:val="00A477A4"/>
    <w:rsid w:val="00A50305"/>
    <w:rsid w:val="00A53A4B"/>
    <w:rsid w:val="00A600B7"/>
    <w:rsid w:val="00A60D48"/>
    <w:rsid w:val="00A6684F"/>
    <w:rsid w:val="00A67EA8"/>
    <w:rsid w:val="00A700E6"/>
    <w:rsid w:val="00A70216"/>
    <w:rsid w:val="00A708B1"/>
    <w:rsid w:val="00A752C0"/>
    <w:rsid w:val="00A770E8"/>
    <w:rsid w:val="00A8201F"/>
    <w:rsid w:val="00A82AB5"/>
    <w:rsid w:val="00A85A68"/>
    <w:rsid w:val="00A8670E"/>
    <w:rsid w:val="00A86B41"/>
    <w:rsid w:val="00A9422D"/>
    <w:rsid w:val="00A96D98"/>
    <w:rsid w:val="00A97E1C"/>
    <w:rsid w:val="00AA0627"/>
    <w:rsid w:val="00AA36DA"/>
    <w:rsid w:val="00AA4125"/>
    <w:rsid w:val="00AA415E"/>
    <w:rsid w:val="00AB24A8"/>
    <w:rsid w:val="00AB7DE5"/>
    <w:rsid w:val="00AC0783"/>
    <w:rsid w:val="00AD0F7A"/>
    <w:rsid w:val="00AD2D89"/>
    <w:rsid w:val="00AD36A9"/>
    <w:rsid w:val="00AD72CE"/>
    <w:rsid w:val="00AE3096"/>
    <w:rsid w:val="00AE33DA"/>
    <w:rsid w:val="00AE6D15"/>
    <w:rsid w:val="00AF1F33"/>
    <w:rsid w:val="00AF4F77"/>
    <w:rsid w:val="00AF7C1B"/>
    <w:rsid w:val="00B00900"/>
    <w:rsid w:val="00B02DD4"/>
    <w:rsid w:val="00B065E5"/>
    <w:rsid w:val="00B07134"/>
    <w:rsid w:val="00B15BEF"/>
    <w:rsid w:val="00B16731"/>
    <w:rsid w:val="00B168F0"/>
    <w:rsid w:val="00B25321"/>
    <w:rsid w:val="00B26F10"/>
    <w:rsid w:val="00B32181"/>
    <w:rsid w:val="00B3247B"/>
    <w:rsid w:val="00B410AF"/>
    <w:rsid w:val="00B42BD0"/>
    <w:rsid w:val="00B43063"/>
    <w:rsid w:val="00B44B1B"/>
    <w:rsid w:val="00B45D8F"/>
    <w:rsid w:val="00B50A89"/>
    <w:rsid w:val="00B515FF"/>
    <w:rsid w:val="00B51C24"/>
    <w:rsid w:val="00B56661"/>
    <w:rsid w:val="00B61E71"/>
    <w:rsid w:val="00B64842"/>
    <w:rsid w:val="00B675C8"/>
    <w:rsid w:val="00B71C0A"/>
    <w:rsid w:val="00B72693"/>
    <w:rsid w:val="00B76756"/>
    <w:rsid w:val="00B8287D"/>
    <w:rsid w:val="00B8388C"/>
    <w:rsid w:val="00B8517C"/>
    <w:rsid w:val="00B903DD"/>
    <w:rsid w:val="00B91C24"/>
    <w:rsid w:val="00B931F3"/>
    <w:rsid w:val="00B944D6"/>
    <w:rsid w:val="00BA6629"/>
    <w:rsid w:val="00BB1A7E"/>
    <w:rsid w:val="00BB7FFD"/>
    <w:rsid w:val="00BC1CAC"/>
    <w:rsid w:val="00BC268E"/>
    <w:rsid w:val="00BC38F7"/>
    <w:rsid w:val="00BC4FEB"/>
    <w:rsid w:val="00BC6ECE"/>
    <w:rsid w:val="00BC7651"/>
    <w:rsid w:val="00BC799B"/>
    <w:rsid w:val="00BC7D76"/>
    <w:rsid w:val="00BD14AF"/>
    <w:rsid w:val="00BE0C5D"/>
    <w:rsid w:val="00BE1A53"/>
    <w:rsid w:val="00BE333C"/>
    <w:rsid w:val="00BE563A"/>
    <w:rsid w:val="00BE71B6"/>
    <w:rsid w:val="00BE77B0"/>
    <w:rsid w:val="00BE79C5"/>
    <w:rsid w:val="00BF11BC"/>
    <w:rsid w:val="00BF13E5"/>
    <w:rsid w:val="00BF180F"/>
    <w:rsid w:val="00BF3B39"/>
    <w:rsid w:val="00BF7E83"/>
    <w:rsid w:val="00C02EB7"/>
    <w:rsid w:val="00C114BA"/>
    <w:rsid w:val="00C17104"/>
    <w:rsid w:val="00C17456"/>
    <w:rsid w:val="00C238F0"/>
    <w:rsid w:val="00C26E02"/>
    <w:rsid w:val="00C313BD"/>
    <w:rsid w:val="00C32027"/>
    <w:rsid w:val="00C32377"/>
    <w:rsid w:val="00C451D4"/>
    <w:rsid w:val="00C47FF0"/>
    <w:rsid w:val="00C51FBF"/>
    <w:rsid w:val="00C52EFB"/>
    <w:rsid w:val="00C54E2D"/>
    <w:rsid w:val="00C605F9"/>
    <w:rsid w:val="00C61872"/>
    <w:rsid w:val="00C6398F"/>
    <w:rsid w:val="00C63C11"/>
    <w:rsid w:val="00C64835"/>
    <w:rsid w:val="00C64E93"/>
    <w:rsid w:val="00C66E3D"/>
    <w:rsid w:val="00C7363D"/>
    <w:rsid w:val="00C75892"/>
    <w:rsid w:val="00C82127"/>
    <w:rsid w:val="00C83A02"/>
    <w:rsid w:val="00C934E2"/>
    <w:rsid w:val="00C965FB"/>
    <w:rsid w:val="00C97B09"/>
    <w:rsid w:val="00CA0915"/>
    <w:rsid w:val="00CB308E"/>
    <w:rsid w:val="00CB5177"/>
    <w:rsid w:val="00CC2CF9"/>
    <w:rsid w:val="00CC722B"/>
    <w:rsid w:val="00CD0004"/>
    <w:rsid w:val="00CD0B13"/>
    <w:rsid w:val="00CD11A8"/>
    <w:rsid w:val="00CD1CC3"/>
    <w:rsid w:val="00CD295A"/>
    <w:rsid w:val="00CD2DB3"/>
    <w:rsid w:val="00CD3148"/>
    <w:rsid w:val="00CD32D7"/>
    <w:rsid w:val="00CD3582"/>
    <w:rsid w:val="00CD419B"/>
    <w:rsid w:val="00CD4F7D"/>
    <w:rsid w:val="00CD7695"/>
    <w:rsid w:val="00CE0A3B"/>
    <w:rsid w:val="00CE12F9"/>
    <w:rsid w:val="00CF1A1A"/>
    <w:rsid w:val="00CF7F28"/>
    <w:rsid w:val="00D00F4D"/>
    <w:rsid w:val="00D01971"/>
    <w:rsid w:val="00D0598E"/>
    <w:rsid w:val="00D076F0"/>
    <w:rsid w:val="00D1226F"/>
    <w:rsid w:val="00D128D7"/>
    <w:rsid w:val="00D167C9"/>
    <w:rsid w:val="00D206F9"/>
    <w:rsid w:val="00D23508"/>
    <w:rsid w:val="00D250BE"/>
    <w:rsid w:val="00D26914"/>
    <w:rsid w:val="00D330D1"/>
    <w:rsid w:val="00D34BBB"/>
    <w:rsid w:val="00D400CC"/>
    <w:rsid w:val="00D4161D"/>
    <w:rsid w:val="00D42F1F"/>
    <w:rsid w:val="00D45BF3"/>
    <w:rsid w:val="00D4769E"/>
    <w:rsid w:val="00D75648"/>
    <w:rsid w:val="00D828B2"/>
    <w:rsid w:val="00D82A9D"/>
    <w:rsid w:val="00D84DA6"/>
    <w:rsid w:val="00DA2CAD"/>
    <w:rsid w:val="00DA3E66"/>
    <w:rsid w:val="00DA5A40"/>
    <w:rsid w:val="00DB47CF"/>
    <w:rsid w:val="00DC4B4F"/>
    <w:rsid w:val="00DC6300"/>
    <w:rsid w:val="00DC7105"/>
    <w:rsid w:val="00DD27F7"/>
    <w:rsid w:val="00DD4C71"/>
    <w:rsid w:val="00DD55F4"/>
    <w:rsid w:val="00DD6D86"/>
    <w:rsid w:val="00DE30BB"/>
    <w:rsid w:val="00DE457E"/>
    <w:rsid w:val="00DF46EF"/>
    <w:rsid w:val="00DF652A"/>
    <w:rsid w:val="00DF6800"/>
    <w:rsid w:val="00E01893"/>
    <w:rsid w:val="00E02014"/>
    <w:rsid w:val="00E12C3E"/>
    <w:rsid w:val="00E241A3"/>
    <w:rsid w:val="00E3492D"/>
    <w:rsid w:val="00E368A9"/>
    <w:rsid w:val="00E42422"/>
    <w:rsid w:val="00E44130"/>
    <w:rsid w:val="00E44CA1"/>
    <w:rsid w:val="00E45B8D"/>
    <w:rsid w:val="00E45F7B"/>
    <w:rsid w:val="00E46667"/>
    <w:rsid w:val="00E5191A"/>
    <w:rsid w:val="00E51B01"/>
    <w:rsid w:val="00E52A42"/>
    <w:rsid w:val="00E65A86"/>
    <w:rsid w:val="00E70716"/>
    <w:rsid w:val="00E737C4"/>
    <w:rsid w:val="00E73BD4"/>
    <w:rsid w:val="00E80624"/>
    <w:rsid w:val="00E92F7B"/>
    <w:rsid w:val="00E9388F"/>
    <w:rsid w:val="00E96D8E"/>
    <w:rsid w:val="00E973F1"/>
    <w:rsid w:val="00EA46BF"/>
    <w:rsid w:val="00EA4FC8"/>
    <w:rsid w:val="00EA7058"/>
    <w:rsid w:val="00EB30FA"/>
    <w:rsid w:val="00EB5FC1"/>
    <w:rsid w:val="00EB603F"/>
    <w:rsid w:val="00EB7B4D"/>
    <w:rsid w:val="00EC081C"/>
    <w:rsid w:val="00ED4BD8"/>
    <w:rsid w:val="00ED701F"/>
    <w:rsid w:val="00EE128D"/>
    <w:rsid w:val="00EE5EB0"/>
    <w:rsid w:val="00EF2F59"/>
    <w:rsid w:val="00EF75B0"/>
    <w:rsid w:val="00F0512F"/>
    <w:rsid w:val="00F132A6"/>
    <w:rsid w:val="00F17C17"/>
    <w:rsid w:val="00F22D7D"/>
    <w:rsid w:val="00F30B7A"/>
    <w:rsid w:val="00F34839"/>
    <w:rsid w:val="00F5325A"/>
    <w:rsid w:val="00F53372"/>
    <w:rsid w:val="00F538C7"/>
    <w:rsid w:val="00F560F2"/>
    <w:rsid w:val="00F56FAD"/>
    <w:rsid w:val="00F60958"/>
    <w:rsid w:val="00F612BB"/>
    <w:rsid w:val="00F67F1B"/>
    <w:rsid w:val="00F72A90"/>
    <w:rsid w:val="00F8075F"/>
    <w:rsid w:val="00F818B0"/>
    <w:rsid w:val="00F82F79"/>
    <w:rsid w:val="00FA0BD3"/>
    <w:rsid w:val="00FA3AC6"/>
    <w:rsid w:val="00FB2F7C"/>
    <w:rsid w:val="00FB6589"/>
    <w:rsid w:val="00FB7A2B"/>
    <w:rsid w:val="00FC0233"/>
    <w:rsid w:val="00FC7082"/>
    <w:rsid w:val="00FC751E"/>
    <w:rsid w:val="00FD1021"/>
    <w:rsid w:val="00FD37A9"/>
    <w:rsid w:val="00FD3BF7"/>
    <w:rsid w:val="00FD3D5F"/>
    <w:rsid w:val="00FE3111"/>
    <w:rsid w:val="00FF1B80"/>
    <w:rsid w:val="00FF2E88"/>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0"/>
      </w:numPr>
    </w:pPr>
  </w:style>
  <w:style w:type="numbering" w:customStyle="1" w:styleId="Bezlisty1">
    <w:name w:val="Bez listy1"/>
    <w:next w:val="Bezlisty"/>
    <w:semiHidden/>
    <w:rsid w:val="00C7363D"/>
  </w:style>
  <w:style w:type="character" w:customStyle="1" w:styleId="WW8Num1z6">
    <w:name w:val="WW8Num1z6"/>
    <w:rsid w:val="00710D41"/>
  </w:style>
  <w:style w:type="character" w:customStyle="1" w:styleId="Znakiprzypiswdolnych">
    <w:name w:val="Znaki przypisów dolnych"/>
    <w:qFormat/>
    <w:rsid w:val="0084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468667472">
      <w:bodyDiv w:val="1"/>
      <w:marLeft w:val="0"/>
      <w:marRight w:val="0"/>
      <w:marTop w:val="0"/>
      <w:marBottom w:val="0"/>
      <w:divBdr>
        <w:top w:val="none" w:sz="0" w:space="0" w:color="auto"/>
        <w:left w:val="none" w:sz="0" w:space="0" w:color="auto"/>
        <w:bottom w:val="none" w:sz="0" w:space="0" w:color="auto"/>
        <w:right w:val="none" w:sz="0" w:space="0" w:color="auto"/>
      </w:divBdr>
    </w:div>
    <w:div w:id="58275950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17059804">
      <w:bodyDiv w:val="1"/>
      <w:marLeft w:val="0"/>
      <w:marRight w:val="0"/>
      <w:marTop w:val="0"/>
      <w:marBottom w:val="0"/>
      <w:divBdr>
        <w:top w:val="none" w:sz="0" w:space="0" w:color="auto"/>
        <w:left w:val="none" w:sz="0" w:space="0" w:color="auto"/>
        <w:bottom w:val="none" w:sz="0" w:space="0" w:color="auto"/>
        <w:right w:val="none" w:sz="0" w:space="0" w:color="auto"/>
      </w:divBdr>
    </w:div>
    <w:div w:id="1631131627">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848248957">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733419" TargetMode="External"/><Relationship Id="rId17" Type="http://schemas.openxmlformats.org/officeDocument/2006/relationships/hyperlink" Target="https://www.nccert.pl/" TargetMode="External"/><Relationship Id="rId25" Type="http://schemas.openxmlformats.org/officeDocument/2006/relationships/hyperlink" Target="mailto:inspektor@myio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14772</Words>
  <Characters>88637</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Kurek</cp:lastModifiedBy>
  <cp:revision>461</cp:revision>
  <cp:lastPrinted>2023-02-09T12:15:00Z</cp:lastPrinted>
  <dcterms:created xsi:type="dcterms:W3CDTF">2021-11-17T14:33:00Z</dcterms:created>
  <dcterms:modified xsi:type="dcterms:W3CDTF">2023-03-02T13:55:00Z</dcterms:modified>
</cp:coreProperties>
</file>