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961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37406563" w14:textId="77777777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A651F3">
        <w:rPr>
          <w:rFonts w:ascii="Garamond" w:hAnsi="Garamond"/>
          <w:sz w:val="24"/>
          <w:szCs w:val="24"/>
        </w:rPr>
        <w:t xml:space="preserve">5 </w:t>
      </w:r>
      <w:r w:rsidR="00BD5877" w:rsidRPr="00D959FD">
        <w:rPr>
          <w:rFonts w:ascii="Garamond" w:hAnsi="Garamond"/>
          <w:sz w:val="24"/>
          <w:szCs w:val="24"/>
        </w:rPr>
        <w:t>do SWZ</w:t>
      </w:r>
    </w:p>
    <w:p w14:paraId="3C7E54D1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5588A533" w14:textId="77777777" w:rsidR="00B904BB" w:rsidRDefault="00B904BB" w:rsidP="00B90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761B" w14:textId="77777777" w:rsidR="00B904BB" w:rsidRDefault="00B904BB" w:rsidP="00B904BB">
      <w:pPr>
        <w:rPr>
          <w:sz w:val="24"/>
          <w:szCs w:val="24"/>
        </w:rPr>
      </w:pPr>
    </w:p>
    <w:p w14:paraId="225DEF2F" w14:textId="77777777" w:rsidR="00B904BB" w:rsidRDefault="00B904BB" w:rsidP="00B904BB">
      <w:pPr>
        <w:rPr>
          <w:sz w:val="24"/>
          <w:szCs w:val="24"/>
        </w:rPr>
      </w:pPr>
    </w:p>
    <w:p w14:paraId="08AD9DD8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078D0AB0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8DFC3A6" w14:textId="298EA9F6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>Lubuskim Szpitalem Specjalistycznym Pulmonologiczno - Kardiologicznym w Torzymiu</w:t>
      </w:r>
      <w:r w:rsidR="00B058D6">
        <w:rPr>
          <w:rFonts w:ascii="Garamond" w:hAnsi="Garamond"/>
          <w:color w:val="000000"/>
          <w:sz w:val="24"/>
          <w:szCs w:val="24"/>
          <w:highlight w:val="white"/>
        </w:rPr>
        <w:t xml:space="preserve">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t>Sp. z o.o. w Torzymiu</w:t>
      </w:r>
      <w:r w:rsidRPr="00C166C0">
        <w:rPr>
          <w:rFonts w:ascii="Garamond" w:hAnsi="Garamond"/>
          <w:sz w:val="24"/>
          <w:szCs w:val="24"/>
        </w:rPr>
        <w:t xml:space="preserve">,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="00B058D6">
        <w:rPr>
          <w:rFonts w:ascii="Garamond" w:hAnsi="Garamond"/>
          <w:bCs/>
          <w:sz w:val="24"/>
          <w:szCs w:val="24"/>
        </w:rPr>
        <w:t xml:space="preserve"> </w:t>
      </w:r>
      <w:r w:rsidRPr="00C166C0">
        <w:rPr>
          <w:rFonts w:ascii="Garamond" w:hAnsi="Garamond"/>
          <w:bCs/>
          <w:sz w:val="24"/>
          <w:szCs w:val="24"/>
        </w:rPr>
        <w:t xml:space="preserve">przez Sąd Rejonowy w Zielonej Górze, kapitał zakładowy </w:t>
      </w:r>
      <w:r w:rsidR="002F7EEE">
        <w:rPr>
          <w:rFonts w:ascii="Garamond" w:hAnsi="Garamond"/>
          <w:bCs/>
          <w:sz w:val="24"/>
          <w:szCs w:val="24"/>
        </w:rPr>
        <w:t>26</w:t>
      </w:r>
      <w:r w:rsidRPr="00C166C0">
        <w:rPr>
          <w:rFonts w:ascii="Garamond" w:hAnsi="Garamond"/>
          <w:bCs/>
          <w:sz w:val="24"/>
          <w:szCs w:val="24"/>
        </w:rPr>
        <w:t>.600.000,-zł.,</w:t>
      </w:r>
      <w:r w:rsidRPr="00C166C0">
        <w:rPr>
          <w:rFonts w:ascii="Garamond" w:hAnsi="Garamond"/>
          <w:sz w:val="24"/>
          <w:szCs w:val="24"/>
        </w:rPr>
        <w:t xml:space="preserve"> NIP 4290063582  zwanym dalej „Zamawiającym" i reprezentowanym przez: </w:t>
      </w:r>
    </w:p>
    <w:p w14:paraId="4B619C9B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Katarzynę Lebiotkowską Prezes Zarządu</w:t>
      </w:r>
    </w:p>
    <w:p w14:paraId="7AC1D653" w14:textId="77777777" w:rsidR="00C04D5E" w:rsidRDefault="00C04D5E" w:rsidP="00076CCE">
      <w:pPr>
        <w:rPr>
          <w:sz w:val="24"/>
          <w:szCs w:val="24"/>
        </w:rPr>
      </w:pPr>
    </w:p>
    <w:p w14:paraId="79481D31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5E94E87F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11A8282E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B1A3098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36C726CA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1127D8B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40B0D8D0" w14:textId="3A012C0B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Umowa w sprawie zamówienia publicznego zostaje zawarta w wyniku przeprowadzonego postępowania o udzielenie zamówienia publicznego w trybie podstawowym (art. 275 pkt 1) zgodnie z ustawą z dnia 11 wrześni  2019 r. Prawo zamówień publicznych </w:t>
      </w:r>
      <w:r w:rsidR="00C44649" w:rsidRPr="00C44649">
        <w:rPr>
          <w:rFonts w:ascii="Garamond" w:hAnsi="Garamond"/>
          <w:sz w:val="24"/>
          <w:szCs w:val="24"/>
        </w:rPr>
        <w:t>(Dz.U. z 202</w:t>
      </w:r>
      <w:r w:rsidR="002F7EEE">
        <w:rPr>
          <w:rFonts w:ascii="Garamond" w:hAnsi="Garamond"/>
          <w:sz w:val="24"/>
          <w:szCs w:val="24"/>
        </w:rPr>
        <w:t>3</w:t>
      </w:r>
      <w:r w:rsidR="00C44649" w:rsidRPr="00C44649">
        <w:rPr>
          <w:rFonts w:ascii="Garamond" w:hAnsi="Garamond"/>
          <w:sz w:val="24"/>
          <w:szCs w:val="24"/>
        </w:rPr>
        <w:t xml:space="preserve"> r. poz. 1</w:t>
      </w:r>
      <w:r w:rsidR="002F7EEE">
        <w:rPr>
          <w:rFonts w:ascii="Garamond" w:hAnsi="Garamond"/>
          <w:sz w:val="24"/>
          <w:szCs w:val="24"/>
        </w:rPr>
        <w:t>605</w:t>
      </w:r>
      <w:r w:rsidR="00C44649" w:rsidRPr="00C44649">
        <w:rPr>
          <w:rFonts w:ascii="Garamond" w:hAnsi="Garamond"/>
          <w:sz w:val="24"/>
          <w:szCs w:val="24"/>
        </w:rPr>
        <w:t>)</w:t>
      </w:r>
      <w:r w:rsidRPr="00DF15BC">
        <w:rPr>
          <w:rFonts w:ascii="Garamond" w:hAnsi="Garamond"/>
          <w:sz w:val="24"/>
          <w:szCs w:val="24"/>
        </w:rPr>
        <w:t>:</w:t>
      </w:r>
    </w:p>
    <w:p w14:paraId="5B7A8D96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07968E29" w14:textId="75A13288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 umowy jest dostawa </w:t>
      </w:r>
      <w:r w:rsidR="004474F0" w:rsidRPr="00C166C0">
        <w:rPr>
          <w:rFonts w:ascii="Garamond" w:hAnsi="Garamond"/>
          <w:sz w:val="24"/>
          <w:szCs w:val="24"/>
        </w:rPr>
        <w:t xml:space="preserve">materiałów opatrunkowych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</w:t>
      </w:r>
      <w:r w:rsidR="000E0840">
        <w:rPr>
          <w:rFonts w:ascii="Garamond" w:hAnsi="Garamond"/>
          <w:sz w:val="24"/>
          <w:szCs w:val="24"/>
        </w:rPr>
        <w:br/>
      </w:r>
      <w:r w:rsidR="002B44E0" w:rsidRPr="00C166C0">
        <w:rPr>
          <w:rFonts w:ascii="Garamond" w:hAnsi="Garamond"/>
          <w:sz w:val="24"/>
          <w:szCs w:val="24"/>
        </w:rPr>
        <w:t>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 xml:space="preserve">….. przetargu </w:t>
      </w:r>
      <w:r w:rsidR="00DF15BC">
        <w:rPr>
          <w:rFonts w:ascii="Garamond" w:hAnsi="Garamond"/>
          <w:sz w:val="24"/>
          <w:szCs w:val="24"/>
        </w:rPr>
        <w:t>382.DN.</w:t>
      </w:r>
      <w:r w:rsidR="00745170">
        <w:rPr>
          <w:rFonts w:ascii="Garamond" w:hAnsi="Garamond"/>
          <w:sz w:val="24"/>
          <w:szCs w:val="24"/>
        </w:rPr>
        <w:t>6</w:t>
      </w:r>
      <w:r w:rsidR="00DF15BC">
        <w:rPr>
          <w:rFonts w:ascii="Garamond" w:hAnsi="Garamond"/>
          <w:sz w:val="24"/>
          <w:szCs w:val="24"/>
        </w:rPr>
        <w:t>.202</w:t>
      </w:r>
      <w:r w:rsidR="002F7EEE">
        <w:rPr>
          <w:rFonts w:ascii="Garamond" w:hAnsi="Garamond"/>
          <w:sz w:val="24"/>
          <w:szCs w:val="24"/>
        </w:rPr>
        <w:t>4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 ofertą 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 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5D86621" w14:textId="77777777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49D2D269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 przypadku, gdy w związku z wstrzymaniem bądź 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37DED87E" w14:textId="6BDE3F69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7F4BB8">
        <w:rPr>
          <w:rFonts w:ascii="Garamond" w:hAnsi="Garamond"/>
          <w:sz w:val="24"/>
          <w:szCs w:val="24"/>
        </w:rPr>
        <w:t>danego przedmiotu umowy</w:t>
      </w:r>
      <w:r w:rsidR="007F4BB8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pod rygorem naliczenia kar umownych z tytułu niewykonania umowy, o których mowa w § 9. </w:t>
      </w:r>
    </w:p>
    <w:p w14:paraId="7B242526" w14:textId="77777777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>i możliwości jego prawidłowej dostawy</w:t>
      </w:r>
      <w:r>
        <w:rPr>
          <w:sz w:val="24"/>
          <w:szCs w:val="24"/>
        </w:rPr>
        <w:t xml:space="preserve">  zgodnie </w:t>
      </w:r>
      <w:r w:rsidRPr="00C166C0">
        <w:rPr>
          <w:rFonts w:ascii="Garamond" w:hAnsi="Garamond"/>
          <w:sz w:val="24"/>
          <w:szCs w:val="24"/>
        </w:rPr>
        <w:t>z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34B218AB" w14:textId="77777777" w:rsidR="00B62E45" w:rsidRPr="00DF15BC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</w:t>
      </w:r>
      <w:r w:rsidRPr="00C166C0">
        <w:rPr>
          <w:rFonts w:ascii="Garamond" w:hAnsi="Garamond"/>
          <w:sz w:val="24"/>
          <w:szCs w:val="24"/>
        </w:rPr>
        <w:lastRenderedPageBreak/>
        <w:t xml:space="preserve">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2F692752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70164E67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22CAA88D" w14:textId="77777777" w:rsidR="00076CCE" w:rsidRPr="00DF15BC" w:rsidRDefault="00076CCE" w:rsidP="00076CCE">
      <w:pPr>
        <w:rPr>
          <w:rFonts w:ascii="Garamond" w:hAnsi="Garamond"/>
          <w:sz w:val="24"/>
          <w:szCs w:val="24"/>
        </w:rPr>
      </w:pPr>
    </w:p>
    <w:p w14:paraId="53B0E8B0" w14:textId="101B8282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</w:t>
      </w:r>
      <w:r w:rsidRPr="009E4773">
        <w:rPr>
          <w:rFonts w:ascii="Garamond" w:hAnsi="Garamond"/>
          <w:sz w:val="24"/>
          <w:szCs w:val="24"/>
        </w:rPr>
        <w:br/>
        <w:t xml:space="preserve">w zamówieniu ilości przedmiotu umowy </w:t>
      </w:r>
      <w:r w:rsidRPr="000740CA">
        <w:rPr>
          <w:rFonts w:ascii="Garamond" w:hAnsi="Garamond"/>
          <w:sz w:val="24"/>
          <w:szCs w:val="24"/>
        </w:rPr>
        <w:t xml:space="preserve">w terminie </w:t>
      </w:r>
      <w:r w:rsidR="00781EAF" w:rsidRPr="000740CA">
        <w:rPr>
          <w:rFonts w:ascii="Garamond" w:hAnsi="Garamond"/>
          <w:b/>
          <w:sz w:val="24"/>
          <w:szCs w:val="24"/>
        </w:rPr>
        <w:t>do …….dni</w:t>
      </w:r>
      <w:r w:rsidRPr="000740CA">
        <w:rPr>
          <w:rFonts w:ascii="Garamond" w:hAnsi="Garamond"/>
          <w:sz w:val="24"/>
          <w:szCs w:val="24"/>
        </w:rPr>
        <w:t xml:space="preserve"> od</w:t>
      </w:r>
      <w:r w:rsidRPr="009E4773">
        <w:rPr>
          <w:rFonts w:ascii="Garamond" w:hAnsi="Garamond"/>
          <w:sz w:val="24"/>
          <w:szCs w:val="24"/>
        </w:rPr>
        <w:t xml:space="preserve"> momentu doręczenia mu zamówienia w trybie określonym w ust. 2. Jeżeli dostawa wypada w dniu wolnym od pracy lub poza godzinami pracy </w:t>
      </w:r>
      <w:r w:rsidR="00260CCD">
        <w:rPr>
          <w:rFonts w:ascii="Garamond" w:hAnsi="Garamond"/>
          <w:sz w:val="24"/>
          <w:szCs w:val="24"/>
        </w:rPr>
        <w:t>apteki</w:t>
      </w:r>
      <w:r w:rsidR="00260CCD" w:rsidRPr="009E4773">
        <w:rPr>
          <w:rFonts w:ascii="Garamond" w:hAnsi="Garamond"/>
          <w:sz w:val="24"/>
          <w:szCs w:val="24"/>
        </w:rPr>
        <w:t xml:space="preserve">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44DB7C02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 , o którym mowa w ust. 1 składane będzie </w:t>
      </w:r>
      <w:r w:rsidR="00A651F3">
        <w:rPr>
          <w:rFonts w:ascii="Garamond" w:hAnsi="Garamond"/>
          <w:sz w:val="24"/>
          <w:szCs w:val="24"/>
        </w:rPr>
        <w:t>mailowo na adres:……………………</w:t>
      </w:r>
    </w:p>
    <w:p w14:paraId="33312AED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w załącznikach do umowy (SWZ i ofercie Wykonawcy) są maksymalnymi ilościami granicznymi przedmiotu umowy, jednocześnie: </w:t>
      </w:r>
    </w:p>
    <w:p w14:paraId="0048838B" w14:textId="2BE55C23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3B4127">
        <w:rPr>
          <w:rFonts w:ascii="Garamond" w:hAnsi="Garamond"/>
          <w:sz w:val="24"/>
          <w:szCs w:val="24"/>
        </w:rPr>
        <w:t xml:space="preserve">, przy czym </w:t>
      </w:r>
      <w:r w:rsidR="003B4127" w:rsidRPr="003B4127">
        <w:rPr>
          <w:rFonts w:ascii="Garamond" w:hAnsi="Garamond"/>
          <w:sz w:val="24"/>
          <w:szCs w:val="24"/>
        </w:rPr>
        <w:t xml:space="preserve">Zamawiający gwarantuje, że minimalny poziom realizacji umowy wyniesie </w:t>
      </w:r>
      <w:r w:rsidR="00260CCD">
        <w:rPr>
          <w:rFonts w:ascii="Garamond" w:hAnsi="Garamond"/>
          <w:sz w:val="24"/>
          <w:szCs w:val="24"/>
        </w:rPr>
        <w:t>80</w:t>
      </w:r>
      <w:r w:rsidR="003B4127" w:rsidRPr="003B4127">
        <w:rPr>
          <w:rFonts w:ascii="Garamond" w:hAnsi="Garamond"/>
          <w:sz w:val="24"/>
          <w:szCs w:val="24"/>
        </w:rPr>
        <w:t>% wartości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78EB1CDF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EBF8BC0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5612CD3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3C018008" w14:textId="77777777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  <w:r w:rsidRPr="00C166C0">
        <w:rPr>
          <w:rFonts w:ascii="Garamond" w:hAnsi="Garamond"/>
          <w:sz w:val="24"/>
          <w:szCs w:val="24"/>
        </w:rPr>
        <w:tab/>
      </w:r>
    </w:p>
    <w:p w14:paraId="20998388" w14:textId="0A6BEF75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2F7EEE">
        <w:rPr>
          <w:rFonts w:ascii="Garamond" w:hAnsi="Garamond"/>
          <w:sz w:val="24"/>
          <w:szCs w:val="24"/>
        </w:rPr>
        <w:t>Marcin Kozłowski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3C57BCF7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0CF9314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EE4AA64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569953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E8F6057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4D6FA3E6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EEF9488" w14:textId="77777777" w:rsidR="006849D5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C166C0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 xml:space="preserve"> dni</w:t>
      </w:r>
      <w:r w:rsidR="00963B90" w:rsidRPr="00C166C0">
        <w:rPr>
          <w:rFonts w:ascii="Garamond" w:hAnsi="Garamond"/>
          <w:sz w:val="24"/>
          <w:szCs w:val="24"/>
        </w:rPr>
        <w:t xml:space="preserve"> </w:t>
      </w:r>
      <w:r w:rsidR="00E34972" w:rsidRPr="00C166C0">
        <w:rPr>
          <w:rFonts w:ascii="Garamond" w:hAnsi="Garamond"/>
          <w:sz w:val="24"/>
          <w:szCs w:val="24"/>
        </w:rPr>
        <w:t xml:space="preserve">od zgłoszenia </w:t>
      </w:r>
      <w:r w:rsidR="006849D5" w:rsidRPr="00C166C0">
        <w:rPr>
          <w:rFonts w:ascii="Garamond" w:hAnsi="Garamond"/>
          <w:sz w:val="24"/>
          <w:szCs w:val="24"/>
        </w:rPr>
        <w:t xml:space="preserve"> </w:t>
      </w:r>
    </w:p>
    <w:p w14:paraId="58220769" w14:textId="77777777" w:rsidR="00FA3E6A" w:rsidRDefault="00E34972" w:rsidP="00FA3E6A">
      <w:p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reklamacyjnego.</w:t>
      </w:r>
    </w:p>
    <w:p w14:paraId="2C833777" w14:textId="77777777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40F38E6C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5AAB95EE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03A3BD5B" w14:textId="77777777" w:rsidR="00076CCE" w:rsidRPr="00C166C0" w:rsidRDefault="00CB24F8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Zamawiający przekaże Wykonawcy wszelkie niezbędne informacje potrzebne do</w:t>
      </w:r>
      <w:r w:rsidR="00076CCE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realizacji </w:t>
      </w:r>
      <w:r w:rsidR="00076CCE" w:rsidRPr="00C166C0">
        <w:rPr>
          <w:rFonts w:ascii="Garamond" w:hAnsi="Garamond"/>
          <w:sz w:val="24"/>
          <w:szCs w:val="24"/>
        </w:rPr>
        <w:t>zamówienia opisanego w § 1</w:t>
      </w:r>
      <w:r w:rsidRPr="00C166C0">
        <w:rPr>
          <w:rFonts w:ascii="Garamond" w:hAnsi="Garamond"/>
          <w:sz w:val="24"/>
          <w:szCs w:val="24"/>
        </w:rPr>
        <w:t xml:space="preserve"> i § 2</w:t>
      </w:r>
      <w:r w:rsidR="00076CCE" w:rsidRPr="00C166C0">
        <w:rPr>
          <w:rFonts w:ascii="Garamond" w:hAnsi="Garamond"/>
          <w:sz w:val="24"/>
          <w:szCs w:val="24"/>
        </w:rPr>
        <w:t xml:space="preserve"> umowy w terminach umożliwiających realizację zamówienia. </w:t>
      </w:r>
    </w:p>
    <w:p w14:paraId="3BA4032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E18F63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7.</w:t>
      </w:r>
    </w:p>
    <w:p w14:paraId="3EAB2F31" w14:textId="190C68D5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może odstąpić od umowy </w:t>
      </w:r>
      <w:r w:rsidR="007F4BB8" w:rsidRPr="007F4BB8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575D34">
        <w:rPr>
          <w:rFonts w:ascii="Garamond" w:hAnsi="Garamond"/>
          <w:sz w:val="24"/>
          <w:szCs w:val="24"/>
        </w:rPr>
        <w:t>u.</w:t>
      </w:r>
      <w:r w:rsidR="007F4BB8" w:rsidRPr="007F4BB8" w:rsidDel="007F4BB8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W takim </w:t>
      </w:r>
      <w:r w:rsidRPr="00C166C0">
        <w:rPr>
          <w:rFonts w:ascii="Garamond" w:hAnsi="Garamond"/>
          <w:sz w:val="24"/>
          <w:szCs w:val="24"/>
        </w:rPr>
        <w:lastRenderedPageBreak/>
        <w:t>przypadku Wykonawcy przysługuje wynagrodzenie należne z tytułu wykonania udokumentowanej części umowy.</w:t>
      </w:r>
    </w:p>
    <w:p w14:paraId="483E4B0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8D06E43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8.</w:t>
      </w:r>
    </w:p>
    <w:p w14:paraId="0F22AE5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4087540A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2. Ceny jednostkowe zgodnie z przedłożona ofertą zawiera Załącznik do niniejszej umowy.</w:t>
      </w:r>
    </w:p>
    <w:p w14:paraId="22AFD6F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4ED627E1" w14:textId="39132859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4. Ceny mogą ulec zmianie w przypadku zmiany stawki podatku VAT, zmiana stawki następuje </w:t>
      </w:r>
      <w:r w:rsidRPr="00C166C0">
        <w:rPr>
          <w:rFonts w:ascii="Garamond" w:hAnsi="Garamond"/>
          <w:sz w:val="24"/>
          <w:szCs w:val="24"/>
        </w:rPr>
        <w:br/>
        <w:t xml:space="preserve">z dniem wejścia w życie aktu prawnego zmieniającego tą stawkę. W razie zmiany stawki podatku VAT po zawarciu umowy, dla Stron wiążąca będzie stawka VAT obowiązująca </w:t>
      </w:r>
      <w:r w:rsidRPr="00C166C0">
        <w:rPr>
          <w:rFonts w:ascii="Garamond" w:hAnsi="Garamond"/>
          <w:sz w:val="24"/>
          <w:szCs w:val="24"/>
        </w:rPr>
        <w:br/>
        <w:t>w dniu wystawienia faktury</w:t>
      </w:r>
      <w:r w:rsidR="00B93079">
        <w:rPr>
          <w:rFonts w:ascii="Garamond" w:hAnsi="Garamond"/>
          <w:sz w:val="24"/>
          <w:szCs w:val="24"/>
        </w:rPr>
        <w:t>.</w:t>
      </w:r>
      <w:r w:rsidR="00B93079" w:rsidRPr="00B93079">
        <w:rPr>
          <w:rFonts w:ascii="Garamond" w:hAnsi="Garamond"/>
          <w:sz w:val="24"/>
          <w:szCs w:val="24"/>
        </w:rPr>
        <w:t xml:space="preserve"> Zmiana umowy w tym przypadku dla swojej ważności wymaga podpisania aneksu do niniejszej umowy</w:t>
      </w:r>
      <w:r w:rsidR="00B93079">
        <w:rPr>
          <w:rFonts w:ascii="Garamond" w:hAnsi="Garamond"/>
          <w:sz w:val="24"/>
          <w:szCs w:val="24"/>
        </w:rPr>
        <w:t xml:space="preserve">. </w:t>
      </w:r>
    </w:p>
    <w:p w14:paraId="08C4C96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006ED554" w14:textId="4FA914FE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6. Dopuszcza się dostawę przedmiotu umowy po cenach niższych niż ustalone w umowie </w:t>
      </w:r>
      <w:r w:rsidRPr="00C166C0">
        <w:rPr>
          <w:rFonts w:ascii="Garamond" w:hAnsi="Garamond"/>
          <w:sz w:val="24"/>
          <w:szCs w:val="24"/>
        </w:rPr>
        <w:br/>
        <w:t>z zastrzeżeniem warunków dotyczących ich jakości określonych w ofercie i umowie</w:t>
      </w:r>
      <w:r w:rsidR="00EC343C">
        <w:rPr>
          <w:rFonts w:ascii="Garamond" w:hAnsi="Garamond"/>
          <w:sz w:val="24"/>
          <w:szCs w:val="24"/>
        </w:rPr>
        <w:t>,</w:t>
      </w:r>
      <w:r w:rsidR="006A04B7">
        <w:rPr>
          <w:rFonts w:ascii="Garamond" w:hAnsi="Garamond"/>
          <w:sz w:val="24"/>
          <w:szCs w:val="24"/>
        </w:rPr>
        <w:t xml:space="preserve"> i w tym zakresie dopuszcza się możliwość zmiany treści umowy</w:t>
      </w:r>
      <w:r w:rsidRPr="00C166C0">
        <w:rPr>
          <w:rFonts w:ascii="Garamond" w:hAnsi="Garamond"/>
          <w:sz w:val="24"/>
          <w:szCs w:val="24"/>
        </w:rPr>
        <w:t>.</w:t>
      </w:r>
    </w:p>
    <w:p w14:paraId="36FA9C62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 xml:space="preserve">w zakresie dostarczonego </w:t>
      </w:r>
      <w:r w:rsidR="001979F8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 xml:space="preserve">nie później niż </w:t>
      </w:r>
      <w:r w:rsidR="00BA63B3" w:rsidRPr="00C166C0">
        <w:rPr>
          <w:rFonts w:ascii="Garamond" w:hAnsi="Garamond"/>
          <w:sz w:val="24"/>
          <w:szCs w:val="24"/>
        </w:rPr>
        <w:br/>
      </w:r>
      <w:r w:rsidR="00854A4B" w:rsidRPr="00C166C0">
        <w:rPr>
          <w:rFonts w:ascii="Garamond" w:hAnsi="Garamond"/>
          <w:sz w:val="24"/>
          <w:szCs w:val="24"/>
        </w:rPr>
        <w:t>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474E1D2A" w14:textId="1E3F5996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Należność wynikająca z faktury określonej w ust. 2 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C44649">
        <w:rPr>
          <w:rFonts w:ascii="Garamond" w:hAnsi="Garamond"/>
          <w:sz w:val="24"/>
          <w:szCs w:val="24"/>
        </w:rPr>
        <w:t xml:space="preserve"> wskazane na fakturze VAT.</w:t>
      </w:r>
    </w:p>
    <w:p w14:paraId="1AC1B717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1499B73D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>. Za datę zapłaty przyjmuje się dzień obciążenia rachunku Zamawiającego.</w:t>
      </w:r>
    </w:p>
    <w:p w14:paraId="68175661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6259C26B" w14:textId="77777777" w:rsidR="00076CCE" w:rsidRPr="00C166C0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2884746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C71DAEB" w14:textId="3DB25ACE" w:rsidR="00076CCE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9.</w:t>
      </w:r>
    </w:p>
    <w:p w14:paraId="30C83851" w14:textId="08DD5DCA" w:rsidR="009C6EB1" w:rsidRPr="009C6EB1" w:rsidRDefault="009C6EB1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Zamawiający dopuszcza możliwość zmiany wynagrodzenia Wykonawcy</w:t>
      </w:r>
      <w:bookmarkStart w:id="0" w:name="_Hlk64886239"/>
      <w:bookmarkEnd w:id="0"/>
      <w:r w:rsidRPr="009C6EB1">
        <w:rPr>
          <w:rFonts w:ascii="Garamond" w:hAnsi="Garamond"/>
          <w:sz w:val="24"/>
          <w:szCs w:val="24"/>
        </w:rPr>
        <w:t xml:space="preserve"> w przypadku zmiany cen materiałów lub kosztów związanych z realizacją zamówienia (waloryzacja). Zamawiający określa, że: </w:t>
      </w:r>
    </w:p>
    <w:p w14:paraId="0C25509F" w14:textId="77777777" w:rsidR="009C6EB1" w:rsidRPr="009C6EB1" w:rsidRDefault="009C6EB1" w:rsidP="008C4F3A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wysokość wynagrodzenia wykonawcy może ulec zmianie w przypadku zmiany cen materiałów oraz w przypadku zmiany kosztów związanych z realizacją zamówienia; </w:t>
      </w:r>
    </w:p>
    <w:p w14:paraId="0E92AB66" w14:textId="77777777" w:rsidR="009C6EB1" w:rsidRPr="009C6EB1" w:rsidRDefault="009C6EB1" w:rsidP="008C4F3A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waloryzacja obejmować może wyłącznie cenę za przedmiot umowy, którego dotyczy bezpośrednio zmiana cen materiałów lub kosztów związanych z realizacją zamówienia;</w:t>
      </w:r>
    </w:p>
    <w:p w14:paraId="2BC60E0B" w14:textId="77777777" w:rsidR="009C6EB1" w:rsidRPr="009C6EB1" w:rsidRDefault="009C6EB1" w:rsidP="008C4F3A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>strona umowy domagająca się zmiany wynagrodzenia wykonawcy, zobowiązana jest wykazać drugiej stronie umowy poprzez przedstawienie stosownych dokumentów (w szczególności takich jak oświadczenia, czy kalkulacje producentów, dokumentów źródłowych zakupów materiałów u producentów, dokumentów potwierdzających zwiększenie lub zmniejszenie kosztów realizacji umowy) potwierdzających zmianę cen materiałów lub kosztów związanych z realizacją zamówienia;</w:t>
      </w:r>
    </w:p>
    <w:p w14:paraId="6815995B" w14:textId="77777777" w:rsidR="009C6EB1" w:rsidRPr="009C6EB1" w:rsidRDefault="009C6EB1" w:rsidP="008C4F3A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pierwsza waloryzacja może nastąpić nie wcześniej, niż po upływie 6 miesięcy obowiązywania umowy; </w:t>
      </w:r>
    </w:p>
    <w:p w14:paraId="1FA91E57" w14:textId="0779FDC3" w:rsidR="009C6EB1" w:rsidRPr="009C6EB1" w:rsidRDefault="009C6EB1" w:rsidP="008C4F3A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wynagrodzenie może podlegać waloryzacji, gdy wskaźnik wzrostu cen towarów i usług konsumpcyjnych za kolejne dwa kwartały przekroczy </w:t>
      </w:r>
      <w:r w:rsidR="008C4F3A">
        <w:rPr>
          <w:rFonts w:ascii="Garamond" w:hAnsi="Garamond"/>
          <w:sz w:val="24"/>
          <w:szCs w:val="24"/>
        </w:rPr>
        <w:t>5</w:t>
      </w:r>
      <w:r w:rsidRPr="009C6EB1">
        <w:rPr>
          <w:rFonts w:ascii="Garamond" w:hAnsi="Garamond"/>
          <w:sz w:val="24"/>
          <w:szCs w:val="24"/>
        </w:rPr>
        <w:t xml:space="preserve">,5 %, </w:t>
      </w:r>
    </w:p>
    <w:p w14:paraId="35FDA0C2" w14:textId="77777777" w:rsidR="009C6EB1" w:rsidRPr="009C6EB1" w:rsidRDefault="009C6EB1" w:rsidP="008C4F3A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waloryzacja nastąpi na podstawie zwartego przez strony aneksu do umowy, </w:t>
      </w:r>
    </w:p>
    <w:p w14:paraId="5E0D124F" w14:textId="77777777" w:rsidR="009C6EB1" w:rsidRPr="009C6EB1" w:rsidRDefault="009C6EB1" w:rsidP="008C4F3A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waloryzacja będzie odbywać się w oparciu o wskaźnik zmiany cen materiałów lub kosztów związanych z realizacją zamówienia wykazany przez stronę domagającą się zmiany wynagrodzenia wykonawcy, jednak nie wyższy niż wskaźnik wzrostu cen towarów i usług </w:t>
      </w:r>
      <w:r w:rsidRPr="009C6EB1">
        <w:rPr>
          <w:rFonts w:ascii="Garamond" w:hAnsi="Garamond"/>
          <w:sz w:val="24"/>
          <w:szCs w:val="24"/>
        </w:rPr>
        <w:lastRenderedPageBreak/>
        <w:t>konsumpcyjnych za dwa kwartały poprzedzające złożenie przez tą stronę drugiej stronie umowy, wniosku o zmianę wynagrodzenia (waloryzację);</w:t>
      </w:r>
    </w:p>
    <w:p w14:paraId="368446C1" w14:textId="6EEFAF3E" w:rsidR="009C6EB1" w:rsidRPr="009C6EB1" w:rsidRDefault="009C6EB1" w:rsidP="008C4F3A">
      <w:pPr>
        <w:numPr>
          <w:ilvl w:val="1"/>
          <w:numId w:val="7"/>
        </w:numPr>
        <w:ind w:left="567"/>
        <w:jc w:val="both"/>
        <w:rPr>
          <w:rFonts w:ascii="Garamond" w:hAnsi="Garamond"/>
          <w:sz w:val="24"/>
          <w:szCs w:val="24"/>
        </w:rPr>
      </w:pPr>
      <w:r w:rsidRPr="009C6EB1">
        <w:rPr>
          <w:rFonts w:ascii="Garamond" w:hAnsi="Garamond"/>
          <w:sz w:val="24"/>
          <w:szCs w:val="24"/>
        </w:rPr>
        <w:t xml:space="preserve">w przypadku zwiększenia wynagrodzenia, wynagrodzenie będzie podlegało waloryzacji maksymalnie do 20% wynagrodzenia, o którym mowa w § </w:t>
      </w:r>
      <w:r>
        <w:rPr>
          <w:rFonts w:ascii="Garamond" w:hAnsi="Garamond"/>
          <w:sz w:val="24"/>
          <w:szCs w:val="24"/>
        </w:rPr>
        <w:t>8</w:t>
      </w:r>
      <w:r w:rsidRPr="009C6EB1">
        <w:rPr>
          <w:rFonts w:ascii="Garamond" w:hAnsi="Garamond"/>
          <w:sz w:val="24"/>
          <w:szCs w:val="24"/>
        </w:rPr>
        <w:t xml:space="preserve"> umowy, </w:t>
      </w:r>
    </w:p>
    <w:p w14:paraId="0B9B1CBA" w14:textId="7A4C7E20" w:rsidR="009C6EB1" w:rsidRPr="009C6EB1" w:rsidRDefault="00E25E5F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9C6EB1" w:rsidRPr="009C6EB1">
        <w:rPr>
          <w:rFonts w:ascii="Garamond" w:hAnsi="Garamond"/>
          <w:sz w:val="24"/>
          <w:szCs w:val="24"/>
        </w:rPr>
        <w:t xml:space="preserve">ostanowień umownych w zakresie waloryzacji zwiększającej wynagrodzenie wykonawcy nie stosuje się od chwili osiągnięcia limitu, o którym mowa </w:t>
      </w:r>
      <w:bookmarkStart w:id="1" w:name="_Hlk65676334"/>
      <w:r w:rsidR="009C6EB1" w:rsidRPr="009C6EB1">
        <w:rPr>
          <w:rFonts w:ascii="Garamond" w:hAnsi="Garamond"/>
          <w:sz w:val="24"/>
          <w:szCs w:val="24"/>
        </w:rPr>
        <w:t>powyżej</w:t>
      </w:r>
      <w:bookmarkEnd w:id="1"/>
      <w:r>
        <w:rPr>
          <w:rFonts w:ascii="Garamond" w:hAnsi="Garamond"/>
          <w:sz w:val="24"/>
          <w:szCs w:val="24"/>
        </w:rPr>
        <w:t>.</w:t>
      </w:r>
      <w:r w:rsidR="009C6EB1" w:rsidRPr="009C6EB1">
        <w:rPr>
          <w:rFonts w:ascii="Garamond" w:hAnsi="Garamond"/>
          <w:sz w:val="24"/>
          <w:szCs w:val="24"/>
        </w:rPr>
        <w:t xml:space="preserve"> </w:t>
      </w:r>
    </w:p>
    <w:p w14:paraId="58A9D167" w14:textId="66703920" w:rsidR="009C6EB1" w:rsidRPr="009C6EB1" w:rsidRDefault="00E25E5F" w:rsidP="009C6EB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9C6EB1" w:rsidRPr="009C6EB1">
        <w:rPr>
          <w:rFonts w:ascii="Garamond" w:hAnsi="Garamond"/>
          <w:sz w:val="24"/>
          <w:szCs w:val="24"/>
        </w:rPr>
        <w:t>miana wysokości wynagrodzenia opisana w niniejszym ustępie następuje w przypadku ziszczenia się powyższych warunków.</w:t>
      </w:r>
    </w:p>
    <w:p w14:paraId="7E527563" w14:textId="77777777" w:rsidR="00067F52" w:rsidRDefault="00067F52" w:rsidP="002B44E0">
      <w:pPr>
        <w:jc w:val="center"/>
        <w:rPr>
          <w:rFonts w:ascii="Garamond" w:hAnsi="Garamond"/>
          <w:sz w:val="24"/>
          <w:szCs w:val="24"/>
        </w:rPr>
      </w:pPr>
    </w:p>
    <w:p w14:paraId="30CC32F7" w14:textId="1419D2A2" w:rsidR="00067F52" w:rsidRPr="00C166C0" w:rsidRDefault="00067F52" w:rsidP="002B44E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10</w:t>
      </w:r>
    </w:p>
    <w:p w14:paraId="36E86B39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0D663B4F" w14:textId="77777777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przypadku, 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 , a ponadto </w:t>
      </w:r>
      <w:r w:rsidRPr="00C166C0">
        <w:rPr>
          <w:rFonts w:ascii="Garamond" w:hAnsi="Garamond"/>
          <w:sz w:val="24"/>
          <w:szCs w:val="24"/>
        </w:rPr>
        <w:t xml:space="preserve">wyrówna szkodę jaką Zamawiający poniesie na skutek konieczności zakupu odpowiedników / zamienników </w:t>
      </w:r>
      <w:r w:rsidR="00817D71" w:rsidRPr="00C166C0">
        <w:rPr>
          <w:rFonts w:ascii="Garamond" w:hAnsi="Garamond"/>
          <w:sz w:val="24"/>
          <w:szCs w:val="24"/>
        </w:rPr>
        <w:t xml:space="preserve">. </w:t>
      </w:r>
    </w:p>
    <w:p w14:paraId="25FDF1C2" w14:textId="7777777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10 %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1A3071D3" w14:textId="77777777" w:rsidR="00556D93" w:rsidRPr="00C166C0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4F8B7708" w14:textId="77777777" w:rsidR="00A651F3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34623D68" w14:textId="6EB42E25" w:rsidR="00B058D6" w:rsidRPr="00C166C0" w:rsidRDefault="00B058D6" w:rsidP="00B058D6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1</w:t>
      </w:r>
      <w:r w:rsidRPr="00C166C0">
        <w:rPr>
          <w:rFonts w:ascii="Garamond" w:hAnsi="Garamond"/>
          <w:sz w:val="24"/>
          <w:szCs w:val="24"/>
        </w:rPr>
        <w:t>.</w:t>
      </w:r>
    </w:p>
    <w:p w14:paraId="37DA8DE8" w14:textId="77777777" w:rsidR="00A651F3" w:rsidRDefault="00B058D6" w:rsidP="00B058D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gdy szkoda przewyższy wysokość kar umownych strony mogą dochodzić odszkodowania uzupełniającego</w:t>
      </w:r>
    </w:p>
    <w:p w14:paraId="5682CFED" w14:textId="77777777" w:rsidR="00A651F3" w:rsidRPr="00C166C0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736F9E59" w14:textId="70C7B897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2</w:t>
      </w:r>
    </w:p>
    <w:p w14:paraId="1C1AA1B6" w14:textId="77777777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 xml:space="preserve">trzecią bez pisemnej zgody Zamawiającego, udzielonej pod rygorem nieważności na piśmie. Dotyczy to w szczególności roszczenia o zapłatę wynagrodzenia. </w:t>
      </w:r>
      <w:r w:rsidRPr="00C166C0">
        <w:rPr>
          <w:rFonts w:ascii="Garamond" w:hAnsi="Garamond"/>
          <w:sz w:val="24"/>
          <w:szCs w:val="24"/>
        </w:rPr>
        <w:t>.</w:t>
      </w:r>
    </w:p>
    <w:p w14:paraId="44BA93D1" w14:textId="07A530C0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3</w:t>
      </w:r>
    </w:p>
    <w:p w14:paraId="44C58474" w14:textId="77777777" w:rsidR="009E4773" w:rsidRPr="00C166C0" w:rsidRDefault="009E4773" w:rsidP="002B44E0">
      <w:pPr>
        <w:jc w:val="center"/>
        <w:rPr>
          <w:rFonts w:ascii="Garamond" w:hAnsi="Garamond"/>
          <w:sz w:val="24"/>
          <w:szCs w:val="24"/>
        </w:rPr>
      </w:pPr>
    </w:p>
    <w:p w14:paraId="68773393" w14:textId="78CD3A9A" w:rsidR="009E4773" w:rsidRPr="000740CA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740CA">
        <w:rPr>
          <w:rFonts w:ascii="Garamond" w:hAnsi="Garamond"/>
          <w:sz w:val="24"/>
          <w:szCs w:val="24"/>
        </w:rPr>
        <w:t xml:space="preserve">Zmiany umowy wymagają formy pisemnej pod rygorem nieważności i mogą być dopuszczalne tylko w granicach </w:t>
      </w:r>
      <w:r w:rsidR="007461BD" w:rsidRPr="000740CA">
        <w:rPr>
          <w:rFonts w:ascii="Garamond" w:hAnsi="Garamond"/>
          <w:sz w:val="24"/>
          <w:szCs w:val="24"/>
        </w:rPr>
        <w:t xml:space="preserve">określonych niniejszą umową oraz przepisów </w:t>
      </w:r>
      <w:r w:rsidRPr="000740CA">
        <w:rPr>
          <w:rFonts w:ascii="Garamond" w:hAnsi="Garamond"/>
          <w:sz w:val="24"/>
          <w:szCs w:val="24"/>
        </w:rPr>
        <w:t>art. 454 i art. 455 ustawy - Prawo zamówień publicznych.</w:t>
      </w:r>
    </w:p>
    <w:p w14:paraId="40027BA6" w14:textId="7823571D" w:rsidR="009E4773" w:rsidRPr="009E4773" w:rsidRDefault="009E4773" w:rsidP="000740CA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3BC08F0B" w14:textId="5E2209F6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</w:t>
      </w:r>
      <w:r w:rsidR="00E82748">
        <w:rPr>
          <w:rFonts w:ascii="Garamond" w:hAnsi="Garamond"/>
          <w:sz w:val="24"/>
          <w:szCs w:val="24"/>
        </w:rPr>
        <w:t xml:space="preserve">Za siłę wyższą Strony uważać będą również stan epidemii COVID-19, a także wojnę na Ukrainie, o ile zdarzenia te będą miały wpływ na realizację niniejszej umowy.  </w:t>
      </w:r>
      <w:r w:rsidRPr="009E4773">
        <w:rPr>
          <w:rFonts w:ascii="Garamond" w:hAnsi="Garamond"/>
          <w:sz w:val="24"/>
          <w:szCs w:val="24"/>
        </w:rPr>
        <w:t>Powołanie się przez Stronę na siłę wyższą wymaga dochowania procedur informacyjnych.</w:t>
      </w:r>
    </w:p>
    <w:p w14:paraId="653C6831" w14:textId="3C59E7F9" w:rsidR="009E4773" w:rsidRPr="009E4773" w:rsidRDefault="009E4773" w:rsidP="00EC343C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Nie stanowią zmiany umowy w rozumieniu art. 455 ustawy:</w:t>
      </w:r>
    </w:p>
    <w:p w14:paraId="59761FC7" w14:textId="5B3CEC08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teleadresowych,</w:t>
      </w:r>
    </w:p>
    <w:p w14:paraId="23ADF86D" w14:textId="3F668659" w:rsidR="009E4773" w:rsidRPr="00EC343C" w:rsidRDefault="009E4773" w:rsidP="00EC343C">
      <w:pPr>
        <w:pStyle w:val="Akapitzlis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lastRenderedPageBreak/>
        <w:t>zmiana danych związanych z obsługą administracyjno - organizacyjną umowy, np. osoby wyznaczone do kontaktów lub odpowiedzialne za realizację umowy.</w:t>
      </w:r>
    </w:p>
    <w:p w14:paraId="64202CFC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16AB303" w14:textId="668CC440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4</w:t>
      </w:r>
    </w:p>
    <w:p w14:paraId="3562506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7B3893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5DA3B7E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CD215B7" w14:textId="74B88F34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067F52">
        <w:rPr>
          <w:rFonts w:ascii="Garamond" w:hAnsi="Garamond"/>
          <w:sz w:val="24"/>
          <w:szCs w:val="24"/>
        </w:rPr>
        <w:t>5</w:t>
      </w:r>
    </w:p>
    <w:p w14:paraId="52980BA9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Umowę sporządzono w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2E0427B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075533A" w14:textId="201E8653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>§ 1</w:t>
      </w:r>
      <w:r w:rsidR="00067F52">
        <w:rPr>
          <w:rFonts w:ascii="Garamond" w:hAnsi="Garamond"/>
          <w:sz w:val="24"/>
          <w:szCs w:val="24"/>
        </w:rPr>
        <w:t>6</w:t>
      </w:r>
    </w:p>
    <w:p w14:paraId="6006C28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7E622CA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warunków zamówienia – załącznik nr 1</w:t>
      </w:r>
    </w:p>
    <w:p w14:paraId="1758F56A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4ACBB40E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03C7610B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2E2A250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B058D6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6A50" w14:textId="77777777" w:rsidR="00B93079" w:rsidRDefault="00B93079">
      <w:r>
        <w:separator/>
      </w:r>
    </w:p>
  </w:endnote>
  <w:endnote w:type="continuationSeparator" w:id="0">
    <w:p w14:paraId="32690013" w14:textId="77777777" w:rsidR="00B93079" w:rsidRDefault="00B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3E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70F59" w14:textId="77777777" w:rsidR="00B93079" w:rsidRDefault="00B93079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6F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CA09A" w14:textId="77777777" w:rsidR="00B93079" w:rsidRDefault="00B93079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9D33" w14:textId="77777777" w:rsidR="00B93079" w:rsidRDefault="00B93079">
      <w:r>
        <w:separator/>
      </w:r>
    </w:p>
  </w:footnote>
  <w:footnote w:type="continuationSeparator" w:id="0">
    <w:p w14:paraId="74FD33FF" w14:textId="77777777" w:rsidR="00B93079" w:rsidRDefault="00B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3D5A"/>
    <w:multiLevelType w:val="hybridMultilevel"/>
    <w:tmpl w:val="D77C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8E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F043D2"/>
    <w:multiLevelType w:val="hybridMultilevel"/>
    <w:tmpl w:val="B66A777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30FC1"/>
    <w:multiLevelType w:val="hybridMultilevel"/>
    <w:tmpl w:val="AC3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3CE0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7373F2B"/>
    <w:multiLevelType w:val="hybridMultilevel"/>
    <w:tmpl w:val="264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248FE"/>
    <w:rsid w:val="00035480"/>
    <w:rsid w:val="0005447F"/>
    <w:rsid w:val="0006107A"/>
    <w:rsid w:val="000651B8"/>
    <w:rsid w:val="00067F52"/>
    <w:rsid w:val="0007253E"/>
    <w:rsid w:val="000740CA"/>
    <w:rsid w:val="00076CCE"/>
    <w:rsid w:val="000848F3"/>
    <w:rsid w:val="000A0781"/>
    <w:rsid w:val="000A0951"/>
    <w:rsid w:val="000C0233"/>
    <w:rsid w:val="000E0840"/>
    <w:rsid w:val="000E7CCA"/>
    <w:rsid w:val="000F00CF"/>
    <w:rsid w:val="000F399E"/>
    <w:rsid w:val="000F49A5"/>
    <w:rsid w:val="001054D1"/>
    <w:rsid w:val="001173F6"/>
    <w:rsid w:val="00125B1E"/>
    <w:rsid w:val="0015098C"/>
    <w:rsid w:val="00150C60"/>
    <w:rsid w:val="00154843"/>
    <w:rsid w:val="001560F9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00D34"/>
    <w:rsid w:val="002241F2"/>
    <w:rsid w:val="0023268A"/>
    <w:rsid w:val="00254041"/>
    <w:rsid w:val="0026075D"/>
    <w:rsid w:val="00260CCD"/>
    <w:rsid w:val="00263B50"/>
    <w:rsid w:val="00263C2F"/>
    <w:rsid w:val="00273467"/>
    <w:rsid w:val="00276851"/>
    <w:rsid w:val="002A2351"/>
    <w:rsid w:val="002B44E0"/>
    <w:rsid w:val="002B5557"/>
    <w:rsid w:val="002D2B16"/>
    <w:rsid w:val="002D7277"/>
    <w:rsid w:val="002E4A3A"/>
    <w:rsid w:val="002F7EEE"/>
    <w:rsid w:val="0030007E"/>
    <w:rsid w:val="00304086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B1DA3"/>
    <w:rsid w:val="003B3A20"/>
    <w:rsid w:val="003B4127"/>
    <w:rsid w:val="003C6156"/>
    <w:rsid w:val="003D32C3"/>
    <w:rsid w:val="003E26F8"/>
    <w:rsid w:val="00426B9D"/>
    <w:rsid w:val="00427012"/>
    <w:rsid w:val="00437D58"/>
    <w:rsid w:val="00440AD8"/>
    <w:rsid w:val="00441FB1"/>
    <w:rsid w:val="004474F0"/>
    <w:rsid w:val="00455DDB"/>
    <w:rsid w:val="00463B2B"/>
    <w:rsid w:val="00476207"/>
    <w:rsid w:val="00483D51"/>
    <w:rsid w:val="00485D4D"/>
    <w:rsid w:val="00491533"/>
    <w:rsid w:val="00493DBA"/>
    <w:rsid w:val="00495705"/>
    <w:rsid w:val="004D128C"/>
    <w:rsid w:val="004D6F2B"/>
    <w:rsid w:val="004E2E42"/>
    <w:rsid w:val="004E5141"/>
    <w:rsid w:val="004E711C"/>
    <w:rsid w:val="004F158D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75D34"/>
    <w:rsid w:val="005810BE"/>
    <w:rsid w:val="005861EE"/>
    <w:rsid w:val="00592860"/>
    <w:rsid w:val="005B325B"/>
    <w:rsid w:val="005C21CB"/>
    <w:rsid w:val="005C2E5F"/>
    <w:rsid w:val="005E086D"/>
    <w:rsid w:val="005E4FCA"/>
    <w:rsid w:val="005F06E2"/>
    <w:rsid w:val="005F789D"/>
    <w:rsid w:val="00614B6A"/>
    <w:rsid w:val="00633A5B"/>
    <w:rsid w:val="006447A8"/>
    <w:rsid w:val="0065735F"/>
    <w:rsid w:val="006579AD"/>
    <w:rsid w:val="006849D5"/>
    <w:rsid w:val="00691155"/>
    <w:rsid w:val="0069207A"/>
    <w:rsid w:val="006A04B7"/>
    <w:rsid w:val="006A7CEC"/>
    <w:rsid w:val="006B106E"/>
    <w:rsid w:val="006B48A8"/>
    <w:rsid w:val="006E3D6C"/>
    <w:rsid w:val="006E4A5A"/>
    <w:rsid w:val="00712604"/>
    <w:rsid w:val="00714BAA"/>
    <w:rsid w:val="007253F5"/>
    <w:rsid w:val="00725E40"/>
    <w:rsid w:val="00731541"/>
    <w:rsid w:val="00745170"/>
    <w:rsid w:val="007461BD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7F4BB8"/>
    <w:rsid w:val="00817D71"/>
    <w:rsid w:val="0083214D"/>
    <w:rsid w:val="00854A4B"/>
    <w:rsid w:val="00855B0C"/>
    <w:rsid w:val="00857943"/>
    <w:rsid w:val="00865237"/>
    <w:rsid w:val="00865831"/>
    <w:rsid w:val="008B2062"/>
    <w:rsid w:val="008B6D30"/>
    <w:rsid w:val="008C4F3A"/>
    <w:rsid w:val="008E50EC"/>
    <w:rsid w:val="008E59C2"/>
    <w:rsid w:val="008E5A5B"/>
    <w:rsid w:val="00913734"/>
    <w:rsid w:val="00924D8C"/>
    <w:rsid w:val="009464A8"/>
    <w:rsid w:val="00963B90"/>
    <w:rsid w:val="00966BF0"/>
    <w:rsid w:val="00984913"/>
    <w:rsid w:val="009B5925"/>
    <w:rsid w:val="009C3F43"/>
    <w:rsid w:val="009C6EB1"/>
    <w:rsid w:val="009E4773"/>
    <w:rsid w:val="00A16A60"/>
    <w:rsid w:val="00A25529"/>
    <w:rsid w:val="00A31F58"/>
    <w:rsid w:val="00A36469"/>
    <w:rsid w:val="00A55B0F"/>
    <w:rsid w:val="00A651F3"/>
    <w:rsid w:val="00A7257B"/>
    <w:rsid w:val="00AA6615"/>
    <w:rsid w:val="00AB3C18"/>
    <w:rsid w:val="00AC28EA"/>
    <w:rsid w:val="00AF0927"/>
    <w:rsid w:val="00AF2B57"/>
    <w:rsid w:val="00B0369C"/>
    <w:rsid w:val="00B058D6"/>
    <w:rsid w:val="00B15E75"/>
    <w:rsid w:val="00B276F3"/>
    <w:rsid w:val="00B3379F"/>
    <w:rsid w:val="00B43E76"/>
    <w:rsid w:val="00B44386"/>
    <w:rsid w:val="00B51C11"/>
    <w:rsid w:val="00B524C4"/>
    <w:rsid w:val="00B62E45"/>
    <w:rsid w:val="00B904BB"/>
    <w:rsid w:val="00B90DF9"/>
    <w:rsid w:val="00B93079"/>
    <w:rsid w:val="00B96CFF"/>
    <w:rsid w:val="00B97C97"/>
    <w:rsid w:val="00BA63B3"/>
    <w:rsid w:val="00BC31C1"/>
    <w:rsid w:val="00BD5877"/>
    <w:rsid w:val="00BD5C0B"/>
    <w:rsid w:val="00BE18F9"/>
    <w:rsid w:val="00BF5112"/>
    <w:rsid w:val="00C04D5E"/>
    <w:rsid w:val="00C0672A"/>
    <w:rsid w:val="00C166C0"/>
    <w:rsid w:val="00C25323"/>
    <w:rsid w:val="00C335C8"/>
    <w:rsid w:val="00C35503"/>
    <w:rsid w:val="00C41FB2"/>
    <w:rsid w:val="00C44649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3048A"/>
    <w:rsid w:val="00D40F2D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7755"/>
    <w:rsid w:val="00E1014B"/>
    <w:rsid w:val="00E2038C"/>
    <w:rsid w:val="00E2594F"/>
    <w:rsid w:val="00E25E5F"/>
    <w:rsid w:val="00E25F37"/>
    <w:rsid w:val="00E34972"/>
    <w:rsid w:val="00E47A15"/>
    <w:rsid w:val="00E57552"/>
    <w:rsid w:val="00E63713"/>
    <w:rsid w:val="00E6537A"/>
    <w:rsid w:val="00E8062B"/>
    <w:rsid w:val="00E82748"/>
    <w:rsid w:val="00E8386A"/>
    <w:rsid w:val="00E9713E"/>
    <w:rsid w:val="00EA12E6"/>
    <w:rsid w:val="00EB366B"/>
    <w:rsid w:val="00EC343C"/>
    <w:rsid w:val="00EE1DC7"/>
    <w:rsid w:val="00EE2A6A"/>
    <w:rsid w:val="00F04E3F"/>
    <w:rsid w:val="00F2088A"/>
    <w:rsid w:val="00F43A3F"/>
    <w:rsid w:val="00F51516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D04E"/>
  <w15:chartTrackingRefBased/>
  <w15:docId w15:val="{BF4268A2-079D-4D09-9864-82774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1859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3</cp:revision>
  <cp:lastPrinted>2013-11-15T09:52:00Z</cp:lastPrinted>
  <dcterms:created xsi:type="dcterms:W3CDTF">2024-05-23T15:00:00Z</dcterms:created>
  <dcterms:modified xsi:type="dcterms:W3CDTF">2024-05-28T09:43:00Z</dcterms:modified>
</cp:coreProperties>
</file>