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2FCB" w14:textId="77777777" w:rsidR="0001740E" w:rsidRPr="00E8402C" w:rsidRDefault="0001740E" w:rsidP="007843F4">
      <w:pPr>
        <w:jc w:val="right"/>
        <w:rPr>
          <w:b/>
        </w:rPr>
      </w:pPr>
    </w:p>
    <w:p w14:paraId="45377761" w14:textId="452DC967" w:rsidR="0001740E" w:rsidRPr="00E8402C" w:rsidRDefault="00530B8A" w:rsidP="007843F4">
      <w:pPr>
        <w:jc w:val="center"/>
        <w:rPr>
          <w:sz w:val="28"/>
          <w:szCs w:val="28"/>
        </w:rPr>
      </w:pPr>
      <w:r w:rsidRPr="00E8402C">
        <w:rPr>
          <w:b/>
          <w:sz w:val="28"/>
          <w:szCs w:val="28"/>
        </w:rPr>
        <w:t xml:space="preserve">Umowa nr </w:t>
      </w:r>
      <w:r w:rsidR="00695F62" w:rsidRPr="00E8402C">
        <w:rPr>
          <w:b/>
          <w:sz w:val="28"/>
          <w:szCs w:val="28"/>
        </w:rPr>
        <w:t>(wzór)</w:t>
      </w:r>
    </w:p>
    <w:p w14:paraId="7BEBAF02" w14:textId="77777777" w:rsidR="0001740E" w:rsidRPr="00E8402C" w:rsidRDefault="0001740E" w:rsidP="007843F4">
      <w:pPr>
        <w:jc w:val="both"/>
        <w:rPr>
          <w:bCs/>
        </w:rPr>
      </w:pPr>
    </w:p>
    <w:p w14:paraId="1BA5D9B6" w14:textId="7EDECE54" w:rsidR="0001740E" w:rsidRPr="00E8402C" w:rsidRDefault="00530B8A" w:rsidP="007843F4">
      <w:pPr>
        <w:jc w:val="both"/>
      </w:pPr>
      <w:r w:rsidRPr="00E8402C">
        <w:rPr>
          <w:bCs/>
        </w:rPr>
        <w:t xml:space="preserve">W dniu </w:t>
      </w:r>
      <w:r w:rsidR="00695F62" w:rsidRPr="00E8402C">
        <w:rPr>
          <w:b/>
        </w:rPr>
        <w:t>………….</w:t>
      </w:r>
      <w:r w:rsidRPr="00E8402C">
        <w:rPr>
          <w:bCs/>
        </w:rPr>
        <w:t xml:space="preserve"> pomiędzy:</w:t>
      </w:r>
    </w:p>
    <w:p w14:paraId="449DE9DE" w14:textId="77777777" w:rsidR="0001740E" w:rsidRPr="00E8402C" w:rsidRDefault="00530B8A" w:rsidP="007843F4">
      <w:pPr>
        <w:jc w:val="both"/>
      </w:pPr>
      <w:r w:rsidRPr="00E8402C">
        <w:rPr>
          <w:b/>
        </w:rPr>
        <w:t>Miastem Poznań - Domem Pomocy Społecznej</w:t>
      </w:r>
    </w:p>
    <w:p w14:paraId="7921BFD0" w14:textId="77777777" w:rsidR="0001740E" w:rsidRPr="00E8402C" w:rsidRDefault="00530B8A" w:rsidP="007843F4">
      <w:pPr>
        <w:jc w:val="both"/>
      </w:pPr>
      <w:r w:rsidRPr="00E8402C">
        <w:rPr>
          <w:b/>
          <w:bCs/>
          <w:shd w:val="clear" w:color="auto" w:fill="FFFFFF"/>
        </w:rPr>
        <w:t>ul. Konarskiego 11/13, 61-114 Poznań</w:t>
      </w:r>
    </w:p>
    <w:p w14:paraId="1EC88A6C" w14:textId="77777777" w:rsidR="0001740E" w:rsidRPr="00E8402C" w:rsidRDefault="00530B8A" w:rsidP="007843F4">
      <w:pPr>
        <w:jc w:val="both"/>
      </w:pPr>
      <w:r w:rsidRPr="00E8402C">
        <w:rPr>
          <w:b/>
        </w:rPr>
        <w:t>NIP 209 00 01 440</w:t>
      </w:r>
    </w:p>
    <w:p w14:paraId="0E730E74" w14:textId="77777777" w:rsidR="0001740E" w:rsidRPr="00E8402C" w:rsidRDefault="00530B8A" w:rsidP="007843F4">
      <w:pPr>
        <w:jc w:val="both"/>
        <w:rPr>
          <w:bCs/>
        </w:rPr>
      </w:pPr>
      <w:r w:rsidRPr="00E8402C">
        <w:rPr>
          <w:bCs/>
        </w:rPr>
        <w:t>reprezentowanym przez:</w:t>
      </w:r>
    </w:p>
    <w:p w14:paraId="6EFE3AF9" w14:textId="2E0321C8" w:rsidR="0001740E" w:rsidRPr="00E8402C" w:rsidRDefault="00530B8A" w:rsidP="007843F4">
      <w:pPr>
        <w:jc w:val="both"/>
      </w:pPr>
      <w:r w:rsidRPr="00E8402C">
        <w:rPr>
          <w:bCs/>
        </w:rPr>
        <w:t xml:space="preserve">Dyrektora – </w:t>
      </w:r>
      <w:r w:rsidR="00695F62" w:rsidRPr="00E8402C">
        <w:rPr>
          <w:bCs/>
        </w:rPr>
        <w:t>……………………..</w:t>
      </w:r>
    </w:p>
    <w:p w14:paraId="2A29638F" w14:textId="77777777" w:rsidR="0001740E" w:rsidRPr="00E8402C" w:rsidRDefault="00530B8A" w:rsidP="007843F4">
      <w:pPr>
        <w:jc w:val="both"/>
        <w:rPr>
          <w:bCs/>
        </w:rPr>
      </w:pPr>
      <w:r w:rsidRPr="00E8402C">
        <w:rPr>
          <w:bCs/>
        </w:rPr>
        <w:t xml:space="preserve">zwanym w dalszej treści umowy </w:t>
      </w:r>
      <w:r w:rsidRPr="00E8402C">
        <w:rPr>
          <w:b/>
        </w:rPr>
        <w:t>Zamawiającym</w:t>
      </w:r>
      <w:r w:rsidRPr="00E8402C">
        <w:rPr>
          <w:bCs/>
        </w:rPr>
        <w:t>,</w:t>
      </w:r>
    </w:p>
    <w:p w14:paraId="10DD3D98" w14:textId="77777777" w:rsidR="0001740E" w:rsidRPr="00E8402C" w:rsidRDefault="00530B8A" w:rsidP="007843F4">
      <w:pPr>
        <w:jc w:val="both"/>
        <w:rPr>
          <w:bCs/>
        </w:rPr>
      </w:pPr>
      <w:r w:rsidRPr="00E8402C">
        <w:rPr>
          <w:bCs/>
        </w:rPr>
        <w:t xml:space="preserve">a </w:t>
      </w:r>
    </w:p>
    <w:p w14:paraId="0746424E" w14:textId="2C99C713" w:rsidR="0001740E" w:rsidRPr="00E8402C" w:rsidRDefault="00695F62" w:rsidP="007843F4">
      <w:pPr>
        <w:jc w:val="both"/>
      </w:pPr>
      <w:r w:rsidRPr="00E8402C">
        <w:rPr>
          <w:b/>
        </w:rPr>
        <w:t>……………………………..</w:t>
      </w:r>
    </w:p>
    <w:p w14:paraId="790BCB96" w14:textId="77777777" w:rsidR="00695F62" w:rsidRPr="00E8402C" w:rsidRDefault="00530B8A" w:rsidP="007843F4">
      <w:pPr>
        <w:jc w:val="both"/>
        <w:rPr>
          <w:bCs/>
        </w:rPr>
      </w:pPr>
      <w:r w:rsidRPr="00E8402C">
        <w:rPr>
          <w:bCs/>
        </w:rPr>
        <w:t>reprezentowanym przez:</w:t>
      </w:r>
      <w:r w:rsidR="00695F62" w:rsidRPr="00E8402C">
        <w:rPr>
          <w:bCs/>
        </w:rPr>
        <w:t xml:space="preserve"> ………………</w:t>
      </w:r>
    </w:p>
    <w:p w14:paraId="7A18477F" w14:textId="4178D4FE" w:rsidR="0001740E" w:rsidRPr="00E8402C" w:rsidRDefault="00530B8A" w:rsidP="007843F4">
      <w:pPr>
        <w:jc w:val="both"/>
        <w:rPr>
          <w:bCs/>
        </w:rPr>
      </w:pPr>
      <w:r w:rsidRPr="00E8402C">
        <w:rPr>
          <w:rFonts w:eastAsia="HG Mincho Light J"/>
          <w:bCs/>
        </w:rPr>
        <w:t xml:space="preserve">zwanym w dalszej  treści  umowy </w:t>
      </w:r>
      <w:r w:rsidRPr="00E8402C">
        <w:rPr>
          <w:rFonts w:eastAsia="HG Mincho Light J"/>
          <w:b/>
        </w:rPr>
        <w:t>Wykonawcą</w:t>
      </w:r>
    </w:p>
    <w:p w14:paraId="107BDB36" w14:textId="77777777" w:rsidR="0001740E" w:rsidRPr="00E8402C" w:rsidRDefault="0001740E" w:rsidP="007843F4">
      <w:pPr>
        <w:jc w:val="both"/>
      </w:pPr>
    </w:p>
    <w:p w14:paraId="4DDF25B4" w14:textId="357E96B2" w:rsidR="0001740E" w:rsidRPr="00E8402C" w:rsidRDefault="00135A91" w:rsidP="007843F4">
      <w:pPr>
        <w:jc w:val="both"/>
      </w:pPr>
      <w:r w:rsidRPr="00E8402C">
        <w:t xml:space="preserve">Strony zgodnie oświadczają, że niniejsza umowa została zawarta po przeprowadzonym </w:t>
      </w:r>
      <w:r w:rsidR="000828FC" w:rsidRPr="00E8402C">
        <w:t>postępowaniu</w:t>
      </w:r>
      <w:r w:rsidRPr="00E8402C">
        <w:t xml:space="preserve"> o zamówienie publiczne w trybie podstawowym na podstawie art. 275 pkt. 1 ustawy z dnia 11 września 2019 r. Prawo zamówień publicznych (Dz.U. z 2019 r. poz. 2019 ze zm.)</w:t>
      </w:r>
      <w:r w:rsidRPr="00E8402C">
        <w:rPr>
          <w:bCs/>
        </w:rPr>
        <w:t xml:space="preserve"> </w:t>
      </w:r>
      <w:r w:rsidRPr="00E8402C">
        <w:t xml:space="preserve">ogłoszonego w Biuletynie Zamówień Publicznych pod numerem …………………………………………………… w dniu ……………2021 r. – znak sprawy: </w:t>
      </w:r>
      <w:r w:rsidR="007843F4" w:rsidRPr="00E8402C">
        <w:rPr>
          <w:bCs/>
        </w:rPr>
        <w:t>……………………….</w:t>
      </w:r>
      <w:r w:rsidRPr="00E8402C">
        <w:t>.</w:t>
      </w:r>
    </w:p>
    <w:p w14:paraId="04B639BE" w14:textId="77777777" w:rsidR="0001740E" w:rsidRPr="00E8402C" w:rsidRDefault="0001740E" w:rsidP="007843F4">
      <w:pPr>
        <w:jc w:val="both"/>
      </w:pPr>
    </w:p>
    <w:p w14:paraId="5DD1EF36" w14:textId="77777777" w:rsidR="0001740E" w:rsidRPr="00E8402C" w:rsidRDefault="00530B8A" w:rsidP="007843F4">
      <w:pPr>
        <w:jc w:val="center"/>
      </w:pPr>
      <w:r w:rsidRPr="00E8402C">
        <w:rPr>
          <w:b/>
        </w:rPr>
        <w:t>§ 1 Przedmiot Umowy</w:t>
      </w:r>
    </w:p>
    <w:p w14:paraId="59D2C581" w14:textId="75ACBB72" w:rsidR="0001740E" w:rsidRPr="00E8402C" w:rsidRDefault="00530B8A" w:rsidP="00106104">
      <w:pPr>
        <w:pStyle w:val="Akapitzlist"/>
        <w:tabs>
          <w:tab w:val="clear" w:pos="720"/>
          <w:tab w:val="left" w:pos="426"/>
        </w:tabs>
        <w:ind w:left="426" w:hanging="426"/>
        <w:jc w:val="both"/>
      </w:pPr>
      <w:r w:rsidRPr="00E8402C">
        <w:t xml:space="preserve">1. </w:t>
      </w:r>
      <w:r w:rsidR="00106104" w:rsidRPr="00E8402C">
        <w:tab/>
      </w:r>
      <w:bookmarkStart w:id="0" w:name="_Hlk74304853"/>
      <w:r w:rsidRPr="00E8402C">
        <w:t>Przedmiotem Umowy jest</w:t>
      </w:r>
      <w:r w:rsidR="005406D0" w:rsidRPr="00E8402C">
        <w:t xml:space="preserve"> </w:t>
      </w:r>
      <w:r w:rsidRPr="00E8402C">
        <w:t>kup</w:t>
      </w:r>
      <w:r w:rsidR="005406D0" w:rsidRPr="00E8402C">
        <w:t>owan</w:t>
      </w:r>
      <w:r w:rsidR="008A2C1B" w:rsidRPr="00E8402C">
        <w:t>y</w:t>
      </w:r>
      <w:r w:rsidRPr="00E8402C">
        <w:t xml:space="preserve"> przez Zamawiającego od Wykonawcy</w:t>
      </w:r>
      <w:r w:rsidR="005406D0" w:rsidRPr="00E8402C">
        <w:t>,</w:t>
      </w:r>
      <w:r w:rsidRPr="00E8402C">
        <w:t xml:space="preserve"> </w:t>
      </w:r>
      <w:r w:rsidR="009574BC" w:rsidRPr="00E8402C">
        <w:t xml:space="preserve">pojazd </w:t>
      </w:r>
      <w:r w:rsidR="005406D0" w:rsidRPr="00E8402C">
        <w:t xml:space="preserve"> </w:t>
      </w:r>
      <w:r w:rsidR="00695F62" w:rsidRPr="00E8402C">
        <w:t xml:space="preserve"> </w:t>
      </w:r>
      <w:r w:rsidR="009574BC" w:rsidRPr="00E8402C">
        <w:t xml:space="preserve">elektryczny, w rozumieniu art. 2 ust. 12 ustawy </w:t>
      </w:r>
      <w:r w:rsidR="009574BC" w:rsidRPr="00E8402C">
        <w:rPr>
          <w:bCs/>
          <w:sz w:val="21"/>
          <w:szCs w:val="21"/>
          <w:shd w:val="clear" w:color="auto" w:fill="FFFFFF"/>
        </w:rPr>
        <w:t>z dnia 11 stycznia 2018 r</w:t>
      </w:r>
      <w:r w:rsidR="009574BC" w:rsidRPr="00E8402C">
        <w:t xml:space="preserve"> o elektromobilności i paliwach alternatywnych (Dz.U z 2018 r poz. 317 z póź zm.). </w:t>
      </w:r>
      <w:r w:rsidR="00695F62" w:rsidRPr="00E8402C">
        <w:t>marki …….</w:t>
      </w:r>
      <w:r w:rsidR="009B5EF8" w:rsidRPr="00E8402C">
        <w:t xml:space="preserve"> z windą </w:t>
      </w:r>
      <w:r w:rsidR="009B5EF8" w:rsidRPr="00E8402C">
        <w:rPr>
          <w:shd w:val="clear" w:color="auto" w:fill="FFFFFF"/>
        </w:rPr>
        <w:t>elektrohydrauliczną</w:t>
      </w:r>
      <w:r w:rsidR="00695F62" w:rsidRPr="00E8402C">
        <w:t>, model …………., rok produkcji …………….</w:t>
      </w:r>
      <w:r w:rsidRPr="00E8402C">
        <w:t xml:space="preserve">, </w:t>
      </w:r>
      <w:r w:rsidR="00695F62" w:rsidRPr="00E8402C">
        <w:t>dla</w:t>
      </w:r>
      <w:r w:rsidRPr="00E8402C">
        <w:t xml:space="preserve"> potrzeb Domu Pomocy Społeczne</w:t>
      </w:r>
      <w:r w:rsidR="00695F62" w:rsidRPr="00E8402C">
        <w:t>j, przystosowanego do przewozu</w:t>
      </w:r>
      <w:r w:rsidR="00DE25B3" w:rsidRPr="00E8402C">
        <w:t xml:space="preserve"> 9 osób (łącznie z kierowcą) w pozycji siedzącej w wariancie z możliwością przewiezienia 2 osób niepełnosprawnych na wózkach inwalidzkich, oraz </w:t>
      </w:r>
      <w:r w:rsidR="005D787A" w:rsidRPr="00E8402C">
        <w:t xml:space="preserve">stacja ładowania samochodu i </w:t>
      </w:r>
      <w:r w:rsidR="00DE25B3" w:rsidRPr="00E8402C">
        <w:t>szkolenie z zakresu obsługi i użytkowania pojazdu</w:t>
      </w:r>
      <w:r w:rsidRPr="00E8402C">
        <w:t xml:space="preserve">. </w:t>
      </w:r>
      <w:bookmarkEnd w:id="0"/>
    </w:p>
    <w:p w14:paraId="05EFCC5E" w14:textId="603B441A" w:rsidR="0001740E" w:rsidRPr="00E8402C" w:rsidRDefault="00530B8A" w:rsidP="00106104">
      <w:pPr>
        <w:pStyle w:val="Akapitzlist"/>
        <w:tabs>
          <w:tab w:val="clear" w:pos="720"/>
          <w:tab w:val="left" w:pos="426"/>
        </w:tabs>
        <w:ind w:left="426" w:hanging="426"/>
        <w:jc w:val="both"/>
      </w:pPr>
      <w:r w:rsidRPr="00E8402C">
        <w:t xml:space="preserve">2. </w:t>
      </w:r>
      <w:r w:rsidR="00106104" w:rsidRPr="00E8402C">
        <w:tab/>
      </w:r>
      <w:r w:rsidR="00DE25B3" w:rsidRPr="00E8402C">
        <w:t>Przedmiot umowy jest</w:t>
      </w:r>
      <w:r w:rsidRPr="00E8402C">
        <w:t xml:space="preserve"> </w:t>
      </w:r>
      <w:r w:rsidR="00C00112" w:rsidRPr="00E8402C">
        <w:t xml:space="preserve">zgodny </w:t>
      </w:r>
      <w:r w:rsidRPr="00E8402C">
        <w:t xml:space="preserve">z </w:t>
      </w:r>
      <w:r w:rsidR="00C00112" w:rsidRPr="00E8402C">
        <w:t>Opisem</w:t>
      </w:r>
      <w:r w:rsidRPr="00E8402C">
        <w:t xml:space="preserve"> Przedmiotu Zamówienia i Formularz</w:t>
      </w:r>
      <w:r w:rsidR="00FE0F84" w:rsidRPr="00E8402C">
        <w:t>em</w:t>
      </w:r>
      <w:r w:rsidRPr="00E8402C">
        <w:t xml:space="preserve"> Ofertowym Wykonawcy, które stanowią </w:t>
      </w:r>
      <w:r w:rsidR="00E55872" w:rsidRPr="00E8402C">
        <w:t xml:space="preserve">odpowiednio </w:t>
      </w:r>
      <w:r w:rsidRPr="00E8402C">
        <w:t>załącznik nr 1</w:t>
      </w:r>
      <w:r w:rsidR="00E55872" w:rsidRPr="00E8402C">
        <w:t xml:space="preserve"> i załącznik nr 2</w:t>
      </w:r>
      <w:r w:rsidRPr="00E8402C">
        <w:t xml:space="preserve"> do niniejszej umowy.</w:t>
      </w:r>
      <w:bookmarkStart w:id="1" w:name="__DdeLink__2514_3833240436"/>
      <w:bookmarkEnd w:id="1"/>
      <w:r w:rsidRPr="00E8402C">
        <w:t xml:space="preserve"> </w:t>
      </w:r>
    </w:p>
    <w:p w14:paraId="5B7FF834" w14:textId="4C1315E5" w:rsidR="0001740E" w:rsidRPr="00E8402C" w:rsidRDefault="00530B8A" w:rsidP="00106104">
      <w:pPr>
        <w:pStyle w:val="Akapitzlist"/>
        <w:tabs>
          <w:tab w:val="clear" w:pos="720"/>
          <w:tab w:val="left" w:pos="426"/>
        </w:tabs>
        <w:ind w:left="426" w:hanging="426"/>
        <w:jc w:val="both"/>
      </w:pPr>
      <w:r w:rsidRPr="00E8402C">
        <w:t xml:space="preserve">3. </w:t>
      </w:r>
      <w:r w:rsidR="00106104" w:rsidRPr="00E8402C">
        <w:tab/>
      </w:r>
      <w:r w:rsidR="008A2C1B" w:rsidRPr="00E8402C">
        <w:t>Na obowiązki Wykonawcy wynikające z ust.1,</w:t>
      </w:r>
      <w:r w:rsidRPr="00E8402C">
        <w:t xml:space="preserve"> składają się następujące czynności:</w:t>
      </w:r>
    </w:p>
    <w:p w14:paraId="5761DCB9" w14:textId="7A25B443" w:rsidR="0001740E" w:rsidRPr="00E8402C" w:rsidRDefault="00530B8A" w:rsidP="00106104">
      <w:pPr>
        <w:pStyle w:val="Akapitzlist"/>
        <w:numPr>
          <w:ilvl w:val="0"/>
          <w:numId w:val="3"/>
        </w:numPr>
        <w:tabs>
          <w:tab w:val="clear" w:pos="720"/>
          <w:tab w:val="left" w:pos="709"/>
        </w:tabs>
        <w:ind w:left="709" w:hanging="283"/>
        <w:jc w:val="both"/>
      </w:pPr>
      <w:r w:rsidRPr="00E8402C">
        <w:t>sprzedaż i dostarczenie</w:t>
      </w:r>
      <w:r w:rsidR="00DE25B3" w:rsidRPr="00E8402C">
        <w:t xml:space="preserve"> do siedziby Zamawiającego</w:t>
      </w:r>
      <w:r w:rsidRPr="00E8402C">
        <w:t xml:space="preserve">, na koszt i ryzyko Wykonawcy, </w:t>
      </w:r>
      <w:r w:rsidR="00DE25B3" w:rsidRPr="00E8402C">
        <w:t>samochodu</w:t>
      </w:r>
      <w:r w:rsidR="00414101" w:rsidRPr="00E8402C">
        <w:t xml:space="preserve"> i stacji ładowania</w:t>
      </w:r>
      <w:r w:rsidRPr="00E8402C">
        <w:t xml:space="preserve"> zgodn</w:t>
      </w:r>
      <w:r w:rsidR="00414101" w:rsidRPr="00E8402C">
        <w:t>ie</w:t>
      </w:r>
      <w:r w:rsidRPr="00E8402C">
        <w:t xml:space="preserve"> z załącznikiem nr 1</w:t>
      </w:r>
      <w:r w:rsidR="00945549" w:rsidRPr="00E8402C">
        <w:t xml:space="preserve"> oraz załącznikiem nr 2</w:t>
      </w:r>
      <w:r w:rsidRPr="00E8402C">
        <w:t xml:space="preserve"> do umowy, wraz z instrukcjami obsługi w języku polskim i kartami gwarancyjnymi do zakupionego  </w:t>
      </w:r>
      <w:r w:rsidR="00DE25B3" w:rsidRPr="00E8402C">
        <w:t>samochodu</w:t>
      </w:r>
      <w:r w:rsidR="00414101" w:rsidRPr="00E8402C">
        <w:t xml:space="preserve"> i stacji ładowania</w:t>
      </w:r>
      <w:r w:rsidRPr="00E8402C">
        <w:t>;</w:t>
      </w:r>
    </w:p>
    <w:p w14:paraId="059CFE34" w14:textId="2C98E5E9" w:rsidR="00DE25B3" w:rsidRPr="00E8402C" w:rsidRDefault="00FE0F84" w:rsidP="00106104">
      <w:pPr>
        <w:pStyle w:val="Akapitzlist"/>
        <w:numPr>
          <w:ilvl w:val="0"/>
          <w:numId w:val="3"/>
        </w:numPr>
        <w:tabs>
          <w:tab w:val="clear" w:pos="720"/>
          <w:tab w:val="left" w:pos="709"/>
        </w:tabs>
        <w:ind w:left="709" w:hanging="283"/>
        <w:jc w:val="both"/>
      </w:pPr>
      <w:r w:rsidRPr="00E8402C">
        <w:t xml:space="preserve">przeprowadzenie na koszt Wykonawcy </w:t>
      </w:r>
      <w:r w:rsidR="00DE25B3" w:rsidRPr="00E8402C">
        <w:t>badania Urzędu Dozoru Technicznego dopuszczającego windę do użytkowania,</w:t>
      </w:r>
    </w:p>
    <w:p w14:paraId="7FDF6A02" w14:textId="4665666E" w:rsidR="0001740E" w:rsidRPr="00E8402C" w:rsidRDefault="00DE25B3" w:rsidP="00106104">
      <w:pPr>
        <w:pStyle w:val="Akapitzlist"/>
        <w:numPr>
          <w:ilvl w:val="0"/>
          <w:numId w:val="3"/>
        </w:numPr>
        <w:tabs>
          <w:tab w:val="clear" w:pos="720"/>
          <w:tab w:val="left" w:pos="709"/>
        </w:tabs>
        <w:ind w:left="709" w:hanging="283"/>
        <w:jc w:val="both"/>
      </w:pPr>
      <w:r w:rsidRPr="00E8402C">
        <w:t>koszt szkolenia z zakresu obsługi i użytkowania pojazdu z wytypowanymi przez Zamawiającego osobami w zakresie zasad używania urządzeń znajdujących się w kabinie kierowcy oraz zasad wykonywania obsługi codziennej, w zakresie czasowym nie mniejszym niż 2 godziny;</w:t>
      </w:r>
    </w:p>
    <w:p w14:paraId="3B17599C" w14:textId="1DB8855E" w:rsidR="00DE25B3" w:rsidRPr="00E8402C" w:rsidRDefault="00DE25B3" w:rsidP="00106104">
      <w:pPr>
        <w:pStyle w:val="Akapitzlist"/>
        <w:numPr>
          <w:ilvl w:val="0"/>
          <w:numId w:val="3"/>
        </w:numPr>
        <w:tabs>
          <w:tab w:val="clear" w:pos="720"/>
          <w:tab w:val="left" w:pos="709"/>
        </w:tabs>
        <w:ind w:left="709" w:hanging="283"/>
        <w:jc w:val="both"/>
      </w:pPr>
      <w:r w:rsidRPr="00E8402C">
        <w:t>koszt gwarancji</w:t>
      </w:r>
      <w:r w:rsidR="00EE10C8" w:rsidRPr="00E8402C">
        <w:t>,</w:t>
      </w:r>
      <w:r w:rsidRPr="00E8402C">
        <w:t xml:space="preserve"> liczonej od daty odbioru przez Zamawiającego.</w:t>
      </w:r>
    </w:p>
    <w:p w14:paraId="401FD101" w14:textId="77777777" w:rsidR="00530B8A" w:rsidRPr="00E8402C" w:rsidRDefault="00530B8A" w:rsidP="007843F4">
      <w:pPr>
        <w:pStyle w:val="Akapitzlist"/>
        <w:tabs>
          <w:tab w:val="clear" w:pos="720"/>
          <w:tab w:val="left" w:pos="284"/>
        </w:tabs>
        <w:jc w:val="both"/>
      </w:pPr>
    </w:p>
    <w:p w14:paraId="3AE0FE1C" w14:textId="77777777" w:rsidR="002B5285" w:rsidRPr="00E8402C" w:rsidRDefault="002B5285" w:rsidP="007843F4">
      <w:pPr>
        <w:jc w:val="center"/>
        <w:rPr>
          <w:b/>
        </w:rPr>
      </w:pPr>
      <w:bookmarkStart w:id="2" w:name="__DdeLink__168_3009786668"/>
    </w:p>
    <w:p w14:paraId="4E54045C" w14:textId="77777777" w:rsidR="002B5285" w:rsidRPr="00E8402C" w:rsidRDefault="002B5285" w:rsidP="007843F4">
      <w:pPr>
        <w:jc w:val="center"/>
        <w:rPr>
          <w:b/>
        </w:rPr>
      </w:pPr>
    </w:p>
    <w:p w14:paraId="38F2C9D6" w14:textId="6481457F" w:rsidR="0001740E" w:rsidRPr="00E8402C" w:rsidRDefault="00530B8A" w:rsidP="007843F4">
      <w:pPr>
        <w:jc w:val="center"/>
        <w:rPr>
          <w:b/>
        </w:rPr>
      </w:pPr>
      <w:r w:rsidRPr="00E8402C">
        <w:rPr>
          <w:b/>
        </w:rPr>
        <w:lastRenderedPageBreak/>
        <w:t>§ 2</w:t>
      </w:r>
      <w:bookmarkEnd w:id="2"/>
      <w:r w:rsidRPr="00E8402C">
        <w:rPr>
          <w:b/>
        </w:rPr>
        <w:t xml:space="preserve"> Warunki dostawy</w:t>
      </w:r>
    </w:p>
    <w:p w14:paraId="0E1F7B0D" w14:textId="36080A1D" w:rsidR="0001740E" w:rsidRPr="00E8402C" w:rsidRDefault="00397A0D" w:rsidP="00106104">
      <w:pPr>
        <w:pStyle w:val="Akapitzlist"/>
        <w:numPr>
          <w:ilvl w:val="0"/>
          <w:numId w:val="1"/>
        </w:numPr>
        <w:tabs>
          <w:tab w:val="clear" w:pos="720"/>
          <w:tab w:val="left" w:pos="426"/>
        </w:tabs>
        <w:ind w:left="426" w:hanging="426"/>
        <w:jc w:val="both"/>
      </w:pPr>
      <w:r w:rsidRPr="00E8402C">
        <w:t xml:space="preserve">Wykonawca zobowiązuje się dostarczyć przedmiot umowy, tj. samochód </w:t>
      </w:r>
      <w:r w:rsidR="00414101" w:rsidRPr="00E8402C">
        <w:t xml:space="preserve">i stację ładowania </w:t>
      </w:r>
      <w:r w:rsidRPr="00E8402C">
        <w:t>wymienio</w:t>
      </w:r>
      <w:r w:rsidR="00414101" w:rsidRPr="00E8402C">
        <w:t>ne</w:t>
      </w:r>
      <w:r w:rsidRPr="00E8402C">
        <w:t xml:space="preserve"> w § 1, do Domu Pomocy Społecznej w Poznaniu, przy ul. Konarskiego 11/13 wraz z kompletną dokumentacją </w:t>
      </w:r>
      <w:r w:rsidR="00FE1545" w:rsidRPr="00E8402C">
        <w:t>oraz przeprowadzić szkolenie z zakresu obsługi i użytkowania pojazdu.</w:t>
      </w:r>
    </w:p>
    <w:p w14:paraId="11FBCDF9" w14:textId="0753B0FA" w:rsidR="009B5EF8" w:rsidRPr="00E8402C" w:rsidRDefault="009B5EF8" w:rsidP="00106104">
      <w:pPr>
        <w:pStyle w:val="Akapitzlist"/>
        <w:numPr>
          <w:ilvl w:val="0"/>
          <w:numId w:val="1"/>
        </w:numPr>
        <w:tabs>
          <w:tab w:val="clear" w:pos="720"/>
          <w:tab w:val="left" w:pos="426"/>
        </w:tabs>
        <w:ind w:left="426" w:hanging="426"/>
        <w:jc w:val="both"/>
      </w:pPr>
      <w:r w:rsidRPr="00E8402C">
        <w:t xml:space="preserve">Strony </w:t>
      </w:r>
      <w:r w:rsidR="00057F95" w:rsidRPr="00E8402C">
        <w:t xml:space="preserve"> </w:t>
      </w:r>
      <w:r w:rsidRPr="00E8402C">
        <w:t>zgodnie oświadczają, iż odebranie samochodu</w:t>
      </w:r>
      <w:r w:rsidR="00414101" w:rsidRPr="00E8402C">
        <w:t xml:space="preserve"> i stacji ładowania</w:t>
      </w:r>
      <w:r w:rsidRPr="00E8402C">
        <w:t xml:space="preserve"> nastąpi w dniu dostarczenia go przez </w:t>
      </w:r>
      <w:r w:rsidR="00057F95" w:rsidRPr="00E8402C">
        <w:t xml:space="preserve"> </w:t>
      </w:r>
      <w:r w:rsidRPr="00E8402C">
        <w:t xml:space="preserve">Wykonawcę </w:t>
      </w:r>
      <w:r w:rsidR="00057F95" w:rsidRPr="00E8402C">
        <w:t xml:space="preserve"> </w:t>
      </w:r>
      <w:r w:rsidRPr="00E8402C">
        <w:t>na zasadach wskazanych przez Zamawiającego, z dosta</w:t>
      </w:r>
      <w:r w:rsidR="00BF1039" w:rsidRPr="00E8402C">
        <w:t xml:space="preserve">rczeniem go </w:t>
      </w:r>
      <w:r w:rsidRPr="00E8402C">
        <w:t xml:space="preserve"> na adres: </w:t>
      </w:r>
      <w:r w:rsidRPr="00E8402C">
        <w:rPr>
          <w:shd w:val="clear" w:color="auto" w:fill="FFFFFF"/>
        </w:rPr>
        <w:t xml:space="preserve">ul. Konarskiego 11/13, 61-114 Poznań. </w:t>
      </w:r>
      <w:r w:rsidRPr="00E8402C">
        <w:t xml:space="preserve">Podpisanie protokołu odbioru bez uwag nastąpi po sprawdzeniu sprawności </w:t>
      </w:r>
      <w:r w:rsidR="00057F95" w:rsidRPr="00E8402C">
        <w:t>samochodu</w:t>
      </w:r>
      <w:r w:rsidR="00BF1039" w:rsidRPr="00E8402C">
        <w:t xml:space="preserve"> i jego stanu wizualnego</w:t>
      </w:r>
      <w:r w:rsidR="00414101" w:rsidRPr="00E8402C">
        <w:t xml:space="preserve"> oraz po sprawdzeniu stacji ładowania</w:t>
      </w:r>
      <w:r w:rsidRPr="00E8402C">
        <w:t>.</w:t>
      </w:r>
    </w:p>
    <w:p w14:paraId="15B91BA6" w14:textId="678BD75D" w:rsidR="009B5EF8" w:rsidRPr="00E8402C" w:rsidRDefault="009B5EF8" w:rsidP="00106104">
      <w:pPr>
        <w:pStyle w:val="Akapitzlist"/>
        <w:numPr>
          <w:ilvl w:val="0"/>
          <w:numId w:val="1"/>
        </w:numPr>
        <w:tabs>
          <w:tab w:val="clear" w:pos="720"/>
          <w:tab w:val="left" w:pos="426"/>
        </w:tabs>
        <w:ind w:left="426" w:hanging="426"/>
        <w:jc w:val="both"/>
      </w:pPr>
      <w:r w:rsidRPr="00E8402C">
        <w:t>Wykonawca zobowiązany jest do dostarczenia – przy podpisaniu protokołu zdawczo-odbiorczego – następując</w:t>
      </w:r>
      <w:r w:rsidR="00945549" w:rsidRPr="00E8402C">
        <w:t>e</w:t>
      </w:r>
      <w:r w:rsidRPr="00E8402C">
        <w:t xml:space="preserve"> dokument</w:t>
      </w:r>
      <w:r w:rsidR="00945549" w:rsidRPr="00E8402C">
        <w:t>y</w:t>
      </w:r>
      <w:r w:rsidRPr="00E8402C">
        <w:t xml:space="preserve"> w języku polskim:</w:t>
      </w:r>
    </w:p>
    <w:p w14:paraId="79666B78" w14:textId="77777777" w:rsidR="009B5EF8" w:rsidRPr="00E8402C" w:rsidRDefault="009B5EF8" w:rsidP="00106104">
      <w:pPr>
        <w:numPr>
          <w:ilvl w:val="1"/>
          <w:numId w:val="6"/>
        </w:numPr>
        <w:tabs>
          <w:tab w:val="clear" w:pos="720"/>
          <w:tab w:val="left" w:pos="709"/>
        </w:tabs>
        <w:ind w:left="709" w:right="-1" w:hanging="283"/>
        <w:jc w:val="both"/>
      </w:pPr>
      <w:r w:rsidRPr="00E8402C">
        <w:t>kartę pojazdu,</w:t>
      </w:r>
    </w:p>
    <w:p w14:paraId="48FA6001" w14:textId="4841D0FE" w:rsidR="009B5EF8" w:rsidRPr="00E8402C" w:rsidRDefault="009B5EF8" w:rsidP="00106104">
      <w:pPr>
        <w:numPr>
          <w:ilvl w:val="1"/>
          <w:numId w:val="6"/>
        </w:numPr>
        <w:tabs>
          <w:tab w:val="clear" w:pos="720"/>
          <w:tab w:val="left" w:pos="709"/>
        </w:tabs>
        <w:ind w:left="709" w:right="-1" w:hanging="283"/>
        <w:jc w:val="both"/>
      </w:pPr>
      <w:r w:rsidRPr="00E8402C">
        <w:t>badanie Urzędu Dozoru Technicznego dopuszczające windę do użytkowania – świadectwo homologacji pojazdu przystosowanego do przewozu osób niepełnosprawnych (decyzja – świadectwo dopuszczenia do użytkowania)</w:t>
      </w:r>
    </w:p>
    <w:p w14:paraId="5145BF5F" w14:textId="77777777" w:rsidR="009B5EF8" w:rsidRPr="00E8402C" w:rsidRDefault="009B5EF8" w:rsidP="00106104">
      <w:pPr>
        <w:numPr>
          <w:ilvl w:val="1"/>
          <w:numId w:val="6"/>
        </w:numPr>
        <w:tabs>
          <w:tab w:val="clear" w:pos="720"/>
          <w:tab w:val="left" w:pos="709"/>
        </w:tabs>
        <w:ind w:left="709" w:right="-1" w:hanging="283"/>
        <w:jc w:val="both"/>
      </w:pPr>
      <w:r w:rsidRPr="00E8402C">
        <w:t>protokół dopuszczenia urządzenia dźwigowego (windy do transportu osób niepełnosprawnych) do eksploatacji,</w:t>
      </w:r>
    </w:p>
    <w:p w14:paraId="7BCB80C4" w14:textId="77777777" w:rsidR="009B5EF8" w:rsidRPr="00E8402C" w:rsidRDefault="009B5EF8" w:rsidP="00106104">
      <w:pPr>
        <w:numPr>
          <w:ilvl w:val="1"/>
          <w:numId w:val="6"/>
        </w:numPr>
        <w:tabs>
          <w:tab w:val="clear" w:pos="720"/>
          <w:tab w:val="left" w:pos="709"/>
        </w:tabs>
        <w:ind w:left="709" w:right="-1" w:hanging="283"/>
        <w:jc w:val="both"/>
      </w:pPr>
      <w:r w:rsidRPr="00E8402C">
        <w:t>instrukcję obsługi, wyposażenia i konserwacji pojazdu,</w:t>
      </w:r>
    </w:p>
    <w:p w14:paraId="4917D690" w14:textId="77777777" w:rsidR="009B5EF8" w:rsidRPr="00E8402C" w:rsidRDefault="009B5EF8" w:rsidP="00106104">
      <w:pPr>
        <w:numPr>
          <w:ilvl w:val="1"/>
          <w:numId w:val="6"/>
        </w:numPr>
        <w:tabs>
          <w:tab w:val="clear" w:pos="720"/>
          <w:tab w:val="left" w:pos="709"/>
        </w:tabs>
        <w:ind w:left="709" w:right="-1" w:hanging="283"/>
        <w:jc w:val="both"/>
      </w:pPr>
      <w:r w:rsidRPr="00E8402C">
        <w:t xml:space="preserve">instrukcję zabezpieczenia pasażera na wózku inwalidzkim, </w:t>
      </w:r>
    </w:p>
    <w:p w14:paraId="328F39CA" w14:textId="77777777" w:rsidR="009B5EF8" w:rsidRPr="00E8402C" w:rsidRDefault="009B5EF8" w:rsidP="00106104">
      <w:pPr>
        <w:numPr>
          <w:ilvl w:val="1"/>
          <w:numId w:val="6"/>
        </w:numPr>
        <w:tabs>
          <w:tab w:val="clear" w:pos="720"/>
          <w:tab w:val="left" w:pos="709"/>
        </w:tabs>
        <w:ind w:left="709" w:right="-1" w:hanging="283"/>
        <w:jc w:val="both"/>
      </w:pPr>
      <w:r w:rsidRPr="00E8402C">
        <w:t>kartę/karty gwarancyjne pojazdu,</w:t>
      </w:r>
    </w:p>
    <w:p w14:paraId="3BA8CE4E" w14:textId="77777777" w:rsidR="009B5EF8" w:rsidRPr="00E8402C" w:rsidRDefault="009B5EF8" w:rsidP="00106104">
      <w:pPr>
        <w:numPr>
          <w:ilvl w:val="1"/>
          <w:numId w:val="6"/>
        </w:numPr>
        <w:tabs>
          <w:tab w:val="clear" w:pos="720"/>
          <w:tab w:val="left" w:pos="709"/>
        </w:tabs>
        <w:ind w:left="709" w:right="-1" w:hanging="283"/>
        <w:jc w:val="both"/>
      </w:pPr>
      <w:r w:rsidRPr="00E8402C">
        <w:t>dwa komplety kluczyków,</w:t>
      </w:r>
    </w:p>
    <w:p w14:paraId="55FF4A98" w14:textId="77777777" w:rsidR="009B5EF8" w:rsidRPr="00E8402C" w:rsidRDefault="009B5EF8" w:rsidP="00106104">
      <w:pPr>
        <w:numPr>
          <w:ilvl w:val="1"/>
          <w:numId w:val="6"/>
        </w:numPr>
        <w:tabs>
          <w:tab w:val="clear" w:pos="720"/>
          <w:tab w:val="left" w:pos="709"/>
        </w:tabs>
        <w:ind w:left="709" w:right="-1" w:hanging="283"/>
        <w:jc w:val="both"/>
      </w:pPr>
      <w:r w:rsidRPr="00E8402C">
        <w:t>wykaz autoryzowanych stacji serwisowych, które są uprawnione do wykonywania napraw oraz przeglądów w okresie gwarancyjnym,</w:t>
      </w:r>
    </w:p>
    <w:p w14:paraId="680BAE79" w14:textId="77777777" w:rsidR="00CA6EAE" w:rsidRPr="00E8402C" w:rsidRDefault="009B5EF8" w:rsidP="00CA6EAE">
      <w:pPr>
        <w:numPr>
          <w:ilvl w:val="1"/>
          <w:numId w:val="6"/>
        </w:numPr>
        <w:tabs>
          <w:tab w:val="clear" w:pos="720"/>
          <w:tab w:val="left" w:pos="709"/>
        </w:tabs>
        <w:ind w:left="709" w:right="-1" w:hanging="283"/>
        <w:jc w:val="both"/>
      </w:pPr>
      <w:r w:rsidRPr="00E8402C">
        <w:t>dokumenty wymagane prawem nieuwzględnione powyżej</w:t>
      </w:r>
      <w:r w:rsidR="00276211" w:rsidRPr="00E8402C">
        <w:t xml:space="preserve"> w szczególności umożliwiające rejestrację samochodu</w:t>
      </w:r>
      <w:r w:rsidR="00414101" w:rsidRPr="00E8402C">
        <w:t>,</w:t>
      </w:r>
    </w:p>
    <w:p w14:paraId="484C977F" w14:textId="18FF0714" w:rsidR="00CA6EAE" w:rsidRPr="00E8402C" w:rsidRDefault="00CA6EAE" w:rsidP="00CA6EAE">
      <w:pPr>
        <w:numPr>
          <w:ilvl w:val="1"/>
          <w:numId w:val="6"/>
        </w:numPr>
        <w:tabs>
          <w:tab w:val="clear" w:pos="720"/>
          <w:tab w:val="left" w:pos="709"/>
        </w:tabs>
        <w:ind w:left="709" w:right="-1" w:hanging="283"/>
        <w:jc w:val="both"/>
      </w:pPr>
      <w:r w:rsidRPr="00E8402C">
        <w:t>dokumentacja stacji ładowania: opis techniczny urządzenia, instrukcja eksploatacji obejmująca instrukcję obsługi oraz instrukcję serwisową stacji ładowania</w:t>
      </w:r>
      <w:r w:rsidR="002E65B2" w:rsidRPr="00E8402C">
        <w:t>,</w:t>
      </w:r>
    </w:p>
    <w:p w14:paraId="5954FA6F" w14:textId="2EE476D6" w:rsidR="00414101" w:rsidRPr="00E8402C" w:rsidRDefault="00414101" w:rsidP="00CA6EAE">
      <w:pPr>
        <w:numPr>
          <w:ilvl w:val="1"/>
          <w:numId w:val="6"/>
        </w:numPr>
        <w:tabs>
          <w:tab w:val="clear" w:pos="720"/>
          <w:tab w:val="left" w:pos="709"/>
        </w:tabs>
        <w:ind w:left="709" w:right="-1" w:hanging="283"/>
        <w:jc w:val="both"/>
      </w:pPr>
      <w:r w:rsidRPr="00E8402C">
        <w:t>kartę gwarancyjną stacji ładowania.</w:t>
      </w:r>
    </w:p>
    <w:p w14:paraId="00B0AE93" w14:textId="3A8EDF0A" w:rsidR="00FE1545" w:rsidRPr="00E8402C" w:rsidRDefault="00FE1545" w:rsidP="00106104">
      <w:pPr>
        <w:pStyle w:val="Akapitzlist"/>
        <w:numPr>
          <w:ilvl w:val="0"/>
          <w:numId w:val="1"/>
        </w:numPr>
        <w:tabs>
          <w:tab w:val="clear" w:pos="720"/>
          <w:tab w:val="left" w:pos="426"/>
        </w:tabs>
        <w:ind w:left="426" w:right="-1" w:hanging="426"/>
        <w:jc w:val="both"/>
      </w:pPr>
      <w:r w:rsidRPr="00E8402C">
        <w:t>Wykonawca dostarczy przedmiot umowy w terminie do …………….. Wykonawca poinformuje pisemnie Zamawiającego o terminie realizacji przedmiotu zamówienia nie później niż 3 dni przed realizacją dostawy</w:t>
      </w:r>
    </w:p>
    <w:p w14:paraId="192BD812" w14:textId="39E49D45" w:rsidR="00C00112" w:rsidRPr="00E8402C" w:rsidRDefault="00C00112" w:rsidP="00106104">
      <w:pPr>
        <w:pStyle w:val="Akapitzlist"/>
        <w:numPr>
          <w:ilvl w:val="0"/>
          <w:numId w:val="1"/>
        </w:numPr>
        <w:tabs>
          <w:tab w:val="clear" w:pos="720"/>
          <w:tab w:val="left" w:pos="426"/>
        </w:tabs>
        <w:ind w:left="426" w:hanging="426"/>
        <w:jc w:val="both"/>
      </w:pPr>
      <w:r w:rsidRPr="00E8402C">
        <w:t xml:space="preserve">W przypadku stwierdzenia w trakcie odbioru wad przedmiotu zamówienia, Zamawiający nie </w:t>
      </w:r>
      <w:r w:rsidR="00276211" w:rsidRPr="00E8402C">
        <w:t xml:space="preserve"> </w:t>
      </w:r>
      <w:r w:rsidRPr="00E8402C">
        <w:t>odbierze</w:t>
      </w:r>
      <w:r w:rsidR="00276211" w:rsidRPr="00E8402C">
        <w:t xml:space="preserve"> </w:t>
      </w:r>
      <w:r w:rsidRPr="00E8402C">
        <w:t xml:space="preserve"> przedmiotu </w:t>
      </w:r>
      <w:r w:rsidR="00276211" w:rsidRPr="00E8402C">
        <w:t xml:space="preserve"> </w:t>
      </w:r>
      <w:r w:rsidRPr="00E8402C">
        <w:t xml:space="preserve">zamówienia, </w:t>
      </w:r>
      <w:r w:rsidR="00276211" w:rsidRPr="00E8402C">
        <w:t xml:space="preserve"> </w:t>
      </w:r>
      <w:r w:rsidRPr="00E8402C">
        <w:t>sporządzi</w:t>
      </w:r>
      <w:r w:rsidR="00276211" w:rsidRPr="00E8402C">
        <w:t xml:space="preserve"> </w:t>
      </w:r>
      <w:r w:rsidRPr="00E8402C">
        <w:t xml:space="preserve"> protokół </w:t>
      </w:r>
      <w:r w:rsidR="00276211" w:rsidRPr="00E8402C">
        <w:t xml:space="preserve"> </w:t>
      </w:r>
      <w:r w:rsidRPr="00E8402C">
        <w:t xml:space="preserve"> z</w:t>
      </w:r>
      <w:r w:rsidR="00276211" w:rsidRPr="00E8402C">
        <w:t xml:space="preserve"> </w:t>
      </w:r>
      <w:r w:rsidRPr="00E8402C">
        <w:t xml:space="preserve"> opisem </w:t>
      </w:r>
      <w:r w:rsidR="00276211" w:rsidRPr="00E8402C">
        <w:t xml:space="preserve">  </w:t>
      </w:r>
      <w:r w:rsidRPr="00E8402C">
        <w:t>wad i wyznaczy</w:t>
      </w:r>
      <w:r w:rsidR="00271329" w:rsidRPr="00E8402C">
        <w:t xml:space="preserve"> 7-dniowy termin na usunięcie wad. Okres związany z czynnościami, o których mowa powyżej, traktowany jest jako zwłoka Wykonawcy. Nie usunięcie wad w opisanym powyżej terminie jest podstawą do odstąpienia od umowy (z przyczyn leżących po stronie Wykonawcy). Oświadczenie o odstąpieniu</w:t>
      </w:r>
      <w:r w:rsidR="00D92497" w:rsidRPr="00E8402C">
        <w:t xml:space="preserve"> od umowy złożone zostanie w ciągu 30 dni od zaktualizowania się uprawnienia do dokonania powyższego.</w:t>
      </w:r>
    </w:p>
    <w:p w14:paraId="3480E2AD" w14:textId="79D1C441" w:rsidR="00945549" w:rsidRPr="00E8402C" w:rsidRDefault="00945549" w:rsidP="00945549">
      <w:pPr>
        <w:pStyle w:val="Akapitzlist"/>
        <w:numPr>
          <w:ilvl w:val="0"/>
          <w:numId w:val="1"/>
        </w:numPr>
        <w:tabs>
          <w:tab w:val="clear" w:pos="720"/>
          <w:tab w:val="left" w:pos="426"/>
        </w:tabs>
        <w:ind w:left="426" w:hanging="426"/>
        <w:jc w:val="both"/>
      </w:pPr>
      <w:r w:rsidRPr="00E8402C">
        <w:t>Wszelkie koszty związane z usunięciem wad lub z wymianą przedmiotu umowy  na woln</w:t>
      </w:r>
      <w:r w:rsidR="005406D0" w:rsidRPr="00E8402C">
        <w:t>y</w:t>
      </w:r>
      <w:r w:rsidRPr="00E8402C">
        <w:t xml:space="preserve"> od wad ponosi Wykonawca.</w:t>
      </w:r>
    </w:p>
    <w:p w14:paraId="4433D5E4" w14:textId="6D1CED6B" w:rsidR="0001740E" w:rsidRPr="00E8402C" w:rsidRDefault="00530B8A" w:rsidP="00106104">
      <w:pPr>
        <w:pStyle w:val="Akapitzlist"/>
        <w:numPr>
          <w:ilvl w:val="0"/>
          <w:numId w:val="1"/>
        </w:numPr>
        <w:tabs>
          <w:tab w:val="clear" w:pos="720"/>
          <w:tab w:val="left" w:pos="426"/>
        </w:tabs>
        <w:ind w:left="426" w:hanging="426"/>
        <w:jc w:val="both"/>
      </w:pPr>
      <w:r w:rsidRPr="00E8402C">
        <w:t xml:space="preserve">Do współpracy i koordynacji realizacji przedmiotu Umowy upoważniony jest ze strony Zamawiającego: </w:t>
      </w:r>
      <w:r w:rsidR="00C00112" w:rsidRPr="00E8402C">
        <w:t>………………………………………….</w:t>
      </w:r>
    </w:p>
    <w:p w14:paraId="32785AC7" w14:textId="599482A0" w:rsidR="0001740E" w:rsidRPr="00E8402C" w:rsidRDefault="00106104" w:rsidP="00106104">
      <w:pPr>
        <w:tabs>
          <w:tab w:val="left" w:pos="426"/>
        </w:tabs>
        <w:ind w:left="426" w:hanging="426"/>
        <w:jc w:val="both"/>
      </w:pPr>
      <w:r w:rsidRPr="00E8402C">
        <w:tab/>
      </w:r>
      <w:r w:rsidR="00530B8A" w:rsidRPr="00E8402C">
        <w:t xml:space="preserve">Do współpracy i koordynacji realizacji przedmiotu Umowy upoważniony jest ze strony Wykonawcy: </w:t>
      </w:r>
      <w:r w:rsidR="00C00112" w:rsidRPr="00E8402C">
        <w:t>………………………….</w:t>
      </w:r>
    </w:p>
    <w:p w14:paraId="44D4452E" w14:textId="5B213B7D" w:rsidR="0001740E" w:rsidRPr="00E8402C" w:rsidRDefault="0001740E" w:rsidP="007843F4">
      <w:pPr>
        <w:pStyle w:val="Akapitzlist"/>
        <w:tabs>
          <w:tab w:val="clear" w:pos="720"/>
          <w:tab w:val="left" w:pos="284"/>
        </w:tabs>
        <w:ind w:left="284"/>
        <w:jc w:val="both"/>
      </w:pPr>
    </w:p>
    <w:p w14:paraId="6A76DBCB" w14:textId="77777777" w:rsidR="002B5285" w:rsidRPr="00E8402C" w:rsidRDefault="002B5285" w:rsidP="00106104">
      <w:pPr>
        <w:tabs>
          <w:tab w:val="clear" w:pos="720"/>
          <w:tab w:val="left" w:pos="284"/>
        </w:tabs>
        <w:jc w:val="center"/>
        <w:rPr>
          <w:b/>
        </w:rPr>
      </w:pPr>
    </w:p>
    <w:p w14:paraId="27A37068" w14:textId="1D95D73A" w:rsidR="002B5285" w:rsidRPr="00E8402C" w:rsidRDefault="002B5285" w:rsidP="00106104">
      <w:pPr>
        <w:tabs>
          <w:tab w:val="clear" w:pos="720"/>
          <w:tab w:val="left" w:pos="284"/>
        </w:tabs>
        <w:jc w:val="center"/>
        <w:rPr>
          <w:b/>
        </w:rPr>
      </w:pPr>
    </w:p>
    <w:p w14:paraId="186E9102" w14:textId="77777777" w:rsidR="00137837" w:rsidRPr="00E8402C" w:rsidRDefault="00137837" w:rsidP="00106104">
      <w:pPr>
        <w:tabs>
          <w:tab w:val="clear" w:pos="720"/>
          <w:tab w:val="left" w:pos="284"/>
        </w:tabs>
        <w:jc w:val="center"/>
        <w:rPr>
          <w:b/>
        </w:rPr>
      </w:pPr>
    </w:p>
    <w:p w14:paraId="12B96171" w14:textId="6CDAF986" w:rsidR="00D92497" w:rsidRPr="00E8402C" w:rsidRDefault="00106104" w:rsidP="00106104">
      <w:pPr>
        <w:tabs>
          <w:tab w:val="clear" w:pos="720"/>
          <w:tab w:val="left" w:pos="284"/>
        </w:tabs>
        <w:jc w:val="center"/>
        <w:rPr>
          <w:b/>
        </w:rPr>
      </w:pPr>
      <w:r w:rsidRPr="00E8402C">
        <w:rPr>
          <w:b/>
        </w:rPr>
        <w:lastRenderedPageBreak/>
        <w:t xml:space="preserve">§ 3 </w:t>
      </w:r>
      <w:r w:rsidR="00F449B8" w:rsidRPr="00E8402C">
        <w:rPr>
          <w:b/>
        </w:rPr>
        <w:t>Gwarancj</w:t>
      </w:r>
      <w:r w:rsidR="005406D0" w:rsidRPr="00E8402C">
        <w:rPr>
          <w:b/>
        </w:rPr>
        <w:t>e</w:t>
      </w:r>
    </w:p>
    <w:p w14:paraId="47C32001" w14:textId="3AD9506C" w:rsidR="00F449B8" w:rsidRPr="00E8402C" w:rsidRDefault="00F449B8" w:rsidP="0048207C">
      <w:pPr>
        <w:pStyle w:val="Akapitzlist"/>
        <w:numPr>
          <w:ilvl w:val="0"/>
          <w:numId w:val="8"/>
        </w:numPr>
        <w:tabs>
          <w:tab w:val="clear" w:pos="720"/>
          <w:tab w:val="left" w:pos="426"/>
        </w:tabs>
        <w:ind w:left="426" w:hanging="426"/>
        <w:jc w:val="both"/>
      </w:pPr>
      <w:r w:rsidRPr="00E8402C">
        <w:t xml:space="preserve">Wykonawca gwarantuje, że przedmiot umowy jest fabrycznie nowy, </w:t>
      </w:r>
      <w:r w:rsidR="005406D0" w:rsidRPr="00E8402C">
        <w:t xml:space="preserve">w szczególności z oryginalną – fabryczną </w:t>
      </w:r>
      <w:r w:rsidR="002A5744" w:rsidRPr="00E8402C">
        <w:t>grubością powłoki lakierniczej</w:t>
      </w:r>
      <w:r w:rsidR="005406D0" w:rsidRPr="00E8402C">
        <w:t xml:space="preserve">, </w:t>
      </w:r>
      <w:r w:rsidRPr="00E8402C">
        <w:t>wyprodukowany w 2021 roku, nie ma wad fizycznych i prawnych, nie mają do niego prawa osoby trzecie, nie stanowi przedmiotu jakiegokolwiek post</w:t>
      </w:r>
      <w:r w:rsidR="00DF4CF4" w:rsidRPr="00E8402C">
        <w:t>ę</w:t>
      </w:r>
      <w:r w:rsidRPr="00E8402C">
        <w:t>powania lub zabezpieczenia, i że może być użytkowany zgodnie z przeznaczeniem opisanym w ofercie i instrukcji obsługi.</w:t>
      </w:r>
    </w:p>
    <w:p w14:paraId="092AC970" w14:textId="129EBD21" w:rsidR="00F449B8" w:rsidRPr="00E8402C" w:rsidRDefault="00793D32" w:rsidP="0048207C">
      <w:pPr>
        <w:pStyle w:val="Akapitzlist"/>
        <w:numPr>
          <w:ilvl w:val="0"/>
          <w:numId w:val="8"/>
        </w:numPr>
        <w:tabs>
          <w:tab w:val="clear" w:pos="720"/>
          <w:tab w:val="left" w:pos="426"/>
        </w:tabs>
        <w:ind w:left="426" w:hanging="426"/>
        <w:jc w:val="both"/>
      </w:pPr>
      <w:r w:rsidRPr="00E8402C">
        <w:t>Wykonawca na dostarczony samochód udziela gwarancji:</w:t>
      </w:r>
    </w:p>
    <w:p w14:paraId="42554112" w14:textId="6AC00368" w:rsidR="00621B31" w:rsidRPr="00E8402C" w:rsidRDefault="00621B31" w:rsidP="0048207C">
      <w:pPr>
        <w:pStyle w:val="Akapitzlist"/>
        <w:tabs>
          <w:tab w:val="clear" w:pos="720"/>
          <w:tab w:val="left" w:pos="709"/>
        </w:tabs>
        <w:ind w:left="709" w:hanging="283"/>
        <w:jc w:val="both"/>
      </w:pPr>
      <w:r w:rsidRPr="00E8402C">
        <w:t>a) ……. lat bez limitu kilometrów - na wszystkie zespoły i podzespoły samochodu - bez wył</w:t>
      </w:r>
      <w:r w:rsidR="002C1EE2" w:rsidRPr="00E8402C">
        <w:t>ą</w:t>
      </w:r>
      <w:r w:rsidRPr="00E8402C">
        <w:t xml:space="preserve">czeń - obejmującej prawidłowe funkcjonowanie samochodu, wady materiałowe i fabryczne, </w:t>
      </w:r>
    </w:p>
    <w:p w14:paraId="428D6A63" w14:textId="77777777" w:rsidR="00621B31" w:rsidRPr="00E8402C" w:rsidRDefault="00621B31" w:rsidP="0048207C">
      <w:pPr>
        <w:pStyle w:val="Akapitzlist"/>
        <w:tabs>
          <w:tab w:val="clear" w:pos="720"/>
          <w:tab w:val="left" w:pos="709"/>
        </w:tabs>
        <w:ind w:left="709" w:hanging="283"/>
        <w:jc w:val="both"/>
      </w:pPr>
      <w:r w:rsidRPr="00E8402C">
        <w:t xml:space="preserve">b) …….. lat na powłokę lakierniczą, </w:t>
      </w:r>
    </w:p>
    <w:p w14:paraId="6ECA59DA" w14:textId="1788CA98" w:rsidR="00793D32" w:rsidRPr="00E8402C" w:rsidRDefault="00621B31" w:rsidP="0048207C">
      <w:pPr>
        <w:pStyle w:val="Akapitzlist"/>
        <w:tabs>
          <w:tab w:val="clear" w:pos="720"/>
          <w:tab w:val="left" w:pos="709"/>
        </w:tabs>
        <w:ind w:left="709" w:hanging="283"/>
        <w:jc w:val="both"/>
      </w:pPr>
      <w:r w:rsidRPr="00E8402C">
        <w:t>c) …….. lat na perforację nadwozia,</w:t>
      </w:r>
    </w:p>
    <w:p w14:paraId="75D0ECE0" w14:textId="730E43E5" w:rsidR="00621B31" w:rsidRPr="00E8402C" w:rsidRDefault="0048207C" w:rsidP="0048207C">
      <w:pPr>
        <w:pStyle w:val="Akapitzlist"/>
        <w:tabs>
          <w:tab w:val="clear" w:pos="720"/>
          <w:tab w:val="left" w:pos="426"/>
        </w:tabs>
        <w:ind w:left="426" w:hanging="426"/>
        <w:jc w:val="both"/>
      </w:pPr>
      <w:r w:rsidRPr="00E8402C">
        <w:tab/>
      </w:r>
      <w:r w:rsidR="00621B31" w:rsidRPr="00E8402C">
        <w:t>licząc od daty przekazania samochodu Zamawiającemu.</w:t>
      </w:r>
    </w:p>
    <w:p w14:paraId="786124A5" w14:textId="77777777" w:rsidR="00767C6D" w:rsidRPr="00E8402C" w:rsidRDefault="00621B31" w:rsidP="0048207C">
      <w:pPr>
        <w:pStyle w:val="Akapitzlist"/>
        <w:numPr>
          <w:ilvl w:val="0"/>
          <w:numId w:val="8"/>
        </w:numPr>
        <w:tabs>
          <w:tab w:val="clear" w:pos="720"/>
          <w:tab w:val="left" w:pos="426"/>
        </w:tabs>
        <w:ind w:left="426" w:hanging="426"/>
        <w:jc w:val="both"/>
      </w:pPr>
      <w:r w:rsidRPr="00E8402C">
        <w:t xml:space="preserve">Wykonawca zobowiązuje się do zapewnienia na terenie </w:t>
      </w:r>
      <w:r w:rsidR="002C1EE2" w:rsidRPr="00E8402C">
        <w:t>miasta</w:t>
      </w:r>
      <w:r w:rsidRPr="00E8402C">
        <w:t xml:space="preserve"> Poznania </w:t>
      </w:r>
      <w:r w:rsidR="007E67BA" w:rsidRPr="00E8402C">
        <w:t>…….</w:t>
      </w:r>
      <w:r w:rsidRPr="00E8402C">
        <w:t xml:space="preserve">autoryzowanego serwisu gwarancyjnego w okresie trwania </w:t>
      </w:r>
      <w:r w:rsidR="002C1EE2" w:rsidRPr="00E8402C">
        <w:t>gwarancji</w:t>
      </w:r>
      <w:r w:rsidRPr="00E8402C">
        <w:t xml:space="preserve">, a ponadto do usunięcia w tym czasie </w:t>
      </w:r>
      <w:r w:rsidR="002C1EE2" w:rsidRPr="00E8402C">
        <w:t>ewentualnych</w:t>
      </w:r>
      <w:r w:rsidRPr="00E8402C">
        <w:t xml:space="preserve"> wad, które mogą ujawnić się </w:t>
      </w:r>
      <w:r w:rsidR="005C4060" w:rsidRPr="00E8402C">
        <w:t>w zakupionym samochodzie w sieci autoryzowanych stacji obsługi.</w:t>
      </w:r>
      <w:r w:rsidR="000344DD" w:rsidRPr="00E8402C">
        <w:t xml:space="preserve"> </w:t>
      </w:r>
      <w:bookmarkStart w:id="3" w:name="_Hlk74056775"/>
    </w:p>
    <w:p w14:paraId="427D5872" w14:textId="727DCCA9" w:rsidR="007E67BA" w:rsidRPr="00E8402C" w:rsidRDefault="000344DD" w:rsidP="0048207C">
      <w:pPr>
        <w:pStyle w:val="Akapitzlist"/>
        <w:numPr>
          <w:ilvl w:val="0"/>
          <w:numId w:val="8"/>
        </w:numPr>
        <w:tabs>
          <w:tab w:val="clear" w:pos="720"/>
          <w:tab w:val="left" w:pos="426"/>
        </w:tabs>
        <w:ind w:left="426" w:hanging="426"/>
        <w:jc w:val="both"/>
      </w:pPr>
      <w:r w:rsidRPr="00E8402C">
        <w:t>Na czas naprawy gwarancyjnej, Wykonawca zapewnia Zamawiającemu samochód zastępczy o zbliżonych parametrach</w:t>
      </w:r>
      <w:r w:rsidR="00812C35" w:rsidRPr="00E8402C">
        <w:t xml:space="preserve"> wraz z wyposażeniem opisanym w §1 ust.1</w:t>
      </w:r>
      <w:r w:rsidR="007E67BA" w:rsidRPr="00E8402C">
        <w:t xml:space="preserve">. </w:t>
      </w:r>
    </w:p>
    <w:p w14:paraId="3E31955A" w14:textId="7EDC4CA5" w:rsidR="00F02AD5" w:rsidRPr="00E8402C" w:rsidRDefault="00F02AD5" w:rsidP="00F02AD5">
      <w:pPr>
        <w:pStyle w:val="Akapitzlist"/>
        <w:tabs>
          <w:tab w:val="clear" w:pos="720"/>
          <w:tab w:val="left" w:pos="426"/>
        </w:tabs>
        <w:ind w:left="426"/>
        <w:jc w:val="both"/>
        <w:rPr>
          <w:i/>
          <w:iCs/>
        </w:rPr>
      </w:pPr>
      <w:r w:rsidRPr="00E8402C">
        <w:rPr>
          <w:i/>
          <w:iCs/>
        </w:rPr>
        <w:t xml:space="preserve">*Zapis zostanie zmieniony zgodnie ze złożoną ofertą. </w:t>
      </w:r>
    </w:p>
    <w:bookmarkEnd w:id="3"/>
    <w:p w14:paraId="453CB94A" w14:textId="039AC358" w:rsidR="00767C6D" w:rsidRPr="00E8402C" w:rsidRDefault="00767C6D" w:rsidP="00767C6D">
      <w:pPr>
        <w:pStyle w:val="Akapitzlist"/>
        <w:numPr>
          <w:ilvl w:val="0"/>
          <w:numId w:val="8"/>
        </w:numPr>
        <w:tabs>
          <w:tab w:val="clear" w:pos="720"/>
          <w:tab w:val="left" w:pos="426"/>
        </w:tabs>
        <w:ind w:left="426" w:hanging="426"/>
        <w:jc w:val="both"/>
      </w:pPr>
      <w:r w:rsidRPr="00E8402C">
        <w:t xml:space="preserve">Na czas naprawy powypadkowej, Wykonawca zapewnia Zamawiającemu samochód zastępczy o zbliżonych parametrach wraz z wyposażeniem opisanym w §1 ust.1. </w:t>
      </w:r>
    </w:p>
    <w:p w14:paraId="2C712EB1" w14:textId="77777777" w:rsidR="00F02AD5" w:rsidRPr="00E8402C" w:rsidRDefault="00767C6D" w:rsidP="00F02AD5">
      <w:pPr>
        <w:pStyle w:val="Akapitzlist"/>
        <w:tabs>
          <w:tab w:val="clear" w:pos="720"/>
          <w:tab w:val="left" w:pos="426"/>
        </w:tabs>
        <w:ind w:left="426"/>
        <w:jc w:val="both"/>
        <w:rPr>
          <w:i/>
          <w:iCs/>
        </w:rPr>
      </w:pPr>
      <w:r w:rsidRPr="00E8402C">
        <w:rPr>
          <w:i/>
          <w:iCs/>
        </w:rPr>
        <w:t xml:space="preserve">* Zapis zostanie zmieniony zgodnie ze złożona ofertą </w:t>
      </w:r>
    </w:p>
    <w:p w14:paraId="326D7A7F" w14:textId="097A1B2C" w:rsidR="005C4060" w:rsidRPr="00E8402C" w:rsidRDefault="005C4060" w:rsidP="00F02AD5">
      <w:pPr>
        <w:pStyle w:val="Akapitzlist"/>
        <w:tabs>
          <w:tab w:val="clear" w:pos="720"/>
          <w:tab w:val="left" w:pos="426"/>
        </w:tabs>
        <w:ind w:left="426"/>
        <w:jc w:val="both"/>
      </w:pPr>
      <w:r w:rsidRPr="00E8402C">
        <w:t>Naprawy wykonywane będą w autoryzowanej stacji obsługi, zgodnie z wykazem przekazanym Zamawiającemu i aktualizowanym na życzenie Zamawiającego.</w:t>
      </w:r>
    </w:p>
    <w:p w14:paraId="40942B75" w14:textId="3B8D8267" w:rsidR="005C4060" w:rsidRPr="00E8402C" w:rsidRDefault="005C4060" w:rsidP="0048207C">
      <w:pPr>
        <w:pStyle w:val="Akapitzlist"/>
        <w:numPr>
          <w:ilvl w:val="0"/>
          <w:numId w:val="8"/>
        </w:numPr>
        <w:tabs>
          <w:tab w:val="clear" w:pos="720"/>
          <w:tab w:val="left" w:pos="426"/>
        </w:tabs>
        <w:ind w:left="426" w:hanging="426"/>
        <w:jc w:val="both"/>
      </w:pPr>
      <w:r w:rsidRPr="00E8402C">
        <w:t xml:space="preserve">Naprawy gwarancyjne będą wykonywane w terminach uzgodnionych przez strony w zależności od charakteru i rozmiaru wady oraz technicznych możliwości jej usunięcia. </w:t>
      </w:r>
      <w:r w:rsidR="001E1CAE" w:rsidRPr="00E8402C">
        <w:t>Termin naprawy zostanie każdorazowo określony w formie pisemnej, jednakże nie może być dłuższy niż 14 dni od dnia zgłoszenia awarii pojazdu.</w:t>
      </w:r>
    </w:p>
    <w:p w14:paraId="3ED07698" w14:textId="0C67D29D" w:rsidR="00A27EDD" w:rsidRPr="00E8402C" w:rsidRDefault="00A27EDD" w:rsidP="00A27EDD">
      <w:pPr>
        <w:pStyle w:val="Akapitzlist"/>
        <w:numPr>
          <w:ilvl w:val="0"/>
          <w:numId w:val="8"/>
        </w:numPr>
        <w:tabs>
          <w:tab w:val="clear" w:pos="720"/>
          <w:tab w:val="left" w:pos="426"/>
        </w:tabs>
        <w:ind w:left="426" w:hanging="426"/>
        <w:jc w:val="both"/>
      </w:pPr>
      <w:r w:rsidRPr="00E8402C">
        <w:t>Wykonawca zobowiązuje się do zapewnienia dla dostarczonej stacji ładowania serwisu gwarancyjnego w okresie trwania gwarancji, a ponadto do usunięcia w tym czasie ewentualnych wad, które mogą ujawnić się w zakupionej stacji ładowania. Termin naprawy zostanie każdorazowo określony w formie pisemnej, jednakże nie może być dłuższy niż 14 dni od dnia zgłoszenia awarii.</w:t>
      </w:r>
    </w:p>
    <w:p w14:paraId="08F67BE9" w14:textId="43C8A4EA" w:rsidR="001E1CAE" w:rsidRPr="00E8402C" w:rsidRDefault="001E1CAE" w:rsidP="0048207C">
      <w:pPr>
        <w:pStyle w:val="Akapitzlist"/>
        <w:numPr>
          <w:ilvl w:val="0"/>
          <w:numId w:val="8"/>
        </w:numPr>
        <w:tabs>
          <w:tab w:val="clear" w:pos="720"/>
          <w:tab w:val="left" w:pos="426"/>
        </w:tabs>
        <w:ind w:left="426" w:hanging="426"/>
        <w:jc w:val="both"/>
      </w:pPr>
      <w:r w:rsidRPr="00E8402C">
        <w:t xml:space="preserve">Niezależnie od uprawnień wynikających z gwarancji, Zamawiającemu </w:t>
      </w:r>
      <w:r w:rsidR="002C1EE2" w:rsidRPr="00E8402C">
        <w:t>przysługują</w:t>
      </w:r>
      <w:r w:rsidRPr="00E8402C">
        <w:t xml:space="preserve"> uprawnienia z tytułu rękojmi za wady fizyczne</w:t>
      </w:r>
      <w:r w:rsidR="005406D0" w:rsidRPr="00E8402C">
        <w:t xml:space="preserve"> lub prawne</w:t>
      </w:r>
      <w:r w:rsidRPr="00E8402C">
        <w:t xml:space="preserve"> rzeczy sprzedanej, na zasadach określonych w </w:t>
      </w:r>
      <w:r w:rsidR="00062ECC" w:rsidRPr="00E8402C">
        <w:t>stosownych przepisach.</w:t>
      </w:r>
      <w:r w:rsidRPr="00E8402C">
        <w:t>.</w:t>
      </w:r>
    </w:p>
    <w:p w14:paraId="06681F2F" w14:textId="77777777" w:rsidR="00F449B8" w:rsidRPr="00E8402C" w:rsidRDefault="00F449B8" w:rsidP="007843F4">
      <w:pPr>
        <w:tabs>
          <w:tab w:val="clear" w:pos="720"/>
          <w:tab w:val="left" w:pos="284"/>
        </w:tabs>
        <w:jc w:val="both"/>
      </w:pPr>
    </w:p>
    <w:p w14:paraId="1E6EDC97" w14:textId="2AD69DE4" w:rsidR="0001740E" w:rsidRPr="00E8402C" w:rsidRDefault="00530B8A" w:rsidP="007843F4">
      <w:pPr>
        <w:jc w:val="center"/>
        <w:rPr>
          <w:b/>
        </w:rPr>
      </w:pPr>
      <w:r w:rsidRPr="00E8402C">
        <w:rPr>
          <w:b/>
        </w:rPr>
        <w:t xml:space="preserve">§ </w:t>
      </w:r>
      <w:r w:rsidR="00106104" w:rsidRPr="00E8402C">
        <w:rPr>
          <w:b/>
        </w:rPr>
        <w:t>4</w:t>
      </w:r>
      <w:r w:rsidRPr="00E8402C">
        <w:rPr>
          <w:b/>
        </w:rPr>
        <w:t xml:space="preserve"> Wynagrodzenie</w:t>
      </w:r>
    </w:p>
    <w:p w14:paraId="1E114F65" w14:textId="036B6C7E" w:rsidR="0001740E" w:rsidRPr="00E8402C" w:rsidRDefault="00530B8A" w:rsidP="002C1EE2">
      <w:pPr>
        <w:pStyle w:val="Akapitzlist"/>
        <w:tabs>
          <w:tab w:val="clear" w:pos="720"/>
          <w:tab w:val="left" w:pos="426"/>
        </w:tabs>
        <w:ind w:left="426" w:hanging="426"/>
        <w:jc w:val="both"/>
      </w:pPr>
      <w:r w:rsidRPr="00E8402C">
        <w:t xml:space="preserve">1. </w:t>
      </w:r>
      <w:r w:rsidR="002C1EE2" w:rsidRPr="00E8402C">
        <w:tab/>
      </w:r>
      <w:r w:rsidRPr="00E8402C">
        <w:t xml:space="preserve">Wynagrodzenie Wykonawcy z tytułu prawidłowego wykonania  Umowy wynosi brutto </w:t>
      </w:r>
      <w:r w:rsidR="00F20AF1" w:rsidRPr="00E8402C">
        <w:t>…….</w:t>
      </w:r>
      <w:r w:rsidRPr="00E8402C">
        <w:t xml:space="preserve"> zł (słownie złotych: </w:t>
      </w:r>
      <w:r w:rsidR="00F20AF1" w:rsidRPr="00E8402C">
        <w:t>………………</w:t>
      </w:r>
      <w:r w:rsidRPr="00E8402C">
        <w:t>).</w:t>
      </w:r>
    </w:p>
    <w:p w14:paraId="191F948F" w14:textId="5699D2A0" w:rsidR="0001740E" w:rsidRPr="00E8402C" w:rsidRDefault="002C1EE2" w:rsidP="002C1EE2">
      <w:pPr>
        <w:pStyle w:val="Tekstpodstawowy"/>
        <w:tabs>
          <w:tab w:val="left" w:pos="426"/>
        </w:tabs>
        <w:suppressAutoHyphens/>
        <w:spacing w:after="0" w:line="240" w:lineRule="auto"/>
        <w:ind w:left="426" w:hanging="426"/>
        <w:jc w:val="both"/>
      </w:pPr>
      <w:r w:rsidRPr="00E8402C">
        <w:tab/>
      </w:r>
      <w:r w:rsidR="00530B8A" w:rsidRPr="00E8402C">
        <w:t xml:space="preserve">Koszt wymieniony w § </w:t>
      </w:r>
      <w:r w:rsidR="00945549" w:rsidRPr="00E8402C">
        <w:t>4</w:t>
      </w:r>
      <w:r w:rsidR="00530B8A" w:rsidRPr="00E8402C">
        <w:t xml:space="preserve"> ust. 1 obejmuje wszelkie czynności zawarte w Opisie Przedmiotu Zamówienia i ofercie Wykonawcy, które stanowią załącznik nr 1</w:t>
      </w:r>
      <w:r w:rsidR="00945549" w:rsidRPr="00E8402C">
        <w:t xml:space="preserve"> i nr 2</w:t>
      </w:r>
      <w:r w:rsidR="00530B8A" w:rsidRPr="00E8402C">
        <w:t xml:space="preserve"> do niniejszej umowy. </w:t>
      </w:r>
    </w:p>
    <w:p w14:paraId="6B92F4A2" w14:textId="50789ABB" w:rsidR="0001740E" w:rsidRPr="00E8402C" w:rsidRDefault="00530B8A" w:rsidP="002C1EE2">
      <w:pPr>
        <w:pStyle w:val="Tekstpodstawowy"/>
        <w:tabs>
          <w:tab w:val="left" w:pos="426"/>
        </w:tabs>
        <w:suppressAutoHyphens/>
        <w:spacing w:after="0" w:line="240" w:lineRule="auto"/>
        <w:ind w:left="426" w:hanging="426"/>
        <w:jc w:val="both"/>
      </w:pPr>
      <w:r w:rsidRPr="00E8402C">
        <w:rPr>
          <w:shd w:val="clear" w:color="auto" w:fill="FFFFFF"/>
        </w:rPr>
        <w:t xml:space="preserve">2. </w:t>
      </w:r>
      <w:bookmarkStart w:id="4" w:name="__DdeLink__145_4214898440"/>
      <w:r w:rsidR="002C1EE2" w:rsidRPr="00E8402C">
        <w:rPr>
          <w:shd w:val="clear" w:color="auto" w:fill="FFFFFF"/>
        </w:rPr>
        <w:tab/>
      </w:r>
      <w:r w:rsidRPr="00E8402C">
        <w:rPr>
          <w:shd w:val="clear" w:color="auto" w:fill="FFFFFF"/>
        </w:rPr>
        <w:t>Wykonawca oświadcza, że numer rachunku bankowego, na który mają być zapłacone należności umowne jest rachunkiem firmowym wskazanym na wykazie podmiotów</w:t>
      </w:r>
      <w:bookmarkEnd w:id="4"/>
      <w:r w:rsidRPr="00E8402C">
        <w:rPr>
          <w:shd w:val="clear" w:color="auto" w:fill="FFFFFF"/>
        </w:rPr>
        <w:t xml:space="preserve">, o którym mowa w art. 96b ustawy z dnia 11 marca 2004 r. o podatku od towarów i usług (t.j. Dz. U. z 2018 r. poz. 2174 ze zm.). Zamawiający nie ponosi odpowiedzialności wobec Wykonawcy w przypadku zapłaty należności umownych po terminie, spowodowanej </w:t>
      </w:r>
      <w:r w:rsidRPr="00E8402C">
        <w:rPr>
          <w:shd w:val="clear" w:color="auto" w:fill="FFFFFF"/>
        </w:rPr>
        <w:lastRenderedPageBreak/>
        <w:t>nieposiadaniem rachunku firmowego lub niezgodnością wskazanego z numerem rachunku bankowego wskazanego w umowie z w/w rejestrem.</w:t>
      </w:r>
    </w:p>
    <w:p w14:paraId="7E40895D" w14:textId="4B2DDC30" w:rsidR="005E6ADB" w:rsidRPr="00E8402C" w:rsidRDefault="00530B8A" w:rsidP="002C1EE2">
      <w:pPr>
        <w:pStyle w:val="Akapitzlist"/>
        <w:tabs>
          <w:tab w:val="clear" w:pos="720"/>
          <w:tab w:val="left" w:pos="426"/>
        </w:tabs>
        <w:ind w:left="426" w:hanging="426"/>
        <w:jc w:val="both"/>
      </w:pPr>
      <w:r w:rsidRPr="00E8402C">
        <w:t xml:space="preserve">3. </w:t>
      </w:r>
      <w:r w:rsidR="002C1EE2" w:rsidRPr="00E8402C">
        <w:tab/>
      </w:r>
      <w:r w:rsidR="005E6ADB" w:rsidRPr="00E8402C">
        <w:t>Zamawiający zobowiązuje się dokonać zapłaty ceny w terminie  21 dni od daty złożenia przez Wykonawcę w sekretariacie Domu Pomocy Społecznej w Poznaniu, przy ul. Konarskiego 11/13, następujących dokumentów:</w:t>
      </w:r>
    </w:p>
    <w:p w14:paraId="3E2769B2" w14:textId="6D92A815" w:rsidR="005E6ADB" w:rsidRPr="00E8402C" w:rsidRDefault="005E6ADB" w:rsidP="002C1EE2">
      <w:pPr>
        <w:pStyle w:val="Akapitzlist"/>
        <w:tabs>
          <w:tab w:val="clear" w:pos="720"/>
          <w:tab w:val="left" w:pos="709"/>
        </w:tabs>
        <w:ind w:left="709" w:hanging="283"/>
        <w:jc w:val="both"/>
      </w:pPr>
      <w:r w:rsidRPr="00E8402C">
        <w:t>a)</w:t>
      </w:r>
      <w:r w:rsidR="002C1EE2" w:rsidRPr="00E8402C">
        <w:tab/>
      </w:r>
      <w:r w:rsidRPr="00E8402C">
        <w:t>protokołu odbioru pojazdu</w:t>
      </w:r>
      <w:r w:rsidR="00363A2B" w:rsidRPr="00E8402C">
        <w:t xml:space="preserve"> i stacji ładowania</w:t>
      </w:r>
      <w:r w:rsidRPr="00E8402C">
        <w:t xml:space="preserve"> bez uwag, podpisanego przez upoważnionego przedstawiciela Wykonawcy oraz Zamawiającego;</w:t>
      </w:r>
    </w:p>
    <w:p w14:paraId="6828CCC8" w14:textId="339270E0" w:rsidR="005E6ADB" w:rsidRPr="00E8402C" w:rsidRDefault="005E6ADB" w:rsidP="002C1EE2">
      <w:pPr>
        <w:pStyle w:val="Akapitzlist"/>
        <w:tabs>
          <w:tab w:val="clear" w:pos="720"/>
          <w:tab w:val="left" w:pos="709"/>
        </w:tabs>
        <w:ind w:left="709" w:hanging="283"/>
        <w:jc w:val="both"/>
      </w:pPr>
      <w:r w:rsidRPr="00E8402C">
        <w:t>b) dokumentów wymienionych w § 2 ust. 3 umowy;</w:t>
      </w:r>
    </w:p>
    <w:p w14:paraId="7FBFDE03" w14:textId="43886E6F" w:rsidR="0001740E" w:rsidRPr="00E8402C" w:rsidRDefault="005E6ADB" w:rsidP="002C1EE2">
      <w:pPr>
        <w:pStyle w:val="Akapitzlist"/>
        <w:tabs>
          <w:tab w:val="clear" w:pos="720"/>
          <w:tab w:val="left" w:pos="709"/>
        </w:tabs>
        <w:ind w:left="709" w:hanging="283"/>
        <w:jc w:val="both"/>
      </w:pPr>
      <w:r w:rsidRPr="00E8402C">
        <w:t>c) oryginału faktury VAT z naniesionym numerem umowy</w:t>
      </w:r>
      <w:r w:rsidR="00530B8A" w:rsidRPr="00E8402C">
        <w:t>.</w:t>
      </w:r>
    </w:p>
    <w:p w14:paraId="6DE7806D" w14:textId="272A59FE" w:rsidR="005E6ADB" w:rsidRPr="00E8402C" w:rsidRDefault="00530B8A" w:rsidP="002C1EE2">
      <w:pPr>
        <w:pStyle w:val="Akapitzlist"/>
        <w:tabs>
          <w:tab w:val="clear" w:pos="720"/>
          <w:tab w:val="left" w:pos="426"/>
        </w:tabs>
        <w:ind w:left="426" w:hanging="426"/>
        <w:jc w:val="both"/>
      </w:pPr>
      <w:r w:rsidRPr="00E8402C">
        <w:t xml:space="preserve">4. </w:t>
      </w:r>
      <w:r w:rsidR="002C1EE2" w:rsidRPr="00E8402C">
        <w:tab/>
      </w:r>
      <w:r w:rsidR="005E6ADB" w:rsidRPr="00E8402C">
        <w:t>Protokół o którym mowa w ust. 3 pkt a), stanowi podstawę do wystawienia przez Wykonawcę faktury VAT.</w:t>
      </w:r>
    </w:p>
    <w:p w14:paraId="7EB52055" w14:textId="1ECB3659" w:rsidR="0001740E" w:rsidRPr="00E8402C" w:rsidRDefault="005E6ADB" w:rsidP="002C1EE2">
      <w:pPr>
        <w:pStyle w:val="Akapitzlist"/>
        <w:tabs>
          <w:tab w:val="clear" w:pos="720"/>
          <w:tab w:val="left" w:pos="426"/>
        </w:tabs>
        <w:ind w:left="426" w:hanging="426"/>
        <w:jc w:val="both"/>
      </w:pPr>
      <w:r w:rsidRPr="00E8402C">
        <w:t xml:space="preserve">5. </w:t>
      </w:r>
      <w:r w:rsidR="002C1EE2" w:rsidRPr="00E8402C">
        <w:tab/>
      </w:r>
      <w:r w:rsidR="00530B8A" w:rsidRPr="00E8402C">
        <w:t>Za dzień zapłaty uważany będzie dzień obciążenia rachunku Zamawiającego.</w:t>
      </w:r>
    </w:p>
    <w:p w14:paraId="05A657D7" w14:textId="74F0BC56" w:rsidR="0001740E" w:rsidRPr="00E8402C" w:rsidRDefault="005E6ADB" w:rsidP="002C1EE2">
      <w:pPr>
        <w:pStyle w:val="Akapitzlist"/>
        <w:tabs>
          <w:tab w:val="clear" w:pos="720"/>
          <w:tab w:val="left" w:pos="426"/>
        </w:tabs>
        <w:ind w:left="426" w:hanging="426"/>
        <w:jc w:val="both"/>
      </w:pPr>
      <w:r w:rsidRPr="00E8402C">
        <w:t>6</w:t>
      </w:r>
      <w:r w:rsidR="00530B8A" w:rsidRPr="00E8402C">
        <w:t xml:space="preserve">. </w:t>
      </w:r>
      <w:r w:rsidR="002C1EE2" w:rsidRPr="00E8402C">
        <w:tab/>
      </w:r>
      <w:r w:rsidR="00530B8A" w:rsidRPr="00E8402C">
        <w:t xml:space="preserve">Zamawiający wyraża zgodę na wystawienie faktury w formie elektronicznej. </w:t>
      </w:r>
    </w:p>
    <w:p w14:paraId="5984896D" w14:textId="666939FB" w:rsidR="0001740E" w:rsidRPr="00E8402C" w:rsidRDefault="0001740E" w:rsidP="007843F4">
      <w:pPr>
        <w:tabs>
          <w:tab w:val="clear" w:pos="720"/>
          <w:tab w:val="left" w:pos="284"/>
        </w:tabs>
        <w:ind w:left="284"/>
        <w:jc w:val="both"/>
        <w:rPr>
          <w:b/>
        </w:rPr>
      </w:pPr>
    </w:p>
    <w:p w14:paraId="6DE23A1B" w14:textId="52E310E7" w:rsidR="005E6ADB" w:rsidRPr="00E8402C" w:rsidRDefault="007843F4" w:rsidP="001B0BAE">
      <w:pPr>
        <w:tabs>
          <w:tab w:val="clear" w:pos="720"/>
          <w:tab w:val="left" w:pos="284"/>
        </w:tabs>
        <w:ind w:left="284"/>
        <w:jc w:val="center"/>
        <w:rPr>
          <w:b/>
        </w:rPr>
      </w:pPr>
      <w:r w:rsidRPr="00E8402C">
        <w:rPr>
          <w:b/>
        </w:rPr>
        <w:t xml:space="preserve">§ </w:t>
      </w:r>
      <w:r w:rsidR="00AD41E3" w:rsidRPr="00E8402C">
        <w:rPr>
          <w:b/>
        </w:rPr>
        <w:t>5</w:t>
      </w:r>
      <w:r w:rsidRPr="00E8402C">
        <w:rPr>
          <w:b/>
        </w:rPr>
        <w:t xml:space="preserve"> </w:t>
      </w:r>
      <w:r w:rsidR="005E6ADB" w:rsidRPr="00E8402C">
        <w:rPr>
          <w:b/>
        </w:rPr>
        <w:t>Obowiązki Wykonawcy</w:t>
      </w:r>
    </w:p>
    <w:p w14:paraId="78D458FC" w14:textId="0EA2345E" w:rsidR="005E6ADB" w:rsidRPr="00E8402C" w:rsidRDefault="005E6ADB" w:rsidP="002C1EE2">
      <w:pPr>
        <w:tabs>
          <w:tab w:val="clear" w:pos="720"/>
          <w:tab w:val="left" w:pos="426"/>
        </w:tabs>
        <w:ind w:left="426" w:hanging="426"/>
        <w:jc w:val="both"/>
        <w:rPr>
          <w:bCs/>
        </w:rPr>
      </w:pPr>
      <w:r w:rsidRPr="00E8402C">
        <w:rPr>
          <w:bCs/>
        </w:rPr>
        <w:t>Wykonawca zobowiązuje się do:</w:t>
      </w:r>
    </w:p>
    <w:p w14:paraId="7FBFB94F" w14:textId="2B1C0542" w:rsidR="005E6ADB" w:rsidRPr="00E8402C" w:rsidRDefault="00945549" w:rsidP="007843F4">
      <w:pPr>
        <w:pStyle w:val="Akapitzlist"/>
        <w:numPr>
          <w:ilvl w:val="0"/>
          <w:numId w:val="9"/>
        </w:numPr>
        <w:tabs>
          <w:tab w:val="clear" w:pos="720"/>
          <w:tab w:val="left" w:pos="284"/>
        </w:tabs>
        <w:jc w:val="both"/>
        <w:rPr>
          <w:bCs/>
        </w:rPr>
      </w:pPr>
      <w:r w:rsidRPr="00E8402C">
        <w:rPr>
          <w:bCs/>
        </w:rPr>
        <w:t>t</w:t>
      </w:r>
      <w:r w:rsidR="005E6ADB" w:rsidRPr="00E8402C">
        <w:rPr>
          <w:bCs/>
        </w:rPr>
        <w:t xml:space="preserve">erminowej dostawy przedmiotu umowy bezpośrednio do Domu Pomocy Społecznej w Poznaniu, przy ul. Konarskiego 11/13, </w:t>
      </w:r>
    </w:p>
    <w:p w14:paraId="0BF0F5A0" w14:textId="456C8276" w:rsidR="005E6ADB" w:rsidRPr="00E8402C" w:rsidRDefault="00945549" w:rsidP="007843F4">
      <w:pPr>
        <w:pStyle w:val="Akapitzlist"/>
        <w:numPr>
          <w:ilvl w:val="0"/>
          <w:numId w:val="9"/>
        </w:numPr>
        <w:tabs>
          <w:tab w:val="clear" w:pos="720"/>
          <w:tab w:val="left" w:pos="284"/>
        </w:tabs>
        <w:jc w:val="both"/>
        <w:rPr>
          <w:bCs/>
        </w:rPr>
      </w:pPr>
      <w:r w:rsidRPr="00E8402C">
        <w:rPr>
          <w:bCs/>
        </w:rPr>
        <w:t>p</w:t>
      </w:r>
      <w:r w:rsidR="005E6ADB" w:rsidRPr="00E8402C">
        <w:rPr>
          <w:bCs/>
        </w:rPr>
        <w:t>rzeszkolenia z zakresu obsługi i użytkowania pojazdu wytypowanych przez Zamawiającego osób, w tym w szczególności w zakresie zasad używania urządzeń znajdujących się w kabinie kierowcy oraz zasad wykonywania obsługi codziennej</w:t>
      </w:r>
      <w:r w:rsidR="008137E3" w:rsidRPr="00E8402C">
        <w:rPr>
          <w:bCs/>
        </w:rPr>
        <w:t>,</w:t>
      </w:r>
      <w:r w:rsidR="002A5744" w:rsidRPr="00E8402C">
        <w:rPr>
          <w:bCs/>
        </w:rPr>
        <w:t xml:space="preserve"> w czasie nie krótszym niż 2 (dwie) godziny.</w:t>
      </w:r>
    </w:p>
    <w:p w14:paraId="55688726" w14:textId="532885F6" w:rsidR="002C1EE2" w:rsidRPr="00E8402C" w:rsidRDefault="00945549" w:rsidP="00945549">
      <w:pPr>
        <w:pStyle w:val="Akapitzlist"/>
        <w:numPr>
          <w:ilvl w:val="0"/>
          <w:numId w:val="9"/>
        </w:numPr>
        <w:tabs>
          <w:tab w:val="clear" w:pos="720"/>
          <w:tab w:val="left" w:pos="284"/>
        </w:tabs>
        <w:jc w:val="both"/>
        <w:rPr>
          <w:bCs/>
        </w:rPr>
      </w:pPr>
      <w:r w:rsidRPr="00E8402C">
        <w:rPr>
          <w:bCs/>
        </w:rPr>
        <w:t>z</w:t>
      </w:r>
      <w:r w:rsidR="008137E3" w:rsidRPr="00E8402C">
        <w:rPr>
          <w:bCs/>
        </w:rPr>
        <w:t xml:space="preserve">apewnienia obsługi </w:t>
      </w:r>
      <w:r w:rsidR="00356BC4" w:rsidRPr="00E8402C">
        <w:rPr>
          <w:bCs/>
        </w:rPr>
        <w:t>gwarancyjnej</w:t>
      </w:r>
      <w:r w:rsidR="008137E3" w:rsidRPr="00E8402C">
        <w:rPr>
          <w:bCs/>
        </w:rPr>
        <w:t xml:space="preserve"> w okresie </w:t>
      </w:r>
      <w:r w:rsidR="00356BC4" w:rsidRPr="00E8402C">
        <w:rPr>
          <w:bCs/>
        </w:rPr>
        <w:t>gwarancji przedmiotu umowy oraz obsługi pogwarancyjnej w autoryzowanym przez producenta serwisie gwarancyjnym na terenie miasta Poznania</w:t>
      </w:r>
      <w:r w:rsidR="001B0BAE" w:rsidRPr="00E8402C">
        <w:rPr>
          <w:bCs/>
        </w:rPr>
        <w:t>.</w:t>
      </w:r>
    </w:p>
    <w:p w14:paraId="6ED5B810" w14:textId="77777777" w:rsidR="002A5744" w:rsidRPr="00E8402C" w:rsidRDefault="002A5744" w:rsidP="00137837">
      <w:pPr>
        <w:pStyle w:val="Akapitzlist"/>
        <w:tabs>
          <w:tab w:val="clear" w:pos="720"/>
          <w:tab w:val="left" w:pos="284"/>
        </w:tabs>
        <w:ind w:left="644"/>
        <w:jc w:val="both"/>
        <w:rPr>
          <w:b/>
        </w:rPr>
      </w:pPr>
    </w:p>
    <w:p w14:paraId="06B96D81" w14:textId="45796FF3" w:rsidR="002B5285" w:rsidRPr="00E8402C" w:rsidRDefault="002B5285" w:rsidP="00137837">
      <w:pPr>
        <w:tabs>
          <w:tab w:val="clear" w:pos="720"/>
          <w:tab w:val="left" w:pos="426"/>
        </w:tabs>
        <w:jc w:val="center"/>
        <w:rPr>
          <w:b/>
        </w:rPr>
      </w:pPr>
      <w:r w:rsidRPr="00E8402C">
        <w:rPr>
          <w:b/>
        </w:rPr>
        <w:t xml:space="preserve">§ </w:t>
      </w:r>
      <w:r w:rsidR="005737B1" w:rsidRPr="00E8402C">
        <w:rPr>
          <w:b/>
        </w:rPr>
        <w:t>6</w:t>
      </w:r>
      <w:r w:rsidRPr="00E8402C">
        <w:rPr>
          <w:b/>
        </w:rPr>
        <w:t xml:space="preserve"> Zabezpieczenie należytego wykonania umowy</w:t>
      </w:r>
    </w:p>
    <w:p w14:paraId="12AA9235" w14:textId="63225580" w:rsidR="002B5285" w:rsidRPr="00E8402C" w:rsidRDefault="002B5285" w:rsidP="00137837">
      <w:pPr>
        <w:pStyle w:val="Akapitzlist"/>
        <w:numPr>
          <w:ilvl w:val="3"/>
          <w:numId w:val="1"/>
        </w:numPr>
        <w:tabs>
          <w:tab w:val="clear" w:pos="720"/>
          <w:tab w:val="left" w:pos="426"/>
        </w:tabs>
        <w:ind w:left="426" w:hanging="426"/>
        <w:jc w:val="both"/>
      </w:pPr>
      <w:r w:rsidRPr="00E8402C">
        <w:t xml:space="preserve">Zabezpieczenie należytego wykonania umowy w wysokości </w:t>
      </w:r>
      <w:r w:rsidR="00383ABD" w:rsidRPr="00E8402C">
        <w:t xml:space="preserve">5 </w:t>
      </w:r>
      <w:r w:rsidRPr="00E8402C">
        <w:t xml:space="preserve">% wynagrodzenia określonego w §4 ust. 1 na kwotę ………….. zł (słownie: ………….) Wykonawca złożył w formie </w:t>
      </w:r>
      <w:r w:rsidR="00206643" w:rsidRPr="00E8402C">
        <w:t xml:space="preserve">………. </w:t>
      </w:r>
      <w:r w:rsidRPr="00E8402C">
        <w:t>przed podpisaniem umowy.</w:t>
      </w:r>
    </w:p>
    <w:p w14:paraId="117BB18E" w14:textId="77777777" w:rsidR="007E67BA" w:rsidRPr="00E8402C" w:rsidRDefault="007E67BA" w:rsidP="00137837">
      <w:pPr>
        <w:pStyle w:val="Akapitzlist"/>
        <w:numPr>
          <w:ilvl w:val="3"/>
          <w:numId w:val="1"/>
        </w:numPr>
        <w:tabs>
          <w:tab w:val="clear" w:pos="720"/>
          <w:tab w:val="left" w:pos="426"/>
        </w:tabs>
        <w:ind w:left="426" w:hanging="426"/>
        <w:jc w:val="both"/>
      </w:pPr>
      <w:r w:rsidRPr="00E8402C">
        <w:t>Zasady zwrotu zabezpieczenia należytego wykonania umowy są następujące:</w:t>
      </w:r>
    </w:p>
    <w:p w14:paraId="51574BA8" w14:textId="77777777" w:rsidR="007E67BA" w:rsidRPr="00E8402C" w:rsidRDefault="007E67BA" w:rsidP="00137837">
      <w:pPr>
        <w:pStyle w:val="Textbody"/>
        <w:numPr>
          <w:ilvl w:val="0"/>
          <w:numId w:val="16"/>
        </w:numPr>
        <w:spacing w:before="140" w:after="0"/>
        <w:jc w:val="both"/>
        <w:rPr>
          <w:rFonts w:cs="Times New Roman"/>
        </w:rPr>
      </w:pPr>
      <w:r w:rsidRPr="00E8402C">
        <w:rPr>
          <w:rFonts w:cs="Times New Roman"/>
        </w:rPr>
        <w:t>70%  zabezpieczenia należytego wykonania umowy zostanie zwrócone lub zwolnione w terminie 30 dni od wykonania zamówienia i uznania przez Zamawiającego za należycie wykonane,</w:t>
      </w:r>
    </w:p>
    <w:p w14:paraId="1CFE5947" w14:textId="551D5B63" w:rsidR="007E67BA" w:rsidRPr="00E8402C" w:rsidRDefault="007E67BA" w:rsidP="00137837">
      <w:pPr>
        <w:pStyle w:val="Textbody"/>
        <w:numPr>
          <w:ilvl w:val="0"/>
          <w:numId w:val="16"/>
        </w:numPr>
        <w:spacing w:before="140" w:after="0"/>
        <w:jc w:val="both"/>
        <w:rPr>
          <w:rFonts w:cs="Times New Roman"/>
        </w:rPr>
      </w:pPr>
      <w:r w:rsidRPr="00E8402C">
        <w:rPr>
          <w:rFonts w:cs="Times New Roman"/>
        </w:rPr>
        <w:t>30 % zabezpieczenia przeznaczone zostaje na zabezpieczenie roszczeń Zamawiającego z tytułu rękojmi za wady lub gwarancji i zostanie zwrócone lub zwolnione nie później niż w 1</w:t>
      </w:r>
      <w:r w:rsidR="00206643" w:rsidRPr="00E8402C">
        <w:rPr>
          <w:rFonts w:cs="Times New Roman"/>
        </w:rPr>
        <w:t>5</w:t>
      </w:r>
      <w:r w:rsidRPr="00E8402C">
        <w:rPr>
          <w:rFonts w:cs="Times New Roman"/>
        </w:rPr>
        <w:t xml:space="preserve"> dniu po upływie okresu rękojmi za wady lub gwarancji.</w:t>
      </w:r>
      <w:r w:rsidR="00206643" w:rsidRPr="00E8402C">
        <w:rPr>
          <w:rFonts w:cs="Times New Roman"/>
        </w:rPr>
        <w:t xml:space="preserve"> </w:t>
      </w:r>
    </w:p>
    <w:p w14:paraId="760C1156" w14:textId="3712BAD4" w:rsidR="002B5285" w:rsidRPr="00E8402C" w:rsidRDefault="002B5285" w:rsidP="00137837">
      <w:pPr>
        <w:pStyle w:val="Akapitzlist"/>
        <w:numPr>
          <w:ilvl w:val="3"/>
          <w:numId w:val="1"/>
        </w:numPr>
        <w:tabs>
          <w:tab w:val="clear" w:pos="720"/>
          <w:tab w:val="left" w:pos="426"/>
        </w:tabs>
        <w:ind w:left="426" w:hanging="426"/>
        <w:jc w:val="both"/>
      </w:pPr>
      <w:r w:rsidRPr="00E8402C">
        <w:t>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w:t>
      </w:r>
      <w:r w:rsidR="00206643" w:rsidRPr="00E8402C">
        <w:t>, na zasadach opisanych w niniejszej umowie,</w:t>
      </w:r>
      <w:r w:rsidRPr="00E8402C">
        <w:t xml:space="preserve"> wad ujawnionych w okresie gwarancji </w:t>
      </w:r>
      <w:r w:rsidR="00206643" w:rsidRPr="00E8402C">
        <w:t>lub</w:t>
      </w:r>
      <w:r w:rsidRPr="00E8402C">
        <w:t xml:space="preserve"> rękojmi.</w:t>
      </w:r>
    </w:p>
    <w:p w14:paraId="48021730" w14:textId="77777777" w:rsidR="002B5285" w:rsidRPr="00E8402C" w:rsidRDefault="002B5285" w:rsidP="00137837">
      <w:pPr>
        <w:pStyle w:val="Akapitzlist"/>
        <w:numPr>
          <w:ilvl w:val="3"/>
          <w:numId w:val="1"/>
        </w:numPr>
        <w:tabs>
          <w:tab w:val="clear" w:pos="720"/>
          <w:tab w:val="left" w:pos="426"/>
        </w:tabs>
        <w:ind w:left="426" w:hanging="426"/>
        <w:jc w:val="both"/>
      </w:pPr>
      <w:r w:rsidRPr="00E8402C">
        <w:t>Zamawiający nie dopuszcza żądania przez wystawcę poręczenia lub gwarancji dodatkowych dokumentów warunkujących zapłatę. Gwarant winien zobowiązać się do wypłaty kwoty poręczenia (gwarancji) w terminie 15 dni od otrzymania żądania zapłaty.</w:t>
      </w:r>
    </w:p>
    <w:p w14:paraId="53EEAEEC" w14:textId="77777777" w:rsidR="002B5285" w:rsidRPr="00E8402C" w:rsidRDefault="002B5285" w:rsidP="00137837">
      <w:pPr>
        <w:tabs>
          <w:tab w:val="clear" w:pos="720"/>
          <w:tab w:val="left" w:pos="426"/>
        </w:tabs>
        <w:jc w:val="both"/>
      </w:pPr>
    </w:p>
    <w:p w14:paraId="1D3FDB30" w14:textId="77777777" w:rsidR="00F02AD5" w:rsidRPr="00E8402C" w:rsidRDefault="00F02AD5" w:rsidP="00960F9C">
      <w:pPr>
        <w:jc w:val="center"/>
        <w:rPr>
          <w:b/>
        </w:rPr>
      </w:pPr>
    </w:p>
    <w:p w14:paraId="440F9B4B" w14:textId="35E13F22" w:rsidR="00960F9C" w:rsidRPr="00E8402C" w:rsidRDefault="00960F9C" w:rsidP="00960F9C">
      <w:pPr>
        <w:jc w:val="center"/>
        <w:rPr>
          <w:b/>
        </w:rPr>
      </w:pPr>
      <w:r w:rsidRPr="00E8402C">
        <w:rPr>
          <w:b/>
        </w:rPr>
        <w:lastRenderedPageBreak/>
        <w:t xml:space="preserve">§ </w:t>
      </w:r>
      <w:r w:rsidR="00137837" w:rsidRPr="00E8402C">
        <w:rPr>
          <w:b/>
        </w:rPr>
        <w:t xml:space="preserve">7 </w:t>
      </w:r>
      <w:r w:rsidRPr="00E8402C">
        <w:rPr>
          <w:b/>
        </w:rPr>
        <w:t>Z</w:t>
      </w:r>
      <w:r w:rsidR="00137837" w:rsidRPr="00E8402C">
        <w:rPr>
          <w:b/>
        </w:rPr>
        <w:t>miana umowy</w:t>
      </w:r>
    </w:p>
    <w:p w14:paraId="712BBD41" w14:textId="2937B664" w:rsidR="00960F9C" w:rsidRPr="00E8402C" w:rsidRDefault="00960F9C" w:rsidP="00F02AD5">
      <w:pPr>
        <w:pStyle w:val="Textbody"/>
        <w:numPr>
          <w:ilvl w:val="0"/>
          <w:numId w:val="23"/>
        </w:numPr>
        <w:spacing w:before="140" w:line="276" w:lineRule="auto"/>
        <w:jc w:val="both"/>
        <w:rPr>
          <w:rFonts w:cs="Times New Roman"/>
        </w:rPr>
      </w:pPr>
      <w:r w:rsidRPr="00E8402C">
        <w:rPr>
          <w:rFonts w:cs="Times New Roman"/>
        </w:rPr>
        <w:t>Zamawiający przewiduje możliwość dokonania zmian umowy w stosunku do treści oferty, na podstawie której dokonano wyboru Wykonawcy. Zmiany takie mogą wystąpić w przypadku:</w:t>
      </w:r>
    </w:p>
    <w:p w14:paraId="6C18A0B3" w14:textId="3C7CBD1C" w:rsidR="0057569A" w:rsidRPr="00E8402C" w:rsidRDefault="0057569A" w:rsidP="00F02AD5">
      <w:pPr>
        <w:pStyle w:val="Akapitzlist"/>
        <w:numPr>
          <w:ilvl w:val="0"/>
          <w:numId w:val="22"/>
        </w:numPr>
        <w:tabs>
          <w:tab w:val="clear" w:pos="720"/>
        </w:tabs>
        <w:autoSpaceDE w:val="0"/>
        <w:autoSpaceDN w:val="0"/>
        <w:adjustRightInd w:val="0"/>
        <w:jc w:val="both"/>
      </w:pPr>
      <w:r w:rsidRPr="00E8402C">
        <w:t>przedłużeni</w:t>
      </w:r>
      <w:r w:rsidR="00206643" w:rsidRPr="00E8402C">
        <w:t>a</w:t>
      </w:r>
      <w:r w:rsidRPr="00E8402C">
        <w:t xml:space="preserve"> terminu realizacji umowy - w sytuacji wystąpienia okoliczności </w:t>
      </w:r>
      <w:r w:rsidR="00206643" w:rsidRPr="00E8402C">
        <w:t xml:space="preserve">po stronie </w:t>
      </w:r>
      <w:r w:rsidRPr="00E8402C">
        <w:t>Wykonawcy</w:t>
      </w:r>
      <w:r w:rsidR="00206643" w:rsidRPr="00E8402C">
        <w:t xml:space="preserve"> o charakterze siły wyższej</w:t>
      </w:r>
      <w:r w:rsidR="00F02AD5" w:rsidRPr="00E8402C">
        <w:t>, a także w sytuacji wystąpienia okoliczności nie wynikających z winy Wykonawcy,</w:t>
      </w:r>
    </w:p>
    <w:p w14:paraId="206A1654" w14:textId="45EC86EC" w:rsidR="0076607C" w:rsidRPr="00E8402C" w:rsidRDefault="00C84E09" w:rsidP="0076607C">
      <w:pPr>
        <w:pStyle w:val="Akapitzlist"/>
        <w:numPr>
          <w:ilvl w:val="0"/>
          <w:numId w:val="22"/>
        </w:numPr>
        <w:tabs>
          <w:tab w:val="clear" w:pos="720"/>
        </w:tabs>
        <w:autoSpaceDE w:val="0"/>
        <w:autoSpaceDN w:val="0"/>
        <w:adjustRightInd w:val="0"/>
        <w:jc w:val="both"/>
      </w:pPr>
      <w:r w:rsidRPr="00E8402C">
        <w:t>zmian</w:t>
      </w:r>
      <w:r w:rsidR="00206643" w:rsidRPr="00E8402C">
        <w:t>y</w:t>
      </w:r>
      <w:r w:rsidRPr="00E8402C">
        <w:t xml:space="preserve"> przedmiotu umowy -</w:t>
      </w:r>
      <w:r w:rsidR="0083500F" w:rsidRPr="00E8402C">
        <w:t xml:space="preserve"> </w:t>
      </w:r>
      <w:r w:rsidRPr="00E8402C">
        <w:t>zaproponowania przez Wykonawcę nowe</w:t>
      </w:r>
      <w:r w:rsidR="0083500F" w:rsidRPr="00E8402C">
        <w:t>j cechy rzeczy opisanej w § 1 ust. 1 i 2, w szczególności rozumianej jako inny</w:t>
      </w:r>
      <w:r w:rsidRPr="00E8402C">
        <w:t xml:space="preserve"> materiał, wyposażeni</w:t>
      </w:r>
      <w:r w:rsidR="0083500F" w:rsidRPr="00E8402C">
        <w:t>e</w:t>
      </w:r>
      <w:r w:rsidRPr="00E8402C">
        <w:t>, podzesp</w:t>
      </w:r>
      <w:r w:rsidR="0083500F" w:rsidRPr="00E8402C">
        <w:t>ół</w:t>
      </w:r>
      <w:r w:rsidRPr="00E8402C">
        <w:t>, parametr</w:t>
      </w:r>
      <w:r w:rsidR="0083500F" w:rsidRPr="00E8402C">
        <w:t xml:space="preserve">, przynależność, część składowa, </w:t>
      </w:r>
      <w:r w:rsidRPr="00E8402C">
        <w:t>pod warunkiem, że now</w:t>
      </w:r>
      <w:r w:rsidR="0083500F" w:rsidRPr="00E8402C">
        <w:t>a</w:t>
      </w:r>
      <w:r w:rsidRPr="00E8402C">
        <w:t xml:space="preserve"> </w:t>
      </w:r>
      <w:r w:rsidR="0083500F" w:rsidRPr="00E8402C">
        <w:t>cecha</w:t>
      </w:r>
      <w:r w:rsidRPr="00E8402C">
        <w:t xml:space="preserve"> </w:t>
      </w:r>
      <w:r w:rsidR="0083500F" w:rsidRPr="00E8402C">
        <w:t>zapewnia</w:t>
      </w:r>
      <w:r w:rsidR="0076607C" w:rsidRPr="00E8402C">
        <w:t xml:space="preserve"> parametr</w:t>
      </w:r>
      <w:r w:rsidR="0083500F" w:rsidRPr="00E8402C">
        <w:t>y</w:t>
      </w:r>
      <w:r w:rsidR="0076607C" w:rsidRPr="00E8402C">
        <w:t xml:space="preserve"> lepsz</w:t>
      </w:r>
      <w:r w:rsidR="0083500F" w:rsidRPr="00E8402C">
        <w:t>e</w:t>
      </w:r>
      <w:r w:rsidR="0076607C" w:rsidRPr="00E8402C">
        <w:t xml:space="preserve"> w stosunku do pierwotnie oferowane</w:t>
      </w:r>
      <w:r w:rsidR="0083500F" w:rsidRPr="00E8402C">
        <w:t>j</w:t>
      </w:r>
      <w:r w:rsidR="006325C5" w:rsidRPr="00E8402C">
        <w:t>.</w:t>
      </w:r>
    </w:p>
    <w:p w14:paraId="2E132D57" w14:textId="52B80C2C" w:rsidR="0057569A" w:rsidRPr="00E8402C" w:rsidRDefault="0057569A" w:rsidP="0057569A">
      <w:pPr>
        <w:pStyle w:val="Textbody"/>
        <w:numPr>
          <w:ilvl w:val="0"/>
          <w:numId w:val="23"/>
        </w:numPr>
        <w:spacing w:before="140" w:line="276" w:lineRule="auto"/>
        <w:jc w:val="both"/>
        <w:rPr>
          <w:rFonts w:cs="Times New Roman"/>
        </w:rPr>
      </w:pPr>
      <w:r w:rsidRPr="00E8402C">
        <w:rPr>
          <w:rFonts w:cs="Times New Roman"/>
        </w:rPr>
        <w:t xml:space="preserve">Przewidziane powyżej okoliczności stanowiące podstawę zmian do Umowy, stanowią uprawnienie Zamawiającego nie zaś jego obowiązek wprowadzenia takich zmian. </w:t>
      </w:r>
    </w:p>
    <w:p w14:paraId="30BF1D47" w14:textId="77777777" w:rsidR="0057569A" w:rsidRPr="00E8402C" w:rsidRDefault="0057569A" w:rsidP="0057569A">
      <w:pPr>
        <w:pStyle w:val="Textbody"/>
        <w:numPr>
          <w:ilvl w:val="0"/>
          <w:numId w:val="23"/>
        </w:numPr>
        <w:spacing w:before="140" w:line="276" w:lineRule="auto"/>
        <w:jc w:val="both"/>
        <w:rPr>
          <w:rFonts w:cs="Times New Roman"/>
        </w:rPr>
      </w:pPr>
      <w:r w:rsidRPr="00E8402C">
        <w:rPr>
          <w:rFonts w:cs="Times New Roman"/>
        </w:rPr>
        <w:t>Nie stanowi zmiany Umowy:</w:t>
      </w:r>
    </w:p>
    <w:p w14:paraId="2ED2E8E3" w14:textId="77777777" w:rsidR="0057569A" w:rsidRPr="00E8402C" w:rsidRDefault="0057569A" w:rsidP="00F02AD5">
      <w:pPr>
        <w:pStyle w:val="Akapitzlist"/>
        <w:numPr>
          <w:ilvl w:val="0"/>
          <w:numId w:val="26"/>
        </w:numPr>
        <w:tabs>
          <w:tab w:val="clear" w:pos="720"/>
        </w:tabs>
        <w:autoSpaceDE w:val="0"/>
        <w:autoSpaceDN w:val="0"/>
        <w:adjustRightInd w:val="0"/>
        <w:jc w:val="both"/>
      </w:pPr>
      <w:r w:rsidRPr="00E8402C">
        <w:t>zmiana danych związanych z obsługą administracyjno-organizacyjną umowy;</w:t>
      </w:r>
    </w:p>
    <w:p w14:paraId="6C3D19DD" w14:textId="7FE15F98" w:rsidR="0057569A" w:rsidRPr="00E8402C" w:rsidRDefault="0057569A" w:rsidP="00F02AD5">
      <w:pPr>
        <w:pStyle w:val="Akapitzlist"/>
        <w:numPr>
          <w:ilvl w:val="0"/>
          <w:numId w:val="26"/>
        </w:numPr>
        <w:tabs>
          <w:tab w:val="clear" w:pos="720"/>
        </w:tabs>
        <w:autoSpaceDE w:val="0"/>
        <w:autoSpaceDN w:val="0"/>
        <w:adjustRightInd w:val="0"/>
        <w:jc w:val="both"/>
      </w:pPr>
      <w:r w:rsidRPr="00E8402C">
        <w:t xml:space="preserve">zmiany danych teleadresowych, zmiany osób wskazanych do </w:t>
      </w:r>
      <w:r w:rsidR="00383ABD" w:rsidRPr="00E8402C">
        <w:t>współpracy i koordynacji</w:t>
      </w:r>
      <w:r w:rsidRPr="00E8402C">
        <w:t xml:space="preserve"> zakresu umowy lub kontaktów między Stronami;</w:t>
      </w:r>
    </w:p>
    <w:p w14:paraId="7F162579" w14:textId="77777777" w:rsidR="0057569A" w:rsidRPr="00E8402C" w:rsidRDefault="0057569A" w:rsidP="0057569A">
      <w:pPr>
        <w:pStyle w:val="Textbody"/>
        <w:numPr>
          <w:ilvl w:val="0"/>
          <w:numId w:val="23"/>
        </w:numPr>
        <w:spacing w:before="140" w:line="276" w:lineRule="auto"/>
        <w:jc w:val="both"/>
        <w:rPr>
          <w:rFonts w:cs="Times New Roman"/>
        </w:rPr>
      </w:pPr>
      <w:r w:rsidRPr="00E8402C">
        <w:rPr>
          <w:rFonts w:cs="Times New Roman"/>
        </w:rPr>
        <w:t>Sposób inicjowania zmian:</w:t>
      </w:r>
    </w:p>
    <w:p w14:paraId="0FA88C45" w14:textId="77777777" w:rsidR="0057569A" w:rsidRPr="00E8402C" w:rsidRDefault="0057569A" w:rsidP="00F02AD5">
      <w:pPr>
        <w:pStyle w:val="Akapitzlist"/>
        <w:numPr>
          <w:ilvl w:val="0"/>
          <w:numId w:val="27"/>
        </w:numPr>
        <w:tabs>
          <w:tab w:val="clear" w:pos="720"/>
        </w:tabs>
        <w:autoSpaceDE w:val="0"/>
        <w:autoSpaceDN w:val="0"/>
        <w:adjustRightInd w:val="0"/>
        <w:jc w:val="both"/>
      </w:pPr>
      <w:r w:rsidRPr="00E8402C">
        <w:t>Zamawiający: wnioskuje pisemnie do Wykonawcy w sprawie możliwości dokonania wskazanej zmiany.</w:t>
      </w:r>
    </w:p>
    <w:p w14:paraId="5019E98A" w14:textId="77777777" w:rsidR="0057569A" w:rsidRPr="00E8402C" w:rsidRDefault="0057569A" w:rsidP="00F02AD5">
      <w:pPr>
        <w:pStyle w:val="Akapitzlist"/>
        <w:numPr>
          <w:ilvl w:val="0"/>
          <w:numId w:val="27"/>
        </w:numPr>
        <w:tabs>
          <w:tab w:val="clear" w:pos="720"/>
        </w:tabs>
        <w:autoSpaceDE w:val="0"/>
        <w:autoSpaceDN w:val="0"/>
        <w:adjustRightInd w:val="0"/>
        <w:jc w:val="both"/>
      </w:pPr>
      <w:r w:rsidRPr="00E8402C">
        <w:t>Wykonawca: wnioskuje pisemnie do Zamawiającego w sprawie możliwości dokonania wskazanej zmiany.</w:t>
      </w:r>
    </w:p>
    <w:p w14:paraId="0D212F00" w14:textId="186FBFBA" w:rsidR="0057569A" w:rsidRPr="00E8402C" w:rsidRDefault="0057569A" w:rsidP="0057569A">
      <w:pPr>
        <w:pStyle w:val="Textbody"/>
        <w:numPr>
          <w:ilvl w:val="0"/>
          <w:numId w:val="23"/>
        </w:numPr>
        <w:spacing w:before="140" w:line="276" w:lineRule="auto"/>
        <w:jc w:val="both"/>
        <w:rPr>
          <w:rFonts w:cs="Times New Roman"/>
        </w:rPr>
      </w:pPr>
      <w:r w:rsidRPr="00E8402C">
        <w:rPr>
          <w:rFonts w:cs="Times New Roman"/>
        </w:rPr>
        <w:t xml:space="preserve">Przyczyny dokonania zmian postanowień Umowy oraz uzasadnienie takich zmian należy opisać w stosownych dokumentach </w:t>
      </w:r>
      <w:r w:rsidR="006325C5" w:rsidRPr="00E8402C">
        <w:rPr>
          <w:rFonts w:cs="Times New Roman"/>
        </w:rPr>
        <w:t>– rozumianych w szczególności takich jak:</w:t>
      </w:r>
      <w:r w:rsidRPr="00E8402C">
        <w:rPr>
          <w:rFonts w:cs="Times New Roman"/>
        </w:rPr>
        <w:t xml:space="preserve"> notatka służbowa, </w:t>
      </w:r>
      <w:r w:rsidR="006325C5" w:rsidRPr="00E8402C">
        <w:rPr>
          <w:rFonts w:cs="Times New Roman"/>
        </w:rPr>
        <w:t>korespondencja</w:t>
      </w:r>
      <w:r w:rsidRPr="00E8402C">
        <w:rPr>
          <w:rFonts w:cs="Times New Roman"/>
        </w:rPr>
        <w:t xml:space="preserve"> Wykonawcy, </w:t>
      </w:r>
    </w:p>
    <w:p w14:paraId="522357C6" w14:textId="0E76F118" w:rsidR="00960F9C" w:rsidRPr="00E8402C" w:rsidRDefault="00960F9C" w:rsidP="00137837">
      <w:pPr>
        <w:pStyle w:val="Textbody"/>
        <w:numPr>
          <w:ilvl w:val="0"/>
          <w:numId w:val="23"/>
        </w:numPr>
        <w:spacing w:before="140"/>
        <w:jc w:val="both"/>
        <w:rPr>
          <w:rFonts w:cs="Times New Roman"/>
        </w:rPr>
      </w:pPr>
      <w:r w:rsidRPr="00E8402C">
        <w:rPr>
          <w:rFonts w:cs="Times New Roman"/>
        </w:rPr>
        <w:t>Strony mogą dokonać innych zmian w umowie bez przeprowadzenia nowego postępowania o udzielenie zamówienia publicznego, których dopuszczalny katalog zawiera art. 455 ustawy PZP.</w:t>
      </w:r>
    </w:p>
    <w:p w14:paraId="2301F80D" w14:textId="67BFC8F8" w:rsidR="00137837" w:rsidRPr="00E8402C" w:rsidRDefault="00137837" w:rsidP="00137837">
      <w:pPr>
        <w:jc w:val="center"/>
        <w:rPr>
          <w:b/>
        </w:rPr>
      </w:pPr>
      <w:r w:rsidRPr="00E8402C">
        <w:rPr>
          <w:b/>
        </w:rPr>
        <w:t xml:space="preserve">§ 8 </w:t>
      </w:r>
    </w:p>
    <w:p w14:paraId="059F3960" w14:textId="4DD29744" w:rsidR="00137837" w:rsidRPr="00E8402C" w:rsidRDefault="00137837" w:rsidP="00137837">
      <w:pPr>
        <w:jc w:val="center"/>
      </w:pPr>
      <w:r w:rsidRPr="00E8402C">
        <w:rPr>
          <w:b/>
        </w:rPr>
        <w:t>Odstąpienie od Umowy. Kary umowne</w:t>
      </w:r>
    </w:p>
    <w:p w14:paraId="74152473" w14:textId="549C1E17" w:rsidR="00DA2392" w:rsidRPr="00E8402C" w:rsidRDefault="00137837" w:rsidP="00137837">
      <w:pPr>
        <w:pStyle w:val="Akapitzlist"/>
        <w:numPr>
          <w:ilvl w:val="3"/>
          <w:numId w:val="17"/>
        </w:numPr>
        <w:tabs>
          <w:tab w:val="clear" w:pos="720"/>
          <w:tab w:val="left" w:pos="426"/>
        </w:tabs>
        <w:ind w:left="426" w:hanging="426"/>
        <w:jc w:val="both"/>
      </w:pPr>
      <w:r w:rsidRPr="00E8402C">
        <w:t xml:space="preserve">W przypadku niewykonania lub nienależytego wykonania przedmiotu umowy, Zamawiający ma prawo do naliczenia kary w wysokości ……… złotych za każdy rozpoczęty dzień zwłoki w dostawie przedmiotu umowy lub szkoleniu, nie dłużej jednak, niż przez okres 14 dni Powyższy zapis dotyczy także zwłoki w wykonaniu naprawy gwarancyjnej, w tym stacji ładowania lub niezapewnieniu samochodu zastępczego na czas naprawy, o której mowa w §3 ust 3.* </w:t>
      </w:r>
      <w:r w:rsidR="00DA2392" w:rsidRPr="00E8402C">
        <w:t>.</w:t>
      </w:r>
    </w:p>
    <w:p w14:paraId="700F822B" w14:textId="49CE5B67" w:rsidR="00F02AD5" w:rsidRPr="00E8402C" w:rsidRDefault="00F02AD5" w:rsidP="00F02AD5">
      <w:pPr>
        <w:tabs>
          <w:tab w:val="clear" w:pos="720"/>
          <w:tab w:val="left" w:pos="426"/>
        </w:tabs>
        <w:jc w:val="both"/>
        <w:rPr>
          <w:i/>
          <w:iCs/>
        </w:rPr>
      </w:pPr>
      <w:r w:rsidRPr="00E8402C">
        <w:t xml:space="preserve">       *</w:t>
      </w:r>
      <w:r w:rsidRPr="00E8402C">
        <w:rPr>
          <w:i/>
          <w:iCs/>
        </w:rPr>
        <w:t>Kwota zostanie uzupełniona zgodnie ze złożoną oferta wykonawcy.</w:t>
      </w:r>
    </w:p>
    <w:p w14:paraId="4868B9D1" w14:textId="02F466CA" w:rsidR="00137837" w:rsidRPr="00E8402C" w:rsidRDefault="00DA2392" w:rsidP="00137837">
      <w:pPr>
        <w:pStyle w:val="Akapitzlist"/>
        <w:numPr>
          <w:ilvl w:val="3"/>
          <w:numId w:val="17"/>
        </w:numPr>
        <w:tabs>
          <w:tab w:val="clear" w:pos="720"/>
          <w:tab w:val="left" w:pos="426"/>
        </w:tabs>
        <w:ind w:left="426" w:hanging="426"/>
        <w:jc w:val="both"/>
      </w:pPr>
      <w:r w:rsidRPr="00E8402C">
        <w:t>Zamawiający jest uprawniony do odstąpienia od umowy w przypadku zwłoki Wykonawcy w wykonaniu umowy przekraczającej</w:t>
      </w:r>
      <w:r w:rsidR="00C06D0D" w:rsidRPr="00E8402C">
        <w:t xml:space="preserve"> 30 </w:t>
      </w:r>
      <w:r w:rsidRPr="00E8402C">
        <w:t>dni. Oświadczenie o odstąpieniu od umowy zostanie złożone w terminie 14 dni od dnia wystąpienia przesłanki.</w:t>
      </w:r>
    </w:p>
    <w:p w14:paraId="3C06DE20" w14:textId="6A1F9546" w:rsidR="00137837" w:rsidRPr="00E8402C" w:rsidRDefault="00137837" w:rsidP="00137837">
      <w:pPr>
        <w:pStyle w:val="Akapitzlist"/>
        <w:numPr>
          <w:ilvl w:val="3"/>
          <w:numId w:val="17"/>
        </w:numPr>
        <w:tabs>
          <w:tab w:val="clear" w:pos="720"/>
          <w:tab w:val="left" w:pos="426"/>
        </w:tabs>
        <w:ind w:left="426" w:hanging="426"/>
        <w:jc w:val="both"/>
      </w:pPr>
      <w:r w:rsidRPr="00E8402C">
        <w:t>W przypadku odstąpienia od umowy przez Wykonawcę lub w przypadku odstąpienia od umowy przez Zamawiającego z przyczyn, za które odpowiada Wykonawca,  Zamawiający ma prawo do naliczenia kary w wysokości 30</w:t>
      </w:r>
      <w:r w:rsidR="00DA2392" w:rsidRPr="00E8402C">
        <w:t>.</w:t>
      </w:r>
      <w:r w:rsidRPr="00E8402C">
        <w:t>000 złotych.</w:t>
      </w:r>
    </w:p>
    <w:p w14:paraId="6E8434FC" w14:textId="5DDC5E6E" w:rsidR="00137837" w:rsidRPr="00E8402C" w:rsidRDefault="00137837" w:rsidP="00137837">
      <w:pPr>
        <w:pStyle w:val="Akapitzlist"/>
        <w:numPr>
          <w:ilvl w:val="3"/>
          <w:numId w:val="17"/>
        </w:numPr>
        <w:tabs>
          <w:tab w:val="clear" w:pos="720"/>
          <w:tab w:val="left" w:pos="426"/>
        </w:tabs>
        <w:ind w:left="426" w:hanging="426"/>
        <w:jc w:val="both"/>
      </w:pPr>
      <w:r w:rsidRPr="00E8402C">
        <w:lastRenderedPageBreak/>
        <w:t>W razie rozwiązania Umowy przez Zamawiającego wskutek okoliczności, za które ponosi odpowiedzialność Wykonawca, jak również w przypadku rozwiązania umowy przez Wykonawcę z przyczyn leżących po jego stronie, Wykonawca zobowiązuje się do zapłaty na rzecz Zamawiającego kary umownej w wysokości 30</w:t>
      </w:r>
      <w:r w:rsidR="00DA2392" w:rsidRPr="00E8402C">
        <w:t>.</w:t>
      </w:r>
      <w:r w:rsidRPr="00E8402C">
        <w:t>000,00 złotych</w:t>
      </w:r>
    </w:p>
    <w:p w14:paraId="60F18CB3" w14:textId="77777777" w:rsidR="00137837" w:rsidRPr="00E8402C" w:rsidRDefault="00137837" w:rsidP="00137837">
      <w:pPr>
        <w:pStyle w:val="Akapitzlist"/>
        <w:numPr>
          <w:ilvl w:val="3"/>
          <w:numId w:val="17"/>
        </w:numPr>
        <w:tabs>
          <w:tab w:val="clear" w:pos="720"/>
          <w:tab w:val="left" w:pos="426"/>
        </w:tabs>
        <w:ind w:left="426" w:hanging="426"/>
        <w:jc w:val="both"/>
      </w:pPr>
      <w:r w:rsidRPr="00E8402C">
        <w:t>Zamawiający zastrzega sobie możliwość dochodzenia na zasadach ogólnych odszkodowania przewyższającego ustalone kary umowne.</w:t>
      </w:r>
    </w:p>
    <w:p w14:paraId="2DAF9143" w14:textId="2FCCE8B3" w:rsidR="00137837" w:rsidRPr="00E8402C" w:rsidRDefault="00137837" w:rsidP="00137837">
      <w:pPr>
        <w:pStyle w:val="Akapitzlist"/>
        <w:numPr>
          <w:ilvl w:val="3"/>
          <w:numId w:val="17"/>
        </w:numPr>
        <w:tabs>
          <w:tab w:val="clear" w:pos="720"/>
          <w:tab w:val="left" w:pos="426"/>
        </w:tabs>
        <w:ind w:left="426" w:hanging="426"/>
        <w:jc w:val="both"/>
      </w:pPr>
      <w:r w:rsidRPr="00E8402C">
        <w:t xml:space="preserve">Wykonawca uznaje, iż wysokość kar umownych nie jest wygórowana. Łączna wysokość kar umownych nie może przekraczać kwoty </w:t>
      </w:r>
      <w:r w:rsidR="00767C6D" w:rsidRPr="00E8402C">
        <w:t>118</w:t>
      </w:r>
      <w:r w:rsidR="000F7B5E" w:rsidRPr="00E8402C">
        <w:t>.</w:t>
      </w:r>
      <w:r w:rsidRPr="00E8402C">
        <w:t>000,00 złotych.</w:t>
      </w:r>
    </w:p>
    <w:p w14:paraId="43646FD6" w14:textId="77777777" w:rsidR="00137837" w:rsidRPr="00E8402C" w:rsidRDefault="00137837" w:rsidP="00137837">
      <w:pPr>
        <w:pStyle w:val="Akapitzlist"/>
        <w:numPr>
          <w:ilvl w:val="3"/>
          <w:numId w:val="17"/>
        </w:numPr>
        <w:tabs>
          <w:tab w:val="clear" w:pos="720"/>
          <w:tab w:val="left" w:pos="426"/>
        </w:tabs>
        <w:ind w:left="426" w:hanging="426"/>
        <w:jc w:val="both"/>
      </w:pPr>
      <w:r w:rsidRPr="00E8402C">
        <w:t>Wykonawca wyraża zgodę na potrącenie zastrzeżonych kar umownych z przysługującego mu wynagrodzenia, w tym wierzytelności przyszłych.</w:t>
      </w:r>
    </w:p>
    <w:p w14:paraId="7F233CEE" w14:textId="77777777" w:rsidR="00137837" w:rsidRPr="00E8402C" w:rsidRDefault="00137837" w:rsidP="00137837">
      <w:pPr>
        <w:pStyle w:val="Akapitzlist"/>
        <w:numPr>
          <w:ilvl w:val="3"/>
          <w:numId w:val="17"/>
        </w:numPr>
        <w:tabs>
          <w:tab w:val="clear" w:pos="720"/>
          <w:tab w:val="left" w:pos="426"/>
        </w:tabs>
        <w:ind w:left="426" w:hanging="426"/>
        <w:jc w:val="both"/>
      </w:pPr>
      <w:r w:rsidRPr="00E8402C">
        <w:t>Zapisy dotyczące kar umownych obowiązują mimo odstąpienia od umowy.</w:t>
      </w:r>
    </w:p>
    <w:p w14:paraId="7FD8D888" w14:textId="53BE8996" w:rsidR="0001740E" w:rsidRPr="00E8402C" w:rsidRDefault="00137837" w:rsidP="00717B16">
      <w:pPr>
        <w:pStyle w:val="Akapitzlist"/>
        <w:numPr>
          <w:ilvl w:val="3"/>
          <w:numId w:val="17"/>
        </w:numPr>
        <w:tabs>
          <w:tab w:val="clear" w:pos="720"/>
          <w:tab w:val="left" w:pos="426"/>
        </w:tabs>
        <w:ind w:left="426" w:hanging="426"/>
        <w:jc w:val="both"/>
      </w:pPr>
      <w:r w:rsidRPr="00E8402C">
        <w:t>Zamawiający może odstąpić od umowy w szczególności w przypadkach określonych w art. 456 ust. 1 pkt 1 lub ust. 2 ustawy Prawo zamówień publicznych</w:t>
      </w:r>
      <w:r w:rsidR="00B073E0" w:rsidRPr="00E8402C">
        <w:t>.</w:t>
      </w:r>
    </w:p>
    <w:p w14:paraId="2E29A547" w14:textId="77777777" w:rsidR="00B073E0" w:rsidRPr="00E8402C" w:rsidRDefault="00B073E0" w:rsidP="007843F4">
      <w:pPr>
        <w:jc w:val="center"/>
        <w:rPr>
          <w:b/>
        </w:rPr>
      </w:pPr>
    </w:p>
    <w:p w14:paraId="3CF7CD65" w14:textId="3DEC529A" w:rsidR="0001740E" w:rsidRPr="00E8402C" w:rsidRDefault="00530B8A" w:rsidP="007843F4">
      <w:pPr>
        <w:jc w:val="center"/>
        <w:rPr>
          <w:b/>
        </w:rPr>
      </w:pPr>
      <w:r w:rsidRPr="00E8402C">
        <w:rPr>
          <w:b/>
        </w:rPr>
        <w:t xml:space="preserve">§ </w:t>
      </w:r>
      <w:r w:rsidR="00137837" w:rsidRPr="00E8402C">
        <w:rPr>
          <w:b/>
        </w:rPr>
        <w:t>9</w:t>
      </w:r>
      <w:r w:rsidRPr="00E8402C">
        <w:rPr>
          <w:b/>
        </w:rPr>
        <w:t xml:space="preserve"> Postanowienia końcowe</w:t>
      </w:r>
    </w:p>
    <w:p w14:paraId="2800DA8A" w14:textId="41DE1C67" w:rsidR="00135A91" w:rsidRPr="00E8402C" w:rsidRDefault="00135A91" w:rsidP="007843F4">
      <w:pPr>
        <w:pStyle w:val="Tekstpodstawowywcity2"/>
        <w:numPr>
          <w:ilvl w:val="0"/>
          <w:numId w:val="10"/>
        </w:numPr>
        <w:spacing w:after="0" w:line="240" w:lineRule="auto"/>
        <w:ind w:left="426" w:hanging="426"/>
        <w:jc w:val="both"/>
      </w:pPr>
      <w:r w:rsidRPr="00E8402C">
        <w:t>Wszelkie zmiany niniejszej umowy wymagają formy pisemnej w postac</w:t>
      </w:r>
      <w:r w:rsidR="00C06D0D" w:rsidRPr="00E8402C">
        <w:t>i</w:t>
      </w:r>
      <w:r w:rsidRPr="00E8402C">
        <w:t xml:space="preserve"> aneksu</w:t>
      </w:r>
      <w:r w:rsidR="00C06D0D" w:rsidRPr="00E8402C">
        <w:t>,</w:t>
      </w:r>
      <w:r w:rsidRPr="00E8402C">
        <w:t xml:space="preserve"> pod rygorem nieważności.</w:t>
      </w:r>
    </w:p>
    <w:p w14:paraId="43CCA657" w14:textId="73327C28" w:rsidR="00135A91" w:rsidRPr="00E8402C" w:rsidRDefault="00135A91" w:rsidP="007843F4">
      <w:pPr>
        <w:pStyle w:val="Tekstpodstawowywcity2"/>
        <w:numPr>
          <w:ilvl w:val="0"/>
          <w:numId w:val="10"/>
        </w:numPr>
        <w:spacing w:after="0" w:line="240" w:lineRule="auto"/>
        <w:ind w:left="426" w:hanging="426"/>
        <w:jc w:val="both"/>
      </w:pPr>
      <w:r w:rsidRPr="00E8402C">
        <w:t>W sprawach nieuregulowanych niniejszą umową mają zastosowanie przepisy Kodeksu Cywilnego, o ile ustawa Prawo zamówień publicznych nie stanowi inaczej.</w:t>
      </w:r>
    </w:p>
    <w:p w14:paraId="1D163904" w14:textId="77777777" w:rsidR="00135A91" w:rsidRPr="00E8402C" w:rsidRDefault="00135A91" w:rsidP="007843F4">
      <w:pPr>
        <w:pStyle w:val="Tekstpodstawowywcity2"/>
        <w:numPr>
          <w:ilvl w:val="0"/>
          <w:numId w:val="10"/>
        </w:numPr>
        <w:spacing w:after="0" w:line="240" w:lineRule="auto"/>
        <w:ind w:left="426" w:hanging="426"/>
        <w:jc w:val="both"/>
      </w:pPr>
      <w:r w:rsidRPr="00E8402C">
        <w:t>W czasie trwania niniejszej Umowy, Wykonawca będzie spełniać wymagania prawne zgodnie z Ustawą o Ochronie Danych Osobowych, a także innych przepisów prawa w celu prawidłowego wykonania niniejszej Umowy.</w:t>
      </w:r>
    </w:p>
    <w:p w14:paraId="78960705" w14:textId="77777777" w:rsidR="00135A91" w:rsidRPr="00E8402C" w:rsidRDefault="00135A91" w:rsidP="007843F4">
      <w:pPr>
        <w:pStyle w:val="Tekstpodstawowywcity2"/>
        <w:numPr>
          <w:ilvl w:val="0"/>
          <w:numId w:val="10"/>
        </w:numPr>
        <w:spacing w:after="0" w:line="240" w:lineRule="auto"/>
        <w:ind w:left="426" w:hanging="426"/>
        <w:jc w:val="both"/>
      </w:pPr>
      <w:r w:rsidRPr="00E8402C">
        <w:t>Podanie danych osobowych jest niezbędne do zawarcia i wykonywania umowy.</w:t>
      </w:r>
    </w:p>
    <w:p w14:paraId="244EE775" w14:textId="72D20F74" w:rsidR="00135A91" w:rsidRPr="00E8402C" w:rsidRDefault="00135A91" w:rsidP="001B0BAE">
      <w:pPr>
        <w:pStyle w:val="Tekstpodstawowywcity2"/>
        <w:numPr>
          <w:ilvl w:val="0"/>
          <w:numId w:val="10"/>
        </w:numPr>
        <w:spacing w:after="0" w:line="240" w:lineRule="auto"/>
        <w:ind w:left="426" w:hanging="426"/>
        <w:jc w:val="both"/>
      </w:pPr>
      <w:r w:rsidRPr="00E8402C">
        <w:t>Dane osobowe wskazane w umowie (oraz w załącznikach do niej) będą przetwarzane w celu jej zawarcia i wykonania.</w:t>
      </w:r>
    </w:p>
    <w:p w14:paraId="021242C8" w14:textId="77777777" w:rsidR="00135A91" w:rsidRPr="00E8402C" w:rsidRDefault="00135A91" w:rsidP="007843F4">
      <w:pPr>
        <w:pStyle w:val="Tekstpodstawowywcity2"/>
        <w:numPr>
          <w:ilvl w:val="0"/>
          <w:numId w:val="10"/>
        </w:numPr>
        <w:spacing w:after="0" w:line="240" w:lineRule="auto"/>
        <w:ind w:left="426" w:hanging="426"/>
        <w:jc w:val="both"/>
      </w:pPr>
      <w:r w:rsidRPr="00E8402C">
        <w:t>Wykonawca przyjmuje do wiadomości, że informacje dotyczące Przedmiotu Umowy oraz wynagrodzenia stanowią informację publiczną.</w:t>
      </w:r>
    </w:p>
    <w:p w14:paraId="1198ACE1" w14:textId="77777777" w:rsidR="00135A91" w:rsidRPr="00E8402C" w:rsidRDefault="00135A91" w:rsidP="007843F4">
      <w:pPr>
        <w:pStyle w:val="Tekstpodstawowywcity2"/>
        <w:numPr>
          <w:ilvl w:val="0"/>
          <w:numId w:val="10"/>
        </w:numPr>
        <w:spacing w:after="0" w:line="240" w:lineRule="auto"/>
        <w:ind w:left="426" w:hanging="426"/>
        <w:jc w:val="both"/>
      </w:pPr>
      <w:r w:rsidRPr="00E8402C">
        <w:t>Ewentualne spory powstałe na tle niniejszej umowy strony poddają rozstrzygnięciu właściwym sądom powszechnym w Poznaniu.</w:t>
      </w:r>
    </w:p>
    <w:p w14:paraId="339D0B35" w14:textId="77777777" w:rsidR="008241AC" w:rsidRPr="00E8402C" w:rsidRDefault="00135A91" w:rsidP="008241AC">
      <w:pPr>
        <w:pStyle w:val="Tekstpodstawowywcity2"/>
        <w:numPr>
          <w:ilvl w:val="0"/>
          <w:numId w:val="10"/>
        </w:numPr>
        <w:spacing w:after="0" w:line="240" w:lineRule="auto"/>
        <w:ind w:left="426" w:hanging="426"/>
        <w:jc w:val="both"/>
      </w:pPr>
      <w:r w:rsidRPr="00E8402C">
        <w:t>Załączniki stanowią integralną część Umowy. Załącznikami do Umowy na dzień jej zawarcia są:</w:t>
      </w:r>
    </w:p>
    <w:p w14:paraId="3B7568BB" w14:textId="0C235DCD" w:rsidR="00135A91" w:rsidRPr="00E8402C" w:rsidRDefault="00135A91" w:rsidP="008241AC">
      <w:pPr>
        <w:pStyle w:val="Tekstpodstawowywcity2"/>
        <w:numPr>
          <w:ilvl w:val="1"/>
          <w:numId w:val="11"/>
        </w:numPr>
        <w:tabs>
          <w:tab w:val="clear" w:pos="720"/>
          <w:tab w:val="left" w:pos="851"/>
        </w:tabs>
        <w:spacing w:after="0" w:line="240" w:lineRule="auto"/>
        <w:ind w:left="851"/>
        <w:jc w:val="both"/>
      </w:pPr>
      <w:r w:rsidRPr="00E8402C">
        <w:t xml:space="preserve">Załącznik nr 1 – </w:t>
      </w:r>
      <w:r w:rsidR="008241AC" w:rsidRPr="00E8402C">
        <w:t xml:space="preserve"> </w:t>
      </w:r>
      <w:r w:rsidR="00106104" w:rsidRPr="00E8402C">
        <w:t>Opis przedmiotu zamówienia</w:t>
      </w:r>
    </w:p>
    <w:p w14:paraId="223FB4D0" w14:textId="36B0B10B" w:rsidR="00135A91" w:rsidRPr="00E8402C" w:rsidRDefault="00135A91" w:rsidP="008241AC">
      <w:pPr>
        <w:pStyle w:val="Tekstpodstawowywcity2"/>
        <w:numPr>
          <w:ilvl w:val="1"/>
          <w:numId w:val="11"/>
        </w:numPr>
        <w:tabs>
          <w:tab w:val="clear" w:pos="720"/>
          <w:tab w:val="left" w:pos="851"/>
        </w:tabs>
        <w:spacing w:after="0" w:line="240" w:lineRule="auto"/>
        <w:ind w:left="851"/>
        <w:jc w:val="both"/>
      </w:pPr>
      <w:r w:rsidRPr="00E8402C">
        <w:t xml:space="preserve">Załącznik nr 2 – </w:t>
      </w:r>
      <w:r w:rsidRPr="00E8402C">
        <w:tab/>
      </w:r>
      <w:r w:rsidR="007843F4" w:rsidRPr="00E8402C">
        <w:t>Oferta Wykonawcy</w:t>
      </w:r>
    </w:p>
    <w:p w14:paraId="557110BC" w14:textId="77777777" w:rsidR="0001740E" w:rsidRPr="00E8402C" w:rsidRDefault="0001740E" w:rsidP="007843F4">
      <w:pPr>
        <w:pStyle w:val="Domylnie"/>
        <w:suppressAutoHyphens w:val="0"/>
        <w:spacing w:before="0"/>
        <w:jc w:val="both"/>
        <w:rPr>
          <w:rFonts w:ascii="Times New Roman" w:hAnsi="Times New Roman" w:cs="Times New Roman"/>
          <w:color w:val="auto"/>
        </w:rPr>
      </w:pPr>
    </w:p>
    <w:p w14:paraId="6D9BEE7C" w14:textId="77777777" w:rsidR="0001740E" w:rsidRPr="00E8402C" w:rsidRDefault="0001740E" w:rsidP="007843F4">
      <w:pPr>
        <w:pStyle w:val="Domylnie"/>
        <w:suppressAutoHyphens w:val="0"/>
        <w:spacing w:before="0"/>
        <w:jc w:val="both"/>
        <w:rPr>
          <w:rFonts w:ascii="Times New Roman" w:hAnsi="Times New Roman" w:cs="Times New Roman"/>
          <w:color w:val="auto"/>
        </w:rPr>
      </w:pPr>
    </w:p>
    <w:p w14:paraId="12190FD3" w14:textId="77777777" w:rsidR="0001740E" w:rsidRPr="00E8402C" w:rsidRDefault="00530B8A" w:rsidP="007843F4">
      <w:pPr>
        <w:pStyle w:val="Domylnie"/>
        <w:suppressAutoHyphens w:val="0"/>
        <w:spacing w:before="0"/>
        <w:jc w:val="both"/>
        <w:rPr>
          <w:rFonts w:ascii="Times New Roman" w:hAnsi="Times New Roman" w:cs="Times New Roman"/>
          <w:color w:val="auto"/>
        </w:rPr>
      </w:pPr>
      <w:r w:rsidRPr="00E8402C">
        <w:rPr>
          <w:rFonts w:ascii="Times New Roman" w:hAnsi="Times New Roman" w:cs="Times New Roman"/>
          <w:b/>
          <w:bCs/>
          <w:color w:val="auto"/>
        </w:rPr>
        <w:tab/>
        <w:t>ZAMAWIAJĄCY                                                                    WYKONAWCA</w:t>
      </w:r>
    </w:p>
    <w:p w14:paraId="6680C008" w14:textId="77777777" w:rsidR="0001740E" w:rsidRPr="00E8402C" w:rsidRDefault="0001740E" w:rsidP="007843F4">
      <w:pPr>
        <w:pStyle w:val="Domylnie"/>
        <w:suppressAutoHyphens w:val="0"/>
        <w:spacing w:before="0"/>
        <w:jc w:val="both"/>
        <w:rPr>
          <w:rFonts w:ascii="Times New Roman" w:hAnsi="Times New Roman" w:cs="Times New Roman"/>
          <w:b/>
          <w:bCs/>
          <w:color w:val="auto"/>
        </w:rPr>
      </w:pPr>
    </w:p>
    <w:p w14:paraId="7453DD74" w14:textId="77777777" w:rsidR="0001740E" w:rsidRPr="00E8402C" w:rsidRDefault="00530B8A" w:rsidP="007843F4">
      <w:pPr>
        <w:jc w:val="both"/>
      </w:pPr>
      <w:r w:rsidRPr="00E8402C">
        <w:rPr>
          <w:rFonts w:eastAsia="Calibri"/>
          <w:b/>
        </w:rPr>
        <w:t xml:space="preserve">        </w:t>
      </w:r>
      <w:r w:rsidRPr="00E8402C">
        <w:tab/>
      </w:r>
      <w:r w:rsidRPr="00E8402C">
        <w:tab/>
      </w:r>
      <w:r w:rsidRPr="00E8402C">
        <w:tab/>
      </w:r>
    </w:p>
    <w:p w14:paraId="50639038" w14:textId="77777777" w:rsidR="0001740E" w:rsidRPr="00E8402C" w:rsidRDefault="0001740E" w:rsidP="007843F4">
      <w:pPr>
        <w:pStyle w:val="Domylnie"/>
        <w:suppressAutoHyphens w:val="0"/>
        <w:spacing w:before="0"/>
        <w:jc w:val="both"/>
        <w:rPr>
          <w:rFonts w:ascii="Times New Roman" w:hAnsi="Times New Roman" w:cs="Times New Roman"/>
          <w:color w:val="auto"/>
        </w:rPr>
      </w:pPr>
    </w:p>
    <w:p w14:paraId="16A08F89" w14:textId="77777777" w:rsidR="0001740E" w:rsidRPr="00E8402C" w:rsidRDefault="0001740E" w:rsidP="007843F4">
      <w:pPr>
        <w:pStyle w:val="Domylnie"/>
        <w:suppressAutoHyphens w:val="0"/>
        <w:spacing w:before="0"/>
        <w:jc w:val="both"/>
        <w:rPr>
          <w:rFonts w:ascii="Times New Roman" w:hAnsi="Times New Roman" w:cs="Times New Roman"/>
          <w:color w:val="auto"/>
        </w:rPr>
      </w:pPr>
    </w:p>
    <w:sectPr w:rsidR="0001740E" w:rsidRPr="00E840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20EC" w14:textId="77777777" w:rsidR="0065103D" w:rsidRDefault="0065103D">
      <w:r>
        <w:separator/>
      </w:r>
    </w:p>
  </w:endnote>
  <w:endnote w:type="continuationSeparator" w:id="0">
    <w:p w14:paraId="79A98541" w14:textId="77777777" w:rsidR="0065103D" w:rsidRDefault="0065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ADC3" w14:textId="77777777" w:rsidR="00D3394A" w:rsidRDefault="00D339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879641"/>
      <w:docPartObj>
        <w:docPartGallery w:val="Page Numbers (Bottom of Page)"/>
        <w:docPartUnique/>
      </w:docPartObj>
    </w:sdtPr>
    <w:sdtEndPr/>
    <w:sdtContent>
      <w:p w14:paraId="4AA90A2F" w14:textId="15D4DB4B" w:rsidR="0001740E" w:rsidRDefault="00D3394A">
        <w:pPr>
          <w:pStyle w:val="Stopka"/>
          <w:jc w:val="center"/>
        </w:pPr>
        <w:r>
          <w:t>4</w:t>
        </w:r>
        <w:r w:rsidR="00530B8A">
          <w:rPr>
            <w:sz w:val="22"/>
            <w:szCs w:val="22"/>
          </w:rPr>
          <w:t xml:space="preserve"> / 4</w:t>
        </w:r>
      </w:p>
    </w:sdtContent>
  </w:sdt>
  <w:p w14:paraId="51F87B39" w14:textId="77777777" w:rsidR="0001740E" w:rsidRDefault="0001740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120E" w14:textId="77777777" w:rsidR="00D3394A" w:rsidRDefault="00D339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363B" w14:textId="77777777" w:rsidR="0065103D" w:rsidRDefault="0065103D">
      <w:r>
        <w:separator/>
      </w:r>
    </w:p>
  </w:footnote>
  <w:footnote w:type="continuationSeparator" w:id="0">
    <w:p w14:paraId="3537B974" w14:textId="77777777" w:rsidR="0065103D" w:rsidRDefault="0065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463F" w14:textId="77777777" w:rsidR="00D3394A" w:rsidRDefault="00D3394A">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B0AC" w14:textId="77777777" w:rsidR="00D3394A" w:rsidRDefault="00D3394A">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396D" w14:textId="77777777" w:rsidR="00D3394A" w:rsidRDefault="00D3394A">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209"/>
    <w:multiLevelType w:val="hybridMultilevel"/>
    <w:tmpl w:val="D59A113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5B40228"/>
    <w:multiLevelType w:val="hybridMultilevel"/>
    <w:tmpl w:val="D8BAFD62"/>
    <w:lvl w:ilvl="0" w:tplc="04150017">
      <w:start w:val="1"/>
      <w:numFmt w:val="lowerLetter"/>
      <w:lvlText w:val="%1)"/>
      <w:lvlJc w:val="left"/>
      <w:pPr>
        <w:ind w:left="796" w:hanging="360"/>
      </w:pPr>
      <w:rPr>
        <w:rFont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2" w15:restartNumberingAfterBreak="0">
    <w:nsid w:val="09C45413"/>
    <w:multiLevelType w:val="multilevel"/>
    <w:tmpl w:val="61022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none"/>
      <w:suff w:val="nothing"/>
      <w:lvlText w:val=")"/>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465552"/>
    <w:multiLevelType w:val="multilevel"/>
    <w:tmpl w:val="089E04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B4027EF"/>
    <w:multiLevelType w:val="hybridMultilevel"/>
    <w:tmpl w:val="DBEC7788"/>
    <w:lvl w:ilvl="0" w:tplc="343A21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F0404D8"/>
    <w:multiLevelType w:val="hybridMultilevel"/>
    <w:tmpl w:val="034A8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A30F7"/>
    <w:multiLevelType w:val="hybridMultilevel"/>
    <w:tmpl w:val="5AB411FA"/>
    <w:lvl w:ilvl="0" w:tplc="04150011">
      <w:start w:val="1"/>
      <w:numFmt w:val="decimal"/>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9E56ADC"/>
    <w:multiLevelType w:val="hybridMultilevel"/>
    <w:tmpl w:val="802A4242"/>
    <w:lvl w:ilvl="0" w:tplc="40D6D454">
      <w:start w:val="1"/>
      <w:numFmt w:val="decimal"/>
      <w:lvlText w:val="%1)"/>
      <w:lvlJc w:val="left"/>
      <w:pPr>
        <w:tabs>
          <w:tab w:val="num" w:pos="1080"/>
        </w:tabs>
        <w:ind w:left="1080" w:hanging="360"/>
      </w:pPr>
      <w:rPr>
        <w:rFonts w:ascii="Arial" w:hAnsi="Arial" w:cs="Times New Roman"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2A00762A"/>
    <w:multiLevelType w:val="hybridMultilevel"/>
    <w:tmpl w:val="D59A113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2F7F4A66"/>
    <w:multiLevelType w:val="hybridMultilevel"/>
    <w:tmpl w:val="A69AE0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43AF8"/>
    <w:multiLevelType w:val="hybridMultilevel"/>
    <w:tmpl w:val="10423150"/>
    <w:lvl w:ilvl="0" w:tplc="B1C41FD4">
      <w:start w:val="1"/>
      <w:numFmt w:val="decimal"/>
      <w:lvlText w:val="%1."/>
      <w:lvlJc w:val="left"/>
      <w:pPr>
        <w:ind w:left="436" w:hanging="360"/>
      </w:pPr>
      <w:rPr>
        <w:rFonts w:hint="default"/>
        <w:sz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3B6D10E7"/>
    <w:multiLevelType w:val="multilevel"/>
    <w:tmpl w:val="4D32D028"/>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72534F"/>
    <w:multiLevelType w:val="hybridMultilevel"/>
    <w:tmpl w:val="3F2E351A"/>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4DD1D55"/>
    <w:multiLevelType w:val="hybridMultilevel"/>
    <w:tmpl w:val="5E58D3D4"/>
    <w:lvl w:ilvl="0" w:tplc="04150011">
      <w:start w:val="1"/>
      <w:numFmt w:val="decimal"/>
      <w:lvlText w:val="%1)"/>
      <w:lvlJc w:val="left"/>
      <w:pPr>
        <w:ind w:left="720" w:hanging="360"/>
      </w:pPr>
    </w:lvl>
    <w:lvl w:ilvl="1" w:tplc="0B6C8A20">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450C42"/>
    <w:multiLevelType w:val="hybridMultilevel"/>
    <w:tmpl w:val="ACAA9A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DAA3D5D"/>
    <w:multiLevelType w:val="hybridMultilevel"/>
    <w:tmpl w:val="E0DE4D22"/>
    <w:lvl w:ilvl="0" w:tplc="67E89DBC">
      <w:start w:val="1"/>
      <w:numFmt w:val="decimal"/>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 w15:restartNumberingAfterBreak="0">
    <w:nsid w:val="547B3D06"/>
    <w:multiLevelType w:val="hybridMultilevel"/>
    <w:tmpl w:val="D59A113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58F9014A"/>
    <w:multiLevelType w:val="multilevel"/>
    <w:tmpl w:val="8926E7CE"/>
    <w:lvl w:ilvl="0">
      <w:start w:val="1"/>
      <w:numFmt w:val="decimal"/>
      <w:lvlText w:val="%1."/>
      <w:lvlJc w:val="left"/>
      <w:pPr>
        <w:ind w:left="720" w:hanging="360"/>
      </w:pPr>
      <w:rPr>
        <w:rFonts w:eastAsia="Times New Roman" w:cs="Times New Roman"/>
        <w:sz w:val="24"/>
        <w:szCs w:val="28"/>
      </w:rPr>
    </w:lvl>
    <w:lvl w:ilvl="1">
      <w:start w:val="1"/>
      <w:numFmt w:val="lowerLetter"/>
      <w:lvlText w:val="%2)"/>
      <w:lvlJc w:val="left"/>
      <w:pPr>
        <w:ind w:left="786" w:hanging="360"/>
      </w:pPr>
      <w:rPr>
        <w:rFonts w:eastAsia="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822823"/>
    <w:multiLevelType w:val="hybridMultilevel"/>
    <w:tmpl w:val="EAE02B64"/>
    <w:lvl w:ilvl="0" w:tplc="B1C41FD4">
      <w:start w:val="1"/>
      <w:numFmt w:val="decimal"/>
      <w:lvlText w:val="%1."/>
      <w:lvlJc w:val="left"/>
      <w:pPr>
        <w:ind w:left="436" w:hanging="360"/>
      </w:pPr>
      <w:rPr>
        <w:rFonts w:hint="default"/>
        <w:sz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6D535770"/>
    <w:multiLevelType w:val="hybridMultilevel"/>
    <w:tmpl w:val="D59A113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0" w15:restartNumberingAfterBreak="0">
    <w:nsid w:val="6EB45183"/>
    <w:multiLevelType w:val="multilevel"/>
    <w:tmpl w:val="8926E7CE"/>
    <w:lvl w:ilvl="0">
      <w:start w:val="1"/>
      <w:numFmt w:val="decimal"/>
      <w:lvlText w:val="%1."/>
      <w:lvlJc w:val="left"/>
      <w:pPr>
        <w:ind w:left="720" w:hanging="360"/>
      </w:pPr>
      <w:rPr>
        <w:rFonts w:eastAsia="Times New Roman" w:cs="Times New Roman"/>
        <w:sz w:val="24"/>
        <w:szCs w:val="28"/>
      </w:rPr>
    </w:lvl>
    <w:lvl w:ilvl="1">
      <w:start w:val="1"/>
      <w:numFmt w:val="lowerLetter"/>
      <w:lvlText w:val="%2)"/>
      <w:lvlJc w:val="left"/>
      <w:pPr>
        <w:ind w:left="786" w:hanging="360"/>
      </w:pPr>
      <w:rPr>
        <w:rFonts w:eastAsia="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2C12A8"/>
    <w:multiLevelType w:val="singleLevel"/>
    <w:tmpl w:val="85B63878"/>
    <w:lvl w:ilvl="0">
      <w:start w:val="1"/>
      <w:numFmt w:val="decimal"/>
      <w:lvlText w:val="%1."/>
      <w:lvlJc w:val="left"/>
      <w:pPr>
        <w:tabs>
          <w:tab w:val="num" w:pos="360"/>
        </w:tabs>
        <w:ind w:left="357" w:hanging="357"/>
      </w:pPr>
      <w:rPr>
        <w:b w:val="0"/>
        <w:i w:val="0"/>
        <w:sz w:val="26"/>
      </w:rPr>
    </w:lvl>
  </w:abstractNum>
  <w:abstractNum w:abstractNumId="22" w15:restartNumberingAfterBreak="0">
    <w:nsid w:val="76E45354"/>
    <w:multiLevelType w:val="hybridMultilevel"/>
    <w:tmpl w:val="F0AEEDCC"/>
    <w:lvl w:ilvl="0" w:tplc="40D6D454">
      <w:start w:val="1"/>
      <w:numFmt w:val="decimal"/>
      <w:lvlText w:val="%1)"/>
      <w:lvlJc w:val="left"/>
      <w:pPr>
        <w:tabs>
          <w:tab w:val="num" w:pos="720"/>
        </w:tabs>
        <w:ind w:left="720" w:hanging="360"/>
      </w:pPr>
      <w:rPr>
        <w:rFonts w:ascii="Arial" w:hAnsi="Arial"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ABD6E7D"/>
    <w:multiLevelType w:val="multilevel"/>
    <w:tmpl w:val="6E461102"/>
    <w:lvl w:ilvl="0">
      <w:start w:val="1"/>
      <w:numFmt w:val="decimal"/>
      <w:lvlText w:val="%1."/>
      <w:lvlJc w:val="left"/>
      <w:pPr>
        <w:tabs>
          <w:tab w:val="num" w:pos="360"/>
        </w:tabs>
        <w:ind w:left="360"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4" w15:restartNumberingAfterBreak="0">
    <w:nsid w:val="7C464AFA"/>
    <w:multiLevelType w:val="hybridMultilevel"/>
    <w:tmpl w:val="23C6F03C"/>
    <w:lvl w:ilvl="0" w:tplc="F558B520">
      <w:start w:val="1"/>
      <w:numFmt w:val="lowerLetter"/>
      <w:lvlText w:val="%1)"/>
      <w:lvlJc w:val="left"/>
      <w:pPr>
        <w:ind w:left="1074" w:hanging="360"/>
      </w:pPr>
    </w:lvl>
    <w:lvl w:ilvl="1" w:tplc="DFC64FC6">
      <w:start w:val="1"/>
      <w:numFmt w:val="decimal"/>
      <w:lvlText w:val="%2)"/>
      <w:lvlJc w:val="left"/>
      <w:pPr>
        <w:ind w:left="1794" w:hanging="360"/>
      </w:pPr>
      <w:rPr>
        <w:rFonts w:ascii="Times New Roman" w:eastAsia="Times New Roman" w:hAnsi="Times New Roman" w:cs="Times New Roman"/>
      </w:r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25" w15:restartNumberingAfterBreak="0">
    <w:nsid w:val="7C872731"/>
    <w:multiLevelType w:val="hybridMultilevel"/>
    <w:tmpl w:val="90D0E6C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20"/>
  </w:num>
  <w:num w:numId="2">
    <w:abstractNumId w:val="11"/>
  </w:num>
  <w:num w:numId="3">
    <w:abstractNumId w:val="2"/>
  </w:num>
  <w:num w:numId="4">
    <w:abstractNumId w:val="3"/>
  </w:num>
  <w:num w:numId="5">
    <w:abstractNumId w:val="21"/>
    <w:lvlOverride w:ilvl="0">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5"/>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6"/>
  </w:num>
  <w:num w:numId="17">
    <w:abstractNumId w:val="17"/>
  </w:num>
  <w:num w:numId="18">
    <w:abstractNumId w:val="14"/>
  </w:num>
  <w:num w:numId="19">
    <w:abstractNumId w:val="22"/>
  </w:num>
  <w:num w:numId="20">
    <w:abstractNumId w:val="7"/>
  </w:num>
  <w:num w:numId="21">
    <w:abstractNumId w:val="25"/>
  </w:num>
  <w:num w:numId="22">
    <w:abstractNumId w:val="19"/>
  </w:num>
  <w:num w:numId="23">
    <w:abstractNumId w:val="18"/>
  </w:num>
  <w:num w:numId="24">
    <w:abstractNumId w:val="1"/>
  </w:num>
  <w:num w:numId="25">
    <w:abstractNumId w:val="8"/>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0E"/>
    <w:rsid w:val="000160C4"/>
    <w:rsid w:val="0001740E"/>
    <w:rsid w:val="000344DD"/>
    <w:rsid w:val="00057F95"/>
    <w:rsid w:val="00062ECC"/>
    <w:rsid w:val="000657C4"/>
    <w:rsid w:val="000828FC"/>
    <w:rsid w:val="0008535A"/>
    <w:rsid w:val="000B675A"/>
    <w:rsid w:val="000F7B5E"/>
    <w:rsid w:val="00106104"/>
    <w:rsid w:val="00135A91"/>
    <w:rsid w:val="00137837"/>
    <w:rsid w:val="001571AA"/>
    <w:rsid w:val="001B0BAE"/>
    <w:rsid w:val="001E1CAE"/>
    <w:rsid w:val="001F4A1D"/>
    <w:rsid w:val="00206643"/>
    <w:rsid w:val="00255240"/>
    <w:rsid w:val="0025684F"/>
    <w:rsid w:val="00271329"/>
    <w:rsid w:val="00276211"/>
    <w:rsid w:val="002A5744"/>
    <w:rsid w:val="002B5285"/>
    <w:rsid w:val="002C1EE2"/>
    <w:rsid w:val="002E65B2"/>
    <w:rsid w:val="002F7C32"/>
    <w:rsid w:val="00314E1D"/>
    <w:rsid w:val="00340F17"/>
    <w:rsid w:val="00352F5B"/>
    <w:rsid w:val="00356BC4"/>
    <w:rsid w:val="00363A2B"/>
    <w:rsid w:val="00383ABD"/>
    <w:rsid w:val="00397A0D"/>
    <w:rsid w:val="00414101"/>
    <w:rsid w:val="004263D4"/>
    <w:rsid w:val="0048207C"/>
    <w:rsid w:val="004B6692"/>
    <w:rsid w:val="00530B8A"/>
    <w:rsid w:val="005406D0"/>
    <w:rsid w:val="005737B1"/>
    <w:rsid w:val="0057569A"/>
    <w:rsid w:val="005776A0"/>
    <w:rsid w:val="005C4060"/>
    <w:rsid w:val="005D787A"/>
    <w:rsid w:val="005E6ADB"/>
    <w:rsid w:val="00621B31"/>
    <w:rsid w:val="006325C5"/>
    <w:rsid w:val="0065103D"/>
    <w:rsid w:val="00695F62"/>
    <w:rsid w:val="00717B16"/>
    <w:rsid w:val="0076607C"/>
    <w:rsid w:val="00767C6D"/>
    <w:rsid w:val="007843F4"/>
    <w:rsid w:val="00793D32"/>
    <w:rsid w:val="007C61EC"/>
    <w:rsid w:val="007E67BA"/>
    <w:rsid w:val="00812C35"/>
    <w:rsid w:val="008137E3"/>
    <w:rsid w:val="008241AC"/>
    <w:rsid w:val="0083500F"/>
    <w:rsid w:val="008459DD"/>
    <w:rsid w:val="0085384B"/>
    <w:rsid w:val="00857CE3"/>
    <w:rsid w:val="0089446B"/>
    <w:rsid w:val="008A2C1B"/>
    <w:rsid w:val="0093465C"/>
    <w:rsid w:val="00945549"/>
    <w:rsid w:val="009574BC"/>
    <w:rsid w:val="00960F9C"/>
    <w:rsid w:val="009B0A96"/>
    <w:rsid w:val="009B5EF8"/>
    <w:rsid w:val="00A01664"/>
    <w:rsid w:val="00A2102A"/>
    <w:rsid w:val="00A27EDD"/>
    <w:rsid w:val="00A46B15"/>
    <w:rsid w:val="00AD41E3"/>
    <w:rsid w:val="00AF6C0F"/>
    <w:rsid w:val="00B073E0"/>
    <w:rsid w:val="00B27A99"/>
    <w:rsid w:val="00B32361"/>
    <w:rsid w:val="00B541FD"/>
    <w:rsid w:val="00BF1039"/>
    <w:rsid w:val="00C00112"/>
    <w:rsid w:val="00C06D0D"/>
    <w:rsid w:val="00C3012B"/>
    <w:rsid w:val="00C47804"/>
    <w:rsid w:val="00C84E09"/>
    <w:rsid w:val="00CA6EAE"/>
    <w:rsid w:val="00CF5735"/>
    <w:rsid w:val="00D3394A"/>
    <w:rsid w:val="00D54268"/>
    <w:rsid w:val="00D811D1"/>
    <w:rsid w:val="00D92497"/>
    <w:rsid w:val="00DA2392"/>
    <w:rsid w:val="00DE25B3"/>
    <w:rsid w:val="00DF4CF4"/>
    <w:rsid w:val="00E272AF"/>
    <w:rsid w:val="00E46389"/>
    <w:rsid w:val="00E55872"/>
    <w:rsid w:val="00E63888"/>
    <w:rsid w:val="00E803F4"/>
    <w:rsid w:val="00E8402C"/>
    <w:rsid w:val="00EE10C8"/>
    <w:rsid w:val="00F02AD5"/>
    <w:rsid w:val="00F20AF1"/>
    <w:rsid w:val="00F449B8"/>
    <w:rsid w:val="00FE0F84"/>
    <w:rsid w:val="00FE154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5C2C"/>
  <w15:docId w15:val="{93288F67-43FB-48CA-80CB-D3325F64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7045"/>
    <w:pPr>
      <w:tabs>
        <w:tab w:val="left" w:pos="720"/>
      </w:tabs>
    </w:pPr>
    <w:rPr>
      <w:sz w:val="24"/>
      <w:szCs w:val="24"/>
      <w:lang w:eastAsia="pl-PL"/>
    </w:rPr>
  </w:style>
  <w:style w:type="paragraph" w:styleId="Nagwek1">
    <w:name w:val="heading 1"/>
    <w:basedOn w:val="Normalny"/>
    <w:next w:val="Normalny"/>
    <w:link w:val="Nagwek1Znak"/>
    <w:qFormat/>
    <w:rsid w:val="00667045"/>
    <w:pPr>
      <w:keepNext/>
      <w:outlineLvl w:val="0"/>
    </w:pPr>
  </w:style>
  <w:style w:type="paragraph" w:styleId="Nagwek2">
    <w:name w:val="heading 2"/>
    <w:basedOn w:val="Normalny"/>
    <w:next w:val="Normalny"/>
    <w:link w:val="Nagwek2Znak"/>
    <w:qFormat/>
    <w:rsid w:val="00667045"/>
    <w:pPr>
      <w:keepNext/>
      <w:jc w:val="both"/>
      <w:outlineLvl w:val="1"/>
    </w:pPr>
  </w:style>
  <w:style w:type="paragraph" w:styleId="Nagwek3">
    <w:name w:val="heading 3"/>
    <w:basedOn w:val="Normalny"/>
    <w:next w:val="Normalny"/>
    <w:link w:val="Nagwek3Znak"/>
    <w:qFormat/>
    <w:rsid w:val="0066704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67045"/>
    <w:pPr>
      <w:keepNext/>
      <w:spacing w:before="240" w:after="60"/>
      <w:outlineLvl w:val="3"/>
    </w:pPr>
    <w:rPr>
      <w:b/>
      <w:bCs/>
      <w:sz w:val="28"/>
      <w:szCs w:val="28"/>
    </w:rPr>
  </w:style>
  <w:style w:type="paragraph" w:styleId="Nagwek5">
    <w:name w:val="heading 5"/>
    <w:basedOn w:val="Normalny"/>
    <w:next w:val="Normalny"/>
    <w:link w:val="Nagwek5Znak"/>
    <w:qFormat/>
    <w:rsid w:val="00667045"/>
    <w:pPr>
      <w:spacing w:before="240" w:after="60"/>
      <w:outlineLvl w:val="4"/>
    </w:pPr>
    <w:rPr>
      <w:b/>
      <w:bCs/>
      <w:i/>
      <w:iCs/>
      <w:sz w:val="26"/>
      <w:szCs w:val="2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67045"/>
    <w:rPr>
      <w:sz w:val="24"/>
      <w:szCs w:val="24"/>
      <w:lang w:eastAsia="pl-PL"/>
    </w:rPr>
  </w:style>
  <w:style w:type="character" w:customStyle="1" w:styleId="Nagwek2Znak">
    <w:name w:val="Nagłówek 2 Znak"/>
    <w:basedOn w:val="Domylnaczcionkaakapitu"/>
    <w:link w:val="Nagwek2"/>
    <w:qFormat/>
    <w:rsid w:val="00667045"/>
    <w:rPr>
      <w:sz w:val="24"/>
      <w:szCs w:val="24"/>
      <w:lang w:eastAsia="pl-PL"/>
    </w:rPr>
  </w:style>
  <w:style w:type="character" w:customStyle="1" w:styleId="Nagwek3Znak">
    <w:name w:val="Nagłówek 3 Znak"/>
    <w:basedOn w:val="Domylnaczcionkaakapitu"/>
    <w:link w:val="Nagwek3"/>
    <w:qFormat/>
    <w:rsid w:val="00667045"/>
    <w:rPr>
      <w:rFonts w:ascii="Arial" w:hAnsi="Arial" w:cs="Arial"/>
      <w:b/>
      <w:bCs/>
      <w:sz w:val="26"/>
      <w:szCs w:val="26"/>
      <w:lang w:eastAsia="pl-PL"/>
    </w:rPr>
  </w:style>
  <w:style w:type="character" w:customStyle="1" w:styleId="Nagwek4Znak">
    <w:name w:val="Nagłówek 4 Znak"/>
    <w:basedOn w:val="Domylnaczcionkaakapitu"/>
    <w:link w:val="Nagwek4"/>
    <w:qFormat/>
    <w:rsid w:val="00667045"/>
    <w:rPr>
      <w:b/>
      <w:bCs/>
      <w:sz w:val="28"/>
      <w:szCs w:val="28"/>
      <w:lang w:eastAsia="pl-PL"/>
    </w:rPr>
  </w:style>
  <w:style w:type="character" w:customStyle="1" w:styleId="Nagwek5Znak">
    <w:name w:val="Nagłówek 5 Znak"/>
    <w:basedOn w:val="Domylnaczcionkaakapitu"/>
    <w:link w:val="Nagwek5"/>
    <w:qFormat/>
    <w:rsid w:val="00667045"/>
    <w:rPr>
      <w:b/>
      <w:bCs/>
      <w:i/>
      <w:iCs/>
      <w:sz w:val="26"/>
      <w:szCs w:val="26"/>
      <w:lang w:val="en-US"/>
    </w:rPr>
  </w:style>
  <w:style w:type="character" w:styleId="Pogrubienie">
    <w:name w:val="Strong"/>
    <w:uiPriority w:val="22"/>
    <w:qFormat/>
    <w:rsid w:val="00667045"/>
    <w:rPr>
      <w:b/>
      <w:bCs/>
    </w:rPr>
  </w:style>
  <w:style w:type="character" w:customStyle="1" w:styleId="Wyrnienie">
    <w:name w:val="Wyróżnienie"/>
    <w:uiPriority w:val="20"/>
    <w:qFormat/>
    <w:rsid w:val="00667045"/>
    <w:rPr>
      <w:i/>
      <w:iCs/>
    </w:rPr>
  </w:style>
  <w:style w:type="character" w:customStyle="1" w:styleId="czeinternetowe">
    <w:name w:val="Łącze internetowe"/>
    <w:basedOn w:val="Domylnaczcionkaakapitu"/>
    <w:uiPriority w:val="99"/>
    <w:unhideWhenUsed/>
    <w:rsid w:val="008F3307"/>
    <w:rPr>
      <w:color w:val="0000FF" w:themeColor="hyperlink"/>
      <w:u w:val="single"/>
    </w:rPr>
  </w:style>
  <w:style w:type="character" w:customStyle="1" w:styleId="Znakinumeracji">
    <w:name w:val="Znaki numeracji"/>
    <w:qFormat/>
  </w:style>
  <w:style w:type="character" w:customStyle="1" w:styleId="TekstdymkaZnak">
    <w:name w:val="Tekst dymka Znak"/>
    <w:basedOn w:val="Domylnaczcionkaakapitu"/>
    <w:link w:val="Tekstdymka"/>
    <w:uiPriority w:val="99"/>
    <w:semiHidden/>
    <w:qFormat/>
    <w:rsid w:val="00AE1539"/>
    <w:rPr>
      <w:rFonts w:ascii="Segoe UI" w:hAnsi="Segoe UI" w:cs="Segoe UI"/>
      <w:sz w:val="18"/>
      <w:szCs w:val="18"/>
      <w:lang w:eastAsia="pl-PL"/>
    </w:rPr>
  </w:style>
  <w:style w:type="character" w:styleId="Odwoaniedokomentarza">
    <w:name w:val="annotation reference"/>
    <w:basedOn w:val="Domylnaczcionkaakapitu"/>
    <w:uiPriority w:val="99"/>
    <w:semiHidden/>
    <w:unhideWhenUsed/>
    <w:qFormat/>
    <w:rsid w:val="00F64FB1"/>
    <w:rPr>
      <w:sz w:val="16"/>
      <w:szCs w:val="16"/>
    </w:rPr>
  </w:style>
  <w:style w:type="character" w:customStyle="1" w:styleId="TekstkomentarzaZnak">
    <w:name w:val="Tekst komentarza Znak"/>
    <w:basedOn w:val="Domylnaczcionkaakapitu"/>
    <w:link w:val="Tekstkomentarza"/>
    <w:uiPriority w:val="99"/>
    <w:semiHidden/>
    <w:qFormat/>
    <w:rsid w:val="00F64FB1"/>
    <w:rPr>
      <w:lang w:eastAsia="pl-PL"/>
    </w:rPr>
  </w:style>
  <w:style w:type="character" w:customStyle="1" w:styleId="TematkomentarzaZnak">
    <w:name w:val="Temat komentarza Znak"/>
    <w:basedOn w:val="TekstkomentarzaZnak"/>
    <w:link w:val="Tematkomentarza"/>
    <w:uiPriority w:val="99"/>
    <w:semiHidden/>
    <w:qFormat/>
    <w:rsid w:val="00F64FB1"/>
    <w:rPr>
      <w:b/>
      <w:bCs/>
      <w:lang w:eastAsia="pl-PL"/>
    </w:rPr>
  </w:style>
  <w:style w:type="character" w:customStyle="1" w:styleId="StopkaZnak">
    <w:name w:val="Stopka Znak"/>
    <w:basedOn w:val="Domylnaczcionkaakapitu"/>
    <w:link w:val="Stopka"/>
    <w:uiPriority w:val="99"/>
    <w:qFormat/>
    <w:rsid w:val="008F5EB8"/>
    <w:rPr>
      <w:sz w:val="24"/>
      <w:szCs w:val="24"/>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Domylnie">
    <w:name w:val="Domy?lnie"/>
    <w:qFormat/>
    <w:rsid w:val="00CD4A20"/>
    <w:pPr>
      <w:widowControl w:val="0"/>
      <w:suppressAutoHyphens/>
      <w:spacing w:before="100"/>
    </w:pPr>
    <w:rPr>
      <w:rFonts w:ascii="Liberation Serif" w:hAnsi="Liberation Serif" w:cs="Liberation Serif"/>
      <w:color w:val="000000"/>
      <w:kern w:val="2"/>
      <w:sz w:val="24"/>
      <w:szCs w:val="24"/>
      <w:lang w:eastAsia="zh-CN" w:bidi="hi-IN"/>
    </w:rPr>
  </w:style>
  <w:style w:type="paragraph" w:styleId="Akapitzlist">
    <w:name w:val="List Paragraph"/>
    <w:aliases w:val="L1,Numerowanie,Akapit z listą5,BulletC,Wyliczanie,Obiekt,normalny tekst"/>
    <w:basedOn w:val="Normalny"/>
    <w:link w:val="AkapitzlistZnak"/>
    <w:qFormat/>
    <w:rsid w:val="00CD4A20"/>
    <w:pPr>
      <w:ind w:left="720"/>
      <w:contextualSpacing/>
    </w:pPr>
  </w:style>
  <w:style w:type="paragraph" w:styleId="Tekstdymka">
    <w:name w:val="Balloon Text"/>
    <w:basedOn w:val="Normalny"/>
    <w:link w:val="TekstdymkaZnak"/>
    <w:uiPriority w:val="99"/>
    <w:semiHidden/>
    <w:unhideWhenUsed/>
    <w:qFormat/>
    <w:rsid w:val="00AE1539"/>
    <w:rPr>
      <w:rFonts w:ascii="Segoe UI" w:hAnsi="Segoe UI" w:cs="Segoe UI"/>
      <w:sz w:val="18"/>
      <w:szCs w:val="18"/>
    </w:rPr>
  </w:style>
  <w:style w:type="paragraph" w:styleId="Stopka">
    <w:name w:val="footer"/>
    <w:basedOn w:val="Gwkaistopka"/>
    <w:link w:val="StopkaZnak"/>
    <w:uiPriority w:val="99"/>
    <w:pPr>
      <w:suppressLineNumbers/>
      <w:tabs>
        <w:tab w:val="clear" w:pos="720"/>
        <w:tab w:val="center" w:pos="4536"/>
        <w:tab w:val="right" w:pos="9072"/>
      </w:tabs>
    </w:pPr>
  </w:style>
  <w:style w:type="paragraph" w:styleId="Tekstkomentarza">
    <w:name w:val="annotation text"/>
    <w:basedOn w:val="Normalny"/>
    <w:link w:val="TekstkomentarzaZnak"/>
    <w:uiPriority w:val="99"/>
    <w:semiHidden/>
    <w:unhideWhenUsed/>
    <w:qFormat/>
    <w:rsid w:val="00F64FB1"/>
    <w:rPr>
      <w:sz w:val="20"/>
      <w:szCs w:val="20"/>
    </w:rPr>
  </w:style>
  <w:style w:type="paragraph" w:styleId="Tematkomentarza">
    <w:name w:val="annotation subject"/>
    <w:basedOn w:val="Tekstkomentarza"/>
    <w:next w:val="Tekstkomentarza"/>
    <w:link w:val="TematkomentarzaZnak"/>
    <w:uiPriority w:val="99"/>
    <w:semiHidden/>
    <w:unhideWhenUsed/>
    <w:qFormat/>
    <w:rsid w:val="00F64FB1"/>
    <w:rPr>
      <w:b/>
      <w:bCs/>
    </w:rPr>
  </w:style>
  <w:style w:type="paragraph" w:styleId="Poprawka">
    <w:name w:val="Revision"/>
    <w:uiPriority w:val="99"/>
    <w:semiHidden/>
    <w:qFormat/>
    <w:rsid w:val="006C67A1"/>
    <w:rPr>
      <w:sz w:val="24"/>
      <w:szCs w:val="24"/>
      <w:lang w:eastAsia="pl-PL"/>
    </w:rPr>
  </w:style>
  <w:style w:type="paragraph" w:styleId="Tekstpodstawowywcity2">
    <w:name w:val="Body Text Indent 2"/>
    <w:basedOn w:val="Normalny"/>
    <w:link w:val="Tekstpodstawowywcity2Znak"/>
    <w:uiPriority w:val="99"/>
    <w:semiHidden/>
    <w:unhideWhenUsed/>
    <w:rsid w:val="00135A9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35A91"/>
    <w:rPr>
      <w:sz w:val="24"/>
      <w:szCs w:val="24"/>
      <w:lang w:eastAsia="pl-PL"/>
    </w:rPr>
  </w:style>
  <w:style w:type="character" w:styleId="Hipercze">
    <w:name w:val="Hyperlink"/>
    <w:semiHidden/>
    <w:unhideWhenUsed/>
    <w:rsid w:val="00135A91"/>
    <w:rPr>
      <w:color w:val="0000FF"/>
      <w:u w:val="single"/>
    </w:rPr>
  </w:style>
  <w:style w:type="paragraph" w:customStyle="1" w:styleId="Textbody">
    <w:name w:val="Text body"/>
    <w:basedOn w:val="Normalny"/>
    <w:rsid w:val="002B5285"/>
    <w:pPr>
      <w:widowControl w:val="0"/>
      <w:tabs>
        <w:tab w:val="clear" w:pos="720"/>
      </w:tabs>
      <w:suppressAutoHyphens/>
      <w:autoSpaceDN w:val="0"/>
      <w:spacing w:after="120"/>
      <w:textAlignment w:val="baseline"/>
    </w:pPr>
    <w:rPr>
      <w:rFonts w:eastAsia="Andale Sans UI" w:cs="Tahoma"/>
      <w:kern w:val="3"/>
    </w:rPr>
  </w:style>
  <w:style w:type="character" w:customStyle="1" w:styleId="AkapitzlistZnak">
    <w:name w:val="Akapit z listą Znak"/>
    <w:aliases w:val="L1 Znak,Numerowanie Znak,Akapit z listą5 Znak,BulletC Znak,Wyliczanie Znak,Obiekt Znak,normalny tekst Znak"/>
    <w:link w:val="Akapitzlist"/>
    <w:locked/>
    <w:rsid w:val="00960F9C"/>
    <w:rPr>
      <w:sz w:val="24"/>
      <w:szCs w:val="24"/>
      <w:lang w:eastAsia="pl-PL"/>
    </w:rPr>
  </w:style>
  <w:style w:type="paragraph" w:customStyle="1" w:styleId="ListParagraph1">
    <w:name w:val="List Paragraph1"/>
    <w:basedOn w:val="Normalny"/>
    <w:rsid w:val="00960F9C"/>
    <w:pPr>
      <w:tabs>
        <w:tab w:val="clear" w:pos="720"/>
      </w:tabs>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378">
      <w:bodyDiv w:val="1"/>
      <w:marLeft w:val="0"/>
      <w:marRight w:val="0"/>
      <w:marTop w:val="0"/>
      <w:marBottom w:val="0"/>
      <w:divBdr>
        <w:top w:val="none" w:sz="0" w:space="0" w:color="auto"/>
        <w:left w:val="none" w:sz="0" w:space="0" w:color="auto"/>
        <w:bottom w:val="none" w:sz="0" w:space="0" w:color="auto"/>
        <w:right w:val="none" w:sz="0" w:space="0" w:color="auto"/>
      </w:divBdr>
    </w:div>
    <w:div w:id="361178034">
      <w:bodyDiv w:val="1"/>
      <w:marLeft w:val="0"/>
      <w:marRight w:val="0"/>
      <w:marTop w:val="0"/>
      <w:marBottom w:val="0"/>
      <w:divBdr>
        <w:top w:val="none" w:sz="0" w:space="0" w:color="auto"/>
        <w:left w:val="none" w:sz="0" w:space="0" w:color="auto"/>
        <w:bottom w:val="none" w:sz="0" w:space="0" w:color="auto"/>
        <w:right w:val="none" w:sz="0" w:space="0" w:color="auto"/>
      </w:divBdr>
    </w:div>
    <w:div w:id="181470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C510-E534-4DC3-9DBB-3683D1EF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2273</Words>
  <Characters>13640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ASzubert@CUWPOZNAN.LOCAL</cp:lastModifiedBy>
  <cp:revision>5</cp:revision>
  <cp:lastPrinted>2019-03-18T10:32:00Z</cp:lastPrinted>
  <dcterms:created xsi:type="dcterms:W3CDTF">2021-06-14T10:05:00Z</dcterms:created>
  <dcterms:modified xsi:type="dcterms:W3CDTF">2021-06-14T11:01:00Z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