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11416" w14:textId="61AD3E4E" w:rsidR="00DE05D6" w:rsidRPr="00DE05D6" w:rsidRDefault="00DE05D6" w:rsidP="00DE05D6">
      <w:pPr>
        <w:jc w:val="right"/>
        <w:rPr>
          <w:rFonts w:asciiTheme="majorHAnsi" w:hAnsiTheme="majorHAnsi"/>
        </w:rPr>
      </w:pPr>
      <w:r w:rsidRPr="00DE05D6">
        <w:rPr>
          <w:rFonts w:asciiTheme="majorHAnsi" w:hAnsiTheme="majorHAnsi"/>
          <w:b/>
          <w:bCs/>
        </w:rPr>
        <w:t xml:space="preserve">Załącznik nr </w:t>
      </w:r>
      <w:r w:rsidR="00EE1E94">
        <w:rPr>
          <w:rFonts w:asciiTheme="majorHAnsi" w:hAnsiTheme="majorHAnsi"/>
          <w:b/>
          <w:bCs/>
        </w:rPr>
        <w:t>3</w:t>
      </w:r>
    </w:p>
    <w:p w14:paraId="5DDC47BD" w14:textId="77777777" w:rsidR="00DE05D6" w:rsidRPr="00DE05D6" w:rsidRDefault="00DE05D6" w:rsidP="00DE05D6">
      <w:pPr>
        <w:jc w:val="center"/>
        <w:rPr>
          <w:rFonts w:asciiTheme="majorHAnsi" w:hAnsiTheme="majorHAnsi"/>
        </w:rPr>
      </w:pPr>
      <w:r w:rsidRPr="00DE05D6">
        <w:rPr>
          <w:rFonts w:asciiTheme="majorHAnsi" w:hAnsiTheme="majorHAnsi"/>
          <w:b/>
          <w:bCs/>
        </w:rPr>
        <w:t>OPIS PRZEDMIOTU ZAMÓWIENIA</w:t>
      </w:r>
      <w:r w:rsidRPr="00DE05D6">
        <w:rPr>
          <w:rFonts w:asciiTheme="majorHAnsi" w:hAnsiTheme="majorHAnsi"/>
        </w:rPr>
        <w:t xml:space="preserve">       </w:t>
      </w:r>
    </w:p>
    <w:p w14:paraId="43C56C24" w14:textId="77777777" w:rsidR="00651844" w:rsidRPr="00BF75E6" w:rsidRDefault="00DE05D6" w:rsidP="00651844">
      <w:pPr>
        <w:spacing w:line="276" w:lineRule="auto"/>
        <w:jc w:val="both"/>
        <w:rPr>
          <w:rFonts w:ascii="Calibri Light" w:eastAsia="Calibri" w:hAnsi="Calibri Light" w:cs="Calibri"/>
          <w:b/>
          <w:bCs/>
          <w:i/>
          <w:color w:val="000000"/>
          <w:lang w:eastAsia="ar-SA"/>
        </w:rPr>
      </w:pPr>
      <w:r w:rsidRPr="00DE05D6">
        <w:rPr>
          <w:rStyle w:val="Domylnaczcionkaakapitu1"/>
          <w:rFonts w:asciiTheme="majorHAnsi" w:hAnsiTheme="majorHAnsi" w:cs="Times New Roman"/>
          <w:b/>
        </w:rPr>
        <w:t>I. Przedmiotem zamówienia jest:</w:t>
      </w:r>
      <w:r w:rsidRPr="00DE05D6">
        <w:rPr>
          <w:rStyle w:val="Domylnaczcionkaakapitu1"/>
          <w:rFonts w:asciiTheme="majorHAnsi" w:hAnsiTheme="majorHAnsi" w:cs="Times New Roman"/>
        </w:rPr>
        <w:t xml:space="preserve"> </w:t>
      </w:r>
      <w:bookmarkStart w:id="0" w:name="_Hlk43816656"/>
      <w:r w:rsidR="00651844" w:rsidRPr="00BF75E6">
        <w:rPr>
          <w:rFonts w:ascii="Calibri Light" w:eastAsia="Calibri" w:hAnsi="Calibri Light" w:cs="Calibri"/>
          <w:b/>
          <w:bCs/>
          <w:i/>
          <w:iCs/>
          <w:color w:val="000000"/>
          <w:lang w:eastAsia="ar-SA"/>
        </w:rPr>
        <w:t xml:space="preserve">Pełnienie kompleksowego nadzoru inwestorskiego dla </w:t>
      </w:r>
      <w:r w:rsidR="00651844" w:rsidRPr="00BF75E6">
        <w:rPr>
          <w:rFonts w:ascii="Calibri Light" w:eastAsia="Calibri" w:hAnsi="Calibri Light" w:cs="Calibri"/>
          <w:b/>
          <w:bCs/>
          <w:i/>
          <w:color w:val="000000"/>
          <w:lang w:eastAsia="ar-SA"/>
        </w:rPr>
        <w:t xml:space="preserve"> zadań  budżetowych pn.: </w:t>
      </w:r>
    </w:p>
    <w:p w14:paraId="07D28363" w14:textId="77777777" w:rsidR="00651844" w:rsidRDefault="00651844" w:rsidP="00651844">
      <w:pPr>
        <w:jc w:val="both"/>
        <w:rPr>
          <w:rFonts w:ascii="Calibri" w:hAnsi="Calibri" w:cs="Calibri"/>
          <w:b/>
          <w:bCs/>
          <w:u w:val="single"/>
        </w:rPr>
      </w:pPr>
      <w:bookmarkStart w:id="1" w:name="_Hlk515614917"/>
      <w:r w:rsidRPr="00734FCF">
        <w:rPr>
          <w:b/>
          <w:i/>
          <w:iCs/>
        </w:rPr>
        <w:t>„</w:t>
      </w:r>
      <w:r>
        <w:rPr>
          <w:rFonts w:ascii="Calibri" w:hAnsi="Calibri" w:cs="Calibri"/>
          <w:b/>
          <w:bCs/>
          <w:u w:val="single"/>
        </w:rPr>
        <w:t>Przebudowa nawierzchni asfaltowych dróg gminnych – zadanie nr 1 i 2”</w:t>
      </w:r>
    </w:p>
    <w:bookmarkEnd w:id="0"/>
    <w:p w14:paraId="32072C6E" w14:textId="77777777" w:rsidR="00651844" w:rsidRDefault="00651844" w:rsidP="00651844">
      <w:pPr>
        <w:jc w:val="both"/>
        <w:rPr>
          <w:rFonts w:ascii="Calibri" w:hAnsi="Calibri" w:cs="Calibri"/>
          <w:b/>
          <w:bCs/>
          <w:u w:val="single"/>
        </w:rPr>
      </w:pPr>
    </w:p>
    <w:p w14:paraId="58404C08" w14:textId="77777777" w:rsidR="00651844" w:rsidRPr="00C6005B" w:rsidRDefault="00651844" w:rsidP="00651844">
      <w:pPr>
        <w:jc w:val="both"/>
        <w:rPr>
          <w:b/>
          <w:i/>
          <w:iCs/>
        </w:rPr>
      </w:pPr>
      <w:r w:rsidRPr="00C6005B">
        <w:rPr>
          <w:rFonts w:ascii="Calibri" w:hAnsi="Calibri" w:cs="Calibri"/>
          <w:b/>
          <w:bCs/>
        </w:rPr>
        <w:t>Zadanie nr 1 obejmuje przebudowę nawierzchni:</w:t>
      </w:r>
    </w:p>
    <w:bookmarkEnd w:id="1"/>
    <w:p w14:paraId="35B1A11B" w14:textId="19F7C99F" w:rsidR="00651844" w:rsidRDefault="00FA3E71" w:rsidP="00651844">
      <w:pPr>
        <w:pStyle w:val="Textbody"/>
        <w:numPr>
          <w:ilvl w:val="0"/>
          <w:numId w:val="12"/>
        </w:numPr>
        <w:rPr>
          <w:rFonts w:cs="Times New Roman"/>
          <w:sz w:val="22"/>
          <w:szCs w:val="22"/>
        </w:rPr>
      </w:pPr>
      <w:r>
        <w:rPr>
          <w:rFonts w:ascii="Calibri Light" w:hAnsi="Calibri Light" w:cs="Calibri Light"/>
          <w:b/>
          <w:bCs/>
          <w:sz w:val="22"/>
          <w:szCs w:val="22"/>
        </w:rPr>
        <w:t>bocznej drogi dojazdowej do ulicy Szkolnej w Rudzińcu</w:t>
      </w:r>
      <w:r w:rsidR="00651844">
        <w:rPr>
          <w:rFonts w:cs="Times New Roman"/>
          <w:sz w:val="22"/>
          <w:szCs w:val="22"/>
        </w:rPr>
        <w:t>;</w:t>
      </w:r>
      <w:r w:rsidR="00651844" w:rsidRPr="00C6005B">
        <w:rPr>
          <w:rFonts w:cs="Times New Roman"/>
          <w:sz w:val="22"/>
          <w:szCs w:val="22"/>
        </w:rPr>
        <w:tab/>
      </w:r>
      <w:r w:rsidR="00651844" w:rsidRPr="00C6005B">
        <w:rPr>
          <w:rFonts w:cs="Times New Roman"/>
          <w:sz w:val="22"/>
          <w:szCs w:val="22"/>
        </w:rPr>
        <w:tab/>
      </w:r>
      <w:r w:rsidR="00651844" w:rsidRPr="00C6005B">
        <w:rPr>
          <w:rFonts w:cs="Times New Roman"/>
          <w:sz w:val="22"/>
          <w:szCs w:val="22"/>
        </w:rPr>
        <w:tab/>
      </w:r>
    </w:p>
    <w:p w14:paraId="7A7E463F" w14:textId="0A6C2CFB" w:rsidR="00651844" w:rsidRDefault="00FA3E71" w:rsidP="00651844">
      <w:pPr>
        <w:pStyle w:val="Textbody"/>
        <w:numPr>
          <w:ilvl w:val="0"/>
          <w:numId w:val="12"/>
        </w:numPr>
        <w:rPr>
          <w:rFonts w:cs="Times New Roman"/>
          <w:sz w:val="22"/>
          <w:szCs w:val="22"/>
        </w:rPr>
      </w:pPr>
      <w:r>
        <w:rPr>
          <w:rFonts w:ascii="Calibri Light" w:hAnsi="Calibri Light" w:cs="Calibri Light"/>
          <w:b/>
          <w:bCs/>
          <w:sz w:val="22"/>
          <w:szCs w:val="22"/>
        </w:rPr>
        <w:t>łącznika ulic Gliwickiej i Lipowej w Rudzińcu przy budynku OSP</w:t>
      </w:r>
      <w:r w:rsidR="00651844" w:rsidRPr="00C6005B">
        <w:rPr>
          <w:rFonts w:cs="Times New Roman"/>
          <w:sz w:val="22"/>
          <w:szCs w:val="22"/>
        </w:rPr>
        <w:t>;</w:t>
      </w:r>
    </w:p>
    <w:p w14:paraId="4BE2E214" w14:textId="77777777" w:rsidR="00FA3E71" w:rsidRPr="00FA3E71" w:rsidRDefault="00FA3E71" w:rsidP="00D77ED0">
      <w:pPr>
        <w:pStyle w:val="Textbody"/>
        <w:numPr>
          <w:ilvl w:val="0"/>
          <w:numId w:val="12"/>
        </w:numPr>
        <w:rPr>
          <w:rFonts w:ascii="Calibri Light" w:hAnsi="Calibri Light"/>
          <w:bCs/>
        </w:rPr>
      </w:pPr>
      <w:r>
        <w:rPr>
          <w:rFonts w:ascii="Calibri Light" w:hAnsi="Calibri Light" w:cs="Calibri Light"/>
          <w:b/>
          <w:bCs/>
          <w:sz w:val="22"/>
          <w:szCs w:val="22"/>
        </w:rPr>
        <w:t>łącznika ulic Gliwickiej i Lipowej w Rudzińcu przy Cmentarzu Komunalnym</w:t>
      </w:r>
      <w:r>
        <w:rPr>
          <w:rFonts w:ascii="Calibri Light" w:hAnsi="Calibri Light" w:cs="Calibri Light"/>
          <w:b/>
          <w:bCs/>
          <w:sz w:val="22"/>
          <w:szCs w:val="22"/>
        </w:rPr>
        <w:t>;</w:t>
      </w:r>
    </w:p>
    <w:p w14:paraId="6981D85A" w14:textId="77777777" w:rsidR="00FA3E71" w:rsidRPr="00FA3E71" w:rsidRDefault="00FA3E71" w:rsidP="00D77ED0">
      <w:pPr>
        <w:pStyle w:val="Textbody"/>
        <w:numPr>
          <w:ilvl w:val="0"/>
          <w:numId w:val="12"/>
        </w:numPr>
        <w:rPr>
          <w:rFonts w:ascii="Calibri Light" w:hAnsi="Calibri Light"/>
          <w:bCs/>
        </w:rPr>
      </w:pPr>
      <w:r>
        <w:rPr>
          <w:rFonts w:ascii="Calibri Light" w:hAnsi="Calibri Light" w:cs="Calibri Light"/>
          <w:b/>
          <w:bCs/>
          <w:sz w:val="22"/>
          <w:szCs w:val="22"/>
        </w:rPr>
        <w:t>łącznika ulic Gliwickiej i Szkolnej w Rudnie</w:t>
      </w:r>
      <w:r>
        <w:rPr>
          <w:rFonts w:ascii="Calibri Light" w:hAnsi="Calibri Light" w:cs="Calibri Light"/>
          <w:b/>
          <w:bCs/>
          <w:sz w:val="22"/>
          <w:szCs w:val="22"/>
        </w:rPr>
        <w:t>;</w:t>
      </w:r>
    </w:p>
    <w:p w14:paraId="677FCAB9" w14:textId="58564C3F" w:rsidR="00651844" w:rsidRPr="00C6005B" w:rsidRDefault="00FA3E71" w:rsidP="00D77ED0">
      <w:pPr>
        <w:pStyle w:val="Textbody"/>
        <w:numPr>
          <w:ilvl w:val="0"/>
          <w:numId w:val="12"/>
        </w:numPr>
        <w:rPr>
          <w:rFonts w:ascii="Calibri Light" w:hAnsi="Calibri Light"/>
          <w:bCs/>
        </w:rPr>
      </w:pPr>
      <w:r>
        <w:rPr>
          <w:rFonts w:ascii="Calibri Light" w:hAnsi="Calibri Light" w:cs="Calibri Light"/>
          <w:b/>
          <w:bCs/>
          <w:sz w:val="22"/>
          <w:szCs w:val="22"/>
        </w:rPr>
        <w:t>ulicy Leśnej w Rudnie</w:t>
      </w:r>
      <w:r w:rsidR="00D77ED0">
        <w:rPr>
          <w:rFonts w:cs="Times New Roman"/>
          <w:sz w:val="22"/>
          <w:szCs w:val="22"/>
        </w:rPr>
        <w:t>.</w:t>
      </w:r>
    </w:p>
    <w:p w14:paraId="2C90FBDE" w14:textId="77777777" w:rsidR="00651844" w:rsidRPr="00C6005B" w:rsidRDefault="00651844" w:rsidP="00651844">
      <w:pPr>
        <w:jc w:val="both"/>
        <w:rPr>
          <w:b/>
          <w:i/>
          <w:iCs/>
        </w:rPr>
      </w:pPr>
      <w:r w:rsidRPr="00C6005B">
        <w:rPr>
          <w:rFonts w:ascii="Calibri" w:hAnsi="Calibri" w:cs="Calibri"/>
          <w:b/>
          <w:bCs/>
        </w:rPr>
        <w:t xml:space="preserve">Zadanie nr </w:t>
      </w:r>
      <w:r>
        <w:rPr>
          <w:rFonts w:ascii="Calibri" w:hAnsi="Calibri" w:cs="Calibri"/>
          <w:b/>
          <w:bCs/>
        </w:rPr>
        <w:t xml:space="preserve">2 </w:t>
      </w:r>
      <w:r w:rsidRPr="00C6005B">
        <w:rPr>
          <w:rFonts w:ascii="Calibri" w:hAnsi="Calibri" w:cs="Calibri"/>
          <w:b/>
          <w:bCs/>
        </w:rPr>
        <w:t>obejmuje przebudowę nawierzchni:</w:t>
      </w:r>
    </w:p>
    <w:p w14:paraId="511B3343" w14:textId="70D503DB" w:rsidR="00651844" w:rsidRDefault="00FA3E71" w:rsidP="00651844">
      <w:pPr>
        <w:pStyle w:val="Textbody"/>
        <w:numPr>
          <w:ilvl w:val="0"/>
          <w:numId w:val="13"/>
        </w:numPr>
        <w:rPr>
          <w:rFonts w:cs="Times New Roman"/>
          <w:sz w:val="22"/>
          <w:szCs w:val="22"/>
        </w:rPr>
      </w:pPr>
      <w:r>
        <w:rPr>
          <w:rFonts w:ascii="Calibri Light" w:hAnsi="Calibri Light" w:cs="Calibri Light"/>
          <w:b/>
          <w:bCs/>
          <w:sz w:val="22"/>
          <w:szCs w:val="22"/>
        </w:rPr>
        <w:t>ulicy Szkolnej w Rzeczycach</w:t>
      </w:r>
      <w:r w:rsidR="00651844">
        <w:rPr>
          <w:rFonts w:cs="Times New Roman"/>
          <w:sz w:val="22"/>
          <w:szCs w:val="22"/>
        </w:rPr>
        <w:t>;</w:t>
      </w:r>
      <w:r w:rsidR="00651844" w:rsidRPr="00C6005B">
        <w:rPr>
          <w:rFonts w:cs="Times New Roman"/>
          <w:sz w:val="22"/>
          <w:szCs w:val="22"/>
        </w:rPr>
        <w:tab/>
      </w:r>
      <w:r w:rsidR="00651844" w:rsidRPr="00C6005B">
        <w:rPr>
          <w:rFonts w:cs="Times New Roman"/>
          <w:sz w:val="22"/>
          <w:szCs w:val="22"/>
        </w:rPr>
        <w:tab/>
      </w:r>
      <w:r w:rsidR="00651844" w:rsidRPr="00C6005B">
        <w:rPr>
          <w:rFonts w:cs="Times New Roman"/>
          <w:sz w:val="22"/>
          <w:szCs w:val="22"/>
        </w:rPr>
        <w:tab/>
      </w:r>
    </w:p>
    <w:p w14:paraId="588B5CDD" w14:textId="77777777" w:rsidR="00FA3E71" w:rsidRPr="00FA3E71" w:rsidRDefault="00FA3E71" w:rsidP="00D77ED0">
      <w:pPr>
        <w:pStyle w:val="Textbody"/>
        <w:numPr>
          <w:ilvl w:val="0"/>
          <w:numId w:val="13"/>
        </w:numPr>
        <w:rPr>
          <w:rFonts w:cs="Times New Roman"/>
          <w:sz w:val="22"/>
          <w:szCs w:val="22"/>
        </w:rPr>
      </w:pPr>
      <w:r w:rsidRPr="00CF248B">
        <w:rPr>
          <w:rFonts w:ascii="Calibri Light" w:hAnsi="Calibri Light" w:cs="Calibri Light"/>
          <w:b/>
          <w:bCs/>
          <w:sz w:val="22"/>
          <w:szCs w:val="22"/>
        </w:rPr>
        <w:t xml:space="preserve">ulicy </w:t>
      </w:r>
      <w:r>
        <w:rPr>
          <w:rFonts w:ascii="Calibri Light" w:hAnsi="Calibri Light" w:cs="Calibri Light"/>
          <w:b/>
          <w:bCs/>
          <w:sz w:val="22"/>
          <w:szCs w:val="22"/>
        </w:rPr>
        <w:t xml:space="preserve">Klonowej </w:t>
      </w:r>
      <w:r w:rsidRPr="00CF248B">
        <w:rPr>
          <w:rFonts w:ascii="Calibri Light" w:hAnsi="Calibri Light" w:cs="Calibri Light"/>
          <w:b/>
          <w:bCs/>
          <w:sz w:val="22"/>
          <w:szCs w:val="22"/>
        </w:rPr>
        <w:t>w Taciszowie</w:t>
      </w:r>
      <w:r>
        <w:rPr>
          <w:rFonts w:ascii="Calibri Light" w:hAnsi="Calibri Light" w:cs="Calibri Light"/>
          <w:b/>
          <w:bCs/>
          <w:sz w:val="22"/>
          <w:szCs w:val="22"/>
        </w:rPr>
        <w:t>;</w:t>
      </w:r>
    </w:p>
    <w:p w14:paraId="50CAB7D6" w14:textId="77777777" w:rsidR="00FA3E71" w:rsidRPr="00FA3E71" w:rsidRDefault="00FA3E71" w:rsidP="00D77ED0">
      <w:pPr>
        <w:pStyle w:val="Textbody"/>
        <w:numPr>
          <w:ilvl w:val="0"/>
          <w:numId w:val="13"/>
        </w:numPr>
        <w:rPr>
          <w:rFonts w:cs="Times New Roman"/>
          <w:sz w:val="22"/>
          <w:szCs w:val="22"/>
        </w:rPr>
      </w:pPr>
      <w:r>
        <w:rPr>
          <w:rFonts w:ascii="Calibri Light" w:hAnsi="Calibri Light" w:cs="Calibri Light"/>
          <w:b/>
          <w:bCs/>
          <w:sz w:val="22"/>
          <w:szCs w:val="22"/>
        </w:rPr>
        <w:t>ulicy Zamkowej w Bycinie</w:t>
      </w:r>
      <w:r>
        <w:rPr>
          <w:rFonts w:ascii="Calibri Light" w:hAnsi="Calibri Light" w:cs="Calibri Light"/>
          <w:b/>
          <w:bCs/>
          <w:sz w:val="22"/>
          <w:szCs w:val="22"/>
        </w:rPr>
        <w:t>;</w:t>
      </w:r>
    </w:p>
    <w:p w14:paraId="6CB1048C" w14:textId="17FEE1A0" w:rsidR="00651844" w:rsidRPr="00D77ED0" w:rsidRDefault="00FA3E71" w:rsidP="00D77ED0">
      <w:pPr>
        <w:pStyle w:val="Textbody"/>
        <w:numPr>
          <w:ilvl w:val="0"/>
          <w:numId w:val="13"/>
        </w:numPr>
        <w:rPr>
          <w:rFonts w:cs="Times New Roman"/>
          <w:sz w:val="22"/>
          <w:szCs w:val="22"/>
        </w:rPr>
      </w:pPr>
      <w:r>
        <w:rPr>
          <w:rFonts w:ascii="Calibri Light" w:hAnsi="Calibri Light" w:cs="Calibri Light"/>
          <w:b/>
          <w:bCs/>
          <w:sz w:val="22"/>
          <w:szCs w:val="22"/>
        </w:rPr>
        <w:t>ulic Wędkarskiej i Rzecznej w Niewieszu</w:t>
      </w:r>
      <w:r w:rsidR="00651844" w:rsidRPr="00D77ED0">
        <w:rPr>
          <w:rFonts w:cs="Times New Roman"/>
          <w:sz w:val="22"/>
          <w:szCs w:val="22"/>
        </w:rPr>
        <w:t>.</w:t>
      </w:r>
    </w:p>
    <w:p w14:paraId="621DE7C4" w14:textId="5E085343" w:rsidR="00DE05D6" w:rsidRPr="00DE05D6" w:rsidRDefault="00DE05D6" w:rsidP="00651844">
      <w:pPr>
        <w:jc w:val="both"/>
        <w:rPr>
          <w:rFonts w:asciiTheme="majorHAnsi" w:eastAsia="Lucida Sans Unicode" w:hAnsiTheme="majorHAnsi" w:cs="Times New Roman"/>
          <w:lang w:eastAsia="ar-SA"/>
        </w:rPr>
      </w:pPr>
      <w:r w:rsidRPr="00DE05D6">
        <w:rPr>
          <w:rFonts w:asciiTheme="majorHAnsi" w:hAnsiTheme="majorHAnsi" w:cs="Times New Roman"/>
          <w:b/>
        </w:rPr>
        <w:t>II. Zakres robót zadania inwestycyjnego nad którym</w:t>
      </w:r>
      <w:r>
        <w:rPr>
          <w:rFonts w:asciiTheme="majorHAnsi" w:hAnsiTheme="majorHAnsi" w:cs="Times New Roman"/>
          <w:b/>
        </w:rPr>
        <w:t>i</w:t>
      </w:r>
      <w:r w:rsidRPr="00DE05D6">
        <w:rPr>
          <w:rFonts w:asciiTheme="majorHAnsi" w:hAnsiTheme="majorHAnsi" w:cs="Times New Roman"/>
          <w:b/>
        </w:rPr>
        <w:t xml:space="preserve"> sprawowany będzie nadzór inwestorski obejmuje:</w:t>
      </w:r>
    </w:p>
    <w:p w14:paraId="4AEDE57F" w14:textId="238A1D3E" w:rsidR="00651844" w:rsidRDefault="00DE05D6" w:rsidP="00651844">
      <w:pPr>
        <w:pStyle w:val="Normalny1"/>
        <w:ind w:left="15"/>
        <w:jc w:val="both"/>
        <w:textAlignment w:val="auto"/>
        <w:rPr>
          <w:rFonts w:asciiTheme="majorHAnsi" w:eastAsia="Lucida Sans Unicode" w:hAnsiTheme="majorHAnsi" w:cs="Times New Roman"/>
          <w:sz w:val="22"/>
          <w:szCs w:val="22"/>
          <w:lang w:eastAsia="ar-SA" w:bidi="ar-SA"/>
        </w:rPr>
      </w:pPr>
      <w:r w:rsidRPr="00DE05D6">
        <w:rPr>
          <w:rFonts w:asciiTheme="majorHAnsi" w:eastAsia="Lucida Sans Unicode" w:hAnsiTheme="majorHAnsi" w:cs="Times New Roman"/>
          <w:sz w:val="22"/>
          <w:szCs w:val="22"/>
          <w:lang w:eastAsia="ar-SA" w:bidi="ar-SA"/>
        </w:rPr>
        <w:t>Zakres prac obejmuje:</w:t>
      </w:r>
      <w:r>
        <w:rPr>
          <w:rFonts w:asciiTheme="majorHAnsi" w:eastAsia="Lucida Sans Unicode" w:hAnsiTheme="majorHAnsi" w:cs="Times New Roman"/>
          <w:sz w:val="22"/>
          <w:szCs w:val="22"/>
          <w:lang w:eastAsia="ar-SA" w:bidi="ar-SA"/>
        </w:rPr>
        <w:t xml:space="preserve"> roboty drogowe i towarzyszące określone w </w:t>
      </w:r>
      <w:r w:rsidR="00DC3032">
        <w:rPr>
          <w:rFonts w:asciiTheme="majorHAnsi" w:eastAsia="Lucida Sans Unicode" w:hAnsiTheme="majorHAnsi" w:cs="Times New Roman"/>
          <w:sz w:val="22"/>
          <w:szCs w:val="22"/>
          <w:lang w:eastAsia="ar-SA" w:bidi="ar-SA"/>
        </w:rPr>
        <w:t xml:space="preserve">uproszczonych </w:t>
      </w:r>
      <w:r w:rsidR="00651844">
        <w:rPr>
          <w:rFonts w:asciiTheme="majorHAnsi" w:eastAsia="Lucida Sans Unicode" w:hAnsiTheme="majorHAnsi" w:cs="Times New Roman"/>
          <w:sz w:val="22"/>
          <w:szCs w:val="22"/>
          <w:lang w:eastAsia="ar-SA" w:bidi="ar-SA"/>
        </w:rPr>
        <w:t>opisach technicznych</w:t>
      </w:r>
      <w:r w:rsidR="00DC3032">
        <w:rPr>
          <w:rFonts w:asciiTheme="majorHAnsi" w:eastAsia="Lucida Sans Unicode" w:hAnsiTheme="majorHAnsi" w:cs="Times New Roman"/>
          <w:sz w:val="22"/>
          <w:szCs w:val="22"/>
          <w:lang w:eastAsia="ar-SA" w:bidi="ar-SA"/>
        </w:rPr>
        <w:t xml:space="preserve"> zamieszczonych na stronie</w:t>
      </w:r>
      <w:r w:rsidR="00651844">
        <w:rPr>
          <w:rFonts w:asciiTheme="majorHAnsi" w:eastAsia="Lucida Sans Unicode" w:hAnsiTheme="majorHAnsi" w:cs="Times New Roman"/>
          <w:sz w:val="22"/>
          <w:szCs w:val="22"/>
          <w:lang w:eastAsia="ar-SA" w:bidi="ar-SA"/>
        </w:rPr>
        <w:t>:</w:t>
      </w:r>
    </w:p>
    <w:p w14:paraId="7AB07BDE" w14:textId="77777777" w:rsidR="00F24317" w:rsidRDefault="00F24317" w:rsidP="00651844">
      <w:pPr>
        <w:pStyle w:val="Normalny1"/>
        <w:ind w:left="15"/>
        <w:jc w:val="both"/>
        <w:textAlignment w:val="auto"/>
        <w:rPr>
          <w:rFonts w:asciiTheme="majorHAnsi" w:eastAsia="Lucida Sans Unicode" w:hAnsiTheme="majorHAnsi" w:cs="Times New Roman"/>
          <w:sz w:val="22"/>
          <w:szCs w:val="22"/>
          <w:lang w:eastAsia="ar-SA" w:bidi="ar-SA"/>
        </w:rPr>
      </w:pPr>
    </w:p>
    <w:p w14:paraId="2D5F224F" w14:textId="5419BE90" w:rsidR="00F24317" w:rsidRPr="00F24317" w:rsidRDefault="00F24317" w:rsidP="00651844">
      <w:pPr>
        <w:pStyle w:val="Normalny1"/>
        <w:ind w:left="15"/>
        <w:jc w:val="both"/>
        <w:textAlignment w:val="auto"/>
        <w:rPr>
          <w:rFonts w:asciiTheme="majorHAnsi" w:eastAsia="Lucida Sans Unicode" w:hAnsiTheme="majorHAnsi" w:cs="Times New Roman"/>
          <w:b/>
          <w:bCs/>
          <w:u w:val="single"/>
          <w:lang w:eastAsia="ar-SA" w:bidi="ar-SA"/>
        </w:rPr>
      </w:pPr>
      <w:r w:rsidRPr="00F24317">
        <w:rPr>
          <w:rFonts w:asciiTheme="majorHAnsi" w:eastAsia="Lucida Sans Unicode" w:hAnsiTheme="majorHAnsi" w:cs="Times New Roman"/>
          <w:b/>
          <w:bCs/>
          <w:u w:val="single"/>
          <w:lang w:eastAsia="ar-SA" w:bidi="ar-SA"/>
        </w:rPr>
        <w:t>Zadanie nr 1:</w:t>
      </w:r>
    </w:p>
    <w:p w14:paraId="41E50B7F" w14:textId="77777777" w:rsidR="004626C9" w:rsidRDefault="004626C9" w:rsidP="004626C9">
      <w:pPr>
        <w:pStyle w:val="Tekstpodstawowy"/>
        <w:widowControl/>
        <w:numPr>
          <w:ilvl w:val="0"/>
          <w:numId w:val="14"/>
        </w:numPr>
        <w:suppressAutoHyphens w:val="0"/>
        <w:spacing w:after="0" w:line="240" w:lineRule="auto"/>
        <w:ind w:left="993" w:hanging="284"/>
        <w:jc w:val="both"/>
        <w:textAlignment w:val="auto"/>
        <w:rPr>
          <w:rFonts w:ascii="Calibri Light" w:hAnsi="Calibri Light" w:cs="Calibri Light"/>
          <w:b/>
          <w:bCs/>
          <w:sz w:val="22"/>
          <w:szCs w:val="22"/>
        </w:rPr>
      </w:pPr>
      <w:r>
        <w:rPr>
          <w:rFonts w:ascii="Calibri Light" w:hAnsi="Calibri Light" w:cs="Calibri Light"/>
          <w:b/>
          <w:sz w:val="22"/>
          <w:szCs w:val="22"/>
        </w:rPr>
        <w:t>„</w:t>
      </w:r>
      <w:r>
        <w:rPr>
          <w:rFonts w:ascii="Calibri Light" w:hAnsi="Calibri Light" w:cs="Calibri Light"/>
          <w:b/>
          <w:bCs/>
          <w:sz w:val="22"/>
          <w:szCs w:val="22"/>
        </w:rPr>
        <w:t>Przebudowa nawierzchni asfaltowej drogi gminnej bocznej drogi dojazdowej do ulicy Szkolnej w Rudzińcu”</w:t>
      </w:r>
    </w:p>
    <w:p w14:paraId="3E74ADB9" w14:textId="77777777" w:rsidR="004626C9" w:rsidRDefault="004626C9" w:rsidP="004626C9">
      <w:pPr>
        <w:pStyle w:val="Tekstpodstawowy"/>
        <w:ind w:left="709"/>
        <w:rPr>
          <w:rFonts w:ascii="Calibri Light" w:hAnsi="Calibri Light" w:cs="Calibri Light"/>
          <w:sz w:val="22"/>
          <w:szCs w:val="22"/>
        </w:rPr>
      </w:pPr>
      <w:r>
        <w:rPr>
          <w:rFonts w:ascii="Calibri Light" w:hAnsi="Calibri Light" w:cs="Calibri Light"/>
          <w:sz w:val="22"/>
          <w:szCs w:val="22"/>
        </w:rPr>
        <w:t>Przedmiotem zamówienia są roboty budowlane polegające na przebudowie nawierzchni drogi,              a w zakres robót wchodzi m.in.:</w:t>
      </w:r>
    </w:p>
    <w:p w14:paraId="1D396288" w14:textId="77777777" w:rsidR="004626C9" w:rsidRDefault="004626C9" w:rsidP="004626C9">
      <w:pPr>
        <w:pStyle w:val="Tekstpodstawowy"/>
        <w:ind w:left="709"/>
        <w:rPr>
          <w:rFonts w:ascii="Calibri Light" w:hAnsi="Calibri Light" w:cs="Calibri Light"/>
          <w:sz w:val="22"/>
          <w:szCs w:val="22"/>
        </w:rPr>
      </w:pPr>
      <w:r>
        <w:rPr>
          <w:rFonts w:ascii="Calibri Light" w:hAnsi="Calibri Light" w:cs="Calibri Light"/>
          <w:sz w:val="22"/>
          <w:szCs w:val="22"/>
        </w:rPr>
        <w:t>a) wykonanie robót pomiarowych w ilości 0,051 km;</w:t>
      </w:r>
    </w:p>
    <w:p w14:paraId="3D85CA75" w14:textId="77777777" w:rsidR="004626C9" w:rsidRDefault="004626C9" w:rsidP="004626C9">
      <w:pPr>
        <w:pStyle w:val="Tekstpodstawowy"/>
        <w:ind w:left="709"/>
        <w:rPr>
          <w:rFonts w:ascii="Calibri Light" w:hAnsi="Calibri Light" w:cs="Calibri Light"/>
          <w:sz w:val="22"/>
          <w:szCs w:val="22"/>
        </w:rPr>
      </w:pPr>
      <w:r>
        <w:rPr>
          <w:rFonts w:ascii="Calibri Light" w:hAnsi="Calibri Light" w:cs="Calibri Light"/>
          <w:sz w:val="22"/>
          <w:szCs w:val="22"/>
        </w:rPr>
        <w:t>b)wyrównanie istniejącej nawierzchni asfaltowej tłuczniem kamiennym o średniej grubość 3 cm/m2 w ilości 4,59 m3;</w:t>
      </w:r>
    </w:p>
    <w:p w14:paraId="50B4B62E" w14:textId="77777777" w:rsidR="004626C9" w:rsidRDefault="004626C9" w:rsidP="004626C9">
      <w:pPr>
        <w:pStyle w:val="Tekstpodstawowy"/>
        <w:autoSpaceDN w:val="0"/>
        <w:spacing w:line="276" w:lineRule="auto"/>
        <w:ind w:left="709"/>
        <w:rPr>
          <w:rFonts w:ascii="Calibri Light" w:hAnsi="Calibri Light" w:cs="Calibri Light"/>
          <w:sz w:val="22"/>
          <w:szCs w:val="22"/>
        </w:rPr>
      </w:pPr>
      <w:r>
        <w:rPr>
          <w:rFonts w:ascii="Calibri Light" w:hAnsi="Calibri Light" w:cs="Calibri Light"/>
          <w:sz w:val="22"/>
          <w:szCs w:val="22"/>
        </w:rPr>
        <w:t>c) wykonanie warstwy wiążącej z mieszanki mineralno-bitumicznej o grubości 5 cm  w ilości 163,0 m2 ;</w:t>
      </w:r>
    </w:p>
    <w:p w14:paraId="3FBDEE15" w14:textId="77777777" w:rsidR="004626C9" w:rsidRDefault="004626C9" w:rsidP="004626C9">
      <w:pPr>
        <w:pStyle w:val="Tekstpodstawowy"/>
        <w:autoSpaceDN w:val="0"/>
        <w:spacing w:line="276" w:lineRule="auto"/>
        <w:ind w:left="708"/>
        <w:rPr>
          <w:rFonts w:ascii="Calibri Light" w:hAnsi="Calibri Light" w:cs="Calibri Light"/>
          <w:sz w:val="22"/>
          <w:szCs w:val="22"/>
        </w:rPr>
      </w:pPr>
      <w:r>
        <w:rPr>
          <w:rFonts w:ascii="Calibri Light" w:hAnsi="Calibri Light" w:cs="Calibri Light"/>
          <w:sz w:val="22"/>
          <w:szCs w:val="22"/>
        </w:rPr>
        <w:t>d) wykonanie warstwy ścieralnej z mieszanki mineralno-bitumicznej o grubości 4 cm  w ilości 163,0 m2 ;</w:t>
      </w:r>
    </w:p>
    <w:p w14:paraId="746380A1" w14:textId="77777777" w:rsidR="004626C9" w:rsidRDefault="004626C9" w:rsidP="004626C9">
      <w:pPr>
        <w:pStyle w:val="Tekstpodstawowy"/>
        <w:ind w:left="709"/>
        <w:rPr>
          <w:rFonts w:ascii="Calibri Light" w:hAnsi="Calibri Light" w:cs="Calibri Light"/>
          <w:position w:val="5"/>
          <w:sz w:val="22"/>
          <w:szCs w:val="22"/>
        </w:rPr>
      </w:pPr>
      <w:r>
        <w:rPr>
          <w:rFonts w:ascii="Calibri Light" w:hAnsi="Calibri Light" w:cs="Calibri Light"/>
          <w:sz w:val="22"/>
          <w:szCs w:val="22"/>
        </w:rPr>
        <w:t>h) wykonanie utwardzenia poboczy drogi żużlem wielkopiecowym o grubości warstwy 10 cm na szerokości 0,40 m po każdej stronie jezdni w ilości 40,80 m2, jednak nie szerzej niż szerokość pasa drogowego.</w:t>
      </w:r>
    </w:p>
    <w:p w14:paraId="284A9AFF" w14:textId="77777777" w:rsidR="004626C9" w:rsidRDefault="004626C9" w:rsidP="004626C9">
      <w:pPr>
        <w:pStyle w:val="Tekstpodstawowy"/>
        <w:widowControl/>
        <w:numPr>
          <w:ilvl w:val="0"/>
          <w:numId w:val="14"/>
        </w:numPr>
        <w:suppressAutoHyphens w:val="0"/>
        <w:autoSpaceDN w:val="0"/>
        <w:spacing w:after="0" w:line="276" w:lineRule="auto"/>
        <w:ind w:left="1134" w:hanging="425"/>
        <w:jc w:val="both"/>
        <w:textAlignment w:val="auto"/>
        <w:rPr>
          <w:rFonts w:ascii="Calibri Light" w:hAnsi="Calibri Light" w:cs="Calibri Light"/>
          <w:b/>
          <w:bCs/>
          <w:sz w:val="22"/>
          <w:szCs w:val="22"/>
        </w:rPr>
      </w:pPr>
      <w:r>
        <w:rPr>
          <w:rFonts w:ascii="Calibri Light" w:hAnsi="Calibri Light" w:cs="Calibri Light"/>
          <w:b/>
          <w:bCs/>
          <w:sz w:val="22"/>
          <w:szCs w:val="22"/>
        </w:rPr>
        <w:t>„Przebudowa nawierzchni asfaltowej drogi gminnej łącznika ulic Gliwickiej i Lipowej w Rudzińcu przy budynku OSP ”.</w:t>
      </w:r>
    </w:p>
    <w:p w14:paraId="2D39D507" w14:textId="77777777" w:rsidR="004626C9" w:rsidRDefault="004626C9" w:rsidP="004626C9">
      <w:pPr>
        <w:pStyle w:val="Tekstpodstawowy"/>
        <w:autoSpaceDN w:val="0"/>
        <w:spacing w:line="276" w:lineRule="auto"/>
        <w:ind w:left="720"/>
        <w:rPr>
          <w:rFonts w:ascii="Calibri Light" w:hAnsi="Calibri Light" w:cs="Calibri Light"/>
          <w:sz w:val="22"/>
          <w:szCs w:val="22"/>
        </w:rPr>
      </w:pPr>
      <w:r>
        <w:rPr>
          <w:rFonts w:ascii="Calibri Light" w:hAnsi="Calibri Light" w:cs="Calibri Light"/>
          <w:sz w:val="22"/>
          <w:szCs w:val="22"/>
        </w:rPr>
        <w:lastRenderedPageBreak/>
        <w:t>Przedmiotem zamówienia są roboty budowlane polegające na przebudowie nawierzchni drogi,                     a w zakres robót wchodzi m.in.:</w:t>
      </w:r>
    </w:p>
    <w:p w14:paraId="1EAE418A" w14:textId="77777777" w:rsidR="004626C9" w:rsidRDefault="004626C9" w:rsidP="004626C9">
      <w:pPr>
        <w:pStyle w:val="Tekstpodstawowy"/>
        <w:autoSpaceDN w:val="0"/>
        <w:spacing w:line="276" w:lineRule="auto"/>
        <w:ind w:left="720"/>
        <w:rPr>
          <w:rFonts w:ascii="Calibri Light" w:hAnsi="Calibri Light" w:cs="Calibri Light"/>
          <w:sz w:val="22"/>
          <w:szCs w:val="22"/>
        </w:rPr>
      </w:pPr>
      <w:r>
        <w:rPr>
          <w:rFonts w:ascii="Calibri Light" w:hAnsi="Calibri Light" w:cs="Calibri Light"/>
          <w:sz w:val="22"/>
          <w:szCs w:val="22"/>
        </w:rPr>
        <w:t>a) wykonanie robót pomiarowych w ilości 0,113 km;</w:t>
      </w:r>
    </w:p>
    <w:p w14:paraId="1E15165D" w14:textId="77777777" w:rsidR="004626C9" w:rsidRDefault="004626C9" w:rsidP="004626C9">
      <w:pPr>
        <w:pStyle w:val="Tekstpodstawowy"/>
        <w:autoSpaceDN w:val="0"/>
        <w:spacing w:line="276" w:lineRule="auto"/>
        <w:ind w:left="720"/>
        <w:rPr>
          <w:rFonts w:ascii="Calibri Light" w:hAnsi="Calibri Light" w:cs="Calibri Light"/>
          <w:sz w:val="22"/>
          <w:szCs w:val="22"/>
        </w:rPr>
      </w:pPr>
      <w:r>
        <w:rPr>
          <w:rFonts w:ascii="Calibri Light" w:hAnsi="Calibri Light" w:cs="Calibri Light"/>
          <w:sz w:val="22"/>
          <w:szCs w:val="22"/>
        </w:rPr>
        <w:t>b) wyrównanie  podbudowy z mieszanki mineralno -bitumicznej  o średniej grubości 5 cm w ilości 67,56 t;</w:t>
      </w:r>
    </w:p>
    <w:p w14:paraId="2A07AF59" w14:textId="77777777" w:rsidR="004626C9" w:rsidRDefault="004626C9" w:rsidP="004626C9">
      <w:pPr>
        <w:pStyle w:val="Tekstpodstawowy"/>
        <w:autoSpaceDN w:val="0"/>
        <w:spacing w:line="276" w:lineRule="auto"/>
        <w:ind w:left="720"/>
        <w:rPr>
          <w:rFonts w:ascii="Calibri Light" w:hAnsi="Calibri Light" w:cs="Calibri Light"/>
          <w:sz w:val="22"/>
          <w:szCs w:val="22"/>
        </w:rPr>
      </w:pPr>
      <w:r>
        <w:rPr>
          <w:rFonts w:ascii="Calibri Light" w:hAnsi="Calibri Light" w:cs="Calibri Light"/>
          <w:sz w:val="22"/>
          <w:szCs w:val="22"/>
        </w:rPr>
        <w:t>c) wykonanie warstwy ścieralnej z mieszanki mineralno-bitumicznej o grubości 4 cm  w ilości 542,65 m2 ;</w:t>
      </w:r>
    </w:p>
    <w:p w14:paraId="03DEC0B4" w14:textId="77777777" w:rsidR="004626C9" w:rsidRDefault="004626C9" w:rsidP="004626C9">
      <w:pPr>
        <w:pStyle w:val="Tekstpodstawowy"/>
        <w:autoSpaceDN w:val="0"/>
        <w:spacing w:line="276" w:lineRule="auto"/>
        <w:ind w:left="720"/>
        <w:rPr>
          <w:rFonts w:ascii="Calibri Light" w:hAnsi="Calibri Light" w:cs="Calibri Light"/>
          <w:sz w:val="22"/>
          <w:szCs w:val="22"/>
        </w:rPr>
      </w:pPr>
      <w:r>
        <w:rPr>
          <w:rFonts w:ascii="Calibri Light" w:hAnsi="Calibri Light" w:cs="Calibri Light"/>
          <w:sz w:val="22"/>
          <w:szCs w:val="22"/>
        </w:rPr>
        <w:t>d) wykonanie utwardzenia poboczy drogi żużlem wielkopiecowym o grubości warstwy 10 cm na szerokości 0,40 m po każdej stronie jezdni w ilości 79,36 m2, jednak nie szerzej niż szerokość pasa drogowego.</w:t>
      </w:r>
    </w:p>
    <w:p w14:paraId="1893A008" w14:textId="77777777" w:rsidR="004626C9" w:rsidRDefault="004626C9" w:rsidP="004626C9">
      <w:pPr>
        <w:pStyle w:val="Tekstpodstawowy"/>
        <w:autoSpaceDN w:val="0"/>
        <w:spacing w:line="276" w:lineRule="auto"/>
        <w:rPr>
          <w:rFonts w:ascii="Calibri Light" w:hAnsi="Calibri Light" w:cs="Calibri Light"/>
          <w:sz w:val="22"/>
          <w:szCs w:val="22"/>
        </w:rPr>
      </w:pPr>
    </w:p>
    <w:p w14:paraId="726F14C4" w14:textId="77777777" w:rsidR="004626C9" w:rsidRDefault="004626C9" w:rsidP="004626C9">
      <w:pPr>
        <w:pStyle w:val="Tekstpodstawowy"/>
        <w:widowControl/>
        <w:numPr>
          <w:ilvl w:val="0"/>
          <w:numId w:val="14"/>
        </w:numPr>
        <w:suppressAutoHyphens w:val="0"/>
        <w:autoSpaceDN w:val="0"/>
        <w:spacing w:after="0" w:line="276" w:lineRule="auto"/>
        <w:ind w:left="993" w:hanging="284"/>
        <w:jc w:val="both"/>
        <w:textAlignment w:val="auto"/>
        <w:rPr>
          <w:rFonts w:ascii="Calibri Light" w:hAnsi="Calibri Light" w:cs="Calibri Light"/>
          <w:b/>
          <w:bCs/>
          <w:sz w:val="22"/>
          <w:szCs w:val="22"/>
        </w:rPr>
      </w:pPr>
      <w:r>
        <w:rPr>
          <w:rFonts w:ascii="Calibri Light" w:hAnsi="Calibri Light" w:cs="Calibri Light"/>
          <w:b/>
          <w:bCs/>
          <w:sz w:val="22"/>
          <w:szCs w:val="22"/>
        </w:rPr>
        <w:t>„Przebudowa nawierzchni asfaltowej drogi gminnej łącznika ulic Gliwickiej i Lipowej w Rudzińcu przy Cmentarzu Komunalnym”.</w:t>
      </w:r>
    </w:p>
    <w:p w14:paraId="08A454FB" w14:textId="77777777" w:rsidR="004626C9" w:rsidRDefault="004626C9" w:rsidP="004626C9">
      <w:pPr>
        <w:pStyle w:val="Tekstpodstawowy"/>
        <w:autoSpaceDN w:val="0"/>
        <w:spacing w:line="276" w:lineRule="auto"/>
        <w:ind w:left="720"/>
        <w:rPr>
          <w:rFonts w:ascii="Calibri Light" w:hAnsi="Calibri Light" w:cs="Calibri Light"/>
          <w:sz w:val="22"/>
          <w:szCs w:val="22"/>
        </w:rPr>
      </w:pPr>
      <w:r>
        <w:rPr>
          <w:rFonts w:ascii="Calibri Light" w:hAnsi="Calibri Light" w:cs="Calibri Light"/>
          <w:sz w:val="22"/>
          <w:szCs w:val="22"/>
        </w:rPr>
        <w:t>Przedmiotem zamówienia są roboty budowlane polegające na przebudowie nawierzchni drogi,              a w zakres robót wchodzi m.in.:</w:t>
      </w:r>
    </w:p>
    <w:p w14:paraId="235CD230" w14:textId="77777777" w:rsidR="004626C9" w:rsidRDefault="004626C9" w:rsidP="004626C9">
      <w:pPr>
        <w:pStyle w:val="Tekstpodstawowy"/>
        <w:autoSpaceDN w:val="0"/>
        <w:spacing w:line="276" w:lineRule="auto"/>
        <w:ind w:left="720"/>
        <w:rPr>
          <w:rFonts w:ascii="Calibri Light" w:hAnsi="Calibri Light" w:cs="Calibri Light"/>
          <w:sz w:val="22"/>
          <w:szCs w:val="22"/>
        </w:rPr>
      </w:pPr>
      <w:r>
        <w:rPr>
          <w:rFonts w:ascii="Calibri Light" w:hAnsi="Calibri Light" w:cs="Calibri Light"/>
          <w:sz w:val="22"/>
          <w:szCs w:val="22"/>
        </w:rPr>
        <w:t>a) wykonanie robót pomiarowych w ilości 0,098 km;</w:t>
      </w:r>
    </w:p>
    <w:p w14:paraId="3AF84D56" w14:textId="77777777" w:rsidR="004626C9" w:rsidRDefault="004626C9" w:rsidP="004626C9">
      <w:pPr>
        <w:pStyle w:val="Tekstpodstawowy"/>
        <w:autoSpaceDN w:val="0"/>
        <w:spacing w:line="276" w:lineRule="auto"/>
        <w:ind w:left="720"/>
        <w:rPr>
          <w:rFonts w:ascii="Calibri Light" w:hAnsi="Calibri Light" w:cs="Calibri Light"/>
          <w:sz w:val="22"/>
          <w:szCs w:val="22"/>
        </w:rPr>
      </w:pPr>
      <w:r>
        <w:rPr>
          <w:rFonts w:ascii="Calibri Light" w:hAnsi="Calibri Light" w:cs="Calibri Light"/>
          <w:sz w:val="22"/>
          <w:szCs w:val="22"/>
        </w:rPr>
        <w:t>b) wyrównanie  podbudowy z mieszanki mineralno -bitumicznej  o średniej grubości 5 cm w ilości 68,66 t;</w:t>
      </w:r>
    </w:p>
    <w:p w14:paraId="62BBA42C" w14:textId="77777777" w:rsidR="004626C9" w:rsidRDefault="004626C9" w:rsidP="004626C9">
      <w:pPr>
        <w:pStyle w:val="Tekstpodstawowy"/>
        <w:autoSpaceDN w:val="0"/>
        <w:spacing w:line="276" w:lineRule="auto"/>
        <w:ind w:left="720"/>
        <w:rPr>
          <w:rFonts w:ascii="Calibri Light" w:hAnsi="Calibri Light" w:cs="Calibri Light"/>
          <w:sz w:val="22"/>
          <w:szCs w:val="22"/>
        </w:rPr>
      </w:pPr>
      <w:r>
        <w:rPr>
          <w:rFonts w:ascii="Calibri Light" w:hAnsi="Calibri Light" w:cs="Calibri Light"/>
          <w:sz w:val="22"/>
          <w:szCs w:val="22"/>
        </w:rPr>
        <w:t>c) wykonanie warstwy ścieralnej z mieszanki mineralno-bitumicznej o grubości 4 cm  w ilości 551,50 m2 ;</w:t>
      </w:r>
    </w:p>
    <w:p w14:paraId="53961435" w14:textId="77777777" w:rsidR="004626C9" w:rsidRDefault="004626C9" w:rsidP="004626C9">
      <w:pPr>
        <w:pStyle w:val="Tekstpodstawowy"/>
        <w:autoSpaceDN w:val="0"/>
        <w:spacing w:line="276" w:lineRule="auto"/>
        <w:ind w:left="720"/>
        <w:rPr>
          <w:rFonts w:ascii="Calibri Light" w:hAnsi="Calibri Light" w:cs="Calibri Light"/>
          <w:sz w:val="22"/>
          <w:szCs w:val="22"/>
        </w:rPr>
      </w:pPr>
      <w:r>
        <w:rPr>
          <w:rFonts w:ascii="Calibri Light" w:hAnsi="Calibri Light" w:cs="Calibri Light"/>
          <w:sz w:val="22"/>
          <w:szCs w:val="22"/>
        </w:rPr>
        <w:t>d) wykonanie utwardzenia poboczy drogi żużlem wielkopiecowym o grubości warstwy 10 cm na szerokości 0,40 m po każdej stronie jezdni w ilości 76,80 m2, jednak nie szerzej niż szerokość pasa drogowego.</w:t>
      </w:r>
    </w:p>
    <w:p w14:paraId="3F92287E" w14:textId="77777777" w:rsidR="004626C9" w:rsidRDefault="004626C9" w:rsidP="004626C9">
      <w:pPr>
        <w:pStyle w:val="Tekstpodstawowy"/>
        <w:autoSpaceDN w:val="0"/>
        <w:spacing w:line="276" w:lineRule="auto"/>
        <w:ind w:left="720"/>
        <w:rPr>
          <w:rFonts w:ascii="Calibri Light" w:hAnsi="Calibri Light" w:cs="Calibri Light"/>
          <w:sz w:val="22"/>
          <w:szCs w:val="22"/>
        </w:rPr>
      </w:pPr>
    </w:p>
    <w:p w14:paraId="6528518C" w14:textId="77777777" w:rsidR="004626C9" w:rsidRDefault="004626C9" w:rsidP="004626C9">
      <w:pPr>
        <w:pStyle w:val="Tekstpodstawowy"/>
        <w:widowControl/>
        <w:numPr>
          <w:ilvl w:val="0"/>
          <w:numId w:val="14"/>
        </w:numPr>
        <w:suppressAutoHyphens w:val="0"/>
        <w:autoSpaceDN w:val="0"/>
        <w:spacing w:after="0" w:line="276" w:lineRule="auto"/>
        <w:ind w:left="1134" w:hanging="425"/>
        <w:jc w:val="both"/>
        <w:textAlignment w:val="auto"/>
        <w:rPr>
          <w:rFonts w:ascii="Calibri Light" w:hAnsi="Calibri Light" w:cs="Calibri Light"/>
          <w:b/>
          <w:bCs/>
          <w:sz w:val="22"/>
          <w:szCs w:val="22"/>
        </w:rPr>
      </w:pPr>
      <w:r>
        <w:rPr>
          <w:rFonts w:ascii="Calibri Light" w:hAnsi="Calibri Light" w:cs="Calibri Light"/>
          <w:b/>
          <w:bCs/>
          <w:sz w:val="22"/>
          <w:szCs w:val="22"/>
        </w:rPr>
        <w:t>„Przebudowa nawierzchni asfaltowej drogi gminnej łącznika ulic Gliwickiej i Szkolnej w Rudnie.”</w:t>
      </w:r>
    </w:p>
    <w:p w14:paraId="1EA87BCF" w14:textId="77777777" w:rsidR="004626C9" w:rsidRDefault="004626C9" w:rsidP="004626C9">
      <w:pPr>
        <w:pStyle w:val="Tekstpodstawowy"/>
        <w:autoSpaceDN w:val="0"/>
        <w:spacing w:line="276" w:lineRule="auto"/>
        <w:ind w:left="720"/>
        <w:rPr>
          <w:rFonts w:ascii="Calibri Light" w:hAnsi="Calibri Light" w:cs="Calibri Light"/>
          <w:sz w:val="22"/>
          <w:szCs w:val="22"/>
        </w:rPr>
      </w:pPr>
      <w:r>
        <w:rPr>
          <w:rFonts w:ascii="Calibri Light" w:hAnsi="Calibri Light" w:cs="Calibri Light"/>
          <w:sz w:val="22"/>
          <w:szCs w:val="22"/>
        </w:rPr>
        <w:t>Przedmiotem zamówienia są roboty budowlane polegające na przebudowie nawierzchni drogi,              a w zakres robót wchodzi m.in.:</w:t>
      </w:r>
    </w:p>
    <w:p w14:paraId="40A27B62" w14:textId="77777777" w:rsidR="004626C9" w:rsidRDefault="004626C9" w:rsidP="004626C9">
      <w:pPr>
        <w:pStyle w:val="Tekstpodstawowy"/>
        <w:autoSpaceDN w:val="0"/>
        <w:spacing w:line="276" w:lineRule="auto"/>
        <w:ind w:left="720"/>
        <w:rPr>
          <w:rFonts w:ascii="Calibri Light" w:hAnsi="Calibri Light" w:cs="Calibri Light"/>
          <w:sz w:val="22"/>
          <w:szCs w:val="22"/>
        </w:rPr>
      </w:pPr>
      <w:r>
        <w:rPr>
          <w:rFonts w:ascii="Calibri Light" w:hAnsi="Calibri Light" w:cs="Calibri Light"/>
          <w:sz w:val="22"/>
          <w:szCs w:val="22"/>
        </w:rPr>
        <w:t>a) wykonanie robót pomiarowych w ilości 0,175 km;</w:t>
      </w:r>
    </w:p>
    <w:p w14:paraId="34642782" w14:textId="77777777" w:rsidR="004626C9" w:rsidRDefault="004626C9" w:rsidP="004626C9">
      <w:pPr>
        <w:pStyle w:val="Tekstpodstawowy"/>
        <w:autoSpaceDN w:val="0"/>
        <w:spacing w:line="276" w:lineRule="auto"/>
        <w:ind w:left="720"/>
        <w:rPr>
          <w:rFonts w:ascii="Calibri Light" w:hAnsi="Calibri Light" w:cs="Calibri Light"/>
          <w:sz w:val="22"/>
          <w:szCs w:val="22"/>
        </w:rPr>
      </w:pPr>
      <w:r>
        <w:rPr>
          <w:rFonts w:ascii="Calibri Light" w:hAnsi="Calibri Light" w:cs="Calibri Light"/>
          <w:sz w:val="22"/>
          <w:szCs w:val="22"/>
        </w:rPr>
        <w:t>b) wyrównanie istniejącej nawierzchni asfaltowej mieszanką mineralno-bitumiczną o średniej grubość 7 cm/m2 w ilości 93,08 t;</w:t>
      </w:r>
    </w:p>
    <w:p w14:paraId="014C75F4" w14:textId="77777777" w:rsidR="004626C9" w:rsidRDefault="004626C9" w:rsidP="004626C9">
      <w:pPr>
        <w:pStyle w:val="Tekstpodstawowy"/>
        <w:autoSpaceDN w:val="0"/>
        <w:spacing w:line="276" w:lineRule="auto"/>
        <w:ind w:left="720"/>
        <w:rPr>
          <w:rFonts w:ascii="Calibri Light" w:hAnsi="Calibri Light" w:cs="Calibri Light"/>
          <w:sz w:val="22"/>
          <w:szCs w:val="22"/>
        </w:rPr>
      </w:pPr>
      <w:r>
        <w:rPr>
          <w:rFonts w:ascii="Calibri Light" w:hAnsi="Calibri Light" w:cs="Calibri Light"/>
          <w:sz w:val="22"/>
          <w:szCs w:val="22"/>
        </w:rPr>
        <w:t>c) wykonanie warstwy ścieralnej z mieszanki mineralno-bitumicznej o grubości 4 cm  oraz na wjazdach w ilości 540,00 m2;</w:t>
      </w:r>
    </w:p>
    <w:p w14:paraId="6D55CF4E" w14:textId="77777777" w:rsidR="004626C9" w:rsidRDefault="004626C9" w:rsidP="004626C9">
      <w:pPr>
        <w:pStyle w:val="Tekstpodstawowy"/>
        <w:autoSpaceDN w:val="0"/>
        <w:spacing w:line="276" w:lineRule="auto"/>
        <w:ind w:left="720"/>
        <w:rPr>
          <w:rFonts w:ascii="Calibri Light" w:hAnsi="Calibri Light" w:cs="Calibri Light"/>
          <w:sz w:val="22"/>
          <w:szCs w:val="22"/>
        </w:rPr>
      </w:pPr>
      <w:r>
        <w:rPr>
          <w:rFonts w:ascii="Calibri Light" w:hAnsi="Calibri Light" w:cs="Calibri Light"/>
          <w:sz w:val="22"/>
          <w:szCs w:val="22"/>
        </w:rPr>
        <w:t>d) zabudowa na wjazdach krawężników drogowych w ilości 15,00 mb;</w:t>
      </w:r>
    </w:p>
    <w:p w14:paraId="0FFECFFD" w14:textId="77777777" w:rsidR="004626C9" w:rsidRDefault="004626C9" w:rsidP="004626C9">
      <w:pPr>
        <w:pStyle w:val="Tekstpodstawowy"/>
        <w:autoSpaceDN w:val="0"/>
        <w:spacing w:line="276" w:lineRule="auto"/>
        <w:ind w:left="720"/>
        <w:rPr>
          <w:rFonts w:ascii="Calibri Light" w:hAnsi="Calibri Light" w:cs="Calibri Light"/>
          <w:sz w:val="22"/>
          <w:szCs w:val="22"/>
        </w:rPr>
      </w:pPr>
      <w:r>
        <w:rPr>
          <w:rFonts w:ascii="Calibri Light" w:hAnsi="Calibri Light" w:cs="Calibri Light"/>
          <w:sz w:val="22"/>
          <w:szCs w:val="22"/>
        </w:rPr>
        <w:t>e) dostosowanie istniejących wjazdów z kostki betonowej wraz z krawężnikami w ilości 10,00 m2 oraz regulacja 10 mb krawężnika drogowego;</w:t>
      </w:r>
    </w:p>
    <w:p w14:paraId="3D7DC419" w14:textId="77777777" w:rsidR="004626C9" w:rsidRDefault="004626C9" w:rsidP="004626C9">
      <w:pPr>
        <w:pStyle w:val="Tekstpodstawowy"/>
        <w:autoSpaceDN w:val="0"/>
        <w:spacing w:line="276" w:lineRule="auto"/>
        <w:ind w:left="720"/>
        <w:rPr>
          <w:rFonts w:ascii="Calibri Light" w:hAnsi="Calibri Light" w:cs="Calibri Light"/>
          <w:sz w:val="22"/>
          <w:szCs w:val="22"/>
        </w:rPr>
      </w:pPr>
      <w:r>
        <w:rPr>
          <w:rFonts w:ascii="Calibri Light" w:hAnsi="Calibri Light" w:cs="Calibri Light"/>
          <w:sz w:val="22"/>
          <w:szCs w:val="22"/>
        </w:rPr>
        <w:t xml:space="preserve">f) wykonanie utwardzenia poboczy drogi żużlem wielkopiecowym o grubości warstwy 10 cm na szerokości 0,30 m po każdej stronie jezdni w ilości 105 m2, jednak nie szerzej niż szerokość </w:t>
      </w:r>
      <w:r>
        <w:rPr>
          <w:rFonts w:ascii="Calibri Light" w:hAnsi="Calibri Light" w:cs="Calibri Light"/>
          <w:sz w:val="22"/>
          <w:szCs w:val="22"/>
        </w:rPr>
        <w:lastRenderedPageBreak/>
        <w:t>pasa drogowego.</w:t>
      </w:r>
    </w:p>
    <w:p w14:paraId="1CD8CCD9" w14:textId="77777777" w:rsidR="004626C9" w:rsidRDefault="004626C9" w:rsidP="004626C9">
      <w:pPr>
        <w:pStyle w:val="Tekstpodstawowy"/>
        <w:autoSpaceDN w:val="0"/>
        <w:spacing w:line="276" w:lineRule="auto"/>
        <w:ind w:left="720"/>
        <w:rPr>
          <w:rFonts w:ascii="Calibri Light" w:hAnsi="Calibri Light" w:cs="Calibri Light"/>
          <w:sz w:val="22"/>
          <w:szCs w:val="22"/>
        </w:rPr>
      </w:pPr>
    </w:p>
    <w:p w14:paraId="44376B89" w14:textId="77777777" w:rsidR="004626C9" w:rsidRDefault="004626C9" w:rsidP="004626C9">
      <w:pPr>
        <w:pStyle w:val="Tekstpodstawowy"/>
        <w:widowControl/>
        <w:numPr>
          <w:ilvl w:val="0"/>
          <w:numId w:val="14"/>
        </w:numPr>
        <w:suppressAutoHyphens w:val="0"/>
        <w:autoSpaceDN w:val="0"/>
        <w:spacing w:after="0" w:line="276" w:lineRule="auto"/>
        <w:ind w:left="851" w:hanging="284"/>
        <w:jc w:val="both"/>
        <w:textAlignment w:val="auto"/>
        <w:rPr>
          <w:rFonts w:ascii="Calibri Light" w:hAnsi="Calibri Light" w:cs="Calibri Light"/>
          <w:b/>
          <w:bCs/>
          <w:sz w:val="22"/>
          <w:szCs w:val="22"/>
        </w:rPr>
      </w:pPr>
      <w:r>
        <w:rPr>
          <w:rFonts w:ascii="Calibri Light" w:hAnsi="Calibri Light" w:cs="Calibri Light"/>
          <w:sz w:val="22"/>
          <w:szCs w:val="22"/>
        </w:rPr>
        <w:t>„</w:t>
      </w:r>
      <w:r>
        <w:rPr>
          <w:rFonts w:ascii="Calibri Light" w:hAnsi="Calibri Light" w:cs="Calibri Light"/>
          <w:b/>
          <w:bCs/>
          <w:sz w:val="22"/>
          <w:szCs w:val="22"/>
        </w:rPr>
        <w:t>Przebudowa nawierzchni asfaltowej drogi gminnej ulicy Leśnej w Rudnie.”</w:t>
      </w:r>
    </w:p>
    <w:p w14:paraId="39B94C02" w14:textId="77777777" w:rsidR="004626C9" w:rsidRDefault="004626C9" w:rsidP="004626C9">
      <w:pPr>
        <w:pStyle w:val="Tekstpodstawowy"/>
        <w:autoSpaceDN w:val="0"/>
        <w:spacing w:line="276" w:lineRule="auto"/>
        <w:ind w:left="720"/>
        <w:rPr>
          <w:rFonts w:ascii="Calibri Light" w:hAnsi="Calibri Light" w:cs="Calibri Light"/>
          <w:sz w:val="22"/>
          <w:szCs w:val="22"/>
        </w:rPr>
      </w:pPr>
      <w:r>
        <w:rPr>
          <w:rFonts w:ascii="Calibri Light" w:hAnsi="Calibri Light" w:cs="Calibri Light"/>
          <w:sz w:val="22"/>
          <w:szCs w:val="22"/>
        </w:rPr>
        <w:t>Przedmiotem zamówienia są roboty budowlane polegające na przebudowie nawierzchni drogi,             a w zakres robót wchodzi m.in.:</w:t>
      </w:r>
    </w:p>
    <w:p w14:paraId="14A5B801" w14:textId="77777777" w:rsidR="004626C9" w:rsidRDefault="004626C9" w:rsidP="004626C9">
      <w:pPr>
        <w:pStyle w:val="Tekstpodstawowy"/>
        <w:autoSpaceDN w:val="0"/>
        <w:spacing w:line="276" w:lineRule="auto"/>
        <w:ind w:left="720"/>
        <w:rPr>
          <w:rFonts w:ascii="Calibri Light" w:hAnsi="Calibri Light" w:cs="Calibri Light"/>
          <w:sz w:val="22"/>
          <w:szCs w:val="22"/>
        </w:rPr>
      </w:pPr>
      <w:r>
        <w:rPr>
          <w:rFonts w:ascii="Calibri Light" w:hAnsi="Calibri Light" w:cs="Calibri Light"/>
          <w:sz w:val="22"/>
          <w:szCs w:val="22"/>
        </w:rPr>
        <w:t>a) wykonanie robót pomiarowych w ilości 0,316km;</w:t>
      </w:r>
    </w:p>
    <w:p w14:paraId="3490B895" w14:textId="77777777" w:rsidR="004626C9" w:rsidRDefault="004626C9" w:rsidP="004626C9">
      <w:pPr>
        <w:pStyle w:val="Tekstpodstawowy"/>
        <w:autoSpaceDN w:val="0"/>
        <w:spacing w:line="276" w:lineRule="auto"/>
        <w:ind w:left="720"/>
        <w:rPr>
          <w:rFonts w:ascii="Calibri Light" w:hAnsi="Calibri Light" w:cs="Calibri Light"/>
          <w:sz w:val="22"/>
          <w:szCs w:val="22"/>
        </w:rPr>
      </w:pPr>
      <w:r>
        <w:rPr>
          <w:rFonts w:ascii="Calibri Light" w:hAnsi="Calibri Light" w:cs="Calibri Light"/>
          <w:sz w:val="22"/>
          <w:szCs w:val="22"/>
        </w:rPr>
        <w:t>b) wyrównanie  podbudowy z mieszanki mineralno -bitumicznej  o średniej grubości 5 cm w ilości 141,93 t;</w:t>
      </w:r>
    </w:p>
    <w:p w14:paraId="2F060B24" w14:textId="77777777" w:rsidR="004626C9" w:rsidRDefault="004626C9" w:rsidP="004626C9">
      <w:pPr>
        <w:pStyle w:val="Tekstpodstawowy"/>
        <w:autoSpaceDN w:val="0"/>
        <w:spacing w:line="276" w:lineRule="auto"/>
        <w:ind w:left="720"/>
        <w:rPr>
          <w:rFonts w:ascii="Calibri Light" w:hAnsi="Calibri Light" w:cs="Calibri Light"/>
          <w:sz w:val="22"/>
          <w:szCs w:val="22"/>
        </w:rPr>
      </w:pPr>
      <w:r>
        <w:rPr>
          <w:rFonts w:ascii="Calibri Light" w:hAnsi="Calibri Light" w:cs="Calibri Light"/>
          <w:sz w:val="22"/>
          <w:szCs w:val="22"/>
        </w:rPr>
        <w:t>c) wykonanie warstwy ścieralnej z mieszanki mineralno-bitumicznej o grubości 4 cmi  w ilości 1140,0 m2 ;</w:t>
      </w:r>
    </w:p>
    <w:p w14:paraId="15E623D8" w14:textId="77777777" w:rsidR="004626C9" w:rsidRDefault="004626C9" w:rsidP="004626C9">
      <w:pPr>
        <w:pStyle w:val="Tekstpodstawowy"/>
        <w:autoSpaceDN w:val="0"/>
        <w:spacing w:line="276" w:lineRule="auto"/>
        <w:ind w:left="720"/>
        <w:rPr>
          <w:rFonts w:ascii="Calibri Light" w:hAnsi="Calibri Light" w:cs="Calibri Light"/>
          <w:sz w:val="22"/>
          <w:szCs w:val="22"/>
        </w:rPr>
      </w:pPr>
      <w:r>
        <w:rPr>
          <w:rFonts w:ascii="Calibri Light" w:hAnsi="Calibri Light" w:cs="Calibri Light"/>
          <w:sz w:val="22"/>
          <w:szCs w:val="22"/>
        </w:rPr>
        <w:t>d) wykonanie przekładki istniejących zjazdów z kostki betonowej w ilości 38,00 m2 z przełożeniem krawężników w ilości 17 mb;</w:t>
      </w:r>
    </w:p>
    <w:p w14:paraId="38F9DF0D" w14:textId="77777777" w:rsidR="004626C9" w:rsidRDefault="004626C9" w:rsidP="004626C9">
      <w:pPr>
        <w:pStyle w:val="Tekstpodstawowy"/>
        <w:autoSpaceDN w:val="0"/>
        <w:spacing w:line="276" w:lineRule="auto"/>
        <w:ind w:left="720"/>
        <w:rPr>
          <w:rFonts w:ascii="Calibri Light" w:hAnsi="Calibri Light" w:cs="Calibri Light"/>
          <w:sz w:val="22"/>
          <w:szCs w:val="22"/>
        </w:rPr>
      </w:pPr>
      <w:r>
        <w:rPr>
          <w:rFonts w:ascii="Calibri Light" w:hAnsi="Calibri Light" w:cs="Calibri Light"/>
          <w:sz w:val="22"/>
          <w:szCs w:val="22"/>
        </w:rPr>
        <w:t>e) wykonanie nawierzchni na zjazdach z mieszanki mineralno-bitumicznej w ilości 136,50 m2: korytowanie 15 cm, podbudowa z tłucznia kamiennego 15 cm, warstwa wiążąca z mieszanki 5 cm, warstwa ścieralna z mieszanki  4 cm i zabudowa krawężników drogowych w ilości 90 mb;</w:t>
      </w:r>
    </w:p>
    <w:p w14:paraId="64EEB76F" w14:textId="77777777" w:rsidR="004626C9" w:rsidRDefault="004626C9" w:rsidP="004626C9">
      <w:pPr>
        <w:pStyle w:val="Tekstpodstawowy"/>
        <w:autoSpaceDN w:val="0"/>
        <w:spacing w:line="276" w:lineRule="auto"/>
        <w:ind w:left="720"/>
        <w:rPr>
          <w:rFonts w:ascii="Calibri Light" w:hAnsi="Calibri Light" w:cs="Calibri Light"/>
          <w:sz w:val="22"/>
          <w:szCs w:val="22"/>
        </w:rPr>
      </w:pPr>
      <w:r>
        <w:rPr>
          <w:rFonts w:ascii="Calibri Light" w:hAnsi="Calibri Light" w:cs="Calibri Light"/>
          <w:sz w:val="22"/>
          <w:szCs w:val="22"/>
        </w:rPr>
        <w:t>f) wykonanie przełożenia ścieków ulicznych z elementów betonowych na długości 45 mb o szerokości 0,5 m;</w:t>
      </w:r>
    </w:p>
    <w:p w14:paraId="350002A1" w14:textId="77777777" w:rsidR="004626C9" w:rsidRDefault="004626C9" w:rsidP="004626C9">
      <w:pPr>
        <w:pStyle w:val="Tekstpodstawowy"/>
        <w:autoSpaceDN w:val="0"/>
        <w:spacing w:line="276" w:lineRule="auto"/>
        <w:ind w:left="720"/>
        <w:rPr>
          <w:rFonts w:ascii="Calibri Light" w:hAnsi="Calibri Light" w:cs="Calibri Light"/>
          <w:sz w:val="22"/>
          <w:szCs w:val="22"/>
        </w:rPr>
      </w:pPr>
      <w:r>
        <w:rPr>
          <w:rFonts w:ascii="Calibri Light" w:hAnsi="Calibri Light" w:cs="Calibri Light"/>
          <w:sz w:val="22"/>
          <w:szCs w:val="22"/>
        </w:rPr>
        <w:t>g ) zabudowa w km 0+285 odwodnienia liniowego o długości 5 mb;</w:t>
      </w:r>
    </w:p>
    <w:p w14:paraId="5C71A424" w14:textId="77777777" w:rsidR="004626C9" w:rsidRDefault="004626C9" w:rsidP="004626C9">
      <w:pPr>
        <w:pStyle w:val="Tekstpodstawowy"/>
        <w:autoSpaceDN w:val="0"/>
        <w:spacing w:line="276" w:lineRule="auto"/>
        <w:ind w:left="720"/>
        <w:rPr>
          <w:rFonts w:ascii="Calibri Light" w:hAnsi="Calibri Light" w:cs="Calibri Light"/>
          <w:sz w:val="22"/>
          <w:szCs w:val="22"/>
        </w:rPr>
      </w:pPr>
      <w:r>
        <w:rPr>
          <w:rFonts w:ascii="Calibri Light" w:hAnsi="Calibri Light" w:cs="Calibri Light"/>
          <w:sz w:val="22"/>
          <w:szCs w:val="22"/>
        </w:rPr>
        <w:t>h) wykonanie utwardzenia pobocza drogi żużlem wielkopiecowym o grubości warstwy 10 cm na szerokości 0,40 m po każdej stronie jezdni w ilości 192,00 m2;, jednak nie szerzej niż szerokość pasa drogowego.</w:t>
      </w:r>
    </w:p>
    <w:p w14:paraId="40E1094D" w14:textId="5E1A5935" w:rsidR="00F24317" w:rsidRPr="00F24317" w:rsidRDefault="00F24317" w:rsidP="00F24317">
      <w:pPr>
        <w:pStyle w:val="Normalny1"/>
        <w:ind w:left="15"/>
        <w:jc w:val="both"/>
        <w:textAlignment w:val="auto"/>
        <w:rPr>
          <w:rFonts w:asciiTheme="majorHAnsi" w:eastAsia="Lucida Sans Unicode" w:hAnsiTheme="majorHAnsi" w:cs="Times New Roman"/>
          <w:b/>
          <w:bCs/>
          <w:u w:val="single"/>
          <w:lang w:eastAsia="ar-SA" w:bidi="ar-SA"/>
        </w:rPr>
      </w:pPr>
      <w:r w:rsidRPr="00F24317">
        <w:rPr>
          <w:rFonts w:asciiTheme="majorHAnsi" w:eastAsia="Lucida Sans Unicode" w:hAnsiTheme="majorHAnsi" w:cs="Times New Roman"/>
          <w:b/>
          <w:bCs/>
          <w:u w:val="single"/>
          <w:lang w:eastAsia="ar-SA" w:bidi="ar-SA"/>
        </w:rPr>
        <w:t xml:space="preserve">Zadanie nr </w:t>
      </w:r>
      <w:r>
        <w:rPr>
          <w:rFonts w:asciiTheme="majorHAnsi" w:eastAsia="Lucida Sans Unicode" w:hAnsiTheme="majorHAnsi" w:cs="Times New Roman"/>
          <w:b/>
          <w:bCs/>
          <w:u w:val="single"/>
          <w:lang w:eastAsia="ar-SA" w:bidi="ar-SA"/>
        </w:rPr>
        <w:t>2</w:t>
      </w:r>
      <w:r w:rsidRPr="00F24317">
        <w:rPr>
          <w:rFonts w:asciiTheme="majorHAnsi" w:eastAsia="Lucida Sans Unicode" w:hAnsiTheme="majorHAnsi" w:cs="Times New Roman"/>
          <w:b/>
          <w:bCs/>
          <w:u w:val="single"/>
          <w:lang w:eastAsia="ar-SA" w:bidi="ar-SA"/>
        </w:rPr>
        <w:t>:</w:t>
      </w:r>
    </w:p>
    <w:p w14:paraId="30513F05" w14:textId="45222A85" w:rsidR="00090E10" w:rsidRDefault="00DC3032" w:rsidP="00651844">
      <w:pPr>
        <w:pStyle w:val="Normalny1"/>
        <w:ind w:left="15"/>
        <w:jc w:val="both"/>
        <w:textAlignment w:val="auto"/>
        <w:rPr>
          <w:rFonts w:asciiTheme="majorHAnsi" w:eastAsia="Lucida Sans Unicode" w:hAnsiTheme="majorHAnsi" w:cs="Times New Roman"/>
          <w:sz w:val="22"/>
          <w:szCs w:val="22"/>
          <w:lang w:eastAsia="ar-SA" w:bidi="ar-SA"/>
        </w:rPr>
      </w:pPr>
      <w:r>
        <w:rPr>
          <w:rFonts w:asciiTheme="majorHAnsi" w:eastAsia="Lucida Sans Unicode" w:hAnsiTheme="majorHAnsi" w:cs="Times New Roman"/>
          <w:sz w:val="22"/>
          <w:szCs w:val="22"/>
          <w:lang w:eastAsia="ar-SA" w:bidi="ar-SA"/>
        </w:rPr>
        <w:t xml:space="preserve"> </w:t>
      </w:r>
    </w:p>
    <w:p w14:paraId="7CC1AB7D" w14:textId="77777777" w:rsidR="00FA3E71" w:rsidRPr="00CF248B" w:rsidRDefault="00FA3E71" w:rsidP="00FA3E71">
      <w:pPr>
        <w:pStyle w:val="Tekstpodstawowy"/>
        <w:widowControl/>
        <w:numPr>
          <w:ilvl w:val="0"/>
          <w:numId w:val="16"/>
        </w:numPr>
        <w:suppressAutoHyphens w:val="0"/>
        <w:spacing w:after="0" w:line="240" w:lineRule="auto"/>
        <w:jc w:val="both"/>
        <w:textAlignment w:val="auto"/>
        <w:rPr>
          <w:rFonts w:ascii="Calibri Light" w:hAnsi="Calibri Light" w:cs="Calibri Light"/>
          <w:b/>
          <w:bCs/>
          <w:sz w:val="22"/>
          <w:szCs w:val="22"/>
        </w:rPr>
      </w:pPr>
      <w:r w:rsidRPr="00CF248B">
        <w:rPr>
          <w:rFonts w:ascii="Calibri Light" w:hAnsi="Calibri Light" w:cs="Calibri Light"/>
          <w:b/>
          <w:sz w:val="22"/>
          <w:szCs w:val="22"/>
        </w:rPr>
        <w:t>„</w:t>
      </w:r>
      <w:r w:rsidRPr="00CF248B">
        <w:rPr>
          <w:rFonts w:ascii="Calibri Light" w:hAnsi="Calibri Light" w:cs="Calibri Light"/>
          <w:b/>
          <w:bCs/>
          <w:sz w:val="22"/>
          <w:szCs w:val="22"/>
        </w:rPr>
        <w:t xml:space="preserve">Przebudowa nawierzchni asfaltowej </w:t>
      </w:r>
      <w:r>
        <w:rPr>
          <w:rFonts w:ascii="Calibri Light" w:hAnsi="Calibri Light" w:cs="Calibri Light"/>
          <w:b/>
          <w:bCs/>
          <w:sz w:val="22"/>
          <w:szCs w:val="22"/>
        </w:rPr>
        <w:t>drogi gminnej ulicy Szkolnej w Rzeczycach</w:t>
      </w:r>
      <w:r w:rsidRPr="00CF248B">
        <w:rPr>
          <w:rFonts w:ascii="Calibri Light" w:hAnsi="Calibri Light" w:cs="Calibri Light"/>
          <w:b/>
          <w:bCs/>
          <w:sz w:val="22"/>
          <w:szCs w:val="22"/>
        </w:rPr>
        <w:t xml:space="preserve">” </w:t>
      </w:r>
    </w:p>
    <w:p w14:paraId="2E0C5E2F" w14:textId="77777777" w:rsidR="00FA3E71" w:rsidRPr="00BF0503" w:rsidRDefault="00FA3E71" w:rsidP="00FA3E71">
      <w:pPr>
        <w:pStyle w:val="Tekstpodstawowy"/>
        <w:autoSpaceDN w:val="0"/>
        <w:spacing w:line="276" w:lineRule="auto"/>
        <w:ind w:left="567"/>
        <w:rPr>
          <w:rFonts w:ascii="Calibri Light" w:hAnsi="Calibri Light" w:cs="Calibri Light"/>
          <w:sz w:val="22"/>
          <w:szCs w:val="22"/>
        </w:rPr>
      </w:pPr>
      <w:r w:rsidRPr="00BF0503">
        <w:rPr>
          <w:rFonts w:ascii="Calibri Light" w:hAnsi="Calibri Light" w:cs="Calibri Light"/>
          <w:sz w:val="22"/>
          <w:szCs w:val="22"/>
        </w:rPr>
        <w:t>Przedmiotem zamówienia są roboty budowlane polegające na przebudowie nawierzchni drogi, a w zakres robót wchodzi m.in.:</w:t>
      </w:r>
    </w:p>
    <w:p w14:paraId="2B85EF6B" w14:textId="77777777" w:rsidR="00FA3E71" w:rsidRPr="00425258" w:rsidRDefault="00FA3E71" w:rsidP="00FA3E71">
      <w:pPr>
        <w:pStyle w:val="Tekstpodstawowy"/>
        <w:autoSpaceDN w:val="0"/>
        <w:spacing w:line="276" w:lineRule="auto"/>
        <w:ind w:left="567"/>
        <w:rPr>
          <w:rFonts w:ascii="Calibri Light" w:hAnsi="Calibri Light" w:cs="Calibri Light"/>
          <w:sz w:val="22"/>
          <w:szCs w:val="22"/>
        </w:rPr>
      </w:pPr>
      <w:r w:rsidRPr="00BF0503">
        <w:rPr>
          <w:rFonts w:ascii="Calibri Light" w:hAnsi="Calibri Light" w:cs="Calibri Light"/>
          <w:sz w:val="22"/>
          <w:szCs w:val="22"/>
        </w:rPr>
        <w:t xml:space="preserve">a) </w:t>
      </w:r>
      <w:r w:rsidRPr="00425258">
        <w:rPr>
          <w:rFonts w:ascii="Calibri Light" w:hAnsi="Calibri Light" w:cs="Calibri Light"/>
          <w:sz w:val="22"/>
          <w:szCs w:val="22"/>
        </w:rPr>
        <w:t>wykonanie robót pomiarowych w ilości 0,445 km;</w:t>
      </w:r>
    </w:p>
    <w:p w14:paraId="4C3E9424" w14:textId="77777777" w:rsidR="00FA3E71" w:rsidRPr="00425258" w:rsidRDefault="00FA3E71" w:rsidP="00FA3E71">
      <w:pPr>
        <w:pStyle w:val="Tekstpodstawowy"/>
        <w:autoSpaceDN w:val="0"/>
        <w:spacing w:line="276" w:lineRule="auto"/>
        <w:ind w:left="567"/>
        <w:rPr>
          <w:rFonts w:ascii="Calibri Light" w:hAnsi="Calibri Light" w:cs="Calibri Light"/>
          <w:sz w:val="22"/>
          <w:szCs w:val="22"/>
        </w:rPr>
      </w:pPr>
      <w:r w:rsidRPr="00425258">
        <w:rPr>
          <w:rFonts w:ascii="Calibri Light" w:hAnsi="Calibri Light" w:cs="Calibri Light"/>
          <w:sz w:val="22"/>
          <w:szCs w:val="22"/>
        </w:rPr>
        <w:t xml:space="preserve">b) wyrównanie  podbudowy z mieszanki mineralno -bitumicznej  o średniej grubości 5 cm w ilości </w:t>
      </w:r>
      <w:r>
        <w:rPr>
          <w:rFonts w:ascii="Calibri Light" w:hAnsi="Calibri Light" w:cs="Calibri Light"/>
          <w:sz w:val="22"/>
          <w:szCs w:val="22"/>
        </w:rPr>
        <w:t>258,77</w:t>
      </w:r>
      <w:r w:rsidRPr="00425258">
        <w:rPr>
          <w:rFonts w:ascii="Calibri Light" w:hAnsi="Calibri Light" w:cs="Calibri Light"/>
          <w:sz w:val="22"/>
          <w:szCs w:val="22"/>
        </w:rPr>
        <w:t xml:space="preserve"> t;</w:t>
      </w:r>
    </w:p>
    <w:p w14:paraId="17C612BB" w14:textId="77777777" w:rsidR="00FA3E71" w:rsidRPr="00425258" w:rsidRDefault="00FA3E71" w:rsidP="00FA3E71">
      <w:pPr>
        <w:pStyle w:val="Tekstpodstawowy"/>
        <w:autoSpaceDN w:val="0"/>
        <w:spacing w:line="276" w:lineRule="auto"/>
        <w:ind w:left="567"/>
        <w:rPr>
          <w:rFonts w:ascii="Calibri Light" w:hAnsi="Calibri Light" w:cs="Calibri Light"/>
          <w:sz w:val="22"/>
          <w:szCs w:val="22"/>
        </w:rPr>
      </w:pPr>
      <w:r w:rsidRPr="00425258">
        <w:rPr>
          <w:rFonts w:ascii="Calibri Light" w:hAnsi="Calibri Light" w:cs="Calibri Light"/>
          <w:sz w:val="22"/>
          <w:szCs w:val="22"/>
        </w:rPr>
        <w:t>c) wykonanie warstwy ścieralnej z mieszanki mineralno-bitumicznej o grubości 4 cm  w ilości 2078,51 m2 ;</w:t>
      </w:r>
    </w:p>
    <w:p w14:paraId="24C947C2" w14:textId="77777777" w:rsidR="00FA3E71" w:rsidRPr="00425258" w:rsidRDefault="00FA3E71" w:rsidP="00FA3E71">
      <w:pPr>
        <w:pStyle w:val="Tekstpodstawowy"/>
        <w:autoSpaceDN w:val="0"/>
        <w:spacing w:line="276" w:lineRule="auto"/>
        <w:ind w:left="567"/>
        <w:rPr>
          <w:rFonts w:ascii="Calibri Light" w:hAnsi="Calibri Light" w:cs="Calibri Light"/>
          <w:sz w:val="22"/>
          <w:szCs w:val="22"/>
        </w:rPr>
      </w:pPr>
      <w:r w:rsidRPr="00425258">
        <w:rPr>
          <w:rFonts w:ascii="Calibri Light" w:hAnsi="Calibri Light" w:cs="Calibri Light"/>
          <w:sz w:val="22"/>
          <w:szCs w:val="22"/>
        </w:rPr>
        <w:t>d) wykonanie przekładki istniejących zjazdów z kostki betonowej w ilości 49,00 m2 z przełożeniem krawężników w</w:t>
      </w:r>
      <w:r>
        <w:rPr>
          <w:rFonts w:ascii="Calibri Light" w:hAnsi="Calibri Light" w:cs="Calibri Light"/>
          <w:sz w:val="22"/>
          <w:szCs w:val="22"/>
        </w:rPr>
        <w:t xml:space="preserve"> </w:t>
      </w:r>
      <w:r w:rsidRPr="00425258">
        <w:rPr>
          <w:rFonts w:ascii="Calibri Light" w:hAnsi="Calibri Light" w:cs="Calibri Light"/>
          <w:sz w:val="22"/>
          <w:szCs w:val="22"/>
        </w:rPr>
        <w:t>ilości 31 mb;</w:t>
      </w:r>
    </w:p>
    <w:p w14:paraId="58D29D50" w14:textId="77777777" w:rsidR="00FA3E71" w:rsidRPr="00425258" w:rsidRDefault="00FA3E71" w:rsidP="00FA3E71">
      <w:pPr>
        <w:pStyle w:val="Tekstpodstawowy"/>
        <w:autoSpaceDN w:val="0"/>
        <w:spacing w:line="276" w:lineRule="auto"/>
        <w:ind w:left="567"/>
        <w:rPr>
          <w:rFonts w:ascii="Calibri Light" w:hAnsi="Calibri Light" w:cs="Calibri Light"/>
          <w:sz w:val="22"/>
          <w:szCs w:val="22"/>
        </w:rPr>
      </w:pPr>
      <w:r w:rsidRPr="00425258">
        <w:rPr>
          <w:rFonts w:ascii="Calibri Light" w:hAnsi="Calibri Light" w:cs="Calibri Light"/>
          <w:sz w:val="22"/>
          <w:szCs w:val="22"/>
        </w:rPr>
        <w:t>e) wykonanie nawierzchni na zjazdach z mieszanki mineralno-bitumicznej w ilości 73,00 m2: korytowanie 15 cm, podbudowa z tłucznia kamiennego 15 cm, warstwa wiążąca z mieszanki 5 cm, warstwa ścieralna z mieszanki  4 cm i zabudowa krawężników drogowych w ilości 81 mb;</w:t>
      </w:r>
    </w:p>
    <w:p w14:paraId="22E9FCFA" w14:textId="77777777" w:rsidR="00FA3E71" w:rsidRPr="00425258" w:rsidRDefault="00FA3E71" w:rsidP="00FA3E71">
      <w:pPr>
        <w:pStyle w:val="Tekstpodstawowy"/>
        <w:autoSpaceDN w:val="0"/>
        <w:spacing w:line="276" w:lineRule="auto"/>
        <w:ind w:left="567"/>
        <w:rPr>
          <w:rFonts w:ascii="Calibri Light" w:hAnsi="Calibri Light" w:cs="Calibri Light"/>
          <w:sz w:val="22"/>
          <w:szCs w:val="22"/>
        </w:rPr>
      </w:pPr>
      <w:r w:rsidRPr="00425258">
        <w:rPr>
          <w:rFonts w:ascii="Calibri Light" w:hAnsi="Calibri Light" w:cs="Calibri Light"/>
          <w:sz w:val="22"/>
          <w:szCs w:val="22"/>
        </w:rPr>
        <w:t>f) regulacja pionowa zaworów wodociągowych w ilości 17 sztuk;</w:t>
      </w:r>
    </w:p>
    <w:p w14:paraId="059AC06A" w14:textId="77777777" w:rsidR="00FA3E71" w:rsidRPr="002E5C22" w:rsidRDefault="00FA3E71" w:rsidP="00FA3E71">
      <w:pPr>
        <w:pStyle w:val="Tekstpodstawowy"/>
        <w:autoSpaceDN w:val="0"/>
        <w:spacing w:line="276" w:lineRule="auto"/>
        <w:ind w:left="567"/>
        <w:rPr>
          <w:rFonts w:ascii="Calibri Light" w:hAnsi="Calibri Light" w:cs="Calibri Light"/>
          <w:position w:val="5"/>
          <w:sz w:val="22"/>
          <w:szCs w:val="22"/>
        </w:rPr>
      </w:pPr>
      <w:r w:rsidRPr="00425258">
        <w:rPr>
          <w:rFonts w:ascii="Calibri Light" w:hAnsi="Calibri Light" w:cs="Calibri Light"/>
          <w:sz w:val="22"/>
          <w:szCs w:val="22"/>
        </w:rPr>
        <w:t xml:space="preserve">g) wykonanie utwardzenia pobocza drogi żużlem wielkopiecowym o grubości warstwy 10 cm na </w:t>
      </w:r>
      <w:r w:rsidRPr="00425258">
        <w:rPr>
          <w:rFonts w:ascii="Calibri Light" w:hAnsi="Calibri Light" w:cs="Calibri Light"/>
          <w:sz w:val="22"/>
          <w:szCs w:val="22"/>
        </w:rPr>
        <w:lastRenderedPageBreak/>
        <w:t>szerokości 0,40 m po każdej stronie jezdni w ilości 311,20 m2</w:t>
      </w:r>
      <w:r>
        <w:rPr>
          <w:rFonts w:ascii="Calibri Light" w:hAnsi="Calibri Light" w:cs="Calibri Light"/>
          <w:sz w:val="22"/>
          <w:szCs w:val="22"/>
        </w:rPr>
        <w:t>, jednak nie szerzej niż szerokość pasa drogowego</w:t>
      </w:r>
      <w:r w:rsidRPr="002E5C22">
        <w:rPr>
          <w:rFonts w:ascii="Calibri Light" w:hAnsi="Calibri Light" w:cs="Calibri Light"/>
          <w:sz w:val="22"/>
          <w:szCs w:val="22"/>
        </w:rPr>
        <w:t>.</w:t>
      </w:r>
    </w:p>
    <w:p w14:paraId="1CD461D3" w14:textId="77777777" w:rsidR="00FA3E71" w:rsidRPr="00CF248B" w:rsidRDefault="00FA3E71" w:rsidP="00FA3E71">
      <w:pPr>
        <w:pStyle w:val="Tekstpodstawowy"/>
        <w:autoSpaceDN w:val="0"/>
        <w:spacing w:line="276" w:lineRule="auto"/>
        <w:ind w:left="567"/>
        <w:rPr>
          <w:rFonts w:ascii="Calibri Light" w:hAnsi="Calibri Light" w:cs="Calibri Light"/>
          <w:sz w:val="22"/>
          <w:szCs w:val="22"/>
        </w:rPr>
      </w:pPr>
    </w:p>
    <w:p w14:paraId="1AB9A1CA" w14:textId="77777777" w:rsidR="00FA3E71" w:rsidRPr="00CF248B" w:rsidRDefault="00FA3E71" w:rsidP="00FA3E71">
      <w:pPr>
        <w:pStyle w:val="Tekstpodstawowy"/>
        <w:widowControl/>
        <w:numPr>
          <w:ilvl w:val="0"/>
          <w:numId w:val="16"/>
        </w:numPr>
        <w:suppressAutoHyphens w:val="0"/>
        <w:autoSpaceDN w:val="0"/>
        <w:spacing w:after="0" w:line="276" w:lineRule="auto"/>
        <w:ind w:left="567" w:firstLine="0"/>
        <w:jc w:val="both"/>
        <w:textAlignment w:val="auto"/>
        <w:rPr>
          <w:rFonts w:ascii="Calibri Light" w:hAnsi="Calibri Light" w:cs="Calibri Light"/>
          <w:b/>
          <w:bCs/>
          <w:sz w:val="22"/>
          <w:szCs w:val="22"/>
        </w:rPr>
      </w:pPr>
      <w:r w:rsidRPr="00CF248B">
        <w:rPr>
          <w:rFonts w:ascii="Calibri Light" w:hAnsi="Calibri Light" w:cs="Calibri Light"/>
          <w:b/>
          <w:bCs/>
          <w:sz w:val="22"/>
          <w:szCs w:val="22"/>
        </w:rPr>
        <w:t xml:space="preserve">„Przebudowa nawierzchni asfaltowej </w:t>
      </w:r>
      <w:r>
        <w:rPr>
          <w:rFonts w:ascii="Calibri Light" w:hAnsi="Calibri Light" w:cs="Calibri Light"/>
          <w:b/>
          <w:bCs/>
          <w:sz w:val="22"/>
          <w:szCs w:val="22"/>
        </w:rPr>
        <w:t xml:space="preserve">drogi gminnej </w:t>
      </w:r>
      <w:r w:rsidRPr="00CF248B">
        <w:rPr>
          <w:rFonts w:ascii="Calibri Light" w:hAnsi="Calibri Light" w:cs="Calibri Light"/>
          <w:b/>
          <w:bCs/>
          <w:sz w:val="22"/>
          <w:szCs w:val="22"/>
        </w:rPr>
        <w:t xml:space="preserve">ulicy </w:t>
      </w:r>
      <w:r>
        <w:rPr>
          <w:rFonts w:ascii="Calibri Light" w:hAnsi="Calibri Light" w:cs="Calibri Light"/>
          <w:b/>
          <w:bCs/>
          <w:sz w:val="22"/>
          <w:szCs w:val="22"/>
        </w:rPr>
        <w:t xml:space="preserve">Klonowej </w:t>
      </w:r>
      <w:r w:rsidRPr="00CF248B">
        <w:rPr>
          <w:rFonts w:ascii="Calibri Light" w:hAnsi="Calibri Light" w:cs="Calibri Light"/>
          <w:b/>
          <w:bCs/>
          <w:sz w:val="22"/>
          <w:szCs w:val="22"/>
        </w:rPr>
        <w:t>w Taciszowie”.</w:t>
      </w:r>
    </w:p>
    <w:p w14:paraId="014D4990" w14:textId="77777777" w:rsidR="00FA3E71" w:rsidRPr="00CF248B" w:rsidRDefault="00FA3E71" w:rsidP="00FA3E71">
      <w:pPr>
        <w:pStyle w:val="Tekstpodstawowy"/>
        <w:autoSpaceDN w:val="0"/>
        <w:spacing w:line="276" w:lineRule="auto"/>
        <w:ind w:left="720"/>
        <w:rPr>
          <w:rFonts w:ascii="Calibri Light" w:hAnsi="Calibri Light" w:cs="Calibri Light"/>
          <w:sz w:val="22"/>
          <w:szCs w:val="22"/>
        </w:rPr>
      </w:pPr>
      <w:r w:rsidRPr="00CF248B">
        <w:rPr>
          <w:rFonts w:ascii="Calibri Light" w:hAnsi="Calibri Light" w:cs="Calibri Light"/>
          <w:sz w:val="22"/>
          <w:szCs w:val="22"/>
        </w:rPr>
        <w:t>Przedmiotem zamówienia są roboty budowlane polegające na przebudowie nawierzchni drogi,                     a w zakres robót wchodzi m.in.:</w:t>
      </w:r>
    </w:p>
    <w:p w14:paraId="0D0BD1BD" w14:textId="77777777" w:rsidR="00FA3E71" w:rsidRPr="00BF0503" w:rsidRDefault="00FA3E71" w:rsidP="00FA3E71">
      <w:pPr>
        <w:pStyle w:val="Tekstpodstawowy"/>
        <w:autoSpaceDN w:val="0"/>
        <w:spacing w:line="276" w:lineRule="auto"/>
        <w:ind w:left="720"/>
        <w:rPr>
          <w:rFonts w:ascii="Calibri Light" w:hAnsi="Calibri Light" w:cs="Calibri Light"/>
          <w:sz w:val="22"/>
          <w:szCs w:val="22"/>
        </w:rPr>
      </w:pPr>
      <w:r w:rsidRPr="00CF248B">
        <w:rPr>
          <w:rFonts w:ascii="Calibri Light" w:hAnsi="Calibri Light" w:cs="Calibri Light"/>
          <w:sz w:val="22"/>
          <w:szCs w:val="22"/>
        </w:rPr>
        <w:t>a</w:t>
      </w:r>
      <w:r w:rsidRPr="00BF0503">
        <w:t xml:space="preserve"> </w:t>
      </w:r>
      <w:r w:rsidRPr="00BF0503">
        <w:rPr>
          <w:rFonts w:ascii="Calibri Light" w:hAnsi="Calibri Light" w:cs="Calibri Light"/>
          <w:sz w:val="22"/>
          <w:szCs w:val="22"/>
        </w:rPr>
        <w:t>Przedmiotem zamówienia są roboty budowlane polegające na przebudowie nawierzchni drogi, a w zakres robót wchodzi m.in.:</w:t>
      </w:r>
    </w:p>
    <w:p w14:paraId="1979EA86" w14:textId="77777777" w:rsidR="00FA3E71" w:rsidRPr="00425258" w:rsidRDefault="00FA3E71" w:rsidP="00FA3E71">
      <w:pPr>
        <w:pStyle w:val="Tekstpodstawowy"/>
        <w:autoSpaceDN w:val="0"/>
        <w:spacing w:line="276" w:lineRule="auto"/>
        <w:ind w:left="720"/>
        <w:rPr>
          <w:rFonts w:ascii="Calibri Light" w:hAnsi="Calibri Light" w:cs="Calibri Light"/>
          <w:sz w:val="22"/>
          <w:szCs w:val="22"/>
        </w:rPr>
      </w:pPr>
      <w:r w:rsidRPr="00BF0503">
        <w:rPr>
          <w:rFonts w:ascii="Calibri Light" w:hAnsi="Calibri Light" w:cs="Calibri Light"/>
          <w:sz w:val="22"/>
          <w:szCs w:val="22"/>
        </w:rPr>
        <w:t xml:space="preserve">a) </w:t>
      </w:r>
      <w:r w:rsidRPr="00425258">
        <w:rPr>
          <w:rFonts w:ascii="Calibri Light" w:hAnsi="Calibri Light" w:cs="Calibri Light"/>
          <w:sz w:val="22"/>
          <w:szCs w:val="22"/>
        </w:rPr>
        <w:t>wykonanie robót pomiarowych w ilości 0,161 km;</w:t>
      </w:r>
    </w:p>
    <w:p w14:paraId="7526D1C2" w14:textId="77777777" w:rsidR="00FA3E71" w:rsidRPr="00425258" w:rsidRDefault="00FA3E71" w:rsidP="00FA3E71">
      <w:pPr>
        <w:pStyle w:val="Tekstpodstawowy"/>
        <w:autoSpaceDN w:val="0"/>
        <w:spacing w:line="276" w:lineRule="auto"/>
        <w:ind w:left="720"/>
        <w:rPr>
          <w:rFonts w:ascii="Calibri Light" w:hAnsi="Calibri Light" w:cs="Calibri Light"/>
          <w:sz w:val="22"/>
          <w:szCs w:val="22"/>
        </w:rPr>
      </w:pPr>
      <w:r w:rsidRPr="00425258">
        <w:rPr>
          <w:rFonts w:ascii="Calibri Light" w:hAnsi="Calibri Light" w:cs="Calibri Light"/>
          <w:sz w:val="22"/>
          <w:szCs w:val="22"/>
        </w:rPr>
        <w:t>b) wyrównanie  podbudowy z żużla wielkopiecowego na odcinku 161 m</w:t>
      </w:r>
      <w:r>
        <w:rPr>
          <w:rFonts w:ascii="Calibri Light" w:hAnsi="Calibri Light" w:cs="Calibri Light"/>
          <w:sz w:val="22"/>
          <w:szCs w:val="22"/>
        </w:rPr>
        <w:t>b</w:t>
      </w:r>
      <w:r w:rsidRPr="00425258">
        <w:rPr>
          <w:rFonts w:ascii="Calibri Light" w:hAnsi="Calibri Light" w:cs="Calibri Light"/>
          <w:sz w:val="22"/>
          <w:szCs w:val="22"/>
        </w:rPr>
        <w:t xml:space="preserve"> o  średniej grubości 5 cm w ilości 26,7 m3;</w:t>
      </w:r>
    </w:p>
    <w:p w14:paraId="6D49F513" w14:textId="77777777" w:rsidR="00FA3E71" w:rsidRPr="00425258" w:rsidRDefault="00FA3E71" w:rsidP="00FA3E71">
      <w:pPr>
        <w:pStyle w:val="Tekstpodstawowy"/>
        <w:autoSpaceDN w:val="0"/>
        <w:spacing w:line="276" w:lineRule="auto"/>
        <w:ind w:left="720"/>
        <w:rPr>
          <w:rFonts w:ascii="Calibri Light" w:hAnsi="Calibri Light" w:cs="Calibri Light"/>
          <w:sz w:val="22"/>
          <w:szCs w:val="22"/>
        </w:rPr>
      </w:pPr>
      <w:r w:rsidRPr="00425258">
        <w:rPr>
          <w:rFonts w:ascii="Calibri Light" w:hAnsi="Calibri Light" w:cs="Calibri Light"/>
          <w:sz w:val="22"/>
          <w:szCs w:val="22"/>
        </w:rPr>
        <w:t>c) wykonanie warstwy wiążącej z mieszanki mineralno-bitumicznej o grubości 5 cm  w ilości 573,50 m2 ;</w:t>
      </w:r>
    </w:p>
    <w:p w14:paraId="494BCA38" w14:textId="77777777" w:rsidR="00FA3E71" w:rsidRPr="00425258" w:rsidRDefault="00FA3E71" w:rsidP="00FA3E71">
      <w:pPr>
        <w:pStyle w:val="Tekstpodstawowy"/>
        <w:autoSpaceDN w:val="0"/>
        <w:spacing w:line="276" w:lineRule="auto"/>
        <w:ind w:left="720"/>
        <w:rPr>
          <w:rFonts w:ascii="Calibri Light" w:hAnsi="Calibri Light" w:cs="Calibri Light"/>
          <w:sz w:val="22"/>
          <w:szCs w:val="22"/>
        </w:rPr>
      </w:pPr>
      <w:r w:rsidRPr="00425258">
        <w:rPr>
          <w:rFonts w:ascii="Calibri Light" w:hAnsi="Calibri Light" w:cs="Calibri Light"/>
          <w:sz w:val="22"/>
          <w:szCs w:val="22"/>
        </w:rPr>
        <w:t>d) wykonanie warstwy ścieralnej z mieszanki mineralno-bitumicznej o grubości 4 cm  w ilości 573,50 m2 ;</w:t>
      </w:r>
    </w:p>
    <w:p w14:paraId="7B99AAF8" w14:textId="77777777" w:rsidR="00FA3E71" w:rsidRPr="00425258" w:rsidRDefault="00FA3E71" w:rsidP="00FA3E71">
      <w:pPr>
        <w:pStyle w:val="Tekstpodstawowy"/>
        <w:autoSpaceDN w:val="0"/>
        <w:spacing w:line="276" w:lineRule="auto"/>
        <w:ind w:left="720"/>
        <w:rPr>
          <w:rFonts w:ascii="Calibri Light" w:hAnsi="Calibri Light" w:cs="Calibri Light"/>
          <w:sz w:val="22"/>
          <w:szCs w:val="22"/>
        </w:rPr>
      </w:pPr>
      <w:r w:rsidRPr="00425258">
        <w:rPr>
          <w:rFonts w:ascii="Calibri Light" w:hAnsi="Calibri Light" w:cs="Calibri Light"/>
          <w:sz w:val="22"/>
          <w:szCs w:val="22"/>
        </w:rPr>
        <w:t>e) regulacja</w:t>
      </w:r>
      <w:r>
        <w:rPr>
          <w:rFonts w:ascii="Calibri Light" w:hAnsi="Calibri Light" w:cs="Calibri Light"/>
          <w:sz w:val="22"/>
          <w:szCs w:val="22"/>
        </w:rPr>
        <w:t xml:space="preserve"> wysokości</w:t>
      </w:r>
      <w:r w:rsidRPr="00425258">
        <w:rPr>
          <w:rFonts w:ascii="Calibri Light" w:hAnsi="Calibri Light" w:cs="Calibri Light"/>
          <w:sz w:val="22"/>
          <w:szCs w:val="22"/>
        </w:rPr>
        <w:t xml:space="preserve"> istniejących zjazdów w ilości 13 m2;</w:t>
      </w:r>
    </w:p>
    <w:p w14:paraId="5140EA1F" w14:textId="77777777" w:rsidR="00FA3E71" w:rsidRPr="00425258" w:rsidRDefault="00FA3E71" w:rsidP="00FA3E71">
      <w:pPr>
        <w:pStyle w:val="Tekstpodstawowy"/>
        <w:autoSpaceDN w:val="0"/>
        <w:spacing w:line="276" w:lineRule="auto"/>
        <w:ind w:left="720"/>
        <w:rPr>
          <w:rFonts w:ascii="Calibri Light" w:hAnsi="Calibri Light" w:cs="Calibri Light"/>
          <w:sz w:val="22"/>
          <w:szCs w:val="22"/>
        </w:rPr>
      </w:pPr>
      <w:r w:rsidRPr="00425258">
        <w:rPr>
          <w:rFonts w:ascii="Calibri Light" w:hAnsi="Calibri Light" w:cs="Calibri Light"/>
          <w:sz w:val="22"/>
          <w:szCs w:val="22"/>
        </w:rPr>
        <w:t>f) regulacja wysokościowa studzienek kanalizacyjnych w ilości 2 sztuk;</w:t>
      </w:r>
    </w:p>
    <w:p w14:paraId="4262952F" w14:textId="77777777" w:rsidR="00FA3E71" w:rsidRDefault="00FA3E71" w:rsidP="00FA3E71">
      <w:pPr>
        <w:pStyle w:val="Tekstpodstawowy"/>
        <w:autoSpaceDN w:val="0"/>
        <w:spacing w:line="276" w:lineRule="auto"/>
        <w:ind w:left="720"/>
        <w:rPr>
          <w:rFonts w:ascii="Calibri Light" w:hAnsi="Calibri Light" w:cs="Calibri Light"/>
          <w:sz w:val="22"/>
          <w:szCs w:val="22"/>
        </w:rPr>
      </w:pPr>
      <w:r w:rsidRPr="00425258">
        <w:rPr>
          <w:rFonts w:ascii="Calibri Light" w:hAnsi="Calibri Light" w:cs="Calibri Light"/>
          <w:sz w:val="22"/>
          <w:szCs w:val="22"/>
        </w:rPr>
        <w:t>g) wykonanie utwardzenia pobocza drogi żużlem wielkopiecowym o grubości warstwy 10 cm na szerokości 0,50 m po każdej stronie jezdni w ilości 154,50 m2</w:t>
      </w:r>
      <w:r>
        <w:rPr>
          <w:rFonts w:ascii="Calibri Light" w:hAnsi="Calibri Light" w:cs="Calibri Light"/>
          <w:sz w:val="22"/>
          <w:szCs w:val="22"/>
        </w:rPr>
        <w:t>, jednak nie szerzej niż szerokość pasa drogowego;</w:t>
      </w:r>
    </w:p>
    <w:p w14:paraId="5B01F175" w14:textId="77777777" w:rsidR="00FA3E71" w:rsidRPr="002E5C22" w:rsidRDefault="00FA3E71" w:rsidP="00FA3E71">
      <w:pPr>
        <w:pStyle w:val="Tekstpodstawowy"/>
        <w:autoSpaceDN w:val="0"/>
        <w:spacing w:line="276" w:lineRule="auto"/>
        <w:ind w:left="720"/>
        <w:rPr>
          <w:rFonts w:ascii="Calibri Light" w:hAnsi="Calibri Light" w:cs="Calibri Light"/>
          <w:position w:val="5"/>
          <w:sz w:val="22"/>
          <w:szCs w:val="22"/>
        </w:rPr>
      </w:pPr>
      <w:r>
        <w:rPr>
          <w:rFonts w:ascii="Calibri Light" w:hAnsi="Calibri Light" w:cs="Calibri Light"/>
          <w:sz w:val="22"/>
          <w:szCs w:val="22"/>
        </w:rPr>
        <w:t xml:space="preserve">h) </w:t>
      </w:r>
      <w:r w:rsidRPr="009672BE">
        <w:rPr>
          <w:rFonts w:ascii="Calibri Light" w:hAnsi="Calibri Light" w:cs="Calibri Light"/>
          <w:sz w:val="22"/>
          <w:szCs w:val="22"/>
        </w:rPr>
        <w:t>Wykonanie odwodnienia liniowego w poprzek drogi typu ciężkiego szerokość koryta min. 290 mm głębokość min. 300 mm</w:t>
      </w:r>
      <w:r>
        <w:rPr>
          <w:rFonts w:ascii="Calibri Light" w:hAnsi="Calibri Light" w:cs="Calibri Light"/>
          <w:sz w:val="22"/>
          <w:szCs w:val="22"/>
        </w:rPr>
        <w:t xml:space="preserve"> przy pierwszym wpuście ulicznym</w:t>
      </w:r>
      <w:r w:rsidRPr="002E5C22">
        <w:rPr>
          <w:rFonts w:ascii="Calibri Light" w:hAnsi="Calibri Light" w:cs="Calibri Light"/>
          <w:sz w:val="22"/>
          <w:szCs w:val="22"/>
        </w:rPr>
        <w:t>.</w:t>
      </w:r>
    </w:p>
    <w:p w14:paraId="7498F6FC" w14:textId="77777777" w:rsidR="00FA3E71" w:rsidRDefault="00FA3E71" w:rsidP="00FA3E71">
      <w:pPr>
        <w:pStyle w:val="Tekstpodstawowy"/>
        <w:widowControl/>
        <w:numPr>
          <w:ilvl w:val="0"/>
          <w:numId w:val="16"/>
        </w:numPr>
        <w:suppressAutoHyphens w:val="0"/>
        <w:autoSpaceDN w:val="0"/>
        <w:spacing w:after="0" w:line="276" w:lineRule="auto"/>
        <w:ind w:left="720"/>
        <w:jc w:val="both"/>
        <w:textAlignment w:val="auto"/>
        <w:rPr>
          <w:rFonts w:ascii="Calibri Light" w:hAnsi="Calibri Light" w:cs="Calibri Light"/>
          <w:b/>
          <w:bCs/>
          <w:sz w:val="22"/>
          <w:szCs w:val="22"/>
        </w:rPr>
      </w:pPr>
      <w:r>
        <w:rPr>
          <w:rFonts w:ascii="Calibri Light" w:hAnsi="Calibri Light" w:cs="Calibri Light"/>
          <w:b/>
          <w:bCs/>
          <w:sz w:val="22"/>
          <w:szCs w:val="22"/>
        </w:rPr>
        <w:t>„</w:t>
      </w:r>
      <w:r w:rsidRPr="0012258F">
        <w:rPr>
          <w:rFonts w:ascii="Calibri Light" w:hAnsi="Calibri Light" w:cs="Calibri Light"/>
          <w:b/>
          <w:bCs/>
          <w:sz w:val="22"/>
          <w:szCs w:val="22"/>
        </w:rPr>
        <w:t xml:space="preserve">Przebudowa nawierzchni asfaltowej </w:t>
      </w:r>
      <w:r>
        <w:rPr>
          <w:rFonts w:ascii="Calibri Light" w:hAnsi="Calibri Light" w:cs="Calibri Light"/>
          <w:b/>
          <w:bCs/>
          <w:sz w:val="22"/>
          <w:szCs w:val="22"/>
        </w:rPr>
        <w:t>drogi gminnej ulicy Zamkowej w Bycinie”</w:t>
      </w:r>
      <w:r w:rsidRPr="0012258F">
        <w:rPr>
          <w:rFonts w:ascii="Calibri Light" w:hAnsi="Calibri Light" w:cs="Calibri Light"/>
          <w:b/>
          <w:bCs/>
          <w:sz w:val="22"/>
          <w:szCs w:val="22"/>
        </w:rPr>
        <w:t>.</w:t>
      </w:r>
    </w:p>
    <w:p w14:paraId="0552A1D2" w14:textId="77777777" w:rsidR="00FA3E71" w:rsidRPr="0012258F" w:rsidRDefault="00FA3E71" w:rsidP="00FA3E71">
      <w:pPr>
        <w:pStyle w:val="Tekstpodstawowy"/>
        <w:autoSpaceDN w:val="0"/>
        <w:spacing w:line="276" w:lineRule="auto"/>
        <w:ind w:left="720"/>
        <w:rPr>
          <w:rFonts w:ascii="Calibri Light" w:hAnsi="Calibri Light" w:cs="Calibri Light"/>
          <w:sz w:val="22"/>
          <w:szCs w:val="22"/>
        </w:rPr>
      </w:pPr>
      <w:r w:rsidRPr="0012258F">
        <w:rPr>
          <w:rFonts w:ascii="Calibri Light" w:hAnsi="Calibri Light" w:cs="Calibri Light"/>
          <w:sz w:val="22"/>
          <w:szCs w:val="22"/>
        </w:rPr>
        <w:t>Przedmiotem zamówienia są roboty budowlane polegające na przebudowie nawierzchni drogi,</w:t>
      </w:r>
      <w:r>
        <w:rPr>
          <w:rFonts w:ascii="Calibri Light" w:hAnsi="Calibri Light" w:cs="Calibri Light"/>
          <w:sz w:val="22"/>
          <w:szCs w:val="22"/>
        </w:rPr>
        <w:t xml:space="preserve">             </w:t>
      </w:r>
      <w:r w:rsidRPr="0012258F">
        <w:rPr>
          <w:rFonts w:ascii="Calibri Light" w:hAnsi="Calibri Light" w:cs="Calibri Light"/>
          <w:sz w:val="22"/>
          <w:szCs w:val="22"/>
        </w:rPr>
        <w:t xml:space="preserve"> a w zakres robót wchodzi m.in.:</w:t>
      </w:r>
    </w:p>
    <w:p w14:paraId="4E169D00" w14:textId="77777777" w:rsidR="00FA3E71" w:rsidRPr="00425258" w:rsidRDefault="00FA3E71" w:rsidP="00FA3E71">
      <w:pPr>
        <w:pStyle w:val="Tekstpodstawowy"/>
        <w:autoSpaceDN w:val="0"/>
        <w:spacing w:line="276" w:lineRule="auto"/>
        <w:ind w:left="720"/>
        <w:rPr>
          <w:rFonts w:ascii="Calibri Light" w:hAnsi="Calibri Light" w:cs="Calibri Light"/>
          <w:sz w:val="22"/>
          <w:szCs w:val="22"/>
        </w:rPr>
      </w:pPr>
      <w:r w:rsidRPr="00BF0503">
        <w:rPr>
          <w:rFonts w:ascii="Calibri Light" w:hAnsi="Calibri Light" w:cs="Calibri Light"/>
          <w:sz w:val="22"/>
          <w:szCs w:val="22"/>
        </w:rPr>
        <w:t xml:space="preserve">a) </w:t>
      </w:r>
      <w:r w:rsidRPr="00425258">
        <w:rPr>
          <w:rFonts w:ascii="Calibri Light" w:hAnsi="Calibri Light" w:cs="Calibri Light"/>
          <w:sz w:val="22"/>
          <w:szCs w:val="22"/>
        </w:rPr>
        <w:t>wykonanie robót pomiarowych w ilości 0,165 km;</w:t>
      </w:r>
    </w:p>
    <w:p w14:paraId="5491ED2E" w14:textId="77777777" w:rsidR="00FA3E71" w:rsidRPr="00425258" w:rsidRDefault="00FA3E71" w:rsidP="00FA3E71">
      <w:pPr>
        <w:pStyle w:val="Tekstpodstawowy"/>
        <w:autoSpaceDN w:val="0"/>
        <w:spacing w:line="276" w:lineRule="auto"/>
        <w:ind w:left="720"/>
        <w:rPr>
          <w:rFonts w:ascii="Calibri Light" w:hAnsi="Calibri Light" w:cs="Calibri Light"/>
          <w:sz w:val="22"/>
          <w:szCs w:val="22"/>
        </w:rPr>
      </w:pPr>
      <w:r w:rsidRPr="00425258">
        <w:rPr>
          <w:rFonts w:ascii="Calibri Light" w:hAnsi="Calibri Light" w:cs="Calibri Light"/>
          <w:sz w:val="22"/>
          <w:szCs w:val="22"/>
        </w:rPr>
        <w:t>b) wyrównanie  podbudowy z żużla wielkopiecowego na odcinku 165 m</w:t>
      </w:r>
      <w:r>
        <w:rPr>
          <w:rFonts w:ascii="Calibri Light" w:hAnsi="Calibri Light" w:cs="Calibri Light"/>
          <w:sz w:val="22"/>
          <w:szCs w:val="22"/>
        </w:rPr>
        <w:t>m</w:t>
      </w:r>
      <w:r w:rsidRPr="00425258">
        <w:rPr>
          <w:rFonts w:ascii="Calibri Light" w:hAnsi="Calibri Light" w:cs="Calibri Light"/>
          <w:sz w:val="22"/>
          <w:szCs w:val="22"/>
        </w:rPr>
        <w:t xml:space="preserve"> o  średniej grubości 3 cm w ilości 15,84 m3;</w:t>
      </w:r>
    </w:p>
    <w:p w14:paraId="7D44D1ED" w14:textId="77777777" w:rsidR="00FA3E71" w:rsidRPr="00425258" w:rsidRDefault="00FA3E71" w:rsidP="00FA3E71">
      <w:pPr>
        <w:pStyle w:val="Tekstpodstawowy"/>
        <w:autoSpaceDN w:val="0"/>
        <w:spacing w:line="276" w:lineRule="auto"/>
        <w:ind w:left="720"/>
        <w:rPr>
          <w:rFonts w:ascii="Calibri Light" w:hAnsi="Calibri Light" w:cs="Calibri Light"/>
          <w:sz w:val="22"/>
          <w:szCs w:val="22"/>
        </w:rPr>
      </w:pPr>
      <w:r w:rsidRPr="00425258">
        <w:rPr>
          <w:rFonts w:ascii="Calibri Light" w:hAnsi="Calibri Light" w:cs="Calibri Light"/>
          <w:sz w:val="22"/>
          <w:szCs w:val="22"/>
        </w:rPr>
        <w:t>c) wykonanie warstwy wiążącej z mieszanki mineralno-bitumicznej o grubości 5 cm  w ilości 526,00 m2 ;</w:t>
      </w:r>
    </w:p>
    <w:p w14:paraId="54367798" w14:textId="77777777" w:rsidR="00FA3E71" w:rsidRPr="00425258" w:rsidRDefault="00FA3E71" w:rsidP="00FA3E71">
      <w:pPr>
        <w:pStyle w:val="Tekstpodstawowy"/>
        <w:autoSpaceDN w:val="0"/>
        <w:spacing w:line="276" w:lineRule="auto"/>
        <w:ind w:left="720"/>
        <w:rPr>
          <w:rFonts w:ascii="Calibri Light" w:hAnsi="Calibri Light" w:cs="Calibri Light"/>
          <w:sz w:val="22"/>
          <w:szCs w:val="22"/>
        </w:rPr>
      </w:pPr>
      <w:r w:rsidRPr="00425258">
        <w:rPr>
          <w:rFonts w:ascii="Calibri Light" w:hAnsi="Calibri Light" w:cs="Calibri Light"/>
          <w:sz w:val="22"/>
          <w:szCs w:val="22"/>
        </w:rPr>
        <w:t>d) wykonanie warstwy ścieralnej z mieszanki mineralno-bitumicznej o grubości 4 cm  w ilości 526,00 m2 ;</w:t>
      </w:r>
    </w:p>
    <w:p w14:paraId="4896DDDB" w14:textId="77777777" w:rsidR="00FA3E71" w:rsidRPr="00425258" w:rsidRDefault="00FA3E71" w:rsidP="00FA3E71">
      <w:pPr>
        <w:pStyle w:val="Tekstpodstawowy"/>
        <w:autoSpaceDN w:val="0"/>
        <w:spacing w:line="276" w:lineRule="auto"/>
        <w:ind w:left="720"/>
        <w:rPr>
          <w:rFonts w:ascii="Calibri Light" w:hAnsi="Calibri Light" w:cs="Calibri Light"/>
          <w:sz w:val="22"/>
          <w:szCs w:val="22"/>
        </w:rPr>
      </w:pPr>
      <w:r w:rsidRPr="00425258">
        <w:rPr>
          <w:rFonts w:ascii="Calibri Light" w:hAnsi="Calibri Light" w:cs="Calibri Light"/>
          <w:sz w:val="22"/>
          <w:szCs w:val="22"/>
        </w:rPr>
        <w:t>e) wykonanie zjazdów z mieszanki mineralno-bitumicznej o grubości 9 cm (5 cm warstwa wiążąca, 4 cm warstwa ścieralna) w ilości 24,00 m2 (4 zjazdy po 6 m2);</w:t>
      </w:r>
    </w:p>
    <w:p w14:paraId="5EC9FA04" w14:textId="77777777" w:rsidR="00FA3E71" w:rsidRPr="002E5C22" w:rsidRDefault="00FA3E71" w:rsidP="00FA3E71">
      <w:pPr>
        <w:pStyle w:val="Tekstpodstawowy"/>
        <w:autoSpaceDN w:val="0"/>
        <w:spacing w:line="276" w:lineRule="auto"/>
        <w:ind w:left="720"/>
        <w:rPr>
          <w:rFonts w:ascii="Calibri Light" w:hAnsi="Calibri Light" w:cs="Calibri Light"/>
          <w:position w:val="5"/>
          <w:sz w:val="22"/>
          <w:szCs w:val="22"/>
        </w:rPr>
      </w:pPr>
      <w:r w:rsidRPr="00425258">
        <w:rPr>
          <w:rFonts w:ascii="Calibri Light" w:hAnsi="Calibri Light" w:cs="Calibri Light"/>
          <w:sz w:val="22"/>
          <w:szCs w:val="22"/>
        </w:rPr>
        <w:t>f) wykonanie utwardzenia pobocza drogi żużlem wielkopiecowym o grubości warstwy 10 cm na szerokości 0,50 m po każdej stronie jezdni w ilości 153,00 m2</w:t>
      </w:r>
      <w:r>
        <w:rPr>
          <w:rFonts w:ascii="Calibri Light" w:hAnsi="Calibri Light" w:cs="Calibri Light"/>
          <w:sz w:val="22"/>
          <w:szCs w:val="22"/>
        </w:rPr>
        <w:t>, jednak nie szerzej niż szerokość pasa drogowego</w:t>
      </w:r>
      <w:r w:rsidRPr="002E5C22">
        <w:rPr>
          <w:rFonts w:ascii="Calibri Light" w:hAnsi="Calibri Light" w:cs="Calibri Light"/>
          <w:sz w:val="22"/>
          <w:szCs w:val="22"/>
        </w:rPr>
        <w:t>.</w:t>
      </w:r>
    </w:p>
    <w:p w14:paraId="05895508" w14:textId="77777777" w:rsidR="00FA3E71" w:rsidRPr="0012258F" w:rsidRDefault="00FA3E71" w:rsidP="00FA3E71">
      <w:pPr>
        <w:pStyle w:val="Tekstpodstawowy"/>
        <w:autoSpaceDN w:val="0"/>
        <w:spacing w:line="276" w:lineRule="auto"/>
        <w:ind w:left="720"/>
        <w:rPr>
          <w:rFonts w:ascii="Calibri Light" w:hAnsi="Calibri Light" w:cs="Calibri Light"/>
          <w:sz w:val="22"/>
          <w:szCs w:val="22"/>
        </w:rPr>
      </w:pPr>
    </w:p>
    <w:p w14:paraId="008FC4C4" w14:textId="4A388D15" w:rsidR="00FA3E71" w:rsidRPr="0012258F" w:rsidRDefault="00FA3E71" w:rsidP="00FA3E71">
      <w:pPr>
        <w:pStyle w:val="Tekstpodstawowy"/>
        <w:widowControl/>
        <w:numPr>
          <w:ilvl w:val="0"/>
          <w:numId w:val="16"/>
        </w:numPr>
        <w:suppressAutoHyphens w:val="0"/>
        <w:autoSpaceDN w:val="0"/>
        <w:spacing w:after="0" w:line="276" w:lineRule="auto"/>
        <w:ind w:left="720"/>
        <w:jc w:val="both"/>
        <w:textAlignment w:val="auto"/>
        <w:rPr>
          <w:rFonts w:ascii="Calibri Light" w:hAnsi="Calibri Light" w:cs="Calibri Light"/>
          <w:b/>
          <w:bCs/>
          <w:sz w:val="22"/>
          <w:szCs w:val="22"/>
        </w:rPr>
      </w:pPr>
      <w:r w:rsidRPr="0012258F">
        <w:rPr>
          <w:rFonts w:ascii="Calibri Light" w:hAnsi="Calibri Light" w:cs="Calibri Light"/>
          <w:b/>
          <w:bCs/>
          <w:sz w:val="22"/>
          <w:szCs w:val="22"/>
        </w:rPr>
        <w:lastRenderedPageBreak/>
        <w:t xml:space="preserve">„Przebudowa nawierzchni asfaltowej </w:t>
      </w:r>
      <w:r>
        <w:rPr>
          <w:rFonts w:ascii="Calibri Light" w:hAnsi="Calibri Light" w:cs="Calibri Light"/>
          <w:b/>
          <w:bCs/>
          <w:sz w:val="22"/>
          <w:szCs w:val="22"/>
        </w:rPr>
        <w:t xml:space="preserve">dróg gminnych ulic Wędkarskiej i Rzecznej </w:t>
      </w:r>
      <w:r>
        <w:rPr>
          <w:rFonts w:ascii="Calibri Light" w:hAnsi="Calibri Light" w:cs="Calibri Light"/>
          <w:b/>
          <w:bCs/>
          <w:sz w:val="22"/>
          <w:szCs w:val="22"/>
        </w:rPr>
        <w:t>w Niewieszu</w:t>
      </w:r>
      <w:r w:rsidRPr="0012258F">
        <w:rPr>
          <w:rFonts w:ascii="Calibri Light" w:hAnsi="Calibri Light" w:cs="Calibri Light"/>
          <w:b/>
          <w:bCs/>
          <w:sz w:val="22"/>
          <w:szCs w:val="22"/>
        </w:rPr>
        <w:t>.”</w:t>
      </w:r>
    </w:p>
    <w:p w14:paraId="0568F8A7" w14:textId="77777777" w:rsidR="00FA3E71" w:rsidRPr="0012258F" w:rsidRDefault="00FA3E71" w:rsidP="00FA3E71">
      <w:pPr>
        <w:pStyle w:val="Tekstpodstawowy"/>
        <w:autoSpaceDN w:val="0"/>
        <w:spacing w:line="276" w:lineRule="auto"/>
        <w:ind w:left="720"/>
        <w:rPr>
          <w:rFonts w:ascii="Calibri Light" w:hAnsi="Calibri Light" w:cs="Calibri Light"/>
          <w:sz w:val="22"/>
          <w:szCs w:val="22"/>
        </w:rPr>
      </w:pPr>
      <w:r w:rsidRPr="0012258F">
        <w:rPr>
          <w:rFonts w:ascii="Calibri Light" w:hAnsi="Calibri Light" w:cs="Calibri Light"/>
          <w:sz w:val="22"/>
          <w:szCs w:val="22"/>
        </w:rPr>
        <w:t xml:space="preserve">Przedmiotem zamówienia są roboty budowlane polegające na przebudowie nawierzchni drogi, </w:t>
      </w:r>
      <w:r>
        <w:rPr>
          <w:rFonts w:ascii="Calibri Light" w:hAnsi="Calibri Light" w:cs="Calibri Light"/>
          <w:sz w:val="22"/>
          <w:szCs w:val="22"/>
        </w:rPr>
        <w:t xml:space="preserve">             </w:t>
      </w:r>
      <w:r w:rsidRPr="0012258F">
        <w:rPr>
          <w:rFonts w:ascii="Calibri Light" w:hAnsi="Calibri Light" w:cs="Calibri Light"/>
          <w:sz w:val="22"/>
          <w:szCs w:val="22"/>
        </w:rPr>
        <w:t>a w zakres robót wchodzi m.in.:</w:t>
      </w:r>
    </w:p>
    <w:p w14:paraId="2717C4EC" w14:textId="77777777" w:rsidR="00FA3E71" w:rsidRPr="00561AC5" w:rsidRDefault="00FA3E71" w:rsidP="00FA3E71">
      <w:pPr>
        <w:pStyle w:val="Tekstpodstawowy"/>
        <w:autoSpaceDN w:val="0"/>
        <w:spacing w:line="276" w:lineRule="auto"/>
        <w:ind w:left="720"/>
        <w:rPr>
          <w:rFonts w:ascii="Calibri Light" w:hAnsi="Calibri Light" w:cs="Calibri Light"/>
          <w:sz w:val="22"/>
          <w:szCs w:val="22"/>
        </w:rPr>
      </w:pPr>
      <w:r w:rsidRPr="00BF0503">
        <w:rPr>
          <w:rFonts w:ascii="Calibri Light" w:hAnsi="Calibri Light" w:cs="Calibri Light"/>
          <w:sz w:val="22"/>
          <w:szCs w:val="22"/>
        </w:rPr>
        <w:t xml:space="preserve">a) </w:t>
      </w:r>
      <w:r w:rsidRPr="00561AC5">
        <w:rPr>
          <w:rFonts w:ascii="Calibri Light" w:hAnsi="Calibri Light" w:cs="Calibri Light"/>
          <w:sz w:val="22"/>
          <w:szCs w:val="22"/>
        </w:rPr>
        <w:t>wykonanie robót pomiarowych w ilości 0,544 km;</w:t>
      </w:r>
    </w:p>
    <w:p w14:paraId="55EA4DF0" w14:textId="77777777" w:rsidR="00FA3E71" w:rsidRPr="00561AC5" w:rsidRDefault="00FA3E71" w:rsidP="00FA3E71">
      <w:pPr>
        <w:pStyle w:val="Tekstpodstawowy"/>
        <w:autoSpaceDN w:val="0"/>
        <w:spacing w:line="276" w:lineRule="auto"/>
        <w:ind w:left="720"/>
        <w:rPr>
          <w:rFonts w:ascii="Calibri Light" w:hAnsi="Calibri Light" w:cs="Calibri Light"/>
          <w:sz w:val="22"/>
          <w:szCs w:val="22"/>
        </w:rPr>
      </w:pPr>
      <w:r w:rsidRPr="00561AC5">
        <w:rPr>
          <w:rFonts w:ascii="Calibri Light" w:hAnsi="Calibri Light" w:cs="Calibri Light"/>
          <w:sz w:val="22"/>
          <w:szCs w:val="22"/>
        </w:rPr>
        <w:t>b) wyrównanie  podbudowy z żużla wielkopiecowego na odcinku 544 m</w:t>
      </w:r>
      <w:r>
        <w:rPr>
          <w:rFonts w:ascii="Calibri Light" w:hAnsi="Calibri Light" w:cs="Calibri Light"/>
          <w:sz w:val="22"/>
          <w:szCs w:val="22"/>
        </w:rPr>
        <w:t>b</w:t>
      </w:r>
      <w:r w:rsidRPr="00561AC5">
        <w:rPr>
          <w:rFonts w:ascii="Calibri Light" w:hAnsi="Calibri Light" w:cs="Calibri Light"/>
          <w:sz w:val="22"/>
          <w:szCs w:val="22"/>
        </w:rPr>
        <w:t xml:space="preserve"> o  średniej grubości 5 cm w ilości 81,60 m3;</w:t>
      </w:r>
    </w:p>
    <w:p w14:paraId="18BCDB3A" w14:textId="77777777" w:rsidR="00FA3E71" w:rsidRPr="00561AC5" w:rsidRDefault="00FA3E71" w:rsidP="00FA3E71">
      <w:pPr>
        <w:pStyle w:val="Tekstpodstawowy"/>
        <w:autoSpaceDN w:val="0"/>
        <w:spacing w:line="276" w:lineRule="auto"/>
        <w:ind w:left="720"/>
        <w:rPr>
          <w:rFonts w:ascii="Calibri Light" w:hAnsi="Calibri Light" w:cs="Calibri Light"/>
          <w:sz w:val="22"/>
          <w:szCs w:val="22"/>
        </w:rPr>
      </w:pPr>
      <w:r w:rsidRPr="00561AC5">
        <w:rPr>
          <w:rFonts w:ascii="Calibri Light" w:hAnsi="Calibri Light" w:cs="Calibri Light"/>
          <w:sz w:val="22"/>
          <w:szCs w:val="22"/>
        </w:rPr>
        <w:t>c) wykonanie warstwy wiążącej z mieszanki mineralno-bitumicznej o grubości 5 cm  w ilości 1705,50 m2 ;</w:t>
      </w:r>
    </w:p>
    <w:p w14:paraId="2032F293" w14:textId="77777777" w:rsidR="00FA3E71" w:rsidRPr="00561AC5" w:rsidRDefault="00FA3E71" w:rsidP="00FA3E71">
      <w:pPr>
        <w:pStyle w:val="Tekstpodstawowy"/>
        <w:autoSpaceDN w:val="0"/>
        <w:spacing w:line="276" w:lineRule="auto"/>
        <w:ind w:left="720"/>
        <w:rPr>
          <w:rFonts w:ascii="Calibri Light" w:hAnsi="Calibri Light" w:cs="Calibri Light"/>
          <w:sz w:val="22"/>
          <w:szCs w:val="22"/>
        </w:rPr>
      </w:pPr>
      <w:r w:rsidRPr="00561AC5">
        <w:rPr>
          <w:rFonts w:ascii="Calibri Light" w:hAnsi="Calibri Light" w:cs="Calibri Light"/>
          <w:sz w:val="22"/>
          <w:szCs w:val="22"/>
        </w:rPr>
        <w:t>d) wykonanie warstwy ścieralnej z mieszanki mineralno-bitumicznej o grubości 4 cm  w ilości 1705,50 m2 ;</w:t>
      </w:r>
    </w:p>
    <w:p w14:paraId="5D90B536" w14:textId="77777777" w:rsidR="00FA3E71" w:rsidRPr="002E5C22" w:rsidRDefault="00FA3E71" w:rsidP="00FA3E71">
      <w:pPr>
        <w:pStyle w:val="Tekstpodstawowy"/>
        <w:autoSpaceDN w:val="0"/>
        <w:spacing w:line="276" w:lineRule="auto"/>
        <w:ind w:left="720"/>
        <w:rPr>
          <w:rFonts w:ascii="Calibri Light" w:hAnsi="Calibri Light" w:cs="Calibri Light"/>
          <w:position w:val="5"/>
          <w:sz w:val="22"/>
          <w:szCs w:val="22"/>
        </w:rPr>
      </w:pPr>
      <w:r w:rsidRPr="00561AC5">
        <w:rPr>
          <w:rFonts w:ascii="Calibri Light" w:hAnsi="Calibri Light" w:cs="Calibri Light"/>
          <w:sz w:val="22"/>
          <w:szCs w:val="22"/>
        </w:rPr>
        <w:t>e) wykonanie utwardzenia pobocza drogi żużlem wielkopiecowym o grubości warstwy 10 cm na szerokości 0,40 m po każdej stronie jezdni w ilości 435,20 m2</w:t>
      </w:r>
      <w:r>
        <w:rPr>
          <w:rFonts w:ascii="Calibri Light" w:hAnsi="Calibri Light" w:cs="Calibri Light"/>
          <w:sz w:val="22"/>
          <w:szCs w:val="22"/>
        </w:rPr>
        <w:t>, jednak nie szerzej niż szerokość pasa drogowego</w:t>
      </w:r>
      <w:r w:rsidRPr="002E5C22">
        <w:rPr>
          <w:rFonts w:ascii="Calibri Light" w:hAnsi="Calibri Light" w:cs="Calibri Light"/>
          <w:sz w:val="22"/>
          <w:szCs w:val="22"/>
        </w:rPr>
        <w:t>.</w:t>
      </w:r>
    </w:p>
    <w:p w14:paraId="2FB4BAE6" w14:textId="77777777" w:rsidR="00F24317" w:rsidRPr="009337B8" w:rsidRDefault="00F24317" w:rsidP="00F24317">
      <w:pPr>
        <w:jc w:val="both"/>
      </w:pPr>
    </w:p>
    <w:p w14:paraId="4AC60DD4" w14:textId="77777777" w:rsidR="00F24317" w:rsidRPr="00DE05D6" w:rsidRDefault="00F24317" w:rsidP="00651844">
      <w:pPr>
        <w:pStyle w:val="Normalny1"/>
        <w:ind w:left="15"/>
        <w:jc w:val="both"/>
        <w:textAlignment w:val="auto"/>
        <w:rPr>
          <w:rFonts w:asciiTheme="majorHAnsi" w:eastAsia="Lucida Sans Unicode" w:hAnsiTheme="majorHAnsi" w:cs="Times New Roman"/>
          <w:sz w:val="22"/>
          <w:szCs w:val="22"/>
          <w:lang w:eastAsia="ar-SA" w:bidi="ar-SA"/>
        </w:rPr>
      </w:pPr>
    </w:p>
    <w:p w14:paraId="37EB5D1D" w14:textId="77777777" w:rsidR="00090E10" w:rsidRDefault="00090E10" w:rsidP="00090E10">
      <w:pPr>
        <w:pStyle w:val="Normalny1"/>
        <w:ind w:left="57"/>
        <w:textAlignment w:val="auto"/>
        <w:rPr>
          <w:rFonts w:asciiTheme="majorHAnsi" w:eastAsia="Lucida Sans Unicode" w:hAnsiTheme="majorHAnsi" w:cs="Times New Roman"/>
          <w:sz w:val="22"/>
          <w:szCs w:val="22"/>
          <w:lang w:eastAsia="ar-SA" w:bidi="ar-SA"/>
        </w:rPr>
      </w:pPr>
    </w:p>
    <w:p w14:paraId="5B5FE126" w14:textId="30849DF4" w:rsidR="00DC3032" w:rsidRDefault="00DC3032" w:rsidP="00090E10">
      <w:pPr>
        <w:pStyle w:val="Normalny1"/>
        <w:ind w:left="57"/>
        <w:textAlignment w:val="auto"/>
        <w:rPr>
          <w:rFonts w:asciiTheme="majorHAnsi" w:eastAsia="Lucida Sans Unicode" w:hAnsiTheme="majorHAnsi" w:cs="Times New Roman"/>
          <w:sz w:val="22"/>
          <w:szCs w:val="22"/>
          <w:lang w:eastAsia="ar-SA" w:bidi="ar-SA"/>
        </w:rPr>
      </w:pPr>
      <w:r>
        <w:rPr>
          <w:rFonts w:asciiTheme="majorHAnsi" w:eastAsia="Lucida Sans Unicode" w:hAnsiTheme="majorHAnsi" w:cs="Times New Roman"/>
          <w:sz w:val="22"/>
          <w:szCs w:val="22"/>
          <w:lang w:eastAsia="ar-SA" w:bidi="ar-SA"/>
        </w:rPr>
        <w:t xml:space="preserve">Zgodnie z zapisami zapytania ofertowego dopuszcza się składanie ofert częściowych na poszczególne </w:t>
      </w:r>
      <w:r w:rsidR="00CA7E6E">
        <w:rPr>
          <w:rFonts w:asciiTheme="majorHAnsi" w:eastAsia="Lucida Sans Unicode" w:hAnsiTheme="majorHAnsi" w:cs="Times New Roman"/>
          <w:sz w:val="22"/>
          <w:szCs w:val="22"/>
          <w:lang w:eastAsia="ar-SA" w:bidi="ar-SA"/>
        </w:rPr>
        <w:t xml:space="preserve">     </w:t>
      </w:r>
      <w:r w:rsidR="00651844">
        <w:rPr>
          <w:rFonts w:asciiTheme="majorHAnsi" w:eastAsia="Lucida Sans Unicode" w:hAnsiTheme="majorHAnsi" w:cs="Times New Roman"/>
          <w:sz w:val="22"/>
          <w:szCs w:val="22"/>
          <w:lang w:eastAsia="ar-SA" w:bidi="ar-SA"/>
        </w:rPr>
        <w:t xml:space="preserve">zadania </w:t>
      </w:r>
      <w:r>
        <w:rPr>
          <w:rFonts w:asciiTheme="majorHAnsi" w:eastAsia="Lucida Sans Unicode" w:hAnsiTheme="majorHAnsi" w:cs="Times New Roman"/>
          <w:sz w:val="22"/>
          <w:szCs w:val="22"/>
          <w:lang w:eastAsia="ar-SA" w:bidi="ar-SA"/>
        </w:rPr>
        <w:t>1</w:t>
      </w:r>
      <w:r w:rsidR="00CA7E6E">
        <w:rPr>
          <w:rFonts w:asciiTheme="majorHAnsi" w:eastAsia="Lucida Sans Unicode" w:hAnsiTheme="majorHAnsi" w:cs="Times New Roman"/>
          <w:sz w:val="22"/>
          <w:szCs w:val="22"/>
          <w:lang w:eastAsia="ar-SA" w:bidi="ar-SA"/>
        </w:rPr>
        <w:t xml:space="preserve">  oraz </w:t>
      </w:r>
      <w:r>
        <w:rPr>
          <w:rFonts w:asciiTheme="majorHAnsi" w:eastAsia="Lucida Sans Unicode" w:hAnsiTheme="majorHAnsi" w:cs="Times New Roman"/>
          <w:sz w:val="22"/>
          <w:szCs w:val="22"/>
          <w:lang w:eastAsia="ar-SA" w:bidi="ar-SA"/>
        </w:rPr>
        <w:t>2.</w:t>
      </w:r>
    </w:p>
    <w:p w14:paraId="084D50D1" w14:textId="77777777" w:rsidR="00DC3032" w:rsidRPr="00DE05D6" w:rsidRDefault="00DC3032" w:rsidP="00090E10">
      <w:pPr>
        <w:pStyle w:val="Normalny1"/>
        <w:ind w:left="57"/>
        <w:textAlignment w:val="auto"/>
        <w:rPr>
          <w:rFonts w:asciiTheme="majorHAnsi" w:eastAsia="Lucida Sans Unicode" w:hAnsiTheme="majorHAnsi" w:cs="Times New Roman"/>
          <w:sz w:val="22"/>
          <w:szCs w:val="22"/>
          <w:lang w:eastAsia="ar-SA" w:bidi="ar-SA"/>
        </w:rPr>
      </w:pPr>
    </w:p>
    <w:p w14:paraId="19220585" w14:textId="77777777" w:rsidR="00090E10" w:rsidRPr="00DE05D6" w:rsidRDefault="00090E10" w:rsidP="00090E10">
      <w:pPr>
        <w:pStyle w:val="Normalny1"/>
        <w:ind w:left="57"/>
        <w:textAlignment w:val="auto"/>
        <w:rPr>
          <w:rFonts w:asciiTheme="majorHAnsi" w:eastAsia="Lucida Sans Unicode" w:hAnsiTheme="majorHAnsi" w:cs="Times New Roman"/>
          <w:sz w:val="22"/>
          <w:szCs w:val="22"/>
          <w:lang w:eastAsia="ar-SA" w:bidi="ar-SA"/>
        </w:rPr>
      </w:pPr>
      <w:r w:rsidRPr="00DE05D6">
        <w:rPr>
          <w:rFonts w:asciiTheme="majorHAnsi" w:eastAsia="Lucida Sans Unicode" w:hAnsiTheme="majorHAnsi" w:cs="Times New Roman"/>
          <w:b/>
          <w:sz w:val="22"/>
          <w:szCs w:val="22"/>
          <w:lang w:eastAsia="ar-SA" w:bidi="ar-SA"/>
        </w:rPr>
        <w:t>Uwagi:</w:t>
      </w:r>
    </w:p>
    <w:p w14:paraId="493A7D82" w14:textId="77777777" w:rsidR="00090E10" w:rsidRPr="00DE05D6" w:rsidRDefault="00090E10" w:rsidP="00090E10">
      <w:pPr>
        <w:pStyle w:val="Normalny1"/>
        <w:spacing w:line="276" w:lineRule="auto"/>
        <w:ind w:firstLine="355"/>
        <w:jc w:val="both"/>
        <w:textAlignment w:val="auto"/>
        <w:rPr>
          <w:rFonts w:asciiTheme="majorHAnsi" w:eastAsia="Lucida Sans Unicode" w:hAnsiTheme="majorHAnsi" w:cs="Times New Roman"/>
          <w:sz w:val="22"/>
          <w:szCs w:val="22"/>
          <w:lang w:eastAsia="ar-SA" w:bidi="ar-SA"/>
        </w:rPr>
      </w:pPr>
      <w:r w:rsidRPr="00DE05D6">
        <w:rPr>
          <w:rFonts w:asciiTheme="majorHAnsi" w:eastAsia="Lucida Sans Unicode" w:hAnsiTheme="majorHAnsi" w:cs="Times New Roman"/>
          <w:sz w:val="22"/>
          <w:szCs w:val="22"/>
          <w:lang w:eastAsia="ar-SA" w:bidi="ar-SA"/>
        </w:rPr>
        <w:t>Przedstawione w dokumentach wskazania na urządzenia techniczne i materiały z podaniem producenta należy traktować jako przykładowe ze względu na zasady ustawy z dnia 29 stycznia 2004 r. Prawo zamówień publicznych (Dz. U. z 2015 r., poz. 2164 z późn. zm.), a zwłaszcza art. 29 do 31.</w:t>
      </w:r>
    </w:p>
    <w:p w14:paraId="63EDB4EC" w14:textId="77777777" w:rsidR="00090E10" w:rsidRPr="00DE05D6" w:rsidRDefault="00090E10" w:rsidP="00090E10">
      <w:pPr>
        <w:pStyle w:val="Normalny1"/>
        <w:spacing w:line="276" w:lineRule="auto"/>
        <w:ind w:firstLine="355"/>
        <w:jc w:val="both"/>
        <w:textAlignment w:val="auto"/>
        <w:rPr>
          <w:rFonts w:asciiTheme="majorHAnsi" w:eastAsia="Lucida Sans Unicode" w:hAnsiTheme="majorHAnsi" w:cs="Times New Roman"/>
          <w:sz w:val="22"/>
          <w:szCs w:val="22"/>
          <w:lang w:eastAsia="ar-SA" w:bidi="ar-SA"/>
        </w:rPr>
      </w:pPr>
      <w:r w:rsidRPr="00DE05D6">
        <w:rPr>
          <w:rFonts w:asciiTheme="majorHAnsi" w:eastAsia="Lucida Sans Unicode" w:hAnsiTheme="majorHAnsi" w:cs="Times New Roman"/>
          <w:sz w:val="22"/>
          <w:szCs w:val="22"/>
          <w:lang w:eastAsia="ar-SA" w:bidi="ar-SA"/>
        </w:rPr>
        <w:t>Tam, gdzie w specyfikacji technicznej wykonania i odbioru robót został wskazany znak towarowy (marka), producent, dostawca, patent, pochodzenie, źródło lub szczególny proces, który charakteryzuje produkty lub usługi dostarczone przez konkretnego Wykonawcę lub nastąpiło wskazanie norm, europejskich ocen technicznych, wspólnych specyfikacji technicznych lub innych odniesień, o których mowa w art. 30 ust. pkt 2 lub ust. 3 ustawy, Zamawiający zgodnie z art. 29 ust. 3 ustawy dopuszcza złożenie oferty równoważnej lub zgodnie z art. 30 ust. 4 ustawy zaoferowanie rozwiązań „równoważnych” w stosunku do wskazanych w dokumentacji pod warunkiem, że zapewnią uzyskanie parametrów technicznych nie gorszych od założonych w dokumentacji oraz będą zgodne pod względem:</w:t>
      </w:r>
    </w:p>
    <w:p w14:paraId="3142B3A0" w14:textId="77777777" w:rsidR="00090E10" w:rsidRPr="00DE05D6" w:rsidRDefault="00090E10" w:rsidP="00090E10">
      <w:pPr>
        <w:pStyle w:val="Normalny1"/>
        <w:spacing w:line="276" w:lineRule="auto"/>
        <w:ind w:firstLine="355"/>
        <w:jc w:val="both"/>
        <w:textAlignment w:val="auto"/>
        <w:rPr>
          <w:rFonts w:asciiTheme="majorHAnsi" w:eastAsia="Lucida Sans Unicode" w:hAnsiTheme="majorHAnsi" w:cs="Times New Roman"/>
          <w:sz w:val="22"/>
          <w:szCs w:val="22"/>
          <w:lang w:eastAsia="ar-SA" w:bidi="ar-SA"/>
        </w:rPr>
      </w:pPr>
      <w:r w:rsidRPr="00DE05D6">
        <w:rPr>
          <w:rFonts w:asciiTheme="majorHAnsi" w:eastAsia="Lucida Sans Unicode" w:hAnsiTheme="majorHAnsi" w:cs="Times New Roman"/>
          <w:sz w:val="22"/>
          <w:szCs w:val="22"/>
          <w:lang w:eastAsia="ar-SA" w:bidi="ar-SA"/>
        </w:rPr>
        <w:t>a) gabarytów i konstrukcji (wielkość, rodzaj, właściwości fizyczne, liczba elementów składowych),</w:t>
      </w:r>
    </w:p>
    <w:p w14:paraId="66F1DE8F" w14:textId="77777777" w:rsidR="00090E10" w:rsidRPr="00DE05D6" w:rsidRDefault="00090E10" w:rsidP="00090E10">
      <w:pPr>
        <w:pStyle w:val="Normalny1"/>
        <w:spacing w:line="276" w:lineRule="auto"/>
        <w:ind w:firstLine="355"/>
        <w:jc w:val="both"/>
        <w:textAlignment w:val="auto"/>
        <w:rPr>
          <w:rFonts w:asciiTheme="majorHAnsi" w:eastAsia="Lucida Sans Unicode" w:hAnsiTheme="majorHAnsi" w:cs="Times New Roman"/>
          <w:sz w:val="22"/>
          <w:szCs w:val="22"/>
          <w:lang w:eastAsia="ar-SA" w:bidi="ar-SA"/>
        </w:rPr>
      </w:pPr>
      <w:r w:rsidRPr="00DE05D6">
        <w:rPr>
          <w:rFonts w:asciiTheme="majorHAnsi" w:eastAsia="Lucida Sans Unicode" w:hAnsiTheme="majorHAnsi" w:cs="Times New Roman"/>
          <w:sz w:val="22"/>
          <w:szCs w:val="22"/>
          <w:lang w:eastAsia="ar-SA" w:bidi="ar-SA"/>
        </w:rPr>
        <w:t>b) charakteru użytkowego (tożsamość funkcji),</w:t>
      </w:r>
    </w:p>
    <w:p w14:paraId="67F40131" w14:textId="77777777" w:rsidR="00090E10" w:rsidRPr="00DE05D6" w:rsidRDefault="00090E10" w:rsidP="00090E10">
      <w:pPr>
        <w:pStyle w:val="Normalny1"/>
        <w:spacing w:line="276" w:lineRule="auto"/>
        <w:ind w:firstLine="355"/>
        <w:jc w:val="both"/>
        <w:textAlignment w:val="auto"/>
        <w:rPr>
          <w:rFonts w:asciiTheme="majorHAnsi" w:eastAsia="Lucida Sans Unicode" w:hAnsiTheme="majorHAnsi" w:cs="Times New Roman"/>
          <w:sz w:val="22"/>
          <w:szCs w:val="22"/>
          <w:lang w:eastAsia="ar-SA" w:bidi="ar-SA"/>
        </w:rPr>
      </w:pPr>
      <w:r w:rsidRPr="00DE05D6">
        <w:rPr>
          <w:rFonts w:asciiTheme="majorHAnsi" w:eastAsia="Lucida Sans Unicode" w:hAnsiTheme="majorHAnsi" w:cs="Times New Roman"/>
          <w:sz w:val="22"/>
          <w:szCs w:val="22"/>
          <w:lang w:eastAsia="ar-SA" w:bidi="ar-SA"/>
        </w:rPr>
        <w:t>c) charakterystyki materiałowej (rodzaj i jakość materiałów),</w:t>
      </w:r>
    </w:p>
    <w:p w14:paraId="16DEAE90" w14:textId="77777777" w:rsidR="00090E10" w:rsidRPr="00DE05D6" w:rsidRDefault="00090E10" w:rsidP="00090E10">
      <w:pPr>
        <w:pStyle w:val="Normalny1"/>
        <w:spacing w:line="276" w:lineRule="auto"/>
        <w:ind w:left="567" w:hanging="212"/>
        <w:jc w:val="both"/>
        <w:textAlignment w:val="auto"/>
        <w:rPr>
          <w:rFonts w:asciiTheme="majorHAnsi" w:eastAsia="Lucida Sans Unicode" w:hAnsiTheme="majorHAnsi" w:cs="Times New Roman"/>
          <w:sz w:val="22"/>
          <w:szCs w:val="22"/>
          <w:lang w:eastAsia="ar-SA" w:bidi="ar-SA"/>
        </w:rPr>
      </w:pPr>
      <w:r w:rsidRPr="00DE05D6">
        <w:rPr>
          <w:rFonts w:asciiTheme="majorHAnsi" w:eastAsia="Lucida Sans Unicode" w:hAnsiTheme="majorHAnsi" w:cs="Times New Roman"/>
          <w:sz w:val="22"/>
          <w:szCs w:val="22"/>
          <w:lang w:eastAsia="ar-SA" w:bidi="ar-SA"/>
        </w:rPr>
        <w:t>d) parametrów technicznych (wytrzymałość, trwałość, dane techniczne, dane hydrauliczne, charakterystyki liniowe, konstrukcja),</w:t>
      </w:r>
    </w:p>
    <w:p w14:paraId="77DB8427" w14:textId="77777777" w:rsidR="00090E10" w:rsidRPr="00DE05D6" w:rsidRDefault="00090E10" w:rsidP="00090E10">
      <w:pPr>
        <w:pStyle w:val="Normalny1"/>
        <w:spacing w:line="276" w:lineRule="auto"/>
        <w:ind w:firstLine="355"/>
        <w:jc w:val="both"/>
        <w:textAlignment w:val="auto"/>
        <w:rPr>
          <w:rFonts w:asciiTheme="majorHAnsi" w:eastAsia="Lucida Sans Unicode" w:hAnsiTheme="majorHAnsi" w:cs="Times New Roman"/>
          <w:sz w:val="22"/>
          <w:szCs w:val="22"/>
          <w:lang w:eastAsia="ar-SA" w:bidi="ar-SA"/>
        </w:rPr>
      </w:pPr>
      <w:r w:rsidRPr="00DE05D6">
        <w:rPr>
          <w:rFonts w:asciiTheme="majorHAnsi" w:eastAsia="Lucida Sans Unicode" w:hAnsiTheme="majorHAnsi" w:cs="Times New Roman"/>
          <w:sz w:val="22"/>
          <w:szCs w:val="22"/>
          <w:lang w:eastAsia="ar-SA" w:bidi="ar-SA"/>
        </w:rPr>
        <w:t>e) parametrów bezpieczeństwa użytkowania,</w:t>
      </w:r>
    </w:p>
    <w:p w14:paraId="3B69D510" w14:textId="77777777" w:rsidR="00090E10" w:rsidRPr="00DE05D6" w:rsidRDefault="00090E10" w:rsidP="00090E10">
      <w:pPr>
        <w:pStyle w:val="Normalny1"/>
        <w:spacing w:line="276" w:lineRule="auto"/>
        <w:ind w:firstLine="355"/>
        <w:jc w:val="both"/>
        <w:textAlignment w:val="auto"/>
        <w:rPr>
          <w:rFonts w:asciiTheme="majorHAnsi" w:eastAsia="Lucida Sans Unicode" w:hAnsiTheme="majorHAnsi" w:cs="Times New Roman"/>
          <w:sz w:val="22"/>
          <w:szCs w:val="22"/>
          <w:lang w:eastAsia="ar-SA" w:bidi="ar-SA"/>
        </w:rPr>
      </w:pPr>
      <w:r w:rsidRPr="00DE05D6">
        <w:rPr>
          <w:rFonts w:asciiTheme="majorHAnsi" w:eastAsia="Lucida Sans Unicode" w:hAnsiTheme="majorHAnsi" w:cs="Times New Roman"/>
          <w:sz w:val="22"/>
          <w:szCs w:val="22"/>
          <w:lang w:eastAsia="ar-SA" w:bidi="ar-SA"/>
        </w:rPr>
        <w:t>f) standardów emisyjnych,</w:t>
      </w:r>
    </w:p>
    <w:p w14:paraId="661F9B41" w14:textId="77777777" w:rsidR="00090E10" w:rsidRPr="00DE05D6" w:rsidRDefault="00090E10" w:rsidP="00090E10">
      <w:pPr>
        <w:pStyle w:val="Normalny1"/>
        <w:spacing w:line="276" w:lineRule="auto"/>
        <w:ind w:firstLine="355"/>
        <w:jc w:val="both"/>
        <w:textAlignment w:val="auto"/>
        <w:rPr>
          <w:rFonts w:asciiTheme="majorHAnsi" w:eastAsia="Lucida Sans Unicode" w:hAnsiTheme="majorHAnsi" w:cs="Times New Roman"/>
          <w:sz w:val="22"/>
          <w:szCs w:val="22"/>
          <w:lang w:eastAsia="ar-SA" w:bidi="ar-SA"/>
        </w:rPr>
      </w:pPr>
    </w:p>
    <w:p w14:paraId="659401A6" w14:textId="3DE02096" w:rsidR="00090E10" w:rsidRPr="00DE05D6" w:rsidRDefault="00090E10" w:rsidP="00090E10">
      <w:pPr>
        <w:jc w:val="both"/>
        <w:rPr>
          <w:rFonts w:asciiTheme="majorHAnsi" w:hAnsiTheme="majorHAnsi" w:cs="Times New Roman"/>
        </w:rPr>
      </w:pPr>
      <w:r w:rsidRPr="00DE05D6">
        <w:rPr>
          <w:rFonts w:asciiTheme="majorHAnsi" w:eastAsia="Lucida Sans Unicode" w:hAnsiTheme="majorHAnsi" w:cs="Times New Roman"/>
          <w:lang w:eastAsia="ar-SA"/>
        </w:rPr>
        <w:t xml:space="preserve">Ilekroć w specyfikacji technicznej wykonania i odbioru robót, </w:t>
      </w:r>
      <w:r w:rsidR="00651844">
        <w:rPr>
          <w:rFonts w:asciiTheme="majorHAnsi" w:eastAsia="Lucida Sans Unicode" w:hAnsiTheme="majorHAnsi" w:cs="Times New Roman"/>
          <w:lang w:eastAsia="ar-SA"/>
        </w:rPr>
        <w:t>opisie technicznym</w:t>
      </w:r>
      <w:r w:rsidRPr="00DE05D6">
        <w:rPr>
          <w:rFonts w:asciiTheme="majorHAnsi" w:eastAsia="Lucida Sans Unicode" w:hAnsiTheme="majorHAnsi" w:cs="Times New Roman"/>
          <w:lang w:eastAsia="ar-SA"/>
        </w:rPr>
        <w:t xml:space="preserve"> mowa jest o polskich normach, należy przez to rozumieć polskie normy przenoszące normy europejskie lub normy innych państw członkowskich Europejskiego Obszaru Gospodarczego lub inne normy lub dokumenty, o których mowa w art. 30 ust. 1 pkt 2 ustawy.</w:t>
      </w:r>
    </w:p>
    <w:p w14:paraId="6CED1578" w14:textId="77777777" w:rsidR="007A4BDE" w:rsidRDefault="007A4BDE" w:rsidP="00DE05D6">
      <w:pPr>
        <w:pStyle w:val="Normalny1"/>
        <w:ind w:left="15"/>
        <w:textAlignment w:val="auto"/>
        <w:rPr>
          <w:rFonts w:asciiTheme="majorHAnsi" w:eastAsia="Lucida Sans Unicode" w:hAnsiTheme="majorHAnsi" w:cs="Times New Roman"/>
          <w:sz w:val="22"/>
          <w:szCs w:val="22"/>
          <w:lang w:eastAsia="ar-SA" w:bidi="ar-SA"/>
        </w:rPr>
      </w:pPr>
    </w:p>
    <w:p w14:paraId="5E5D8258" w14:textId="77777777" w:rsidR="00DE05D6" w:rsidRPr="00DE05D6" w:rsidRDefault="00DE05D6" w:rsidP="00DE05D6">
      <w:pPr>
        <w:tabs>
          <w:tab w:val="left" w:pos="540"/>
        </w:tabs>
        <w:jc w:val="both"/>
        <w:rPr>
          <w:rFonts w:asciiTheme="majorHAnsi" w:hAnsiTheme="majorHAnsi" w:cs="Times New Roman"/>
        </w:rPr>
      </w:pPr>
      <w:r w:rsidRPr="00DE05D6">
        <w:rPr>
          <w:rFonts w:asciiTheme="majorHAnsi" w:hAnsiTheme="majorHAnsi" w:cs="Times New Roman"/>
          <w:b/>
          <w:bCs/>
        </w:rPr>
        <w:t>III. Informacje dotyczące rozliczenia zadania:</w:t>
      </w:r>
    </w:p>
    <w:p w14:paraId="5C39DD13" w14:textId="77777777" w:rsidR="00651844" w:rsidRDefault="007A4BDE" w:rsidP="00651844">
      <w:pPr>
        <w:jc w:val="both"/>
        <w:rPr>
          <w:rFonts w:ascii="Calibri" w:hAnsi="Calibri" w:cs="Calibri"/>
          <w:b/>
          <w:bCs/>
          <w:u w:val="single"/>
        </w:rPr>
      </w:pPr>
      <w:r w:rsidRPr="00DC3032">
        <w:rPr>
          <w:rFonts w:asciiTheme="majorHAnsi" w:eastAsia="Lucida Sans Unicode" w:hAnsiTheme="majorHAnsi" w:cs="Arial"/>
          <w:bCs/>
        </w:rPr>
        <w:t xml:space="preserve">W zakresie prowadzenia nadzoru inwestorskiego : </w:t>
      </w:r>
      <w:r w:rsidRPr="00DC3032">
        <w:rPr>
          <w:rFonts w:asciiTheme="majorHAnsi" w:eastAsia="Lucida Sans Unicode" w:hAnsiTheme="majorHAnsi" w:cs="Arial"/>
          <w:color w:val="000000"/>
        </w:rPr>
        <w:t xml:space="preserve">od dnia zawarcia umowy do dnia przekazania do użytkowania inwestycji pn.: </w:t>
      </w:r>
      <w:r w:rsidR="00651844" w:rsidRPr="00734FCF">
        <w:rPr>
          <w:b/>
          <w:i/>
          <w:iCs/>
        </w:rPr>
        <w:t>„</w:t>
      </w:r>
      <w:r w:rsidR="00651844">
        <w:rPr>
          <w:rFonts w:ascii="Calibri" w:hAnsi="Calibri" w:cs="Calibri"/>
          <w:b/>
          <w:bCs/>
          <w:u w:val="single"/>
        </w:rPr>
        <w:t>Przebudowa nawierzchni asfaltowych dróg gminnych – zadanie nr 1 i 2”</w:t>
      </w:r>
    </w:p>
    <w:p w14:paraId="10163A94" w14:textId="53CF46BC" w:rsidR="007A4BDE" w:rsidRPr="00DC3032" w:rsidRDefault="007A4BDE" w:rsidP="00651844">
      <w:pPr>
        <w:jc w:val="both"/>
        <w:rPr>
          <w:rFonts w:ascii="Calibri Light" w:hAnsi="Calibri Light"/>
          <w:b/>
          <w:bCs/>
          <w:i/>
          <w:color w:val="000000"/>
        </w:rPr>
      </w:pPr>
      <w:r w:rsidRPr="00DC3032">
        <w:rPr>
          <w:rFonts w:asciiTheme="majorHAnsi" w:eastAsia="Lucida Sans Unicode" w:hAnsiTheme="majorHAnsi" w:cs="Arial"/>
          <w:color w:val="000000"/>
        </w:rPr>
        <w:t xml:space="preserve">oraz w okresie obowiązywania rękojmi i gwarancji. Okres obowiązywania rękojmi i gwarancji – </w:t>
      </w:r>
      <w:r w:rsidR="00651844">
        <w:rPr>
          <w:rFonts w:asciiTheme="majorHAnsi" w:eastAsia="Lucida Sans Unicode" w:hAnsiTheme="majorHAnsi" w:cs="Arial"/>
        </w:rPr>
        <w:t>5 lat</w:t>
      </w:r>
      <w:r w:rsidRPr="00DC3032">
        <w:rPr>
          <w:rFonts w:asciiTheme="majorHAnsi" w:eastAsia="Lucida Sans Unicode" w:hAnsiTheme="majorHAnsi" w:cs="Arial"/>
        </w:rPr>
        <w:t xml:space="preserve"> od dnia podpisania protokołu odbioru robót budowlanych.</w:t>
      </w:r>
    </w:p>
    <w:p w14:paraId="3FD1F138" w14:textId="77777777" w:rsidR="00DE05D6" w:rsidRPr="00DE05D6" w:rsidRDefault="00DE05D6" w:rsidP="00DE05D6">
      <w:pPr>
        <w:tabs>
          <w:tab w:val="left" w:pos="540"/>
        </w:tabs>
        <w:jc w:val="both"/>
        <w:rPr>
          <w:rFonts w:asciiTheme="majorHAnsi" w:hAnsiTheme="majorHAnsi" w:cs="Times New Roman"/>
        </w:rPr>
      </w:pPr>
    </w:p>
    <w:p w14:paraId="741FC6AF" w14:textId="77777777" w:rsidR="00DE05D6" w:rsidRPr="00DE05D6" w:rsidRDefault="00DC3032" w:rsidP="00D34F04">
      <w:pPr>
        <w:pStyle w:val="Tekstpodstawowy"/>
        <w:tabs>
          <w:tab w:val="left" w:pos="540"/>
          <w:tab w:val="left" w:pos="1843"/>
        </w:tabs>
        <w:rPr>
          <w:rFonts w:asciiTheme="majorHAnsi" w:hAnsiTheme="majorHAnsi" w:cs="Times New Roman"/>
          <w:b/>
          <w:sz w:val="22"/>
          <w:szCs w:val="22"/>
        </w:rPr>
      </w:pPr>
      <w:r>
        <w:rPr>
          <w:rFonts w:asciiTheme="majorHAnsi" w:hAnsiTheme="majorHAnsi" w:cs="Times New Roman"/>
          <w:b/>
          <w:sz w:val="22"/>
          <w:szCs w:val="22"/>
        </w:rPr>
        <w:t>I</w:t>
      </w:r>
      <w:r w:rsidR="00DE05D6" w:rsidRPr="00DE05D6">
        <w:rPr>
          <w:rFonts w:asciiTheme="majorHAnsi" w:hAnsiTheme="majorHAnsi" w:cs="Times New Roman"/>
          <w:b/>
          <w:sz w:val="22"/>
          <w:szCs w:val="22"/>
        </w:rPr>
        <w:t>V.</w:t>
      </w:r>
      <w:r w:rsidR="00DE05D6" w:rsidRPr="00DE05D6">
        <w:rPr>
          <w:rFonts w:asciiTheme="majorHAnsi" w:hAnsiTheme="majorHAnsi" w:cs="Times New Roman"/>
          <w:b/>
          <w:sz w:val="22"/>
          <w:szCs w:val="22"/>
        </w:rPr>
        <w:tab/>
        <w:t>Informacje dotyczące zakresu obowiązków inspektora nadzoru:</w:t>
      </w:r>
    </w:p>
    <w:p w14:paraId="02162382" w14:textId="77777777" w:rsidR="00DE05D6" w:rsidRPr="00DE05D6" w:rsidRDefault="00DE05D6" w:rsidP="00DE05D6">
      <w:pPr>
        <w:pStyle w:val="Tekstpodstawowy"/>
        <w:tabs>
          <w:tab w:val="left" w:pos="540"/>
        </w:tabs>
        <w:rPr>
          <w:rFonts w:asciiTheme="majorHAnsi" w:hAnsiTheme="majorHAnsi" w:cs="Times New Roman"/>
          <w:b/>
          <w:sz w:val="22"/>
          <w:szCs w:val="22"/>
        </w:rPr>
      </w:pPr>
    </w:p>
    <w:p w14:paraId="265CF67D" w14:textId="4CA3FC72" w:rsidR="00DE05D6" w:rsidRPr="000D4011" w:rsidRDefault="00DE05D6" w:rsidP="000D4011">
      <w:pPr>
        <w:widowControl w:val="0"/>
        <w:numPr>
          <w:ilvl w:val="1"/>
          <w:numId w:val="1"/>
        </w:numPr>
        <w:tabs>
          <w:tab w:val="clear" w:pos="0"/>
          <w:tab w:val="left" w:pos="426"/>
          <w:tab w:val="num" w:pos="567"/>
        </w:tabs>
        <w:suppressAutoHyphens/>
        <w:spacing w:after="0" w:line="100" w:lineRule="atLeast"/>
        <w:ind w:left="284" w:hanging="284"/>
        <w:jc w:val="both"/>
        <w:textAlignment w:val="baseline"/>
        <w:rPr>
          <w:rFonts w:asciiTheme="majorHAnsi" w:hAnsiTheme="majorHAnsi" w:cs="Times New Roman"/>
        </w:rPr>
      </w:pPr>
      <w:r w:rsidRPr="00DE05D6">
        <w:rPr>
          <w:rFonts w:asciiTheme="majorHAnsi" w:eastAsia="Arial-BoldMT" w:hAnsiTheme="majorHAnsi" w:cs="Times New Roman"/>
          <w:color w:val="000000"/>
        </w:rPr>
        <w:t>Zakres podstawowych obowiązków i praw Inspektora Nadzoru Inwestorskiego określają art. 25 i 26 ustawy z dnia 7 lipca 1994 r. Prawo budowlane (tekst jednolity Dz. U. z 201</w:t>
      </w:r>
      <w:r w:rsidR="00BE597D">
        <w:rPr>
          <w:rFonts w:asciiTheme="majorHAnsi" w:eastAsia="Arial-BoldMT" w:hAnsiTheme="majorHAnsi" w:cs="Times New Roman"/>
          <w:color w:val="000000"/>
        </w:rPr>
        <w:t>9</w:t>
      </w:r>
      <w:r w:rsidRPr="00DE05D6">
        <w:rPr>
          <w:rFonts w:asciiTheme="majorHAnsi" w:eastAsia="Arial-BoldMT" w:hAnsiTheme="majorHAnsi" w:cs="Times New Roman"/>
          <w:color w:val="000000"/>
        </w:rPr>
        <w:t xml:space="preserve">r.  poz. </w:t>
      </w:r>
      <w:r w:rsidR="00BE597D">
        <w:rPr>
          <w:rFonts w:asciiTheme="majorHAnsi" w:eastAsia="Arial-BoldMT" w:hAnsiTheme="majorHAnsi" w:cs="Times New Roman"/>
          <w:color w:val="000000"/>
        </w:rPr>
        <w:t>1186 z późn. zm.</w:t>
      </w:r>
      <w:r w:rsidRPr="00DE05D6">
        <w:rPr>
          <w:rFonts w:asciiTheme="majorHAnsi" w:eastAsia="Arial-BoldMT" w:hAnsiTheme="majorHAnsi" w:cs="Times New Roman"/>
          <w:color w:val="000000"/>
        </w:rPr>
        <w:t>).</w:t>
      </w:r>
    </w:p>
    <w:p w14:paraId="5768DF18" w14:textId="77777777" w:rsidR="00DE05D6" w:rsidRPr="000D4011" w:rsidRDefault="000D4011" w:rsidP="000D4011">
      <w:pPr>
        <w:widowControl w:val="0"/>
        <w:numPr>
          <w:ilvl w:val="1"/>
          <w:numId w:val="1"/>
        </w:numPr>
        <w:tabs>
          <w:tab w:val="clear" w:pos="0"/>
          <w:tab w:val="left" w:pos="284"/>
          <w:tab w:val="num" w:pos="567"/>
        </w:tabs>
        <w:suppressAutoHyphens/>
        <w:spacing w:after="0" w:line="100" w:lineRule="atLeast"/>
        <w:ind w:hanging="1080"/>
        <w:jc w:val="both"/>
        <w:textAlignment w:val="baseline"/>
        <w:rPr>
          <w:rFonts w:asciiTheme="majorHAnsi" w:hAnsiTheme="majorHAnsi" w:cs="Times New Roman"/>
        </w:rPr>
      </w:pPr>
      <w:r w:rsidRPr="000D4011">
        <w:rPr>
          <w:rFonts w:asciiTheme="majorHAnsi" w:hAnsiTheme="majorHAnsi" w:cs="Times New Roman"/>
        </w:rPr>
        <w:t xml:space="preserve">Kompleksowy </w:t>
      </w:r>
      <w:r>
        <w:rPr>
          <w:rFonts w:asciiTheme="majorHAnsi" w:hAnsiTheme="majorHAnsi" w:cs="Times New Roman"/>
        </w:rPr>
        <w:t>n</w:t>
      </w:r>
      <w:r w:rsidR="00DE05D6" w:rsidRPr="000D4011">
        <w:rPr>
          <w:rFonts w:asciiTheme="majorHAnsi" w:hAnsiTheme="majorHAnsi" w:cs="Times New Roman"/>
        </w:rPr>
        <w:t>adzór inwestorski poza ust. 1, obejmuje także:</w:t>
      </w:r>
    </w:p>
    <w:p w14:paraId="6D4389B6" w14:textId="790B488C" w:rsidR="00DE05D6" w:rsidRPr="00DE05D6" w:rsidRDefault="00DE05D6" w:rsidP="000D4011">
      <w:pPr>
        <w:widowControl w:val="0"/>
        <w:numPr>
          <w:ilvl w:val="0"/>
          <w:numId w:val="2"/>
        </w:numPr>
        <w:tabs>
          <w:tab w:val="left" w:pos="2880"/>
        </w:tabs>
        <w:suppressAutoHyphens/>
        <w:spacing w:after="0" w:line="100" w:lineRule="atLeast"/>
        <w:ind w:left="567" w:hanging="283"/>
        <w:jc w:val="both"/>
        <w:textAlignment w:val="baseline"/>
        <w:rPr>
          <w:rFonts w:asciiTheme="majorHAnsi" w:hAnsiTheme="majorHAnsi" w:cs="Times New Roman"/>
        </w:rPr>
      </w:pPr>
      <w:r w:rsidRPr="00DE05D6">
        <w:rPr>
          <w:rFonts w:asciiTheme="majorHAnsi" w:hAnsiTheme="majorHAnsi" w:cs="Times New Roman"/>
        </w:rPr>
        <w:t xml:space="preserve">zapoznanie się z </w:t>
      </w:r>
      <w:r w:rsidR="008205AE">
        <w:rPr>
          <w:rFonts w:asciiTheme="majorHAnsi" w:hAnsiTheme="majorHAnsi" w:cs="Times New Roman"/>
        </w:rPr>
        <w:t>opisem technicznym</w:t>
      </w:r>
      <w:r w:rsidRPr="00DE05D6">
        <w:rPr>
          <w:rFonts w:asciiTheme="majorHAnsi" w:hAnsiTheme="majorHAnsi" w:cs="Times New Roman"/>
        </w:rPr>
        <w:t>,</w:t>
      </w:r>
    </w:p>
    <w:p w14:paraId="5306FDD5" w14:textId="6785B322" w:rsidR="00DE05D6" w:rsidRPr="00DE05D6" w:rsidRDefault="00DE05D6" w:rsidP="000D4011">
      <w:pPr>
        <w:widowControl w:val="0"/>
        <w:numPr>
          <w:ilvl w:val="0"/>
          <w:numId w:val="2"/>
        </w:numPr>
        <w:tabs>
          <w:tab w:val="left" w:pos="2880"/>
        </w:tabs>
        <w:suppressAutoHyphens/>
        <w:spacing w:after="0" w:line="100" w:lineRule="atLeast"/>
        <w:ind w:left="567" w:hanging="283"/>
        <w:jc w:val="both"/>
        <w:textAlignment w:val="baseline"/>
        <w:rPr>
          <w:rFonts w:asciiTheme="majorHAnsi" w:hAnsiTheme="majorHAnsi" w:cs="Times New Roman"/>
        </w:rPr>
      </w:pPr>
      <w:r w:rsidRPr="00DE05D6">
        <w:rPr>
          <w:rFonts w:asciiTheme="majorHAnsi" w:hAnsiTheme="majorHAnsi" w:cs="Times New Roman"/>
        </w:rPr>
        <w:t xml:space="preserve">uczestnictwo w rozpoczęciu </w:t>
      </w:r>
      <w:r w:rsidR="008205AE">
        <w:rPr>
          <w:rFonts w:asciiTheme="majorHAnsi" w:hAnsiTheme="majorHAnsi" w:cs="Times New Roman"/>
        </w:rPr>
        <w:t>robót budowlanych,</w:t>
      </w:r>
    </w:p>
    <w:p w14:paraId="4E44B1D0" w14:textId="77777777" w:rsidR="00DE05D6" w:rsidRPr="00DE05D6" w:rsidRDefault="00DE05D6" w:rsidP="00DB283F">
      <w:pPr>
        <w:widowControl w:val="0"/>
        <w:numPr>
          <w:ilvl w:val="0"/>
          <w:numId w:val="2"/>
        </w:numPr>
        <w:tabs>
          <w:tab w:val="left" w:pos="2880"/>
        </w:tabs>
        <w:suppressAutoHyphens/>
        <w:spacing w:after="0" w:line="100" w:lineRule="atLeast"/>
        <w:ind w:left="567" w:hanging="283"/>
        <w:jc w:val="both"/>
        <w:textAlignment w:val="baseline"/>
        <w:rPr>
          <w:rFonts w:asciiTheme="majorHAnsi" w:hAnsiTheme="majorHAnsi" w:cs="Times New Roman"/>
        </w:rPr>
      </w:pPr>
      <w:r w:rsidRPr="00DE05D6">
        <w:rPr>
          <w:rFonts w:asciiTheme="majorHAnsi" w:hAnsiTheme="majorHAnsi" w:cs="Times New Roman"/>
        </w:rPr>
        <w:t>nadzór nad realizacją inwestycji, w zakresie niezbędnym do zabezpieczenia interesów Zamawiającego i przyszłych użytkowników,</w:t>
      </w:r>
    </w:p>
    <w:p w14:paraId="3C6665CF" w14:textId="2BEC066E" w:rsidR="00DE05D6" w:rsidRPr="00DE05D6" w:rsidRDefault="00DE05D6" w:rsidP="00DB283F">
      <w:pPr>
        <w:widowControl w:val="0"/>
        <w:numPr>
          <w:ilvl w:val="0"/>
          <w:numId w:val="2"/>
        </w:numPr>
        <w:tabs>
          <w:tab w:val="left" w:pos="2880"/>
        </w:tabs>
        <w:suppressAutoHyphens/>
        <w:spacing w:after="0" w:line="100" w:lineRule="atLeast"/>
        <w:ind w:left="567" w:hanging="283"/>
        <w:jc w:val="both"/>
        <w:textAlignment w:val="baseline"/>
        <w:rPr>
          <w:rFonts w:asciiTheme="majorHAnsi" w:hAnsiTheme="majorHAnsi" w:cs="Times New Roman"/>
        </w:rPr>
      </w:pPr>
      <w:r w:rsidRPr="00DE05D6">
        <w:rPr>
          <w:rFonts w:asciiTheme="majorHAnsi" w:hAnsiTheme="majorHAnsi" w:cs="Times New Roman"/>
        </w:rPr>
        <w:t xml:space="preserve">w porozumieniu z kierownikiem </w:t>
      </w:r>
      <w:r w:rsidR="008205AE">
        <w:rPr>
          <w:rFonts w:asciiTheme="majorHAnsi" w:hAnsiTheme="majorHAnsi" w:cs="Times New Roman"/>
        </w:rPr>
        <w:t xml:space="preserve">robót </w:t>
      </w:r>
      <w:r w:rsidRPr="00DE05D6">
        <w:rPr>
          <w:rFonts w:asciiTheme="majorHAnsi" w:hAnsiTheme="majorHAnsi" w:cs="Times New Roman"/>
        </w:rPr>
        <w:t xml:space="preserve">rozstrzyganie wątpliwości natury technicznej powstałe w toku wykonywania robót, </w:t>
      </w:r>
    </w:p>
    <w:p w14:paraId="3F5C8998" w14:textId="002F107A" w:rsidR="00DE05D6" w:rsidRPr="00DE05D6" w:rsidRDefault="00DE05D6" w:rsidP="00DB283F">
      <w:pPr>
        <w:widowControl w:val="0"/>
        <w:numPr>
          <w:ilvl w:val="0"/>
          <w:numId w:val="2"/>
        </w:numPr>
        <w:tabs>
          <w:tab w:val="left" w:pos="2880"/>
        </w:tabs>
        <w:suppressAutoHyphens/>
        <w:spacing w:after="0" w:line="100" w:lineRule="atLeast"/>
        <w:ind w:left="567" w:hanging="283"/>
        <w:jc w:val="both"/>
        <w:textAlignment w:val="baseline"/>
        <w:rPr>
          <w:rFonts w:asciiTheme="majorHAnsi" w:hAnsiTheme="majorHAnsi" w:cs="Times New Roman"/>
        </w:rPr>
      </w:pPr>
      <w:r w:rsidRPr="00DE05D6">
        <w:rPr>
          <w:rFonts w:asciiTheme="majorHAnsi" w:hAnsiTheme="majorHAnsi" w:cs="Times New Roman"/>
        </w:rPr>
        <w:t>sprawdzenie i odebranie  robót ulegających zakryciu lub zanikowych, w terminach określonych w umowie z wykonawcą robót budowlanych,</w:t>
      </w:r>
    </w:p>
    <w:p w14:paraId="5C176C6D" w14:textId="09446AE1" w:rsidR="00DE05D6" w:rsidRPr="00DE05D6" w:rsidRDefault="00DE05D6" w:rsidP="008205AE">
      <w:pPr>
        <w:widowControl w:val="0"/>
        <w:numPr>
          <w:ilvl w:val="0"/>
          <w:numId w:val="2"/>
        </w:numPr>
        <w:tabs>
          <w:tab w:val="left" w:pos="2880"/>
        </w:tabs>
        <w:suppressAutoHyphens/>
        <w:spacing w:after="0" w:line="100" w:lineRule="atLeast"/>
        <w:ind w:left="567" w:hanging="283"/>
        <w:jc w:val="both"/>
        <w:textAlignment w:val="baseline"/>
        <w:rPr>
          <w:rFonts w:asciiTheme="majorHAnsi" w:hAnsiTheme="majorHAnsi" w:cs="Times New Roman"/>
        </w:rPr>
      </w:pPr>
      <w:r w:rsidRPr="00DE05D6">
        <w:rPr>
          <w:rFonts w:asciiTheme="majorHAnsi" w:hAnsiTheme="majorHAnsi" w:cs="Times New Roman"/>
        </w:rPr>
        <w:t xml:space="preserve">wykonanie na bieżąco dokumentacji fotograficznej etapów </w:t>
      </w:r>
      <w:r w:rsidR="00DB283F">
        <w:rPr>
          <w:rFonts w:asciiTheme="majorHAnsi" w:hAnsiTheme="majorHAnsi" w:cs="Times New Roman"/>
        </w:rPr>
        <w:t>prze</w:t>
      </w:r>
      <w:r w:rsidRPr="00DE05D6">
        <w:rPr>
          <w:rFonts w:asciiTheme="majorHAnsi" w:hAnsiTheme="majorHAnsi" w:cs="Times New Roman"/>
        </w:rPr>
        <w:t xml:space="preserve">budowy </w:t>
      </w:r>
      <w:r w:rsidR="00DB283F">
        <w:rPr>
          <w:rFonts w:asciiTheme="majorHAnsi" w:hAnsiTheme="majorHAnsi" w:cs="Times New Roman"/>
        </w:rPr>
        <w:t>dróg</w:t>
      </w:r>
      <w:r w:rsidRPr="00DE05D6">
        <w:rPr>
          <w:rFonts w:asciiTheme="majorHAnsi" w:hAnsiTheme="majorHAnsi" w:cs="Times New Roman"/>
        </w:rPr>
        <w:t xml:space="preserve"> w szczególności robót ulegających zakryciu lub zanikowych i przekazanie dokumentacji fotograficznej Zamawiającemu</w:t>
      </w:r>
      <w:r w:rsidR="00DB283F">
        <w:rPr>
          <w:rFonts w:asciiTheme="majorHAnsi" w:hAnsiTheme="majorHAnsi" w:cs="Times New Roman"/>
        </w:rPr>
        <w:t>,</w:t>
      </w:r>
    </w:p>
    <w:p w14:paraId="09A77422" w14:textId="77777777" w:rsidR="00DE05D6" w:rsidRPr="00DE05D6" w:rsidRDefault="00DE05D6" w:rsidP="008205AE">
      <w:pPr>
        <w:widowControl w:val="0"/>
        <w:numPr>
          <w:ilvl w:val="0"/>
          <w:numId w:val="2"/>
        </w:numPr>
        <w:tabs>
          <w:tab w:val="left" w:pos="2880"/>
        </w:tabs>
        <w:suppressAutoHyphens/>
        <w:spacing w:after="0" w:line="100" w:lineRule="atLeast"/>
        <w:ind w:left="567" w:hanging="283"/>
        <w:jc w:val="both"/>
        <w:textAlignment w:val="baseline"/>
        <w:rPr>
          <w:rFonts w:asciiTheme="majorHAnsi" w:hAnsiTheme="majorHAnsi" w:cs="Times New Roman"/>
        </w:rPr>
      </w:pPr>
      <w:r w:rsidRPr="00DE05D6">
        <w:rPr>
          <w:rFonts w:asciiTheme="majorHAnsi" w:hAnsiTheme="majorHAnsi" w:cs="Times New Roman"/>
        </w:rPr>
        <w:t>żądanie dokonania przez wykonawcę robót, na jego koszt odkrywek elementów robót budzących wątpliwości w celu sprawdzenia jakości ich wykonania, jeżeli wykonanie tych robót nie zostało zgłoszone do sprawdzenia przed ich zakryciem,</w:t>
      </w:r>
    </w:p>
    <w:p w14:paraId="781EEA5B" w14:textId="77777777" w:rsidR="00DE05D6" w:rsidRPr="00DE05D6" w:rsidRDefault="00DE05D6" w:rsidP="008205AE">
      <w:pPr>
        <w:widowControl w:val="0"/>
        <w:numPr>
          <w:ilvl w:val="0"/>
          <w:numId w:val="2"/>
        </w:numPr>
        <w:tabs>
          <w:tab w:val="left" w:pos="2880"/>
        </w:tabs>
        <w:suppressAutoHyphens/>
        <w:spacing w:after="0" w:line="100" w:lineRule="atLeast"/>
        <w:ind w:left="567" w:hanging="283"/>
        <w:jc w:val="both"/>
        <w:textAlignment w:val="baseline"/>
        <w:rPr>
          <w:rFonts w:asciiTheme="majorHAnsi" w:hAnsiTheme="majorHAnsi" w:cs="Times New Roman"/>
        </w:rPr>
      </w:pPr>
      <w:r w:rsidRPr="00DE05D6">
        <w:rPr>
          <w:rFonts w:asciiTheme="majorHAnsi" w:hAnsiTheme="majorHAnsi" w:cs="Times New Roman"/>
        </w:rPr>
        <w:t>uczestniczenia w przeprowadzanych przez wykonawcę próbach i odbiorach,</w:t>
      </w:r>
    </w:p>
    <w:p w14:paraId="55119321" w14:textId="77777777" w:rsidR="00DE05D6" w:rsidRPr="00DE05D6" w:rsidRDefault="00DE05D6" w:rsidP="008205AE">
      <w:pPr>
        <w:widowControl w:val="0"/>
        <w:numPr>
          <w:ilvl w:val="0"/>
          <w:numId w:val="2"/>
        </w:numPr>
        <w:tabs>
          <w:tab w:val="left" w:pos="2880"/>
        </w:tabs>
        <w:suppressAutoHyphens/>
        <w:spacing w:after="0" w:line="100" w:lineRule="atLeast"/>
        <w:ind w:left="567" w:hanging="283"/>
        <w:jc w:val="both"/>
        <w:textAlignment w:val="baseline"/>
        <w:rPr>
          <w:rFonts w:asciiTheme="majorHAnsi" w:hAnsiTheme="majorHAnsi" w:cs="Times New Roman"/>
        </w:rPr>
      </w:pPr>
      <w:r w:rsidRPr="00DE05D6">
        <w:rPr>
          <w:rFonts w:asciiTheme="majorHAnsi" w:hAnsiTheme="majorHAnsi" w:cs="Times New Roman"/>
        </w:rPr>
        <w:t>stwierdzenia aktualnego stanu robót w razie przerwy w robotach oraz innych wypadkach, gdy zachodzi potrzeba ustalenia ilości, jakości i wartości robót w zakresie niezbędnym do rozliczeń z Zamawiającym,</w:t>
      </w:r>
    </w:p>
    <w:p w14:paraId="1E462C63" w14:textId="20C4E62C" w:rsidR="00DE05D6" w:rsidRPr="00DE05D6" w:rsidRDefault="00DE05D6" w:rsidP="008205AE">
      <w:pPr>
        <w:widowControl w:val="0"/>
        <w:numPr>
          <w:ilvl w:val="0"/>
          <w:numId w:val="2"/>
        </w:numPr>
        <w:tabs>
          <w:tab w:val="left" w:pos="2880"/>
        </w:tabs>
        <w:suppressAutoHyphens/>
        <w:spacing w:after="0" w:line="100" w:lineRule="atLeast"/>
        <w:ind w:left="567" w:hanging="283"/>
        <w:jc w:val="both"/>
        <w:textAlignment w:val="baseline"/>
        <w:rPr>
          <w:rFonts w:asciiTheme="majorHAnsi" w:hAnsiTheme="majorHAnsi" w:cs="Times New Roman"/>
        </w:rPr>
      </w:pPr>
      <w:r w:rsidRPr="00DE05D6">
        <w:rPr>
          <w:rFonts w:asciiTheme="majorHAnsi" w:hAnsiTheme="majorHAnsi" w:cs="Times New Roman"/>
        </w:rPr>
        <w:t>bieżącej kontroli zgodności wykonywanych robót budowlanych,</w:t>
      </w:r>
    </w:p>
    <w:p w14:paraId="05218BD0" w14:textId="77777777" w:rsidR="00DE05D6" w:rsidRPr="00DE05D6" w:rsidRDefault="00DE05D6" w:rsidP="008205AE">
      <w:pPr>
        <w:widowControl w:val="0"/>
        <w:numPr>
          <w:ilvl w:val="0"/>
          <w:numId w:val="2"/>
        </w:numPr>
        <w:tabs>
          <w:tab w:val="left" w:pos="2880"/>
        </w:tabs>
        <w:suppressAutoHyphens/>
        <w:spacing w:after="0" w:line="100" w:lineRule="atLeast"/>
        <w:ind w:left="567" w:hanging="283"/>
        <w:jc w:val="both"/>
        <w:textAlignment w:val="baseline"/>
        <w:rPr>
          <w:rFonts w:asciiTheme="majorHAnsi" w:hAnsiTheme="majorHAnsi" w:cs="Times New Roman"/>
        </w:rPr>
      </w:pPr>
      <w:r w:rsidRPr="00DE05D6">
        <w:rPr>
          <w:rFonts w:asciiTheme="majorHAnsi" w:hAnsiTheme="majorHAnsi" w:cs="Times New Roman"/>
        </w:rPr>
        <w:t>zatwierdzania wszelkich materiałów i urządzeń przewidzianych do zastosowania przez wykonawcę robót budowlanych, w tym  materiałów   i urządzeń równoważnych,</w:t>
      </w:r>
    </w:p>
    <w:p w14:paraId="72FD66BA" w14:textId="6839B480" w:rsidR="00DE05D6" w:rsidRPr="00DE05D6" w:rsidRDefault="00DE05D6" w:rsidP="008205AE">
      <w:pPr>
        <w:widowControl w:val="0"/>
        <w:numPr>
          <w:ilvl w:val="0"/>
          <w:numId w:val="2"/>
        </w:numPr>
        <w:tabs>
          <w:tab w:val="left" w:pos="2880"/>
        </w:tabs>
        <w:suppressAutoHyphens/>
        <w:spacing w:after="0" w:line="100" w:lineRule="atLeast"/>
        <w:ind w:left="567" w:hanging="283"/>
        <w:jc w:val="both"/>
        <w:textAlignment w:val="baseline"/>
        <w:rPr>
          <w:rFonts w:asciiTheme="majorHAnsi" w:eastAsia="Times New Roman" w:hAnsiTheme="majorHAnsi" w:cs="Times New Roman"/>
          <w:lang w:eastAsia="ar-SA"/>
        </w:rPr>
      </w:pPr>
      <w:r w:rsidRPr="00DE05D6">
        <w:rPr>
          <w:rFonts w:asciiTheme="majorHAnsi" w:hAnsiTheme="majorHAnsi" w:cs="Times New Roman"/>
        </w:rPr>
        <w:t>organizowania i przewodniczenia naradom dotyczącym postępu robót z udziałem wszystkich stron zaangażowanych w realizację zadania inwestycyjnego,</w:t>
      </w:r>
    </w:p>
    <w:p w14:paraId="7E5AE84D" w14:textId="602AB016" w:rsidR="00DE05D6" w:rsidRPr="00DE05D6" w:rsidRDefault="00DE05D6" w:rsidP="008205AE">
      <w:pPr>
        <w:widowControl w:val="0"/>
        <w:numPr>
          <w:ilvl w:val="0"/>
          <w:numId w:val="2"/>
        </w:numPr>
        <w:tabs>
          <w:tab w:val="left" w:pos="2880"/>
        </w:tabs>
        <w:suppressAutoHyphens/>
        <w:spacing w:after="0" w:line="100" w:lineRule="atLeast"/>
        <w:ind w:left="567" w:hanging="283"/>
        <w:jc w:val="both"/>
        <w:textAlignment w:val="baseline"/>
        <w:rPr>
          <w:rFonts w:asciiTheme="majorHAnsi" w:eastAsia="Times New Roman" w:hAnsiTheme="majorHAnsi" w:cs="Times New Roman"/>
          <w:lang w:eastAsia="ar-SA"/>
        </w:rPr>
      </w:pPr>
      <w:r w:rsidRPr="00DE05D6">
        <w:rPr>
          <w:rFonts w:asciiTheme="majorHAnsi" w:eastAsia="Times New Roman" w:hAnsiTheme="majorHAnsi" w:cs="Times New Roman"/>
          <w:lang w:eastAsia="ar-SA"/>
        </w:rPr>
        <w:t>na żądanie Rady Gminy Rudziniec bądź Wójta Gminy zaprezentowanie postępu robót wraz</w:t>
      </w:r>
      <w:r w:rsidR="008205AE">
        <w:rPr>
          <w:rFonts w:asciiTheme="majorHAnsi" w:eastAsia="Times New Roman" w:hAnsiTheme="majorHAnsi" w:cs="Times New Roman"/>
          <w:lang w:eastAsia="ar-SA"/>
        </w:rPr>
        <w:t xml:space="preserve">                            </w:t>
      </w:r>
      <w:r w:rsidRPr="00DE05D6">
        <w:rPr>
          <w:rFonts w:asciiTheme="majorHAnsi" w:eastAsia="Times New Roman" w:hAnsiTheme="majorHAnsi" w:cs="Times New Roman"/>
          <w:lang w:eastAsia="ar-SA"/>
        </w:rPr>
        <w:t xml:space="preserve"> z odpowiedziami na pytania na komisjach bądź sesjach Rady Gminy Rudziniec,</w:t>
      </w:r>
    </w:p>
    <w:p w14:paraId="008EC032" w14:textId="77777777" w:rsidR="00DE05D6" w:rsidRPr="00DE05D6" w:rsidRDefault="00DE05D6" w:rsidP="008205AE">
      <w:pPr>
        <w:widowControl w:val="0"/>
        <w:numPr>
          <w:ilvl w:val="0"/>
          <w:numId w:val="2"/>
        </w:numPr>
        <w:tabs>
          <w:tab w:val="left" w:pos="2880"/>
        </w:tabs>
        <w:suppressAutoHyphens/>
        <w:spacing w:after="0" w:line="100" w:lineRule="atLeast"/>
        <w:ind w:left="567" w:hanging="283"/>
        <w:jc w:val="both"/>
        <w:textAlignment w:val="baseline"/>
        <w:rPr>
          <w:rFonts w:asciiTheme="majorHAnsi" w:eastAsia="Times New Roman" w:hAnsiTheme="majorHAnsi" w:cs="Times New Roman"/>
          <w:lang w:eastAsia="ar-SA"/>
        </w:rPr>
      </w:pPr>
      <w:r w:rsidRPr="00DE05D6">
        <w:rPr>
          <w:rFonts w:asciiTheme="majorHAnsi" w:eastAsia="Times New Roman" w:hAnsiTheme="majorHAnsi" w:cs="Times New Roman"/>
          <w:lang w:eastAsia="ar-SA"/>
        </w:rPr>
        <w:t>weryfikacja kosztorysów inwestorskich, ofertowych i powykonawczych, w tym także dla robót dodatkowych wynikłych podczas realizacji zadań,</w:t>
      </w:r>
    </w:p>
    <w:p w14:paraId="7F6FF921" w14:textId="77777777" w:rsidR="00DE05D6" w:rsidRPr="00DE05D6" w:rsidRDefault="00DE05D6" w:rsidP="008205AE">
      <w:pPr>
        <w:widowControl w:val="0"/>
        <w:numPr>
          <w:ilvl w:val="0"/>
          <w:numId w:val="2"/>
        </w:numPr>
        <w:tabs>
          <w:tab w:val="left" w:pos="2880"/>
        </w:tabs>
        <w:suppressAutoHyphens/>
        <w:spacing w:after="0" w:line="100" w:lineRule="atLeast"/>
        <w:ind w:left="567" w:hanging="283"/>
        <w:jc w:val="both"/>
        <w:textAlignment w:val="baseline"/>
        <w:rPr>
          <w:rFonts w:asciiTheme="majorHAnsi" w:hAnsiTheme="majorHAnsi" w:cs="Times New Roman"/>
        </w:rPr>
      </w:pPr>
      <w:r w:rsidRPr="00DE05D6">
        <w:rPr>
          <w:rFonts w:asciiTheme="majorHAnsi" w:eastAsia="Times New Roman" w:hAnsiTheme="majorHAnsi" w:cs="Times New Roman"/>
          <w:lang w:eastAsia="ar-SA"/>
        </w:rPr>
        <w:t>kontrolowanie rozliczeń budowy,</w:t>
      </w:r>
    </w:p>
    <w:p w14:paraId="05B56553" w14:textId="77777777" w:rsidR="00DE05D6" w:rsidRPr="00DE05D6" w:rsidRDefault="00DE05D6" w:rsidP="008205AE">
      <w:pPr>
        <w:widowControl w:val="0"/>
        <w:numPr>
          <w:ilvl w:val="0"/>
          <w:numId w:val="2"/>
        </w:numPr>
        <w:tabs>
          <w:tab w:val="left" w:pos="2880"/>
        </w:tabs>
        <w:suppressAutoHyphens/>
        <w:spacing w:after="0" w:line="100" w:lineRule="atLeast"/>
        <w:ind w:left="567" w:hanging="283"/>
        <w:jc w:val="both"/>
        <w:textAlignment w:val="baseline"/>
        <w:rPr>
          <w:rFonts w:asciiTheme="majorHAnsi" w:hAnsiTheme="majorHAnsi" w:cs="Times New Roman"/>
        </w:rPr>
      </w:pPr>
      <w:r w:rsidRPr="00DE05D6">
        <w:rPr>
          <w:rFonts w:asciiTheme="majorHAnsi" w:hAnsiTheme="majorHAnsi" w:cs="Times New Roman"/>
        </w:rPr>
        <w:t>uczestnictwo w zakończeniu inwestycji - odbiorze robót,</w:t>
      </w:r>
    </w:p>
    <w:p w14:paraId="1AFCC33F" w14:textId="77777777" w:rsidR="00DE05D6" w:rsidRPr="00DE05D6" w:rsidRDefault="00DE05D6" w:rsidP="008205AE">
      <w:pPr>
        <w:widowControl w:val="0"/>
        <w:numPr>
          <w:ilvl w:val="0"/>
          <w:numId w:val="2"/>
        </w:numPr>
        <w:tabs>
          <w:tab w:val="left" w:pos="2880"/>
        </w:tabs>
        <w:suppressAutoHyphens/>
        <w:spacing w:after="0" w:line="100" w:lineRule="atLeast"/>
        <w:ind w:left="567" w:hanging="283"/>
        <w:jc w:val="both"/>
        <w:textAlignment w:val="baseline"/>
        <w:rPr>
          <w:rFonts w:asciiTheme="majorHAnsi" w:hAnsiTheme="majorHAnsi" w:cs="Times New Roman"/>
        </w:rPr>
      </w:pPr>
      <w:r w:rsidRPr="00DE05D6">
        <w:rPr>
          <w:rFonts w:asciiTheme="majorHAnsi" w:hAnsiTheme="majorHAnsi" w:cs="Times New Roman"/>
        </w:rPr>
        <w:t>sprawdzenie i zatwierdzenie dokumentacji powykonawczej przed przekazaniem jej do Zamawiającego,</w:t>
      </w:r>
    </w:p>
    <w:p w14:paraId="6DDB1429" w14:textId="77777777" w:rsidR="00DE05D6" w:rsidRPr="00DE05D6" w:rsidRDefault="00DE05D6" w:rsidP="008205AE">
      <w:pPr>
        <w:widowControl w:val="0"/>
        <w:numPr>
          <w:ilvl w:val="0"/>
          <w:numId w:val="2"/>
        </w:numPr>
        <w:tabs>
          <w:tab w:val="left" w:pos="2880"/>
        </w:tabs>
        <w:suppressAutoHyphens/>
        <w:spacing w:after="0" w:line="100" w:lineRule="atLeast"/>
        <w:ind w:left="567" w:hanging="283"/>
        <w:jc w:val="both"/>
        <w:textAlignment w:val="baseline"/>
        <w:rPr>
          <w:rFonts w:asciiTheme="majorHAnsi" w:hAnsiTheme="majorHAnsi" w:cs="Times New Roman"/>
        </w:rPr>
      </w:pPr>
      <w:r w:rsidRPr="00DE05D6">
        <w:rPr>
          <w:rFonts w:asciiTheme="majorHAnsi" w:hAnsiTheme="majorHAnsi" w:cs="Times New Roman"/>
        </w:rPr>
        <w:t>udział w rozpatrywaniu wszelkiego rodzaju skarg i roszczeń osób trzecich wywołanych realizacją zadania inwestycyjnego</w:t>
      </w:r>
    </w:p>
    <w:p w14:paraId="08A165A7" w14:textId="77777777" w:rsidR="00DE05D6" w:rsidRPr="00DE05D6" w:rsidRDefault="00DE05D6" w:rsidP="008205AE">
      <w:pPr>
        <w:widowControl w:val="0"/>
        <w:numPr>
          <w:ilvl w:val="0"/>
          <w:numId w:val="2"/>
        </w:numPr>
        <w:tabs>
          <w:tab w:val="left" w:pos="2880"/>
        </w:tabs>
        <w:suppressAutoHyphens/>
        <w:spacing w:after="0" w:line="100" w:lineRule="atLeast"/>
        <w:ind w:left="567" w:hanging="283"/>
        <w:jc w:val="both"/>
        <w:textAlignment w:val="baseline"/>
        <w:rPr>
          <w:rFonts w:asciiTheme="majorHAnsi" w:eastAsia="Times New Roman" w:hAnsiTheme="majorHAnsi" w:cs="Times New Roman"/>
          <w:lang w:eastAsia="ar-SA"/>
        </w:rPr>
      </w:pPr>
      <w:r w:rsidRPr="00DE05D6">
        <w:rPr>
          <w:rFonts w:asciiTheme="majorHAnsi" w:hAnsiTheme="majorHAnsi" w:cs="Times New Roman"/>
        </w:rPr>
        <w:lastRenderedPageBreak/>
        <w:t xml:space="preserve">składanie wyjaśnień i udzielanie odpowiedzi przy składaniu przez Zamawiającego wniosków </w:t>
      </w:r>
      <w:r w:rsidR="00DB283F">
        <w:rPr>
          <w:rFonts w:asciiTheme="majorHAnsi" w:hAnsiTheme="majorHAnsi" w:cs="Times New Roman"/>
        </w:rPr>
        <w:t xml:space="preserve">                     </w:t>
      </w:r>
      <w:r w:rsidRPr="00DE05D6">
        <w:rPr>
          <w:rFonts w:asciiTheme="majorHAnsi" w:hAnsiTheme="majorHAnsi" w:cs="Times New Roman"/>
        </w:rPr>
        <w:t>o płatność oraz kontroli projektu</w:t>
      </w:r>
      <w:r w:rsidR="00DB283F">
        <w:rPr>
          <w:rFonts w:asciiTheme="majorHAnsi" w:hAnsiTheme="majorHAnsi" w:cs="Times New Roman"/>
        </w:rPr>
        <w:t>,</w:t>
      </w:r>
    </w:p>
    <w:p w14:paraId="32C57BC7" w14:textId="77777777" w:rsidR="00DE05D6" w:rsidRPr="00DE05D6" w:rsidRDefault="00DE05D6" w:rsidP="008205AE">
      <w:pPr>
        <w:widowControl w:val="0"/>
        <w:numPr>
          <w:ilvl w:val="0"/>
          <w:numId w:val="2"/>
        </w:numPr>
        <w:tabs>
          <w:tab w:val="left" w:pos="2880"/>
        </w:tabs>
        <w:suppressAutoHyphens/>
        <w:spacing w:after="0" w:line="100" w:lineRule="atLeast"/>
        <w:ind w:left="567" w:hanging="283"/>
        <w:jc w:val="both"/>
        <w:textAlignment w:val="baseline"/>
        <w:rPr>
          <w:rFonts w:asciiTheme="majorHAnsi" w:eastAsia="Times New Roman" w:hAnsiTheme="majorHAnsi" w:cs="Times New Roman"/>
          <w:lang w:eastAsia="ar-SA"/>
        </w:rPr>
      </w:pPr>
      <w:r w:rsidRPr="00DE05D6">
        <w:rPr>
          <w:rFonts w:asciiTheme="majorHAnsi" w:eastAsia="Times New Roman" w:hAnsiTheme="majorHAnsi" w:cs="Times New Roman"/>
          <w:lang w:eastAsia="ar-SA"/>
        </w:rPr>
        <w:t>uczestnictwo w komisjach w okresie obowiązywania gwarancji i rękojmi, w tym w komisjach powoływanych do stwierdzenia ujawnionych wad, ustalania w porozumieniu z Wykonawcą robót budowlanych i użytkownikiem kanalizacji sanitarnej technologii i terminu ich usunięcia  oraz nadzór realizacji robót związanych z usuwaniem wad,</w:t>
      </w:r>
    </w:p>
    <w:p w14:paraId="5D2A5F67" w14:textId="77777777" w:rsidR="00DE05D6" w:rsidRPr="00DE05D6" w:rsidRDefault="00DE05D6" w:rsidP="008205AE">
      <w:pPr>
        <w:widowControl w:val="0"/>
        <w:numPr>
          <w:ilvl w:val="0"/>
          <w:numId w:val="2"/>
        </w:numPr>
        <w:tabs>
          <w:tab w:val="left" w:pos="2880"/>
        </w:tabs>
        <w:suppressAutoHyphens/>
        <w:spacing w:after="0" w:line="100" w:lineRule="atLeast"/>
        <w:ind w:left="567" w:hanging="283"/>
        <w:jc w:val="both"/>
        <w:textAlignment w:val="baseline"/>
        <w:rPr>
          <w:rFonts w:asciiTheme="majorHAnsi" w:hAnsiTheme="majorHAnsi"/>
        </w:rPr>
      </w:pPr>
      <w:r w:rsidRPr="00DE05D6">
        <w:rPr>
          <w:rFonts w:asciiTheme="majorHAnsi" w:eastAsia="Times New Roman" w:hAnsiTheme="majorHAnsi" w:cs="Times New Roman"/>
          <w:lang w:eastAsia="ar-SA"/>
        </w:rPr>
        <w:t>wykonanie innych obowiązków spoczywających na inspektorze nadzoru inwestorskiego określonych w umowie z wykonawcą robót budowlanych.</w:t>
      </w:r>
    </w:p>
    <w:p w14:paraId="3D9AD1A7" w14:textId="77777777" w:rsidR="00DE05D6" w:rsidRPr="00DE05D6" w:rsidRDefault="00012302" w:rsidP="00DE05D6">
      <w:pPr>
        <w:pStyle w:val="Tekstpodstawowy"/>
        <w:tabs>
          <w:tab w:val="left" w:pos="1440"/>
        </w:tabs>
        <w:ind w:left="900" w:hanging="360"/>
        <w:jc w:val="both"/>
        <w:rPr>
          <w:rFonts w:asciiTheme="majorHAnsi" w:hAnsiTheme="majorHAnsi"/>
        </w:rPr>
      </w:pPr>
      <w:hyperlink r:id="rId8" w:anchor="_blank" w:history="1"/>
    </w:p>
    <w:p w14:paraId="7769C855" w14:textId="77777777" w:rsidR="00DE05D6" w:rsidRPr="00DE05D6" w:rsidRDefault="00DE05D6" w:rsidP="00DE05D6">
      <w:pPr>
        <w:pStyle w:val="NormalnyWeb"/>
        <w:tabs>
          <w:tab w:val="left" w:pos="1260"/>
        </w:tabs>
        <w:spacing w:before="0" w:after="0"/>
        <w:ind w:left="450" w:hanging="450"/>
        <w:rPr>
          <w:rFonts w:asciiTheme="majorHAnsi" w:hAnsiTheme="majorHAnsi" w:cs="Times New Roman"/>
          <w:sz w:val="22"/>
          <w:szCs w:val="22"/>
        </w:rPr>
      </w:pPr>
    </w:p>
    <w:p w14:paraId="30376ED3" w14:textId="77777777" w:rsidR="00DE05D6" w:rsidRPr="00DE05D6" w:rsidRDefault="00DE05D6" w:rsidP="00DE05D6">
      <w:pPr>
        <w:pStyle w:val="Tekstpodstawowy"/>
        <w:jc w:val="right"/>
        <w:rPr>
          <w:rFonts w:asciiTheme="majorHAnsi" w:hAnsiTheme="majorHAnsi" w:cs="Times New Roman"/>
          <w:sz w:val="22"/>
          <w:szCs w:val="22"/>
        </w:rPr>
      </w:pPr>
    </w:p>
    <w:sectPr w:rsidR="00DE05D6" w:rsidRPr="00DE05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D1429" w14:textId="77777777" w:rsidR="00012302" w:rsidRDefault="00012302">
      <w:pPr>
        <w:spacing w:after="0" w:line="240" w:lineRule="auto"/>
      </w:pPr>
      <w:r>
        <w:separator/>
      </w:r>
    </w:p>
  </w:endnote>
  <w:endnote w:type="continuationSeparator" w:id="0">
    <w:p w14:paraId="3A0CB5BA" w14:textId="77777777" w:rsidR="00012302" w:rsidRDefault="000123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Yu Gothic"/>
    <w:charset w:val="80"/>
    <w:family w:val="auto"/>
    <w:pitch w:val="default"/>
  </w:font>
  <w:font w:name="OpenSymbol">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BoldMT">
    <w:charset w:val="EE"/>
    <w:family w:val="swiss"/>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D843B" w14:textId="77777777" w:rsidR="00012302" w:rsidRDefault="00012302">
      <w:pPr>
        <w:spacing w:after="0" w:line="240" w:lineRule="auto"/>
      </w:pPr>
      <w:r>
        <w:separator/>
      </w:r>
    </w:p>
  </w:footnote>
  <w:footnote w:type="continuationSeparator" w:id="0">
    <w:p w14:paraId="5668770C" w14:textId="77777777" w:rsidR="00012302" w:rsidRDefault="000123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0"/>
        </w:tabs>
        <w:ind w:left="720" w:hanging="360"/>
      </w:pPr>
      <w:rPr>
        <w:rFonts w:ascii="Symbol" w:hAnsi="Symbol" w:cs="StarSymbol"/>
        <w:sz w:val="18"/>
        <w:szCs w:val="18"/>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900" w:hanging="360"/>
      </w:pPr>
      <w:rPr>
        <w:rFonts w:ascii="StarSymbol" w:hAnsi="StarSymbol" w:cs="StarSymbol"/>
        <w:b/>
        <w:lang w:eastAsia="ar-SA" w:bidi="ar-SA"/>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 w15:restartNumberingAfterBreak="0">
    <w:nsid w:val="00000004"/>
    <w:multiLevelType w:val="multilevel"/>
    <w:tmpl w:val="00000004"/>
    <w:name w:val="WW8Num4"/>
    <w:lvl w:ilvl="0">
      <w:start w:val="1"/>
      <w:numFmt w:val="bullet"/>
      <w:lvlText w:val=""/>
      <w:lvlJc w:val="left"/>
      <w:pPr>
        <w:tabs>
          <w:tab w:val="num" w:pos="0"/>
        </w:tabs>
        <w:ind w:left="720" w:hanging="360"/>
      </w:pPr>
      <w:rPr>
        <w:rFonts w:ascii="Symbol" w:hAnsi="Symbol" w:cs="OpenSymbol"/>
        <w:color w:val="000000"/>
      </w:rPr>
    </w:lvl>
    <w:lvl w:ilvl="1">
      <w:start w:val="1"/>
      <w:numFmt w:val="bullet"/>
      <w:lvlText w:val=""/>
      <w:lvlJc w:val="left"/>
      <w:pPr>
        <w:tabs>
          <w:tab w:val="num" w:pos="0"/>
        </w:tabs>
        <w:ind w:left="1080" w:hanging="360"/>
      </w:pPr>
      <w:rPr>
        <w:rFonts w:ascii="Symbol" w:hAnsi="Symbol" w:cs="OpenSymbol"/>
        <w:color w:val="000000"/>
      </w:rPr>
    </w:lvl>
    <w:lvl w:ilvl="2">
      <w:start w:val="1"/>
      <w:numFmt w:val="bullet"/>
      <w:lvlText w:val=""/>
      <w:lvlJc w:val="left"/>
      <w:pPr>
        <w:tabs>
          <w:tab w:val="num" w:pos="0"/>
        </w:tabs>
        <w:ind w:left="1440" w:hanging="360"/>
      </w:pPr>
      <w:rPr>
        <w:rFonts w:ascii="Symbol" w:hAnsi="Symbol" w:cs="OpenSymbol"/>
        <w:color w:val="000000"/>
      </w:rPr>
    </w:lvl>
    <w:lvl w:ilvl="3">
      <w:start w:val="1"/>
      <w:numFmt w:val="bullet"/>
      <w:lvlText w:val=""/>
      <w:lvlJc w:val="left"/>
      <w:pPr>
        <w:tabs>
          <w:tab w:val="num" w:pos="0"/>
        </w:tabs>
        <w:ind w:left="1800" w:hanging="360"/>
      </w:pPr>
      <w:rPr>
        <w:rFonts w:ascii="Symbol" w:hAnsi="Symbol" w:cs="OpenSymbol"/>
        <w:color w:val="000000"/>
      </w:rPr>
    </w:lvl>
    <w:lvl w:ilvl="4">
      <w:start w:val="1"/>
      <w:numFmt w:val="bullet"/>
      <w:lvlText w:val=""/>
      <w:lvlJc w:val="left"/>
      <w:pPr>
        <w:tabs>
          <w:tab w:val="num" w:pos="0"/>
        </w:tabs>
        <w:ind w:left="2160" w:hanging="360"/>
      </w:pPr>
      <w:rPr>
        <w:rFonts w:ascii="Symbol" w:hAnsi="Symbol" w:cs="OpenSymbol"/>
        <w:color w:val="000000"/>
      </w:rPr>
    </w:lvl>
    <w:lvl w:ilvl="5">
      <w:start w:val="1"/>
      <w:numFmt w:val="bullet"/>
      <w:lvlText w:val=""/>
      <w:lvlJc w:val="left"/>
      <w:pPr>
        <w:tabs>
          <w:tab w:val="num" w:pos="0"/>
        </w:tabs>
        <w:ind w:left="2520" w:hanging="360"/>
      </w:pPr>
      <w:rPr>
        <w:rFonts w:ascii="Symbol" w:hAnsi="Symbol" w:cs="OpenSymbol"/>
        <w:color w:val="000000"/>
      </w:rPr>
    </w:lvl>
    <w:lvl w:ilvl="6">
      <w:start w:val="1"/>
      <w:numFmt w:val="bullet"/>
      <w:lvlText w:val=""/>
      <w:lvlJc w:val="left"/>
      <w:pPr>
        <w:tabs>
          <w:tab w:val="num" w:pos="0"/>
        </w:tabs>
        <w:ind w:left="2880" w:hanging="360"/>
      </w:pPr>
      <w:rPr>
        <w:rFonts w:ascii="Symbol" w:hAnsi="Symbol" w:cs="OpenSymbol"/>
        <w:color w:val="000000"/>
      </w:rPr>
    </w:lvl>
    <w:lvl w:ilvl="7">
      <w:start w:val="1"/>
      <w:numFmt w:val="bullet"/>
      <w:lvlText w:val=""/>
      <w:lvlJc w:val="left"/>
      <w:pPr>
        <w:tabs>
          <w:tab w:val="num" w:pos="0"/>
        </w:tabs>
        <w:ind w:left="3240" w:hanging="360"/>
      </w:pPr>
      <w:rPr>
        <w:rFonts w:ascii="Symbol" w:hAnsi="Symbol" w:cs="OpenSymbol"/>
        <w:color w:val="000000"/>
      </w:rPr>
    </w:lvl>
    <w:lvl w:ilvl="8">
      <w:start w:val="1"/>
      <w:numFmt w:val="bullet"/>
      <w:lvlText w:val=""/>
      <w:lvlJc w:val="left"/>
      <w:pPr>
        <w:tabs>
          <w:tab w:val="num" w:pos="0"/>
        </w:tabs>
        <w:ind w:left="3600" w:hanging="360"/>
      </w:pPr>
      <w:rPr>
        <w:rFonts w:ascii="Symbol" w:hAnsi="Symbol" w:cs="OpenSymbol"/>
        <w:color w:val="000000"/>
      </w:rPr>
    </w:lvl>
  </w:abstractNum>
  <w:abstractNum w:abstractNumId="4" w15:restartNumberingAfterBreak="0">
    <w:nsid w:val="0000000C"/>
    <w:multiLevelType w:val="singleLevel"/>
    <w:tmpl w:val="BF36FA84"/>
    <w:name w:val="WW8Num12"/>
    <w:lvl w:ilvl="0">
      <w:start w:val="1"/>
      <w:numFmt w:val="decimal"/>
      <w:suff w:val="nothing"/>
      <w:lvlText w:val="%1."/>
      <w:lvlJc w:val="left"/>
      <w:pPr>
        <w:ind w:left="0" w:firstLine="0"/>
      </w:pPr>
      <w:rPr>
        <w:rFonts w:ascii="Arial" w:hAnsi="Arial" w:cs="Arial" w:hint="default"/>
        <w:b w:val="0"/>
        <w:i w:val="0"/>
        <w:strike w:val="0"/>
        <w:dstrike w:val="0"/>
        <w:color w:val="auto"/>
        <w:sz w:val="20"/>
        <w:szCs w:val="20"/>
      </w:rPr>
    </w:lvl>
  </w:abstractNum>
  <w:abstractNum w:abstractNumId="5" w15:restartNumberingAfterBreak="0">
    <w:nsid w:val="0AA63FA8"/>
    <w:multiLevelType w:val="multilevel"/>
    <w:tmpl w:val="A5400A98"/>
    <w:styleLink w:val="WW8Num2"/>
    <w:lvl w:ilvl="0">
      <w:start w:val="1"/>
      <w:numFmt w:val="lowerLetter"/>
      <w:lvlText w:val="%1)"/>
      <w:lvlJc w:val="left"/>
      <w:pPr>
        <w:ind w:left="720" w:hanging="360"/>
      </w:pPr>
      <w:rPr>
        <w:rFonts w:ascii="Times New Roman" w:eastAsia="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36092C03"/>
    <w:multiLevelType w:val="hybridMultilevel"/>
    <w:tmpl w:val="57642E5A"/>
    <w:lvl w:ilvl="0" w:tplc="501A7E6C">
      <w:start w:val="1"/>
      <w:numFmt w:val="decimal"/>
      <w:lvlText w:val="%1."/>
      <w:lvlJc w:val="left"/>
      <w:pPr>
        <w:ind w:left="1854" w:hanging="360"/>
      </w:pPr>
      <w:rPr>
        <w:rFonts w:ascii="Calibri" w:hAnsi="Calibri" w:cs="Calibri" w:hint="default"/>
      </w:rPr>
    </w:lvl>
    <w:lvl w:ilvl="1" w:tplc="04150019">
      <w:start w:val="1"/>
      <w:numFmt w:val="lowerLetter"/>
      <w:lvlText w:val="%2."/>
      <w:lvlJc w:val="left"/>
      <w:pPr>
        <w:ind w:left="2574" w:hanging="360"/>
      </w:pPr>
    </w:lvl>
    <w:lvl w:ilvl="2" w:tplc="0415001B">
      <w:start w:val="1"/>
      <w:numFmt w:val="lowerRoman"/>
      <w:lvlText w:val="%3."/>
      <w:lvlJc w:val="right"/>
      <w:pPr>
        <w:ind w:left="3294" w:hanging="180"/>
      </w:pPr>
    </w:lvl>
    <w:lvl w:ilvl="3" w:tplc="0415000F">
      <w:start w:val="1"/>
      <w:numFmt w:val="decimal"/>
      <w:lvlText w:val="%4."/>
      <w:lvlJc w:val="left"/>
      <w:pPr>
        <w:ind w:left="4014" w:hanging="360"/>
      </w:pPr>
    </w:lvl>
    <w:lvl w:ilvl="4" w:tplc="04150019">
      <w:start w:val="1"/>
      <w:numFmt w:val="lowerLetter"/>
      <w:lvlText w:val="%5."/>
      <w:lvlJc w:val="left"/>
      <w:pPr>
        <w:ind w:left="4734" w:hanging="360"/>
      </w:pPr>
    </w:lvl>
    <w:lvl w:ilvl="5" w:tplc="0415001B">
      <w:start w:val="1"/>
      <w:numFmt w:val="lowerRoman"/>
      <w:lvlText w:val="%6."/>
      <w:lvlJc w:val="right"/>
      <w:pPr>
        <w:ind w:left="5454" w:hanging="180"/>
      </w:pPr>
    </w:lvl>
    <w:lvl w:ilvl="6" w:tplc="0415000F">
      <w:start w:val="1"/>
      <w:numFmt w:val="decimal"/>
      <w:lvlText w:val="%7."/>
      <w:lvlJc w:val="left"/>
      <w:pPr>
        <w:ind w:left="6174" w:hanging="360"/>
      </w:pPr>
    </w:lvl>
    <w:lvl w:ilvl="7" w:tplc="04150019">
      <w:start w:val="1"/>
      <w:numFmt w:val="lowerLetter"/>
      <w:lvlText w:val="%8."/>
      <w:lvlJc w:val="left"/>
      <w:pPr>
        <w:ind w:left="6894" w:hanging="360"/>
      </w:pPr>
    </w:lvl>
    <w:lvl w:ilvl="8" w:tplc="0415001B">
      <w:start w:val="1"/>
      <w:numFmt w:val="lowerRoman"/>
      <w:lvlText w:val="%9."/>
      <w:lvlJc w:val="right"/>
      <w:pPr>
        <w:ind w:left="7614" w:hanging="180"/>
      </w:pPr>
    </w:lvl>
  </w:abstractNum>
  <w:abstractNum w:abstractNumId="7" w15:restartNumberingAfterBreak="0">
    <w:nsid w:val="3CBB0624"/>
    <w:multiLevelType w:val="hybridMultilevel"/>
    <w:tmpl w:val="604243F0"/>
    <w:lvl w:ilvl="0" w:tplc="83A01F12">
      <w:start w:val="1"/>
      <w:numFmt w:val="decimal"/>
      <w:lvlText w:val="%1)"/>
      <w:lvlJc w:val="left"/>
      <w:pPr>
        <w:ind w:left="720" w:hanging="360"/>
      </w:pPr>
      <w:rPr>
        <w:rFonts w:ascii="Calibri Light" w:hAnsi="Calibri Light" w:cs="Arial Unicode MS" w:hint="default"/>
        <w:b/>
        <w:i/>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4AA38CB"/>
    <w:multiLevelType w:val="hybridMultilevel"/>
    <w:tmpl w:val="604243F0"/>
    <w:lvl w:ilvl="0" w:tplc="83A01F12">
      <w:start w:val="1"/>
      <w:numFmt w:val="decimal"/>
      <w:lvlText w:val="%1)"/>
      <w:lvlJc w:val="left"/>
      <w:pPr>
        <w:ind w:left="720" w:hanging="360"/>
      </w:pPr>
      <w:rPr>
        <w:rFonts w:ascii="Calibri Light" w:hAnsi="Calibri Light" w:cs="Arial Unicode MS" w:hint="default"/>
        <w:b/>
        <w:i/>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2125C14"/>
    <w:multiLevelType w:val="multilevel"/>
    <w:tmpl w:val="8D64AA4E"/>
    <w:styleLink w:val="WW8Num3"/>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72515C85"/>
    <w:multiLevelType w:val="hybridMultilevel"/>
    <w:tmpl w:val="57642E5A"/>
    <w:lvl w:ilvl="0" w:tplc="FFFFFFFF">
      <w:start w:val="1"/>
      <w:numFmt w:val="decimal"/>
      <w:lvlText w:val="%1."/>
      <w:lvlJc w:val="left"/>
      <w:pPr>
        <w:ind w:left="1854" w:hanging="360"/>
      </w:pPr>
      <w:rPr>
        <w:rFonts w:ascii="Calibri" w:hAnsi="Calibri" w:cs="Calibri" w:hint="default"/>
      </w:rPr>
    </w:lvl>
    <w:lvl w:ilvl="1" w:tplc="FFFFFFFF">
      <w:start w:val="1"/>
      <w:numFmt w:val="lowerLetter"/>
      <w:lvlText w:val="%2."/>
      <w:lvlJc w:val="left"/>
      <w:pPr>
        <w:ind w:left="2574" w:hanging="360"/>
      </w:pPr>
    </w:lvl>
    <w:lvl w:ilvl="2" w:tplc="FFFFFFFF">
      <w:start w:val="1"/>
      <w:numFmt w:val="lowerRoman"/>
      <w:lvlText w:val="%3."/>
      <w:lvlJc w:val="right"/>
      <w:pPr>
        <w:ind w:left="3294" w:hanging="180"/>
      </w:pPr>
    </w:lvl>
    <w:lvl w:ilvl="3" w:tplc="FFFFFFFF">
      <w:start w:val="1"/>
      <w:numFmt w:val="decimal"/>
      <w:lvlText w:val="%4."/>
      <w:lvlJc w:val="left"/>
      <w:pPr>
        <w:ind w:left="4014" w:hanging="360"/>
      </w:pPr>
    </w:lvl>
    <w:lvl w:ilvl="4" w:tplc="FFFFFFFF">
      <w:start w:val="1"/>
      <w:numFmt w:val="lowerLetter"/>
      <w:lvlText w:val="%5."/>
      <w:lvlJc w:val="left"/>
      <w:pPr>
        <w:ind w:left="4734" w:hanging="360"/>
      </w:pPr>
    </w:lvl>
    <w:lvl w:ilvl="5" w:tplc="FFFFFFFF">
      <w:start w:val="1"/>
      <w:numFmt w:val="lowerRoman"/>
      <w:lvlText w:val="%6."/>
      <w:lvlJc w:val="right"/>
      <w:pPr>
        <w:ind w:left="5454" w:hanging="180"/>
      </w:pPr>
    </w:lvl>
    <w:lvl w:ilvl="6" w:tplc="FFFFFFFF">
      <w:start w:val="1"/>
      <w:numFmt w:val="decimal"/>
      <w:lvlText w:val="%7."/>
      <w:lvlJc w:val="left"/>
      <w:pPr>
        <w:ind w:left="6174" w:hanging="360"/>
      </w:pPr>
    </w:lvl>
    <w:lvl w:ilvl="7" w:tplc="FFFFFFFF">
      <w:start w:val="1"/>
      <w:numFmt w:val="lowerLetter"/>
      <w:lvlText w:val="%8."/>
      <w:lvlJc w:val="left"/>
      <w:pPr>
        <w:ind w:left="6894" w:hanging="360"/>
      </w:pPr>
    </w:lvl>
    <w:lvl w:ilvl="8" w:tplc="FFFFFFFF">
      <w:start w:val="1"/>
      <w:numFmt w:val="lowerRoman"/>
      <w:lvlText w:val="%9."/>
      <w:lvlJc w:val="right"/>
      <w:pPr>
        <w:ind w:left="7614" w:hanging="180"/>
      </w:pPr>
    </w:lvl>
  </w:abstractNum>
  <w:abstractNum w:abstractNumId="11" w15:restartNumberingAfterBreak="0">
    <w:nsid w:val="7E473107"/>
    <w:multiLevelType w:val="hybridMultilevel"/>
    <w:tmpl w:val="636A4BCE"/>
    <w:lvl w:ilvl="0" w:tplc="0444F35A">
      <w:start w:val="1"/>
      <w:numFmt w:val="lowerLetter"/>
      <w:lvlText w:val="%1)"/>
      <w:lvlJc w:val="left"/>
      <w:pPr>
        <w:ind w:left="644" w:hanging="360"/>
      </w:pPr>
      <w:rPr>
        <w:rFonts w:hint="default"/>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16cid:durableId="1427992318">
    <w:abstractNumId w:val="0"/>
  </w:num>
  <w:num w:numId="2" w16cid:durableId="757290182">
    <w:abstractNumId w:val="1"/>
  </w:num>
  <w:num w:numId="3" w16cid:durableId="513762934">
    <w:abstractNumId w:val="2"/>
  </w:num>
  <w:num w:numId="4" w16cid:durableId="1001665314">
    <w:abstractNumId w:val="3"/>
  </w:num>
  <w:num w:numId="5" w16cid:durableId="245384277">
    <w:abstractNumId w:val="9"/>
  </w:num>
  <w:num w:numId="6" w16cid:durableId="1246305506">
    <w:abstractNumId w:val="11"/>
  </w:num>
  <w:num w:numId="7" w16cid:durableId="1511799466">
    <w:abstractNumId w:val="4"/>
  </w:num>
  <w:num w:numId="8" w16cid:durableId="303895297">
    <w:abstractNumId w:val="5"/>
    <w:lvlOverride w:ilvl="0">
      <w:lvl w:ilvl="0">
        <w:start w:val="1"/>
        <w:numFmt w:val="lowerLetter"/>
        <w:lvlText w:val="%1)"/>
        <w:lvlJc w:val="left"/>
        <w:pPr>
          <w:ind w:left="720" w:hanging="360"/>
        </w:pPr>
        <w:rPr>
          <w:rFonts w:ascii="Times New Roman" w:eastAsia="Times New Roman" w:hAnsi="Times New Roman" w:cs="Times New Roman"/>
        </w:rPr>
      </w:lvl>
    </w:lvlOverride>
  </w:num>
  <w:num w:numId="9" w16cid:durableId="137577457">
    <w:abstractNumId w:val="9"/>
    <w:lvlOverride w:ilvl="0">
      <w:startOverride w:val="1"/>
    </w:lvlOverride>
  </w:num>
  <w:num w:numId="10" w16cid:durableId="61299089">
    <w:abstractNumId w:val="5"/>
    <w:lvlOverride w:ilvl="0">
      <w:startOverride w:val="1"/>
    </w:lvlOverride>
  </w:num>
  <w:num w:numId="11" w16cid:durableId="1827819092">
    <w:abstractNumId w:val="5"/>
  </w:num>
  <w:num w:numId="12" w16cid:durableId="1409838338">
    <w:abstractNumId w:val="8"/>
  </w:num>
  <w:num w:numId="13" w16cid:durableId="78334968">
    <w:abstractNumId w:val="7"/>
  </w:num>
  <w:num w:numId="14" w16cid:durableId="57169555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73681363">
    <w:abstractNumId w:val="6"/>
  </w:num>
  <w:num w:numId="16" w16cid:durableId="57817415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5D6"/>
    <w:rsid w:val="00012302"/>
    <w:rsid w:val="00033BDD"/>
    <w:rsid w:val="000553E2"/>
    <w:rsid w:val="00090E10"/>
    <w:rsid w:val="000D4011"/>
    <w:rsid w:val="001011BD"/>
    <w:rsid w:val="001645E2"/>
    <w:rsid w:val="00195240"/>
    <w:rsid w:val="002E76CA"/>
    <w:rsid w:val="00307D6A"/>
    <w:rsid w:val="00371A55"/>
    <w:rsid w:val="004626C9"/>
    <w:rsid w:val="00536777"/>
    <w:rsid w:val="0057372D"/>
    <w:rsid w:val="00636B85"/>
    <w:rsid w:val="00651844"/>
    <w:rsid w:val="00721892"/>
    <w:rsid w:val="00792B93"/>
    <w:rsid w:val="007A4BDE"/>
    <w:rsid w:val="008205AE"/>
    <w:rsid w:val="00845BB7"/>
    <w:rsid w:val="00864343"/>
    <w:rsid w:val="008A4D6D"/>
    <w:rsid w:val="008D59D5"/>
    <w:rsid w:val="00AB5076"/>
    <w:rsid w:val="00B407A3"/>
    <w:rsid w:val="00BE597D"/>
    <w:rsid w:val="00CA7E6E"/>
    <w:rsid w:val="00D34F04"/>
    <w:rsid w:val="00D77ED0"/>
    <w:rsid w:val="00DB283F"/>
    <w:rsid w:val="00DC3032"/>
    <w:rsid w:val="00DE05D6"/>
    <w:rsid w:val="00E2742B"/>
    <w:rsid w:val="00EB5714"/>
    <w:rsid w:val="00EE1E94"/>
    <w:rsid w:val="00F24317"/>
    <w:rsid w:val="00FA3E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AA8131"/>
  <w15:chartTrackingRefBased/>
  <w15:docId w15:val="{BBB90A8A-110A-42E8-AFA9-66789623E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rsid w:val="00DE05D6"/>
  </w:style>
  <w:style w:type="paragraph" w:styleId="Tekstpodstawowy">
    <w:name w:val="Body Text"/>
    <w:basedOn w:val="Normalny"/>
    <w:link w:val="TekstpodstawowyZnak"/>
    <w:rsid w:val="00DE05D6"/>
    <w:pPr>
      <w:widowControl w:val="0"/>
      <w:suppressAutoHyphens/>
      <w:spacing w:after="120" w:line="100" w:lineRule="atLeast"/>
      <w:textAlignment w:val="baseline"/>
    </w:pPr>
    <w:rPr>
      <w:rFonts w:ascii="Times New Roman" w:eastAsia="SimSun" w:hAnsi="Times New Roman" w:cs="Mangal"/>
      <w:kern w:val="1"/>
      <w:sz w:val="24"/>
      <w:szCs w:val="24"/>
      <w:lang w:eastAsia="hi-IN" w:bidi="hi-IN"/>
    </w:rPr>
  </w:style>
  <w:style w:type="character" w:customStyle="1" w:styleId="TekstpodstawowyZnak">
    <w:name w:val="Tekst podstawowy Znak"/>
    <w:basedOn w:val="Domylnaczcionkaakapitu"/>
    <w:link w:val="Tekstpodstawowy"/>
    <w:rsid w:val="00DE05D6"/>
    <w:rPr>
      <w:rFonts w:ascii="Times New Roman" w:eastAsia="SimSun" w:hAnsi="Times New Roman" w:cs="Mangal"/>
      <w:kern w:val="1"/>
      <w:sz w:val="24"/>
      <w:szCs w:val="24"/>
      <w:lang w:eastAsia="hi-IN" w:bidi="hi-IN"/>
    </w:rPr>
  </w:style>
  <w:style w:type="paragraph" w:customStyle="1" w:styleId="Normalny1">
    <w:name w:val="Normalny1"/>
    <w:rsid w:val="00DE05D6"/>
    <w:pPr>
      <w:widowControl w:val="0"/>
      <w:suppressAutoHyphens/>
      <w:spacing w:after="0" w:line="100" w:lineRule="atLeast"/>
      <w:textAlignment w:val="baseline"/>
    </w:pPr>
    <w:rPr>
      <w:rFonts w:ascii="Times New Roman" w:eastAsia="SimSun" w:hAnsi="Times New Roman" w:cs="Mangal"/>
      <w:kern w:val="1"/>
      <w:sz w:val="24"/>
      <w:szCs w:val="24"/>
      <w:lang w:eastAsia="hi-IN" w:bidi="hi-IN"/>
    </w:rPr>
  </w:style>
  <w:style w:type="paragraph" w:customStyle="1" w:styleId="tyt">
    <w:name w:val="tyt"/>
    <w:basedOn w:val="Normalny"/>
    <w:rsid w:val="00DE05D6"/>
    <w:pPr>
      <w:keepNext/>
      <w:widowControl w:val="0"/>
      <w:suppressAutoHyphens/>
      <w:spacing w:before="60" w:after="60" w:line="100" w:lineRule="atLeast"/>
      <w:jc w:val="center"/>
      <w:textAlignment w:val="baseline"/>
    </w:pPr>
    <w:rPr>
      <w:rFonts w:ascii="Times New Roman" w:eastAsia="SimSun" w:hAnsi="Times New Roman" w:cs="Mangal"/>
      <w:b/>
      <w:kern w:val="1"/>
      <w:sz w:val="24"/>
      <w:szCs w:val="24"/>
      <w:lang w:eastAsia="hi-IN" w:bidi="hi-IN"/>
    </w:rPr>
  </w:style>
  <w:style w:type="paragraph" w:styleId="NormalnyWeb">
    <w:name w:val="Normal (Web)"/>
    <w:basedOn w:val="Normalny"/>
    <w:rsid w:val="00DE05D6"/>
    <w:pPr>
      <w:widowControl w:val="0"/>
      <w:suppressAutoHyphens/>
      <w:spacing w:before="280" w:after="280" w:line="100" w:lineRule="atLeast"/>
      <w:textAlignment w:val="baseline"/>
    </w:pPr>
    <w:rPr>
      <w:rFonts w:ascii="Times New Roman" w:eastAsia="SimSun" w:hAnsi="Times New Roman" w:cs="Mangal"/>
      <w:kern w:val="1"/>
      <w:sz w:val="24"/>
      <w:szCs w:val="24"/>
      <w:lang w:eastAsia="hi-IN" w:bidi="hi-IN"/>
    </w:rPr>
  </w:style>
  <w:style w:type="paragraph" w:customStyle="1" w:styleId="msonormal0">
    <w:name w:val="msonormal"/>
    <w:basedOn w:val="Normalny"/>
    <w:rsid w:val="007A4BD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semiHidden/>
    <w:unhideWhenUsed/>
    <w:rsid w:val="007A4BDE"/>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semiHidden/>
    <w:rsid w:val="007A4BDE"/>
    <w:rPr>
      <w:rFonts w:ascii="Times New Roman" w:eastAsia="Times New Roman" w:hAnsi="Times New Roman" w:cs="Times New Roman"/>
      <w:sz w:val="24"/>
      <w:szCs w:val="24"/>
      <w:lang w:eastAsia="pl-PL"/>
    </w:rPr>
  </w:style>
  <w:style w:type="paragraph" w:styleId="Stopka">
    <w:name w:val="footer"/>
    <w:basedOn w:val="Normalny"/>
    <w:link w:val="StopkaZnak"/>
    <w:semiHidden/>
    <w:unhideWhenUsed/>
    <w:rsid w:val="007A4BDE"/>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semiHidden/>
    <w:rsid w:val="007A4BDE"/>
    <w:rPr>
      <w:rFonts w:ascii="Times New Roman" w:eastAsia="Times New Roman" w:hAnsi="Times New Roman" w:cs="Times New Roman"/>
      <w:sz w:val="24"/>
      <w:szCs w:val="24"/>
      <w:lang w:eastAsia="pl-PL"/>
    </w:rPr>
  </w:style>
  <w:style w:type="table" w:styleId="Tabela-Siatka">
    <w:name w:val="Table Grid"/>
    <w:basedOn w:val="Standardowy"/>
    <w:rsid w:val="007A4BDE"/>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3">
    <w:name w:val="WW8Num3"/>
    <w:basedOn w:val="Bezlisty"/>
    <w:rsid w:val="007A4BDE"/>
    <w:pPr>
      <w:numPr>
        <w:numId w:val="5"/>
      </w:numPr>
    </w:pPr>
  </w:style>
  <w:style w:type="paragraph" w:styleId="Akapitzlist">
    <w:name w:val="List Paragraph"/>
    <w:basedOn w:val="Normalny"/>
    <w:uiPriority w:val="34"/>
    <w:qFormat/>
    <w:rsid w:val="007A4BDE"/>
    <w:pPr>
      <w:suppressAutoHyphens/>
      <w:spacing w:after="0" w:line="240" w:lineRule="auto"/>
      <w:ind w:left="720"/>
      <w:contextualSpacing/>
    </w:pPr>
    <w:rPr>
      <w:rFonts w:ascii="Times New Roman" w:eastAsia="Times New Roman" w:hAnsi="Times New Roman" w:cs="Times New Roman"/>
      <w:kern w:val="1"/>
      <w:sz w:val="24"/>
      <w:szCs w:val="24"/>
      <w:lang w:eastAsia="ar-SA"/>
    </w:rPr>
  </w:style>
  <w:style w:type="paragraph" w:customStyle="1" w:styleId="Standard">
    <w:name w:val="Standard"/>
    <w:rsid w:val="00307D6A"/>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numbering" w:customStyle="1" w:styleId="WW8Num2">
    <w:name w:val="WW8Num2"/>
    <w:basedOn w:val="Bezlisty"/>
    <w:rsid w:val="00307D6A"/>
    <w:pPr>
      <w:numPr>
        <w:numId w:val="11"/>
      </w:numPr>
    </w:pPr>
  </w:style>
  <w:style w:type="paragraph" w:styleId="Tekstdymka">
    <w:name w:val="Balloon Text"/>
    <w:basedOn w:val="Normalny"/>
    <w:link w:val="TekstdymkaZnak"/>
    <w:uiPriority w:val="99"/>
    <w:semiHidden/>
    <w:unhideWhenUsed/>
    <w:rsid w:val="00090E1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90E10"/>
    <w:rPr>
      <w:rFonts w:ascii="Segoe UI" w:hAnsi="Segoe UI" w:cs="Segoe UI"/>
      <w:sz w:val="18"/>
      <w:szCs w:val="18"/>
    </w:rPr>
  </w:style>
  <w:style w:type="character" w:styleId="Hipercze">
    <w:name w:val="Hyperlink"/>
    <w:rsid w:val="00DC3032"/>
    <w:rPr>
      <w:color w:val="0000FF"/>
      <w:u w:val="single"/>
    </w:rPr>
  </w:style>
  <w:style w:type="paragraph" w:customStyle="1" w:styleId="Textbody">
    <w:name w:val="Text body"/>
    <w:basedOn w:val="Normalny"/>
    <w:rsid w:val="00651844"/>
    <w:pPr>
      <w:suppressAutoHyphens/>
      <w:autoSpaceDN w:val="0"/>
      <w:spacing w:after="120" w:line="240" w:lineRule="auto"/>
      <w:textAlignment w:val="baseline"/>
    </w:pPr>
    <w:rPr>
      <w:rFonts w:ascii="Times New Roman" w:eastAsia="Times New Roman" w:hAnsi="Times New Roman" w:cs="Arial Unicode MS"/>
      <w:color w:val="000000"/>
      <w:kern w:val="3"/>
      <w:sz w:val="24"/>
      <w:szCs w:val="24"/>
      <w:lang w:eastAsia="pl-PL"/>
    </w:rPr>
  </w:style>
  <w:style w:type="paragraph" w:styleId="Tekstpodstawowywcity">
    <w:name w:val="Body Text Indent"/>
    <w:basedOn w:val="Normalny"/>
    <w:link w:val="TekstpodstawowywcityZnak"/>
    <w:uiPriority w:val="99"/>
    <w:semiHidden/>
    <w:unhideWhenUsed/>
    <w:rsid w:val="00F24317"/>
    <w:pPr>
      <w:spacing w:after="120"/>
      <w:ind w:left="283"/>
    </w:pPr>
  </w:style>
  <w:style w:type="character" w:customStyle="1" w:styleId="TekstpodstawowywcityZnak">
    <w:name w:val="Tekst podstawowy wcięty Znak"/>
    <w:basedOn w:val="Domylnaczcionkaakapitu"/>
    <w:link w:val="Tekstpodstawowywcity"/>
    <w:uiPriority w:val="99"/>
    <w:semiHidden/>
    <w:rsid w:val="00F24317"/>
  </w:style>
  <w:style w:type="character" w:customStyle="1" w:styleId="FontStyle24">
    <w:name w:val="Font Style24"/>
    <w:rsid w:val="00F24317"/>
    <w:rPr>
      <w:rFonts w:ascii="Times New Roman" w:eastAsia="Times New Roman" w:hAnsi="Times New Roman" w:cs="Times New Roman" w:hint="default"/>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827050">
      <w:bodyDiv w:val="1"/>
      <w:marLeft w:val="0"/>
      <w:marRight w:val="0"/>
      <w:marTop w:val="0"/>
      <w:marBottom w:val="0"/>
      <w:divBdr>
        <w:top w:val="none" w:sz="0" w:space="0" w:color="auto"/>
        <w:left w:val="none" w:sz="0" w:space="0" w:color="auto"/>
        <w:bottom w:val="none" w:sz="0" w:space="0" w:color="auto"/>
        <w:right w:val="none" w:sz="0" w:space="0" w:color="auto"/>
      </w:divBdr>
    </w:div>
    <w:div w:id="1110516313">
      <w:bodyDiv w:val="1"/>
      <w:marLeft w:val="0"/>
      <w:marRight w:val="0"/>
      <w:marTop w:val="0"/>
      <w:marBottom w:val="0"/>
      <w:divBdr>
        <w:top w:val="none" w:sz="0" w:space="0" w:color="auto"/>
        <w:left w:val="none" w:sz="0" w:space="0" w:color="auto"/>
        <w:bottom w:val="none" w:sz="0" w:space="0" w:color="auto"/>
        <w:right w:val="none" w:sz="0" w:space="0" w:color="auto"/>
      </w:divBdr>
    </w:div>
    <w:div w:id="1708336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udaslaska.bip.info.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3308E7-BAE5-4122-9EEA-FD3A96C1A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7</Pages>
  <Words>2116</Words>
  <Characters>12701</Characters>
  <Application>Microsoft Office Word</Application>
  <DocSecurity>0</DocSecurity>
  <Lines>105</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uzytkownik1</dc:creator>
  <cp:keywords/>
  <dc:description/>
  <cp:lastModifiedBy>Jacek</cp:lastModifiedBy>
  <cp:revision>12</cp:revision>
  <cp:lastPrinted>2018-01-11T10:45:00Z</cp:lastPrinted>
  <dcterms:created xsi:type="dcterms:W3CDTF">2018-01-11T10:47:00Z</dcterms:created>
  <dcterms:modified xsi:type="dcterms:W3CDTF">2022-05-11T10:39:00Z</dcterms:modified>
</cp:coreProperties>
</file>