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3CB7670D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</w:t>
      </w:r>
      <w:r w:rsidR="00624A9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5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6D61E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624A92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E45CB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624A92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2CB64B5" w14:textId="77777777" w:rsidR="00624A92" w:rsidRDefault="00624A92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EDB7C66" w14:textId="7760C363" w:rsidR="000062D3" w:rsidRDefault="000062D3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634A440" w14:textId="77777777" w:rsidR="00624A92" w:rsidRPr="000B1C5D" w:rsidRDefault="00624A92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44C387B" w14:textId="77777777" w:rsidR="00275954" w:rsidRPr="000B1C5D" w:rsidRDefault="00275954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EBB84D5" w14:textId="0B16CEAA" w:rsidR="00D907C8" w:rsidRPr="00624A92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24A92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0B1C5D" w:rsidRPr="00624A9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624A92" w:rsidRPr="00624A92">
        <w:rPr>
          <w:rFonts w:cs="Calibri"/>
          <w:sz w:val="24"/>
          <w:szCs w:val="24"/>
        </w:rPr>
        <w:t xml:space="preserve">Dostawę licencji na system backup do systemu </w:t>
      </w:r>
      <w:proofErr w:type="spellStart"/>
      <w:r w:rsidR="00624A92" w:rsidRPr="00624A92">
        <w:rPr>
          <w:rFonts w:cs="Calibri"/>
          <w:sz w:val="24"/>
          <w:szCs w:val="24"/>
        </w:rPr>
        <w:t>wirtualizacyjnego</w:t>
      </w:r>
      <w:proofErr w:type="spellEnd"/>
      <w:r w:rsidR="00624A92" w:rsidRPr="00624A9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B1C5D" w:rsidRPr="00624A92">
        <w:rPr>
          <w:rFonts w:asciiTheme="minorHAnsi" w:hAnsiTheme="minorHAnsi" w:cstheme="minorHAnsi"/>
          <w:iCs/>
          <w:sz w:val="24"/>
          <w:szCs w:val="24"/>
        </w:rPr>
        <w:t>– ZP/0</w:t>
      </w:r>
      <w:r w:rsidR="00624A92" w:rsidRPr="00624A92">
        <w:rPr>
          <w:rFonts w:asciiTheme="minorHAnsi" w:hAnsiTheme="minorHAnsi" w:cstheme="minorHAnsi"/>
          <w:iCs/>
          <w:sz w:val="24"/>
          <w:szCs w:val="24"/>
        </w:rPr>
        <w:t>5</w:t>
      </w:r>
      <w:r w:rsidR="000B1C5D" w:rsidRPr="00624A92">
        <w:rPr>
          <w:rFonts w:asciiTheme="minorHAnsi" w:hAnsiTheme="minorHAnsi" w:cstheme="minorHAnsi"/>
          <w:iCs/>
          <w:sz w:val="24"/>
          <w:szCs w:val="24"/>
        </w:rPr>
        <w:t xml:space="preserve">/21. </w:t>
      </w:r>
    </w:p>
    <w:p w14:paraId="12E8D9B2" w14:textId="6275ED4F" w:rsidR="00275954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1DDEE4" w14:textId="77777777" w:rsidR="00624A92" w:rsidRPr="000B1C5D" w:rsidRDefault="00624A92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5A69CF" w14:textId="5F95EDDB" w:rsidR="003661BC" w:rsidRPr="000B1C5D" w:rsidRDefault="003661BC" w:rsidP="000B1C5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 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proofErr w:type="spellStart"/>
      <w:r w:rsidR="006D61ED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="006D61ED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21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>
        <w:rPr>
          <w:rFonts w:asciiTheme="minorHAnsi" w:hAnsiTheme="minorHAnsi" w:cstheme="minorHAnsi"/>
          <w:bCs/>
          <w:sz w:val="24"/>
          <w:szCs w:val="24"/>
        </w:rPr>
        <w:t>1129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6D61ED">
        <w:rPr>
          <w:rFonts w:asciiTheme="minorHAnsi" w:hAnsiTheme="minorHAnsi" w:cstheme="minorHAnsi"/>
          <w:iCs/>
          <w:sz w:val="24"/>
          <w:szCs w:val="24"/>
          <w:lang w:eastAsia="pl-PL"/>
        </w:rPr>
        <w:t>ustawą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="00624A92" w:rsidRPr="006A6567">
        <w:rPr>
          <w:rFonts w:cs="Calibri"/>
          <w:bCs/>
          <w:sz w:val="24"/>
          <w:szCs w:val="24"/>
        </w:rPr>
        <w:t xml:space="preserve">Dostawę licencji na system backup do systemu </w:t>
      </w:r>
      <w:proofErr w:type="spellStart"/>
      <w:r w:rsidR="00624A92" w:rsidRPr="006A6567">
        <w:rPr>
          <w:rFonts w:cs="Calibri"/>
          <w:bCs/>
          <w:sz w:val="24"/>
          <w:szCs w:val="24"/>
        </w:rPr>
        <w:t>wirtualizacyjnego</w:t>
      </w:r>
      <w:proofErr w:type="spellEnd"/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6D61ED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624A92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624A92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  <w:r w:rsidRPr="000B1C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81E810" w14:textId="79106BA8" w:rsidR="003661BC" w:rsidRDefault="003661BC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24A92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24A92">
        <w:rPr>
          <w:rFonts w:asciiTheme="minorHAnsi" w:hAnsiTheme="minorHAnsi" w:cstheme="minorHAnsi"/>
          <w:sz w:val="24"/>
          <w:szCs w:val="24"/>
          <w:lang w:eastAsia="pl-PL"/>
        </w:rPr>
        <w:t>ofertę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1EFAB0F" w14:textId="77777777" w:rsidR="00624A92" w:rsidRPr="004F4B6B" w:rsidRDefault="00624A92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7655" w:type="dxa"/>
        <w:tblInd w:w="-5" w:type="dxa"/>
        <w:tblLook w:val="04A0" w:firstRow="1" w:lastRow="0" w:firstColumn="1" w:lastColumn="0" w:noHBand="0" w:noVBand="1"/>
      </w:tblPr>
      <w:tblGrid>
        <w:gridCol w:w="747"/>
        <w:gridCol w:w="3931"/>
        <w:gridCol w:w="2977"/>
      </w:tblGrid>
      <w:tr w:rsidR="000B1C5D" w:rsidRPr="000B1C5D" w14:paraId="1B963DD6" w14:textId="4AF7170F" w:rsidTr="00D77AA7">
        <w:trPr>
          <w:trHeight w:val="4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796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bookmarkStart w:id="0" w:name="_Hlk74641073"/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E2B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805" w14:textId="463825DA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Cena oferty </w:t>
            </w:r>
            <w:r w:rsidR="00D77A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(zł/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brutto</w:t>
            </w:r>
            <w:r w:rsidR="00D77A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0B1C5D" w:rsidRPr="000B1C5D" w14:paraId="70964A2D" w14:textId="1CCD9480" w:rsidTr="00D77AA7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024C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9063" w14:textId="5241CC62" w:rsidR="00D77AA7" w:rsidRPr="000062D3" w:rsidRDefault="00624A92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Fast IT Sp. z o. o. Sp. k.</w:t>
            </w:r>
          </w:p>
          <w:p w14:paraId="08271550" w14:textId="1C19372F" w:rsidR="00D77AA7" w:rsidRPr="000062D3" w:rsidRDefault="00624A92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</w:t>
            </w:r>
            <w:r w:rsidR="00D77AA7" w:rsidRPr="000062D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l.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Brukowa 12</w:t>
            </w:r>
          </w:p>
          <w:p w14:paraId="116558C8" w14:textId="16DF6469" w:rsidR="004429A3" w:rsidRPr="000B1C5D" w:rsidRDefault="00624A92" w:rsidP="00D77AA7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91</w:t>
            </w:r>
            <w:r w:rsidR="00D77AA7" w:rsidRPr="000062D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341</w:t>
            </w:r>
            <w:r w:rsidR="00D77AA7" w:rsidRPr="000062D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D16" w14:textId="00452352" w:rsidR="000B1C5D" w:rsidRPr="000B1C5D" w:rsidRDefault="00624A92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733 934</w:t>
            </w:r>
            <w:r w:rsidR="00D77A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85</w:t>
            </w:r>
          </w:p>
        </w:tc>
      </w:tr>
      <w:bookmarkEnd w:id="0"/>
    </w:tbl>
    <w:p w14:paraId="533EEAA0" w14:textId="7768A653" w:rsidR="00E45CB4" w:rsidRDefault="00E45CB4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029C7A0" w14:textId="77777777" w:rsidR="00C15B87" w:rsidRPr="000B1C5D" w:rsidRDefault="00C15B87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GoBack"/>
      <w:bookmarkEnd w:id="1"/>
    </w:p>
    <w:sectPr w:rsidR="00C15B87" w:rsidRPr="000B1C5D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F41548"/>
    <w:multiLevelType w:val="hybridMultilevel"/>
    <w:tmpl w:val="AE3CC016"/>
    <w:lvl w:ilvl="0" w:tplc="BB7E82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0E094D"/>
    <w:multiLevelType w:val="hybridMultilevel"/>
    <w:tmpl w:val="3F1EE9EE"/>
    <w:lvl w:ilvl="0" w:tplc="174AC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188C65D9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7" w15:restartNumberingAfterBreak="0">
    <w:nsid w:val="2BE77981"/>
    <w:multiLevelType w:val="multilevel"/>
    <w:tmpl w:val="1A88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7E7387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6B9A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A38FD"/>
    <w:multiLevelType w:val="hybridMultilevel"/>
    <w:tmpl w:val="23F0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0D78"/>
    <w:multiLevelType w:val="hybridMultilevel"/>
    <w:tmpl w:val="31EC7FCC"/>
    <w:lvl w:ilvl="0" w:tplc="2834E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B72ED"/>
    <w:multiLevelType w:val="hybridMultilevel"/>
    <w:tmpl w:val="808A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71F8"/>
    <w:multiLevelType w:val="hybridMultilevel"/>
    <w:tmpl w:val="7E5E6946"/>
    <w:lvl w:ilvl="0" w:tplc="04C6999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A503393"/>
    <w:multiLevelType w:val="hybridMultilevel"/>
    <w:tmpl w:val="8626F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D57EBC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00859"/>
    <w:multiLevelType w:val="hybridMultilevel"/>
    <w:tmpl w:val="1B96B2B8"/>
    <w:lvl w:ilvl="0" w:tplc="280CD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E936DB6"/>
    <w:multiLevelType w:val="hybridMultilevel"/>
    <w:tmpl w:val="240A0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06A13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4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16"/>
  </w:num>
  <w:num w:numId="5">
    <w:abstractNumId w:val="20"/>
  </w:num>
  <w:num w:numId="6">
    <w:abstractNumId w:val="45"/>
  </w:num>
  <w:num w:numId="7">
    <w:abstractNumId w:val="46"/>
  </w:num>
  <w:num w:numId="8">
    <w:abstractNumId w:val="2"/>
  </w:num>
  <w:num w:numId="9">
    <w:abstractNumId w:val="7"/>
  </w:num>
  <w:num w:numId="10">
    <w:abstractNumId w:val="13"/>
  </w:num>
  <w:num w:numId="11">
    <w:abstractNumId w:val="36"/>
  </w:num>
  <w:num w:numId="12">
    <w:abstractNumId w:val="35"/>
  </w:num>
  <w:num w:numId="13">
    <w:abstractNumId w:val="37"/>
  </w:num>
  <w:num w:numId="14">
    <w:abstractNumId w:val="41"/>
  </w:num>
  <w:num w:numId="15">
    <w:abstractNumId w:val="4"/>
  </w:num>
  <w:num w:numId="16">
    <w:abstractNumId w:val="12"/>
  </w:num>
  <w:num w:numId="17">
    <w:abstractNumId w:val="30"/>
  </w:num>
  <w:num w:numId="18">
    <w:abstractNumId w:val="34"/>
  </w:num>
  <w:num w:numId="19">
    <w:abstractNumId w:val="0"/>
  </w:num>
  <w:num w:numId="20">
    <w:abstractNumId w:val="26"/>
  </w:num>
  <w:num w:numId="21">
    <w:abstractNumId w:val="1"/>
  </w:num>
  <w:num w:numId="22">
    <w:abstractNumId w:val="43"/>
  </w:num>
  <w:num w:numId="23">
    <w:abstractNumId w:val="48"/>
  </w:num>
  <w:num w:numId="24">
    <w:abstractNumId w:val="8"/>
  </w:num>
  <w:num w:numId="25">
    <w:abstractNumId w:val="9"/>
  </w:num>
  <w:num w:numId="26">
    <w:abstractNumId w:val="42"/>
  </w:num>
  <w:num w:numId="27">
    <w:abstractNumId w:val="44"/>
  </w:num>
  <w:num w:numId="28">
    <w:abstractNumId w:val="21"/>
  </w:num>
  <w:num w:numId="29">
    <w:abstractNumId w:val="47"/>
  </w:num>
  <w:num w:numId="30">
    <w:abstractNumId w:val="11"/>
  </w:num>
  <w:num w:numId="31">
    <w:abstractNumId w:val="27"/>
  </w:num>
  <w:num w:numId="32">
    <w:abstractNumId w:val="29"/>
  </w:num>
  <w:num w:numId="33">
    <w:abstractNumId w:val="14"/>
  </w:num>
  <w:num w:numId="34">
    <w:abstractNumId w:val="40"/>
  </w:num>
  <w:num w:numId="35">
    <w:abstractNumId w:val="2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6"/>
  </w:num>
  <w:num w:numId="39">
    <w:abstractNumId w:val="32"/>
  </w:num>
  <w:num w:numId="40">
    <w:abstractNumId w:val="19"/>
  </w:num>
  <w:num w:numId="41">
    <w:abstractNumId w:val="24"/>
  </w:num>
  <w:num w:numId="42">
    <w:abstractNumId w:val="38"/>
  </w:num>
  <w:num w:numId="43">
    <w:abstractNumId w:val="23"/>
  </w:num>
  <w:num w:numId="44">
    <w:abstractNumId w:val="33"/>
  </w:num>
  <w:num w:numId="45">
    <w:abstractNumId w:val="28"/>
  </w:num>
  <w:num w:numId="46">
    <w:abstractNumId w:val="10"/>
  </w:num>
  <w:num w:numId="47">
    <w:abstractNumId w:val="17"/>
  </w:num>
  <w:num w:numId="48">
    <w:abstractNumId w:val="18"/>
  </w:num>
  <w:num w:numId="49">
    <w:abstractNumId w:val="39"/>
  </w:num>
  <w:num w:numId="5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209EC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4A92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A6567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C7E99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C4205"/>
    <w:rsid w:val="00AD4455"/>
    <w:rsid w:val="00AD580F"/>
    <w:rsid w:val="00AE0AB3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15B87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C60E-A1E1-4476-96D9-9197DCEC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Morgiewicz Seweryn</cp:lastModifiedBy>
  <cp:revision>6</cp:revision>
  <cp:lastPrinted>2021-09-02T13:43:00Z</cp:lastPrinted>
  <dcterms:created xsi:type="dcterms:W3CDTF">2021-09-02T11:55:00Z</dcterms:created>
  <dcterms:modified xsi:type="dcterms:W3CDTF">2021-09-02T13:44:00Z</dcterms:modified>
</cp:coreProperties>
</file>