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265845C9" w:rsidR="005672D4" w:rsidRPr="005445DB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241E54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……..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42633D50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241E54">
        <w:rPr>
          <w:rFonts w:ascii="Verdana" w:hAnsi="Verdana"/>
          <w:sz w:val="18"/>
          <w:szCs w:val="18"/>
        </w:rPr>
        <w:t>…………………………………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0FBDAD2A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EB0386">
        <w:rPr>
          <w:rFonts w:ascii="Verdana" w:hAnsi="Verdana"/>
          <w:sz w:val="18"/>
          <w:szCs w:val="18"/>
        </w:rPr>
        <w:t xml:space="preserve">Adriana </w:t>
      </w:r>
      <w:proofErr w:type="gramStart"/>
      <w:r w:rsidR="00EB0386">
        <w:rPr>
          <w:rFonts w:ascii="Verdana" w:hAnsi="Verdana"/>
          <w:sz w:val="18"/>
          <w:szCs w:val="18"/>
        </w:rPr>
        <w:t>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proofErr w:type="gramEnd"/>
      <w:r w:rsidRPr="005672D4">
        <w:rPr>
          <w:rFonts w:ascii="Verdana" w:hAnsi="Verdana"/>
          <w:sz w:val="18"/>
          <w:szCs w:val="18"/>
        </w:rPr>
        <w:t xml:space="preserve"> Dyrektor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700CE482" w14:textId="003316EC" w:rsidR="005445DB" w:rsidRPr="005445DB" w:rsidRDefault="00241E54" w:rsidP="005445DB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……………………………………………….</w:t>
      </w:r>
    </w:p>
    <w:p w14:paraId="0A60A1A8" w14:textId="77777777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 xml:space="preserve">, reprezentowanym </w:t>
      </w:r>
      <w:proofErr w:type="gramStart"/>
      <w:r w:rsidRPr="005672D4">
        <w:rPr>
          <w:rFonts w:ascii="Verdana" w:hAnsi="Verdana"/>
          <w:sz w:val="18"/>
          <w:szCs w:val="18"/>
        </w:rPr>
        <w:t>przez :</w:t>
      </w:r>
      <w:proofErr w:type="gramEnd"/>
    </w:p>
    <w:p w14:paraId="3FD311B9" w14:textId="76AB21E0" w:rsidR="005445DB" w:rsidRPr="005445DB" w:rsidRDefault="00241E5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……………………………………………………………………………………………..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45C17D73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287CE4" w:rsidRPr="00287CE4">
        <w:rPr>
          <w:rFonts w:ascii="Verdana" w:hAnsi="Verdana" w:cs="Arial"/>
          <w:sz w:val="18"/>
          <w:szCs w:val="18"/>
        </w:rPr>
        <w:t xml:space="preserve">(Dz.U. z 2023 r., poz. 1605 z </w:t>
      </w:r>
      <w:proofErr w:type="spellStart"/>
      <w:r w:rsidR="00287CE4" w:rsidRPr="00287CE4">
        <w:rPr>
          <w:rFonts w:ascii="Verdana" w:hAnsi="Verdana" w:cs="Arial"/>
          <w:sz w:val="18"/>
          <w:szCs w:val="18"/>
        </w:rPr>
        <w:t>późn</w:t>
      </w:r>
      <w:proofErr w:type="spellEnd"/>
      <w:r w:rsidR="00287CE4" w:rsidRPr="00287CE4">
        <w:rPr>
          <w:rFonts w:ascii="Verdana" w:hAnsi="Verdana" w:cs="Arial"/>
          <w:sz w:val="18"/>
          <w:szCs w:val="18"/>
        </w:rPr>
        <w:t>. zm.)</w:t>
      </w:r>
      <w:r w:rsidRPr="005672D4">
        <w:rPr>
          <w:rFonts w:ascii="Verdana" w:hAnsi="Verdana"/>
          <w:sz w:val="18"/>
          <w:szCs w:val="18"/>
          <w:lang w:val="x-none" w:eastAsia="x-none"/>
        </w:rPr>
        <w:t>, znak sprawy: DT 2410.</w:t>
      </w:r>
      <w:r w:rsidR="00241E54">
        <w:rPr>
          <w:rFonts w:ascii="Verdana" w:hAnsi="Verdana"/>
          <w:sz w:val="18"/>
          <w:szCs w:val="18"/>
          <w:lang w:eastAsia="x-none"/>
        </w:rPr>
        <w:t>30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ED544B">
        <w:rPr>
          <w:rFonts w:ascii="Verdana" w:hAnsi="Verdana"/>
          <w:sz w:val="18"/>
          <w:szCs w:val="18"/>
          <w:lang w:eastAsia="x-none"/>
        </w:rPr>
        <w:t>3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2F7FFAA" w14:textId="3CF42FFD" w:rsidR="00241E54" w:rsidRPr="00241E54" w:rsidRDefault="005672D4" w:rsidP="00241E5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11472D56" w14:textId="77777777" w:rsidR="00241E54" w:rsidRPr="00EF7E60" w:rsidRDefault="00241E54" w:rsidP="00241E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iCs/>
          <w:sz w:val="18"/>
          <w:szCs w:val="18"/>
        </w:rPr>
      </w:pPr>
      <w:r w:rsidRPr="00470787">
        <w:rPr>
          <w:rFonts w:ascii="Verdana" w:hAnsi="Verdana"/>
          <w:sz w:val="18"/>
          <w:szCs w:val="18"/>
        </w:rPr>
        <w:t>Zamawiający powierza, a Wykonawca zobowiązuje się wykonać pn.</w:t>
      </w:r>
      <w:bookmarkStart w:id="1" w:name="_Hlk91058641"/>
      <w:r>
        <w:rPr>
          <w:rFonts w:ascii="Verdana" w:hAnsi="Verdana"/>
          <w:sz w:val="18"/>
          <w:szCs w:val="18"/>
        </w:rPr>
        <w:t xml:space="preserve"> </w:t>
      </w:r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„</w:t>
      </w:r>
      <w:bookmarkStart w:id="2" w:name="_Hlk151462285"/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Rozbiórka mostu </w:t>
      </w: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                         </w:t>
      </w:r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i budowa nowego w ciągu drogi powiatowej nr 2337C w m. </w:t>
      </w:r>
      <w:proofErr w:type="gramStart"/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Wójcin  w</w:t>
      </w:r>
      <w:proofErr w:type="gramEnd"/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km 9+443 oraz modernizacja drogi nr 2337C i nr 2303C</w:t>
      </w:r>
      <w:bookmarkEnd w:id="2"/>
      <w:r w:rsidRPr="00EF7E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”</w:t>
      </w:r>
    </w:p>
    <w:p w14:paraId="72A2F855" w14:textId="77777777" w:rsidR="00241E54" w:rsidRPr="00EF7E60" w:rsidRDefault="00241E54" w:rsidP="00241E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W skład zamówienia publicznego opisanego w ust. 1 wchodzi:</w:t>
      </w:r>
    </w:p>
    <w:p w14:paraId="711DD702" w14:textId="77777777" w:rsidR="00241E54" w:rsidRPr="00EF7E60" w:rsidRDefault="00241E54" w:rsidP="00241E54">
      <w:pPr>
        <w:pStyle w:val="Akapitzlist"/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line="360" w:lineRule="auto"/>
        <w:ind w:hanging="294"/>
        <w:jc w:val="both"/>
        <w:rPr>
          <w:rFonts w:ascii="Verdana" w:hAnsi="Verdana"/>
          <w:b/>
          <w:bCs/>
          <w:iCs/>
          <w:sz w:val="18"/>
          <w:szCs w:val="18"/>
        </w:rPr>
      </w:pPr>
      <w:bookmarkStart w:id="3" w:name="_Hlk151539424"/>
      <w:bookmarkEnd w:id="1"/>
      <w:r w:rsidRPr="00EF7E60">
        <w:rPr>
          <w:rFonts w:ascii="Verdana" w:hAnsi="Verdana"/>
          <w:iCs/>
          <w:sz w:val="18"/>
          <w:szCs w:val="18"/>
        </w:rPr>
        <w:t>Rozbiórk</w:t>
      </w:r>
      <w:r>
        <w:rPr>
          <w:rFonts w:ascii="Verdana" w:hAnsi="Verdana"/>
          <w:iCs/>
          <w:sz w:val="18"/>
          <w:szCs w:val="18"/>
        </w:rPr>
        <w:t>a</w:t>
      </w:r>
      <w:r w:rsidRPr="00EF7E60">
        <w:rPr>
          <w:rFonts w:ascii="Verdana" w:hAnsi="Verdana"/>
          <w:iCs/>
          <w:sz w:val="18"/>
          <w:szCs w:val="18"/>
        </w:rPr>
        <w:t xml:space="preserve"> istniejącego mostu i budow</w:t>
      </w:r>
      <w:r>
        <w:rPr>
          <w:rFonts w:ascii="Verdana" w:hAnsi="Verdana"/>
          <w:iCs/>
          <w:sz w:val="18"/>
          <w:szCs w:val="18"/>
        </w:rPr>
        <w:t>a</w:t>
      </w:r>
      <w:r w:rsidRPr="00EF7E60">
        <w:rPr>
          <w:rFonts w:ascii="Verdana" w:hAnsi="Verdana"/>
          <w:iCs/>
          <w:sz w:val="18"/>
          <w:szCs w:val="18"/>
        </w:rPr>
        <w:t xml:space="preserve"> nowego mostu przez rzekę Struga </w:t>
      </w:r>
      <w:proofErr w:type="spellStart"/>
      <w:r w:rsidRPr="00EF7E60">
        <w:rPr>
          <w:rFonts w:ascii="Verdana" w:hAnsi="Verdana"/>
          <w:iCs/>
          <w:sz w:val="18"/>
          <w:szCs w:val="18"/>
        </w:rPr>
        <w:t>Foluska</w:t>
      </w:r>
      <w:proofErr w:type="spellEnd"/>
      <w:r w:rsidRPr="00EF7E60">
        <w:rPr>
          <w:rFonts w:ascii="Verdana" w:hAnsi="Verdana"/>
          <w:iCs/>
          <w:sz w:val="18"/>
          <w:szCs w:val="18"/>
        </w:rPr>
        <w:t xml:space="preserve"> w ciągu drogi powiatowej nr 2337C Żnin – Jadowniki – Szczepanowo w km 9+443 miejscowości Wójcin</w:t>
      </w:r>
      <w:r>
        <w:rPr>
          <w:rFonts w:ascii="Verdana" w:hAnsi="Verdana"/>
          <w:iCs/>
          <w:sz w:val="18"/>
          <w:szCs w:val="18"/>
        </w:rPr>
        <w:t>.</w:t>
      </w:r>
    </w:p>
    <w:p w14:paraId="20CE5CFE" w14:textId="77777777" w:rsidR="00241E54" w:rsidRDefault="00241E54" w:rsidP="00241E54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ascii="Verdana" w:hAnsi="Verdana"/>
          <w:iCs/>
          <w:sz w:val="18"/>
          <w:szCs w:val="18"/>
        </w:rPr>
      </w:pPr>
      <w:r w:rsidRPr="00EF7E60">
        <w:rPr>
          <w:rFonts w:ascii="Verdana" w:hAnsi="Verdana"/>
          <w:iCs/>
          <w:sz w:val="18"/>
          <w:szCs w:val="18"/>
        </w:rPr>
        <w:t>Modernizacj</w:t>
      </w:r>
      <w:r>
        <w:rPr>
          <w:rFonts w:ascii="Verdana" w:hAnsi="Verdana"/>
          <w:iCs/>
          <w:sz w:val="18"/>
          <w:szCs w:val="18"/>
        </w:rPr>
        <w:t>a</w:t>
      </w:r>
      <w:r w:rsidRPr="00EF7E60">
        <w:rPr>
          <w:rFonts w:ascii="Verdana" w:hAnsi="Verdana"/>
          <w:iCs/>
          <w:sz w:val="18"/>
          <w:szCs w:val="18"/>
        </w:rPr>
        <w:t xml:space="preserve"> drogi powiatowej nr 2337C Żnin – Jadowniki </w:t>
      </w:r>
      <w:proofErr w:type="gramStart"/>
      <w:r w:rsidRPr="00EF7E60">
        <w:rPr>
          <w:rFonts w:ascii="Verdana" w:hAnsi="Verdana"/>
          <w:iCs/>
          <w:sz w:val="18"/>
          <w:szCs w:val="18"/>
        </w:rPr>
        <w:t>-  Szczepanowo</w:t>
      </w:r>
      <w:proofErr w:type="gramEnd"/>
      <w:r w:rsidRPr="00EF7E60">
        <w:rPr>
          <w:rFonts w:ascii="Verdana" w:hAnsi="Verdana"/>
          <w:iCs/>
          <w:sz w:val="18"/>
          <w:szCs w:val="18"/>
        </w:rPr>
        <w:t xml:space="preserve"> na długości </w:t>
      </w:r>
      <w:r>
        <w:rPr>
          <w:rFonts w:ascii="Verdana" w:hAnsi="Verdana"/>
          <w:iCs/>
          <w:sz w:val="18"/>
          <w:szCs w:val="18"/>
        </w:rPr>
        <w:t xml:space="preserve">                               </w:t>
      </w:r>
      <w:r w:rsidRPr="00EF7E60">
        <w:rPr>
          <w:rFonts w:ascii="Verdana" w:hAnsi="Verdana"/>
          <w:iCs/>
          <w:sz w:val="18"/>
          <w:szCs w:val="18"/>
        </w:rPr>
        <w:t>700 m w kierunku m. Kierzkowo przed zakresem objętym dokumentacją projektową oraz na długość 900 m w kierunku m. Wójcin za zakresem objętym dokumentacją projektową.</w:t>
      </w:r>
    </w:p>
    <w:p w14:paraId="27D23A17" w14:textId="77777777" w:rsidR="00241E54" w:rsidRPr="00EF7E60" w:rsidRDefault="00241E54" w:rsidP="00241E54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ascii="Verdana" w:hAnsi="Verdana"/>
          <w:iCs/>
          <w:sz w:val="18"/>
          <w:szCs w:val="18"/>
        </w:rPr>
      </w:pPr>
      <w:r w:rsidRPr="00EF7E60">
        <w:rPr>
          <w:rFonts w:ascii="Verdana" w:hAnsi="Verdana" w:cs="Arial"/>
          <w:sz w:val="18"/>
          <w:szCs w:val="18"/>
        </w:rPr>
        <w:t>Modernizacja drogi powiatowej nr 2303C Sielec – Juncewo od km 0+000</w:t>
      </w:r>
      <w:r>
        <w:rPr>
          <w:rFonts w:ascii="Verdana" w:hAnsi="Verdana" w:cs="Arial"/>
          <w:sz w:val="18"/>
          <w:szCs w:val="18"/>
        </w:rPr>
        <w:t xml:space="preserve"> </w:t>
      </w:r>
      <w:r w:rsidRPr="00EF7E60">
        <w:rPr>
          <w:rFonts w:ascii="Verdana" w:hAnsi="Verdana" w:cs="Arial"/>
          <w:sz w:val="18"/>
          <w:szCs w:val="18"/>
        </w:rPr>
        <w:t>do km 1+880</w:t>
      </w:r>
      <w:r>
        <w:rPr>
          <w:rFonts w:ascii="Verdana" w:hAnsi="Verdana" w:cs="Arial"/>
          <w:sz w:val="18"/>
          <w:szCs w:val="18"/>
        </w:rPr>
        <w:t>.</w:t>
      </w:r>
    </w:p>
    <w:bookmarkEnd w:id="3"/>
    <w:p w14:paraId="470B5893" w14:textId="77777777" w:rsidR="00241E54" w:rsidRDefault="00241E54" w:rsidP="00241E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Zakres </w:t>
      </w:r>
      <w:r>
        <w:rPr>
          <w:rFonts w:ascii="Verdana" w:hAnsi="Verdana"/>
          <w:sz w:val="18"/>
          <w:szCs w:val="18"/>
        </w:rPr>
        <w:t>szczegółowy robót, którego realizacja wynika z niniejszej umowy określają stanowiące integralną jej część następujące dokumenty:</w:t>
      </w:r>
    </w:p>
    <w:p w14:paraId="1951DF8A" w14:textId="77777777" w:rsidR="00241E54" w:rsidRDefault="00241E54" w:rsidP="00241E54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specyfikacja warunków zamówienia wraz z opisem przedmiotu zamówienia,</w:t>
      </w:r>
    </w:p>
    <w:p w14:paraId="74F96654" w14:textId="77777777" w:rsidR="00241E54" w:rsidRDefault="00241E54" w:rsidP="00241E54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dokumentacja projektowa dla zakresu robót opisanego w ust 2 </w:t>
      </w:r>
      <w:proofErr w:type="spellStart"/>
      <w:r>
        <w:rPr>
          <w:rFonts w:ascii="Verdana" w:hAnsi="Verdana"/>
          <w:sz w:val="18"/>
          <w:szCs w:val="18"/>
        </w:rPr>
        <w:t>ppkt</w:t>
      </w:r>
      <w:proofErr w:type="spellEnd"/>
      <w:r>
        <w:rPr>
          <w:rFonts w:ascii="Verdana" w:hAnsi="Verdana"/>
          <w:sz w:val="18"/>
          <w:szCs w:val="18"/>
        </w:rPr>
        <w:t>. a,</w:t>
      </w:r>
    </w:p>
    <w:p w14:paraId="1ED7A35F" w14:textId="77777777" w:rsidR="00241E54" w:rsidRDefault="00241E54" w:rsidP="00241E54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szczegółowe specyfikacje techniczne,</w:t>
      </w:r>
    </w:p>
    <w:p w14:paraId="51A33AEB" w14:textId="77777777" w:rsidR="00241E54" w:rsidRPr="000E6EF9" w:rsidRDefault="00241E54" w:rsidP="00241E54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wraz z kosztorysami ofertowymi z dnia…………………………….</w:t>
      </w:r>
    </w:p>
    <w:p w14:paraId="42E3F5A6" w14:textId="2AF67016" w:rsidR="00BF63A4" w:rsidRPr="00241E54" w:rsidRDefault="00241E54" w:rsidP="00241E54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b/>
          <w:bCs/>
          <w:iCs/>
          <w:sz w:val="18"/>
          <w:szCs w:val="18"/>
        </w:rPr>
      </w:pPr>
      <w:r w:rsidRPr="00BF63A4">
        <w:rPr>
          <w:rFonts w:ascii="Verdana" w:hAnsi="Verdana"/>
          <w:sz w:val="18"/>
          <w:szCs w:val="18"/>
        </w:rPr>
        <w:t>Jeżeli w trakcie realizacji umowy w ww. dokumentach znajdzie się jakakolwiek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sprzeczność lub rozbieżność, to Wykonawca wystąpi do Zamawiającego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o jednoznaczne zajęcie stanowiska, biorąc pod uwagę kolejność pierwszeństwa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dokumentów jw. Dokumenty opisujące przedmiot</w:t>
      </w:r>
      <w:r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umowy należy traktować jako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 xml:space="preserve">wzajemnie wyjaśniające i uzupełniające się w tym znaczeniu, </w:t>
      </w:r>
      <w:r w:rsidR="00856D27">
        <w:rPr>
          <w:rFonts w:ascii="Verdana" w:hAnsi="Verdana"/>
          <w:sz w:val="18"/>
          <w:szCs w:val="18"/>
        </w:rPr>
        <w:t xml:space="preserve">                     </w:t>
      </w:r>
      <w:r w:rsidR="00BF63A4" w:rsidRPr="00BF63A4">
        <w:rPr>
          <w:rFonts w:ascii="Verdana" w:hAnsi="Verdana"/>
          <w:sz w:val="18"/>
          <w:szCs w:val="18"/>
        </w:rPr>
        <w:t>iż w przypadku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stwierdzenia jakichkolwiek niejasności lub wieloznaczności Wykonawca nie będzie</w:t>
      </w:r>
      <w:r w:rsidR="00390CAA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mógł ograniczyć zakresu swojego zobowiązania, ani zakresu należytej staranności,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 xml:space="preserve">czy </w:t>
      </w:r>
      <w:r w:rsidR="00BF63A4" w:rsidRPr="00BF63A4">
        <w:rPr>
          <w:rFonts w:ascii="Verdana" w:hAnsi="Verdana"/>
          <w:sz w:val="18"/>
          <w:szCs w:val="18"/>
        </w:rPr>
        <w:lastRenderedPageBreak/>
        <w:t>odpowiedzialności. W przypadku, gdy dokumentacja projektowa zawiera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jakiekolwiek luki bądź niejasności, Wykonawca zobowiązany jest do każdorazoweg</w:t>
      </w:r>
      <w:r w:rsidR="00BF63A4">
        <w:rPr>
          <w:rFonts w:ascii="Verdana" w:hAnsi="Verdana"/>
          <w:sz w:val="18"/>
          <w:szCs w:val="18"/>
        </w:rPr>
        <w:t xml:space="preserve">o </w:t>
      </w:r>
      <w:r w:rsidR="00BF63A4" w:rsidRPr="00BF63A4">
        <w:rPr>
          <w:rFonts w:ascii="Verdana" w:hAnsi="Verdana"/>
          <w:sz w:val="18"/>
          <w:szCs w:val="18"/>
        </w:rPr>
        <w:t>wcześniejszego uzyskania pisemnego stanowiska w tym zakresie od Zamawiającego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przed przystąpieniem do dalszych działań.</w:t>
      </w:r>
    </w:p>
    <w:p w14:paraId="610D1C40" w14:textId="20549182" w:rsidR="00DF65BA" w:rsidRPr="00A619FF" w:rsidRDefault="00DF65BA" w:rsidP="00A619F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A619FF">
        <w:rPr>
          <w:rFonts w:ascii="Verdana" w:hAnsi="Verdana"/>
          <w:sz w:val="18"/>
          <w:szCs w:val="18"/>
        </w:rPr>
        <w:t xml:space="preserve">Wykonawca zobowiązuje się do </w:t>
      </w:r>
      <w:r w:rsidR="00470787" w:rsidRPr="00A619FF">
        <w:rPr>
          <w:rFonts w:ascii="Verdana" w:hAnsi="Verdana"/>
          <w:sz w:val="18"/>
          <w:szCs w:val="18"/>
        </w:rPr>
        <w:t xml:space="preserve">przebudowy </w:t>
      </w:r>
      <w:r w:rsidRPr="00A619FF">
        <w:rPr>
          <w:rFonts w:ascii="Verdana" w:hAnsi="Verdana"/>
          <w:sz w:val="18"/>
          <w:szCs w:val="18"/>
        </w:rPr>
        <w:t>obiekt</w:t>
      </w:r>
      <w:r w:rsidR="00470787" w:rsidRPr="00A619FF">
        <w:rPr>
          <w:rFonts w:ascii="Verdana" w:hAnsi="Verdana"/>
          <w:sz w:val="18"/>
          <w:szCs w:val="18"/>
        </w:rPr>
        <w:t>u</w:t>
      </w:r>
      <w:r w:rsidRPr="00A619FF">
        <w:rPr>
          <w:rFonts w:ascii="Verdana" w:hAnsi="Verdana"/>
          <w:sz w:val="18"/>
          <w:szCs w:val="18"/>
        </w:rPr>
        <w:t xml:space="preserve"> budowlan</w:t>
      </w:r>
      <w:r w:rsidR="00470787" w:rsidRPr="00A619FF">
        <w:rPr>
          <w:rFonts w:ascii="Verdana" w:hAnsi="Verdana"/>
          <w:sz w:val="18"/>
          <w:szCs w:val="18"/>
        </w:rPr>
        <w:t>ego</w:t>
      </w:r>
      <w:r w:rsidRPr="00A619FF">
        <w:rPr>
          <w:rFonts w:ascii="Verdana" w:hAnsi="Verdana"/>
          <w:sz w:val="18"/>
          <w:szCs w:val="18"/>
        </w:rPr>
        <w:t xml:space="preserve"> wymienio</w:t>
      </w:r>
      <w:r w:rsidR="00470787" w:rsidRPr="00A619FF">
        <w:rPr>
          <w:rFonts w:ascii="Verdana" w:hAnsi="Verdana"/>
          <w:sz w:val="18"/>
          <w:szCs w:val="18"/>
        </w:rPr>
        <w:t>nego</w:t>
      </w:r>
      <w:r w:rsidRPr="00A619FF">
        <w:rPr>
          <w:rFonts w:ascii="Verdana" w:hAnsi="Verdana"/>
          <w:sz w:val="18"/>
          <w:szCs w:val="18"/>
        </w:rPr>
        <w:t xml:space="preserve"> w ust. </w:t>
      </w:r>
      <w:r w:rsidR="00287CE4">
        <w:rPr>
          <w:rFonts w:ascii="Verdana" w:hAnsi="Verdana"/>
          <w:sz w:val="18"/>
          <w:szCs w:val="18"/>
        </w:rPr>
        <w:t xml:space="preserve">2 </w:t>
      </w:r>
      <w:proofErr w:type="spellStart"/>
      <w:r w:rsidR="00287CE4">
        <w:rPr>
          <w:rFonts w:ascii="Verdana" w:hAnsi="Verdana"/>
          <w:sz w:val="18"/>
          <w:szCs w:val="18"/>
        </w:rPr>
        <w:t>ppkt</w:t>
      </w:r>
      <w:proofErr w:type="spellEnd"/>
      <w:r w:rsidR="00287CE4">
        <w:rPr>
          <w:rFonts w:ascii="Verdana" w:hAnsi="Verdana"/>
          <w:sz w:val="18"/>
          <w:szCs w:val="18"/>
        </w:rPr>
        <w:t>. a</w:t>
      </w:r>
      <w:r w:rsidRPr="00A619FF">
        <w:rPr>
          <w:rFonts w:ascii="Verdana" w:hAnsi="Verdana"/>
          <w:sz w:val="18"/>
          <w:szCs w:val="18"/>
        </w:rPr>
        <w:t xml:space="preserve"> </w:t>
      </w:r>
      <w:r w:rsidR="00287CE4">
        <w:rPr>
          <w:rFonts w:ascii="Verdana" w:hAnsi="Verdana"/>
          <w:sz w:val="18"/>
          <w:szCs w:val="18"/>
        </w:rPr>
        <w:t xml:space="preserve">oraz modernizacji obiektów wymienionych w ust. 2 </w:t>
      </w:r>
      <w:proofErr w:type="spellStart"/>
      <w:r w:rsidR="00287CE4">
        <w:rPr>
          <w:rFonts w:ascii="Verdana" w:hAnsi="Verdana"/>
          <w:sz w:val="18"/>
          <w:szCs w:val="18"/>
        </w:rPr>
        <w:t>ppkt</w:t>
      </w:r>
      <w:proofErr w:type="spellEnd"/>
      <w:r w:rsidR="00287CE4">
        <w:rPr>
          <w:rFonts w:ascii="Verdana" w:hAnsi="Verdana"/>
          <w:sz w:val="18"/>
          <w:szCs w:val="18"/>
        </w:rPr>
        <w:t xml:space="preserve">. b i c </w:t>
      </w:r>
      <w:r w:rsidRPr="00A619FF">
        <w:rPr>
          <w:rFonts w:ascii="Verdana" w:hAnsi="Verdana"/>
          <w:sz w:val="18"/>
          <w:szCs w:val="18"/>
        </w:rPr>
        <w:t xml:space="preserve">zgodnie z </w:t>
      </w:r>
      <w:r w:rsidR="00A619FF">
        <w:rPr>
          <w:rFonts w:ascii="Verdana" w:hAnsi="Verdana"/>
          <w:sz w:val="18"/>
          <w:szCs w:val="18"/>
        </w:rPr>
        <w:t xml:space="preserve">dokumentami wymienionymi w ust. </w:t>
      </w:r>
      <w:r w:rsidR="00287CE4">
        <w:rPr>
          <w:rFonts w:ascii="Verdana" w:hAnsi="Verdana"/>
          <w:sz w:val="18"/>
          <w:szCs w:val="18"/>
        </w:rPr>
        <w:t>3</w:t>
      </w:r>
      <w:r w:rsidR="00A619FF">
        <w:rPr>
          <w:rFonts w:ascii="Verdana" w:hAnsi="Verdana"/>
          <w:sz w:val="18"/>
          <w:szCs w:val="18"/>
        </w:rPr>
        <w:t xml:space="preserve">. </w:t>
      </w:r>
      <w:r w:rsidRPr="00A619FF">
        <w:rPr>
          <w:rFonts w:ascii="Verdana" w:hAnsi="Verdana"/>
          <w:sz w:val="18"/>
          <w:szCs w:val="18"/>
        </w:rPr>
        <w:t>oraz zasadami wiedzy technicznej.</w:t>
      </w:r>
    </w:p>
    <w:p w14:paraId="584F5C81" w14:textId="7F04BE63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</w:t>
      </w:r>
      <w:r w:rsidR="00A619FF">
        <w:rPr>
          <w:rFonts w:ascii="Verdana" w:hAnsi="Verdana"/>
          <w:sz w:val="18"/>
          <w:szCs w:val="18"/>
        </w:rPr>
        <w:t xml:space="preserve"> </w:t>
      </w:r>
      <w:r w:rsidRPr="00C02B2D">
        <w:rPr>
          <w:rFonts w:ascii="Verdana" w:hAnsi="Verdana"/>
          <w:sz w:val="18"/>
          <w:szCs w:val="18"/>
        </w:rPr>
        <w:t>i przy użyciu sprzętu, którym dysponuje Wykonawca.</w:t>
      </w:r>
    </w:p>
    <w:p w14:paraId="3B6FBF70" w14:textId="71D9B35D" w:rsidR="00856D27" w:rsidRDefault="00856D27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856D27">
        <w:rPr>
          <w:rFonts w:ascii="Verdana" w:hAnsi="Verdana"/>
          <w:sz w:val="18"/>
          <w:szCs w:val="18"/>
        </w:rPr>
        <w:t xml:space="preserve">Materiały i urządzenia użyte do wykonania przedmiotu umowy powinny odpowiadać co do jakości wymogom wyrobów dopuszczonych do obrotu i stosowania w budownictwie, określonych prawem budowlanym, wymaganiami SWZ oraz wymaganiami dokumentacji projektowej wraz </w:t>
      </w:r>
      <w:r>
        <w:rPr>
          <w:rFonts w:ascii="Verdana" w:hAnsi="Verdana"/>
          <w:sz w:val="18"/>
          <w:szCs w:val="18"/>
        </w:rPr>
        <w:t xml:space="preserve">               </w:t>
      </w:r>
      <w:r w:rsidRPr="00856D27">
        <w:rPr>
          <w:rFonts w:ascii="Verdana" w:hAnsi="Verdana"/>
          <w:sz w:val="18"/>
          <w:szCs w:val="18"/>
        </w:rPr>
        <w:t>z SST oraz wymagają akceptacji Wykonawcy usługi nadzoru. Na każde żądanie Zamawiającego lub Wykonawcy usługi nadzoru, Wykonawca obowiązany jest okazać, w stosunku do wskazanych materiałów, dane potwierdzające spełnienie wymagań Zamawiającego. W przypadku niespełnienia tych wymagań, Zamawiający jest uprawniony do żądania usunięcia tych materiałów i urządzeń z placu budowy i niezwłocznej wymiany na materiały i urządzenia zgodnie z wymogami Zamawiającego. Polecenie takie jest dla Wykonawcy wiążące</w:t>
      </w:r>
      <w:r>
        <w:rPr>
          <w:rFonts w:ascii="Verdana" w:hAnsi="Verdana"/>
          <w:sz w:val="18"/>
          <w:szCs w:val="18"/>
        </w:rPr>
        <w:t>.</w:t>
      </w:r>
    </w:p>
    <w:p w14:paraId="3D1F5A10" w14:textId="2EA26EF6" w:rsidR="00287CE4" w:rsidRPr="00062CC9" w:rsidRDefault="00C02B2D" w:rsidP="00722C7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062CC9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3FC0ABD" w14:textId="2E0CF0AE" w:rsidR="00722C73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062CC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062CC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</w:t>
      </w:r>
      <w:r w:rsidR="00F2537A">
        <w:rPr>
          <w:rFonts w:ascii="Verdana" w:hAnsi="Verdana"/>
          <w:sz w:val="18"/>
          <w:szCs w:val="18"/>
        </w:rPr>
        <w:t xml:space="preserve"> za wyjątkiem </w:t>
      </w:r>
      <w:r w:rsidR="00722C73">
        <w:rPr>
          <w:rFonts w:ascii="Verdana" w:hAnsi="Verdana"/>
          <w:sz w:val="18"/>
          <w:szCs w:val="18"/>
        </w:rPr>
        <w:t>destruktu, który należy dostarczyć na plac składowy w m. Podgórzyn.</w:t>
      </w:r>
    </w:p>
    <w:p w14:paraId="77EB95BD" w14:textId="3B5A8762" w:rsidR="00DF65BA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>w kosztorys</w:t>
      </w:r>
      <w:r w:rsidR="00722C73">
        <w:rPr>
          <w:rFonts w:ascii="Verdana" w:hAnsi="Verdana"/>
          <w:sz w:val="18"/>
          <w:szCs w:val="18"/>
        </w:rPr>
        <w:t>ach</w:t>
      </w:r>
      <w:r>
        <w:rPr>
          <w:rFonts w:ascii="Verdana" w:hAnsi="Verdana"/>
          <w:sz w:val="18"/>
          <w:szCs w:val="18"/>
        </w:rPr>
        <w:t xml:space="preserve"> ofertow</w:t>
      </w:r>
      <w:r w:rsidR="00722C73">
        <w:rPr>
          <w:rFonts w:ascii="Verdana" w:hAnsi="Verdana"/>
          <w:sz w:val="18"/>
          <w:szCs w:val="18"/>
        </w:rPr>
        <w:t>ych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</w:t>
      </w:r>
      <w:proofErr w:type="gramStart"/>
      <w:r w:rsidRPr="00DF65BA">
        <w:rPr>
          <w:rFonts w:ascii="Verdana" w:hAnsi="Verdana"/>
          <w:sz w:val="18"/>
          <w:szCs w:val="18"/>
        </w:rPr>
        <w:t xml:space="preserve">prawidłowego, </w:t>
      </w:r>
      <w:r w:rsidR="007E284F">
        <w:rPr>
          <w:rFonts w:ascii="Verdana" w:hAnsi="Verdana"/>
          <w:sz w:val="18"/>
          <w:szCs w:val="18"/>
        </w:rPr>
        <w:t xml:space="preserve">  </w:t>
      </w:r>
      <w:proofErr w:type="gramEnd"/>
      <w:r w:rsidR="007E284F">
        <w:rPr>
          <w:rFonts w:ascii="Verdana" w:hAnsi="Verdana"/>
          <w:sz w:val="18"/>
          <w:szCs w:val="18"/>
        </w:rPr>
        <w:t xml:space="preserve">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 w:rsidR="00C02B2D">
        <w:rPr>
          <w:rFonts w:ascii="Verdana" w:hAnsi="Verdana"/>
          <w:sz w:val="18"/>
          <w:szCs w:val="18"/>
        </w:rPr>
        <w:t>.</w:t>
      </w:r>
    </w:p>
    <w:p w14:paraId="64328FAE" w14:textId="2E0D7B86" w:rsidR="00C02B2D" w:rsidRPr="00A967D4" w:rsidRDefault="00C02B2D" w:rsidP="006855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</w:t>
      </w:r>
      <w:r w:rsidR="00722C73">
        <w:rPr>
          <w:rFonts w:ascii="Verdana" w:hAnsi="Verdana"/>
          <w:sz w:val="18"/>
          <w:szCs w:val="18"/>
        </w:rPr>
        <w:t>ach</w:t>
      </w:r>
      <w:r w:rsidRPr="00A967D4">
        <w:rPr>
          <w:rFonts w:ascii="Verdana" w:hAnsi="Verdana"/>
          <w:sz w:val="18"/>
          <w:szCs w:val="18"/>
        </w:rPr>
        <w:t xml:space="preserve"> ofertowy</w:t>
      </w:r>
      <w:r w:rsidR="00722C73">
        <w:rPr>
          <w:rFonts w:ascii="Verdana" w:hAnsi="Verdana"/>
          <w:sz w:val="18"/>
          <w:szCs w:val="18"/>
        </w:rPr>
        <w:t>ch</w:t>
      </w:r>
      <w:r w:rsidRPr="00A967D4">
        <w:rPr>
          <w:rFonts w:ascii="Verdana" w:hAnsi="Verdana"/>
          <w:sz w:val="18"/>
          <w:szCs w:val="18"/>
        </w:rPr>
        <w:t xml:space="preserve">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</w:t>
      </w:r>
      <w:proofErr w:type="gramStart"/>
      <w:r w:rsidRPr="00A967D4">
        <w:rPr>
          <w:rFonts w:ascii="Verdana" w:hAnsi="Verdana"/>
          <w:sz w:val="18"/>
          <w:szCs w:val="18"/>
        </w:rPr>
        <w:t>określa  ust.</w:t>
      </w:r>
      <w:proofErr w:type="gramEnd"/>
      <w:r w:rsidRPr="00A967D4">
        <w:rPr>
          <w:rFonts w:ascii="Verdana" w:hAnsi="Verdana"/>
          <w:sz w:val="18"/>
          <w:szCs w:val="18"/>
        </w:rPr>
        <w:t xml:space="preserve"> </w:t>
      </w:r>
      <w:r w:rsidR="00A967D4" w:rsidRPr="00A967D4">
        <w:rPr>
          <w:rFonts w:ascii="Verdana" w:hAnsi="Verdana"/>
          <w:sz w:val="18"/>
          <w:szCs w:val="18"/>
        </w:rPr>
        <w:t>1</w:t>
      </w:r>
      <w:r w:rsidR="00C85909">
        <w:rPr>
          <w:rFonts w:ascii="Verdana" w:hAnsi="Verdana"/>
          <w:sz w:val="18"/>
          <w:szCs w:val="18"/>
        </w:rPr>
        <w:t>1</w:t>
      </w:r>
      <w:r w:rsidRPr="00A967D4">
        <w:rPr>
          <w:rFonts w:ascii="Verdana" w:hAnsi="Verdana"/>
          <w:sz w:val="18"/>
          <w:szCs w:val="18"/>
        </w:rPr>
        <w:t xml:space="preserve"> ninie</w:t>
      </w:r>
      <w:r w:rsidR="00A967D4" w:rsidRPr="00A967D4">
        <w:rPr>
          <w:rFonts w:ascii="Verdana" w:hAnsi="Verdana"/>
          <w:sz w:val="18"/>
          <w:szCs w:val="18"/>
        </w:rPr>
        <w:t>jszego paragrafu.</w:t>
      </w:r>
    </w:p>
    <w:p w14:paraId="18FF5612" w14:textId="4497BB99" w:rsidR="00A967D4" w:rsidRDefault="00A967D4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</w:t>
      </w:r>
      <w:r w:rsidR="002E0C89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w sytuacji opisanej w ust. </w:t>
      </w:r>
      <w:r w:rsidR="00C85909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, </w:t>
      </w:r>
      <w:r w:rsidRPr="00A967D4">
        <w:rPr>
          <w:rFonts w:ascii="Verdana" w:hAnsi="Verdana"/>
          <w:sz w:val="18"/>
          <w:szCs w:val="18"/>
        </w:rPr>
        <w:t>nastąpi odliczenie wartości tego elementu (wynikające</w:t>
      </w:r>
      <w:r w:rsidR="00722C73">
        <w:rPr>
          <w:rFonts w:ascii="Verdana" w:hAnsi="Verdana"/>
          <w:sz w:val="18"/>
          <w:szCs w:val="18"/>
        </w:rPr>
        <w:t>go</w:t>
      </w:r>
      <w:r w:rsidRPr="00A967D4">
        <w:rPr>
          <w:rFonts w:ascii="Verdana" w:hAnsi="Verdana"/>
          <w:sz w:val="18"/>
          <w:szCs w:val="18"/>
        </w:rPr>
        <w:t xml:space="preserve"> </w:t>
      </w:r>
      <w:r w:rsidR="002E0C89"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 w:rsidR="003A6FA8"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 w:rsidR="003A6FA8"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 w:rsidR="003A6FA8"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 w:rsidR="003A6FA8"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</w:t>
      </w:r>
      <w:proofErr w:type="gramStart"/>
      <w:r w:rsidRPr="003A6FA8">
        <w:rPr>
          <w:rFonts w:ascii="Verdana" w:hAnsi="Verdana"/>
          <w:sz w:val="18"/>
          <w:szCs w:val="18"/>
        </w:rPr>
        <w:t>zatwierdzon</w:t>
      </w:r>
      <w:r w:rsidR="003A6FA8"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proofErr w:type="gramEnd"/>
      <w:r w:rsidR="003A6FA8">
        <w:rPr>
          <w:rFonts w:ascii="Verdana" w:hAnsi="Verdana"/>
          <w:sz w:val="18"/>
          <w:szCs w:val="18"/>
        </w:rPr>
        <w:t xml:space="preserve"> przedstawiciela Zamawiającego.</w:t>
      </w:r>
    </w:p>
    <w:p w14:paraId="11349FB1" w14:textId="23492C7E" w:rsidR="00B54AF4" w:rsidRPr="00C905C7" w:rsidRDefault="00F64698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="00C905C7">
        <w:rPr>
          <w:rFonts w:ascii="Verdana" w:hAnsi="Verdana"/>
          <w:sz w:val="18"/>
          <w:szCs w:val="18"/>
        </w:rPr>
        <w:t>rezygnacji z części</w:t>
      </w:r>
      <w:r>
        <w:rPr>
          <w:rFonts w:ascii="Verdana" w:hAnsi="Verdana"/>
          <w:sz w:val="18"/>
          <w:szCs w:val="18"/>
        </w:rPr>
        <w:t xml:space="preserve"> zamówienia w </w:t>
      </w:r>
      <w:proofErr w:type="gramStart"/>
      <w:r>
        <w:rPr>
          <w:rFonts w:ascii="Verdana" w:hAnsi="Verdana"/>
          <w:sz w:val="18"/>
          <w:szCs w:val="18"/>
        </w:rPr>
        <w:t>sytuacji</w:t>
      </w:r>
      <w:proofErr w:type="gramEnd"/>
      <w:r>
        <w:rPr>
          <w:rFonts w:ascii="Verdana" w:hAnsi="Verdana"/>
          <w:sz w:val="18"/>
          <w:szCs w:val="18"/>
        </w:rPr>
        <w:t xml:space="preserve"> o której mowa w ust. </w:t>
      </w:r>
      <w:r w:rsidR="00C85909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Zamawiający informuje</w:t>
      </w:r>
      <w:r w:rsidR="00B54AF4">
        <w:rPr>
          <w:rFonts w:ascii="Verdana" w:hAnsi="Verdana"/>
          <w:sz w:val="18"/>
          <w:szCs w:val="18"/>
        </w:rPr>
        <w:t>, że maksymalna wartość</w:t>
      </w:r>
      <w:r w:rsidR="002E0C89">
        <w:rPr>
          <w:rFonts w:ascii="Verdana" w:hAnsi="Verdana"/>
          <w:sz w:val="18"/>
          <w:szCs w:val="18"/>
        </w:rPr>
        <w:t xml:space="preserve"> części zamówienia z której zrezygnowano</w:t>
      </w:r>
      <w:r w:rsidR="00B54AF4">
        <w:rPr>
          <w:rFonts w:ascii="Verdana" w:hAnsi="Verdana"/>
          <w:sz w:val="18"/>
          <w:szCs w:val="18"/>
        </w:rPr>
        <w:t xml:space="preserve"> nie przekroczy 10% wartości całości zadania o którym mowa w </w:t>
      </w:r>
      <w:r w:rsidR="00B54AF4" w:rsidRPr="00B54AF4">
        <w:rPr>
          <w:rFonts w:ascii="Verdana" w:hAnsi="Verdana"/>
          <w:sz w:val="18"/>
          <w:szCs w:val="18"/>
        </w:rPr>
        <w:t>§ 3</w:t>
      </w:r>
      <w:r w:rsidR="00B54AF4">
        <w:rPr>
          <w:rFonts w:ascii="Verdana" w:hAnsi="Verdana"/>
          <w:sz w:val="18"/>
          <w:szCs w:val="18"/>
        </w:rPr>
        <w:t xml:space="preserve"> ust.1</w:t>
      </w:r>
      <w:r w:rsidR="00C85909">
        <w:rPr>
          <w:rFonts w:ascii="Verdana" w:hAnsi="Verdana"/>
          <w:sz w:val="18"/>
          <w:szCs w:val="18"/>
        </w:rPr>
        <w:t>.</w:t>
      </w:r>
    </w:p>
    <w:p w14:paraId="4049A294" w14:textId="47C2DEA3" w:rsidR="00DF65BA" w:rsidRDefault="00DF65BA" w:rsidP="00C3379B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923B86D" w14:textId="77777777" w:rsidR="00856D27" w:rsidRPr="00C02B2D" w:rsidRDefault="00856D27" w:rsidP="0006289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6CF1A1" w14:textId="7745F818" w:rsidR="00FD6DA7" w:rsidRPr="00722C73" w:rsidRDefault="00C02B2D" w:rsidP="00722C73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03F998B8" w14:textId="7B26FEA7" w:rsidR="00C905C7" w:rsidRPr="00722C73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722C73">
        <w:rPr>
          <w:rFonts w:ascii="Verdana" w:hAnsi="Verdana"/>
          <w:b/>
          <w:sz w:val="18"/>
          <w:szCs w:val="18"/>
        </w:rPr>
        <w:t>9</w:t>
      </w:r>
      <w:r w:rsidR="00294731">
        <w:rPr>
          <w:rFonts w:ascii="Verdana" w:hAnsi="Verdana"/>
          <w:b/>
          <w:sz w:val="18"/>
          <w:szCs w:val="18"/>
        </w:rPr>
        <w:t xml:space="preserve"> miesięcy</w:t>
      </w:r>
      <w:r w:rsidR="00FD6DA7">
        <w:rPr>
          <w:rFonts w:ascii="Verdana" w:hAnsi="Verdana"/>
          <w:b/>
          <w:sz w:val="18"/>
          <w:szCs w:val="18"/>
        </w:rPr>
        <w:t xml:space="preserve"> od dnia podpisania umowy.</w:t>
      </w:r>
    </w:p>
    <w:p w14:paraId="3DB7F4EE" w14:textId="488EF29C" w:rsidR="00722C73" w:rsidRDefault="00722C73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22C73">
        <w:rPr>
          <w:rFonts w:ascii="Verdana" w:hAnsi="Verdana"/>
          <w:sz w:val="18"/>
          <w:szCs w:val="18"/>
        </w:rPr>
        <w:t xml:space="preserve">Termin przekazania </w:t>
      </w:r>
      <w:proofErr w:type="gramStart"/>
      <w:r w:rsidRPr="00722C73">
        <w:rPr>
          <w:rFonts w:ascii="Verdana" w:hAnsi="Verdana"/>
          <w:sz w:val="18"/>
          <w:szCs w:val="18"/>
        </w:rPr>
        <w:t>placu  budowy</w:t>
      </w:r>
      <w:proofErr w:type="gramEnd"/>
      <w:r w:rsidRPr="00722C73">
        <w:rPr>
          <w:rFonts w:ascii="Verdana" w:hAnsi="Verdana"/>
          <w:sz w:val="18"/>
          <w:szCs w:val="18"/>
        </w:rPr>
        <w:t xml:space="preserve"> nastąpi w </w:t>
      </w:r>
      <w:r>
        <w:rPr>
          <w:rFonts w:ascii="Verdana" w:hAnsi="Verdana"/>
          <w:sz w:val="18"/>
          <w:szCs w:val="18"/>
        </w:rPr>
        <w:t>dniu podpisania umowy.</w:t>
      </w:r>
    </w:p>
    <w:p w14:paraId="6943EACF" w14:textId="3CE53456" w:rsidR="00722C73" w:rsidRPr="00722C73" w:rsidRDefault="00722C73" w:rsidP="00722C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22C73">
        <w:rPr>
          <w:rFonts w:ascii="Verdana" w:hAnsi="Verdana"/>
          <w:sz w:val="18"/>
          <w:szCs w:val="18"/>
        </w:rPr>
        <w:t xml:space="preserve">Wykonawca zobowiązany będzie do rozpoczęcia jakichkolwiek prac na obiekcie mostowym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722C73">
        <w:rPr>
          <w:rFonts w:ascii="Verdana" w:hAnsi="Verdana"/>
          <w:sz w:val="18"/>
          <w:szCs w:val="18"/>
        </w:rPr>
        <w:t xml:space="preserve">w terminie 5 dni od dnia przekazania placu budowy. Zamawiający ma tu na myśli prace, które nie będą miały wpływu na płynność ruchu na obiekcie i będą wymagały </w:t>
      </w:r>
      <w:r>
        <w:rPr>
          <w:rFonts w:ascii="Verdana" w:hAnsi="Verdana"/>
          <w:sz w:val="18"/>
          <w:szCs w:val="18"/>
        </w:rPr>
        <w:t>w</w:t>
      </w:r>
      <w:r w:rsidRPr="00722C73">
        <w:rPr>
          <w:rFonts w:ascii="Verdana" w:hAnsi="Verdana"/>
          <w:sz w:val="18"/>
          <w:szCs w:val="18"/>
        </w:rPr>
        <w:t>prowadzenia organizacji ruchu a pozwolą rozpocząć budowę.</w:t>
      </w:r>
    </w:p>
    <w:p w14:paraId="1D0D43C2" w14:textId="55A3E9C8" w:rsidR="0099435B" w:rsidRPr="002E0C89" w:rsidRDefault="0099435B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9435B">
        <w:rPr>
          <w:rFonts w:ascii="Verdana" w:hAnsi="Verdana"/>
          <w:sz w:val="18"/>
          <w:szCs w:val="18"/>
        </w:rPr>
        <w:t>Terminem wykonania przedmiotu umowy jest dzień, w którym Wykonawca dokonał skutecznego zgłoszenia Zamawiającemu zakończenia wykonania wszystkich robót po osiągnięciu gotowości do ich odbioru.</w:t>
      </w:r>
    </w:p>
    <w:p w14:paraId="57E5E047" w14:textId="6D8DECB7" w:rsidR="00815DFB" w:rsidRDefault="002E0C89" w:rsidP="00670E0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Wykonawca zobowiązany jest do wykonania i przedłożenia Zamawiającemu, w dniu przekazania placu budowy harmonogramu rzeczowo-terminowego</w:t>
      </w:r>
      <w:r>
        <w:rPr>
          <w:rFonts w:ascii="Verdana" w:hAnsi="Verdana"/>
          <w:sz w:val="18"/>
          <w:szCs w:val="18"/>
        </w:rPr>
        <w:t>.</w:t>
      </w:r>
    </w:p>
    <w:p w14:paraId="3C793E8E" w14:textId="27EC06A6" w:rsidR="008D68EA" w:rsidRDefault="008D68EA" w:rsidP="008D68E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każde żądanie </w:t>
      </w:r>
      <w:r w:rsidRPr="008D68EA">
        <w:rPr>
          <w:rFonts w:ascii="Verdana" w:hAnsi="Verdana"/>
          <w:sz w:val="18"/>
          <w:szCs w:val="18"/>
        </w:rPr>
        <w:t xml:space="preserve">Zamawiającego </w:t>
      </w:r>
      <w:r>
        <w:rPr>
          <w:rFonts w:ascii="Verdana" w:hAnsi="Verdana"/>
          <w:sz w:val="18"/>
          <w:szCs w:val="18"/>
        </w:rPr>
        <w:t>Wykonawca zobowiązany jest</w:t>
      </w:r>
      <w:r w:rsidR="00C85909">
        <w:rPr>
          <w:rFonts w:ascii="Verdana" w:hAnsi="Verdana"/>
          <w:sz w:val="18"/>
          <w:szCs w:val="18"/>
        </w:rPr>
        <w:t xml:space="preserve"> przedłożyć</w:t>
      </w:r>
      <w:r>
        <w:rPr>
          <w:rFonts w:ascii="Verdana" w:hAnsi="Verdana"/>
          <w:sz w:val="18"/>
          <w:szCs w:val="18"/>
        </w:rPr>
        <w:t xml:space="preserve"> </w:t>
      </w:r>
      <w:r w:rsidRPr="008D68EA">
        <w:rPr>
          <w:rFonts w:ascii="Verdana" w:hAnsi="Verdana"/>
          <w:sz w:val="18"/>
          <w:szCs w:val="18"/>
        </w:rPr>
        <w:t xml:space="preserve">zaktualizowany </w:t>
      </w:r>
      <w:r>
        <w:rPr>
          <w:rFonts w:ascii="Verdana" w:hAnsi="Verdana"/>
          <w:sz w:val="18"/>
          <w:szCs w:val="18"/>
        </w:rPr>
        <w:t>h</w:t>
      </w:r>
      <w:r w:rsidRPr="008D68EA">
        <w:rPr>
          <w:rFonts w:ascii="Verdana" w:hAnsi="Verdana"/>
          <w:sz w:val="18"/>
          <w:szCs w:val="18"/>
        </w:rPr>
        <w:t xml:space="preserve">armonogram rzeczowo – finansowy, w terminie 7 dni roboczych od daty polecenia dokonania </w:t>
      </w:r>
      <w:r>
        <w:rPr>
          <w:rFonts w:ascii="Verdana" w:hAnsi="Verdana"/>
          <w:sz w:val="18"/>
          <w:szCs w:val="18"/>
        </w:rPr>
        <w:t>aktualizacji przez Zamawiającego</w:t>
      </w:r>
      <w:r w:rsidR="00C85909">
        <w:rPr>
          <w:rFonts w:ascii="Verdana" w:hAnsi="Verdana"/>
          <w:sz w:val="18"/>
          <w:szCs w:val="18"/>
        </w:rPr>
        <w:t>.</w:t>
      </w:r>
    </w:p>
    <w:p w14:paraId="29E531A4" w14:textId="77777777" w:rsidR="00294731" w:rsidRPr="00670E00" w:rsidRDefault="00294731" w:rsidP="00294731">
      <w:pPr>
        <w:spacing w:line="360" w:lineRule="auto"/>
        <w:ind w:left="420"/>
        <w:jc w:val="both"/>
        <w:rPr>
          <w:rFonts w:ascii="Verdana" w:hAnsi="Verdana"/>
          <w:sz w:val="18"/>
          <w:szCs w:val="18"/>
        </w:rPr>
      </w:pPr>
    </w:p>
    <w:p w14:paraId="5D29B64D" w14:textId="1F6A9BC0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69BE68E8" w14:textId="7EC86D13" w:rsidR="00FD6DA7" w:rsidRPr="00294731" w:rsidRDefault="00FD6DA7" w:rsidP="0099435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kompletnie wykonany przedmiot umowy określony w § 1</w:t>
      </w:r>
      <w:r w:rsidR="0006289A">
        <w:rPr>
          <w:rFonts w:ascii="Verdana" w:hAnsi="Verdana"/>
          <w:sz w:val="18"/>
          <w:szCs w:val="18"/>
        </w:rPr>
        <w:t xml:space="preserve"> ust 1</w:t>
      </w:r>
      <w:r w:rsidRPr="00FD6DA7">
        <w:rPr>
          <w:rFonts w:ascii="Verdana" w:hAnsi="Verdana"/>
          <w:sz w:val="18"/>
          <w:szCs w:val="18"/>
        </w:rPr>
        <w:t xml:space="preserve"> jest wynagrodzeniem kosztorysowym w wysokości:</w:t>
      </w:r>
    </w:p>
    <w:p w14:paraId="785A2028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bookmarkStart w:id="4" w:name="_Hlk65842225"/>
      <w:bookmarkStart w:id="5" w:name="_Hlk151539436"/>
      <w:r w:rsidRPr="0006289A">
        <w:rPr>
          <w:rFonts w:ascii="Verdana" w:hAnsi="Verdana"/>
          <w:sz w:val="18"/>
          <w:szCs w:val="18"/>
        </w:rPr>
        <w:t>netto: ………………</w:t>
      </w:r>
      <w:proofErr w:type="gramStart"/>
      <w:r w:rsidRPr="0006289A">
        <w:rPr>
          <w:rFonts w:ascii="Verdana" w:hAnsi="Verdana"/>
          <w:sz w:val="18"/>
          <w:szCs w:val="18"/>
        </w:rPr>
        <w:t>…….</w:t>
      </w:r>
      <w:proofErr w:type="gramEnd"/>
      <w:r w:rsidRPr="0006289A">
        <w:rPr>
          <w:rFonts w:ascii="Verdana" w:hAnsi="Verdana"/>
          <w:sz w:val="18"/>
          <w:szCs w:val="18"/>
        </w:rPr>
        <w:t xml:space="preserve">. </w:t>
      </w:r>
    </w:p>
    <w:p w14:paraId="3490996A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06289A">
        <w:rPr>
          <w:rFonts w:ascii="Verdana" w:hAnsi="Verdana"/>
          <w:sz w:val="18"/>
          <w:szCs w:val="18"/>
        </w:rPr>
        <w:t>plus  podatek</w:t>
      </w:r>
      <w:proofErr w:type="gramEnd"/>
      <w:r w:rsidRPr="0006289A">
        <w:rPr>
          <w:rFonts w:ascii="Verdana" w:hAnsi="Verdana"/>
          <w:sz w:val="18"/>
          <w:szCs w:val="18"/>
        </w:rPr>
        <w:t xml:space="preserve"> VAT 23 %:  …………………….. zł </w:t>
      </w:r>
    </w:p>
    <w:p w14:paraId="2A5A4D27" w14:textId="77777777" w:rsid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06289A">
        <w:rPr>
          <w:rFonts w:ascii="Verdana" w:hAnsi="Verdana"/>
          <w:sz w:val="18"/>
          <w:szCs w:val="18"/>
        </w:rPr>
        <w:t xml:space="preserve">tj. brutto: …………………………………………… </w:t>
      </w:r>
    </w:p>
    <w:p w14:paraId="107E7B8F" w14:textId="13CCF6E1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……………………………………………………………………………………………………………………………).</w:t>
      </w:r>
    </w:p>
    <w:bookmarkEnd w:id="4"/>
    <w:bookmarkEnd w:id="5"/>
    <w:p w14:paraId="776C37F8" w14:textId="4BA11581" w:rsidR="0006289A" w:rsidRDefault="0006289A" w:rsidP="0006289A">
      <w:pPr>
        <w:spacing w:line="360" w:lineRule="auto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tym:</w:t>
      </w:r>
    </w:p>
    <w:p w14:paraId="6F9DFAE4" w14:textId="06FCED07" w:rsidR="0006289A" w:rsidRPr="0006289A" w:rsidRDefault="0006289A" w:rsidP="0006289A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06289A">
        <w:rPr>
          <w:rFonts w:ascii="Verdana" w:hAnsi="Verdana"/>
          <w:b/>
          <w:bCs/>
          <w:sz w:val="18"/>
          <w:szCs w:val="18"/>
        </w:rPr>
        <w:t xml:space="preserve">Rozbiórka istniejącego mostu i budowa nowego mostu przez rzekę Struga </w:t>
      </w:r>
      <w:proofErr w:type="spellStart"/>
      <w:r w:rsidRPr="0006289A">
        <w:rPr>
          <w:rFonts w:ascii="Verdana" w:hAnsi="Verdana"/>
          <w:b/>
          <w:bCs/>
          <w:sz w:val="18"/>
          <w:szCs w:val="18"/>
        </w:rPr>
        <w:t>Foluska</w:t>
      </w:r>
      <w:proofErr w:type="spellEnd"/>
      <w:r w:rsidRPr="0006289A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              </w:t>
      </w:r>
      <w:r w:rsidRPr="0006289A">
        <w:rPr>
          <w:rFonts w:ascii="Verdana" w:hAnsi="Verdana"/>
          <w:b/>
          <w:bCs/>
          <w:sz w:val="18"/>
          <w:szCs w:val="18"/>
        </w:rPr>
        <w:t>w ciągu drogi powiatowej nr 2337C Żnin – Jadowniki – Szczepanowo w km 9+443 miejscowości Wójcin.</w:t>
      </w:r>
    </w:p>
    <w:p w14:paraId="0944E89C" w14:textId="70314FD1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bookmarkStart w:id="6" w:name="_Hlk151539611"/>
      <w:r w:rsidRPr="0006289A">
        <w:rPr>
          <w:rFonts w:ascii="Verdana" w:hAnsi="Verdana"/>
          <w:sz w:val="18"/>
          <w:szCs w:val="18"/>
        </w:rPr>
        <w:t>netto: ………………</w:t>
      </w:r>
      <w:proofErr w:type="gramStart"/>
      <w:r w:rsidRPr="0006289A">
        <w:rPr>
          <w:rFonts w:ascii="Verdana" w:hAnsi="Verdana"/>
          <w:sz w:val="18"/>
          <w:szCs w:val="18"/>
        </w:rPr>
        <w:t>…….</w:t>
      </w:r>
      <w:proofErr w:type="gramEnd"/>
      <w:r w:rsidRPr="0006289A">
        <w:rPr>
          <w:rFonts w:ascii="Verdana" w:hAnsi="Verdana"/>
          <w:sz w:val="18"/>
          <w:szCs w:val="18"/>
        </w:rPr>
        <w:t xml:space="preserve">. </w:t>
      </w:r>
    </w:p>
    <w:p w14:paraId="339C5AE0" w14:textId="46399486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06289A">
        <w:rPr>
          <w:rFonts w:ascii="Verdana" w:hAnsi="Verdana"/>
          <w:sz w:val="18"/>
          <w:szCs w:val="18"/>
        </w:rPr>
        <w:t>plus  podatek</w:t>
      </w:r>
      <w:proofErr w:type="gramEnd"/>
      <w:r w:rsidRPr="0006289A">
        <w:rPr>
          <w:rFonts w:ascii="Verdana" w:hAnsi="Verdana"/>
          <w:sz w:val="18"/>
          <w:szCs w:val="18"/>
        </w:rPr>
        <w:t xml:space="preserve"> VAT 23 %:  …………………….. zł </w:t>
      </w:r>
    </w:p>
    <w:p w14:paraId="1B66CD98" w14:textId="3E487BB2" w:rsid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06289A">
        <w:rPr>
          <w:rFonts w:ascii="Verdana" w:hAnsi="Verdana"/>
          <w:sz w:val="18"/>
          <w:szCs w:val="18"/>
        </w:rPr>
        <w:t xml:space="preserve">tj. brutto: …………………………………………… </w:t>
      </w:r>
    </w:p>
    <w:p w14:paraId="18B95DBE" w14:textId="72EF7846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……………………………………………………………………………………………………………………………).</w:t>
      </w:r>
    </w:p>
    <w:bookmarkEnd w:id="6"/>
    <w:p w14:paraId="12584FA0" w14:textId="63208685" w:rsidR="0006289A" w:rsidRPr="0006289A" w:rsidRDefault="0006289A" w:rsidP="0006289A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06289A">
        <w:rPr>
          <w:rFonts w:ascii="Verdana" w:hAnsi="Verdana"/>
          <w:b/>
          <w:bCs/>
          <w:sz w:val="18"/>
          <w:szCs w:val="18"/>
        </w:rPr>
        <w:t xml:space="preserve">Modernizacja drogi powiatowej nr 2337C Żnin – Jadowniki </w:t>
      </w:r>
      <w:proofErr w:type="gramStart"/>
      <w:r w:rsidRPr="0006289A">
        <w:rPr>
          <w:rFonts w:ascii="Verdana" w:hAnsi="Verdana"/>
          <w:b/>
          <w:bCs/>
          <w:sz w:val="18"/>
          <w:szCs w:val="18"/>
        </w:rPr>
        <w:t>-  Szczepanowo</w:t>
      </w:r>
      <w:proofErr w:type="gramEnd"/>
      <w:r w:rsidRPr="0006289A">
        <w:rPr>
          <w:rFonts w:ascii="Verdana" w:hAnsi="Verdana"/>
          <w:b/>
          <w:bCs/>
          <w:sz w:val="18"/>
          <w:szCs w:val="18"/>
        </w:rPr>
        <w:t xml:space="preserve"> na długości                                700 m w kierunku m. Kierzkowo przed zakresem objętym dokumentacją projektową oraz na długość 900 m w kierunku m. Wójcin za zakresem objętym dokumentacją projektową.</w:t>
      </w:r>
    </w:p>
    <w:p w14:paraId="11334944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bookmarkStart w:id="7" w:name="_Hlk151539668"/>
      <w:r w:rsidRPr="0006289A">
        <w:rPr>
          <w:rFonts w:ascii="Verdana" w:hAnsi="Verdana"/>
          <w:sz w:val="18"/>
          <w:szCs w:val="18"/>
        </w:rPr>
        <w:t>netto: ………………</w:t>
      </w:r>
      <w:proofErr w:type="gramStart"/>
      <w:r w:rsidRPr="0006289A">
        <w:rPr>
          <w:rFonts w:ascii="Verdana" w:hAnsi="Verdana"/>
          <w:sz w:val="18"/>
          <w:szCs w:val="18"/>
        </w:rPr>
        <w:t>…….</w:t>
      </w:r>
      <w:proofErr w:type="gramEnd"/>
      <w:r w:rsidRPr="0006289A">
        <w:rPr>
          <w:rFonts w:ascii="Verdana" w:hAnsi="Verdana"/>
          <w:sz w:val="18"/>
          <w:szCs w:val="18"/>
        </w:rPr>
        <w:t xml:space="preserve">. </w:t>
      </w:r>
    </w:p>
    <w:p w14:paraId="778E76AA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06289A">
        <w:rPr>
          <w:rFonts w:ascii="Verdana" w:hAnsi="Verdana"/>
          <w:sz w:val="18"/>
          <w:szCs w:val="18"/>
        </w:rPr>
        <w:t>plus  podatek</w:t>
      </w:r>
      <w:proofErr w:type="gramEnd"/>
      <w:r w:rsidRPr="0006289A">
        <w:rPr>
          <w:rFonts w:ascii="Verdana" w:hAnsi="Verdana"/>
          <w:sz w:val="18"/>
          <w:szCs w:val="18"/>
        </w:rPr>
        <w:t xml:space="preserve"> VAT 23 %:  …………………….. zł </w:t>
      </w:r>
    </w:p>
    <w:p w14:paraId="2F6B441B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06289A">
        <w:rPr>
          <w:rFonts w:ascii="Verdana" w:hAnsi="Verdana"/>
          <w:sz w:val="18"/>
          <w:szCs w:val="18"/>
        </w:rPr>
        <w:t xml:space="preserve">tj. brutto: …………………………………………… </w:t>
      </w:r>
    </w:p>
    <w:p w14:paraId="6CD40C67" w14:textId="77777777" w:rsidR="0006289A" w:rsidRPr="0006289A" w:rsidRDefault="0006289A" w:rsidP="0006289A">
      <w:pPr>
        <w:spacing w:line="360" w:lineRule="auto"/>
        <w:ind w:firstLine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……………………………………………………………………………………………………………………………).</w:t>
      </w:r>
    </w:p>
    <w:bookmarkEnd w:id="7"/>
    <w:p w14:paraId="1E583B03" w14:textId="77777777" w:rsidR="0006289A" w:rsidRDefault="0006289A" w:rsidP="0006289A">
      <w:pPr>
        <w:spacing w:line="360" w:lineRule="auto"/>
        <w:rPr>
          <w:rFonts w:ascii="Verdana" w:hAnsi="Verdana"/>
          <w:sz w:val="18"/>
          <w:szCs w:val="18"/>
        </w:rPr>
      </w:pPr>
    </w:p>
    <w:p w14:paraId="63565450" w14:textId="77777777" w:rsidR="0006289A" w:rsidRDefault="0006289A" w:rsidP="0006289A">
      <w:pPr>
        <w:spacing w:line="360" w:lineRule="auto"/>
        <w:rPr>
          <w:rFonts w:ascii="Verdana" w:hAnsi="Verdana"/>
          <w:sz w:val="18"/>
          <w:szCs w:val="18"/>
        </w:rPr>
      </w:pPr>
    </w:p>
    <w:p w14:paraId="0D4E98DB" w14:textId="77777777" w:rsidR="0006289A" w:rsidRDefault="0006289A" w:rsidP="0006289A">
      <w:pPr>
        <w:spacing w:line="360" w:lineRule="auto"/>
        <w:rPr>
          <w:rFonts w:ascii="Verdana" w:hAnsi="Verdana"/>
          <w:sz w:val="18"/>
          <w:szCs w:val="18"/>
        </w:rPr>
      </w:pPr>
    </w:p>
    <w:p w14:paraId="2002E7A7" w14:textId="01ED7282" w:rsidR="0006289A" w:rsidRPr="0006289A" w:rsidRDefault="0006289A" w:rsidP="0006289A">
      <w:pPr>
        <w:spacing w:line="360" w:lineRule="auto"/>
        <w:ind w:firstLine="426"/>
        <w:jc w:val="both"/>
        <w:rPr>
          <w:rFonts w:ascii="Verdana" w:hAnsi="Verdana"/>
          <w:b/>
          <w:bCs/>
          <w:sz w:val="18"/>
          <w:szCs w:val="18"/>
        </w:rPr>
      </w:pPr>
      <w:r w:rsidRPr="0006289A">
        <w:rPr>
          <w:rFonts w:ascii="Verdana" w:hAnsi="Verdana"/>
          <w:b/>
          <w:bCs/>
          <w:sz w:val="18"/>
          <w:szCs w:val="18"/>
        </w:rPr>
        <w:lastRenderedPageBreak/>
        <w:t>Modernizacja drogi powiatowej nr 2303C Sielec – Juncewo od km 0+000 do km 1+880.</w:t>
      </w:r>
    </w:p>
    <w:p w14:paraId="71195D21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06289A">
        <w:rPr>
          <w:rFonts w:ascii="Verdana" w:hAnsi="Verdana"/>
          <w:sz w:val="18"/>
          <w:szCs w:val="18"/>
        </w:rPr>
        <w:t>netto: ………………</w:t>
      </w:r>
      <w:proofErr w:type="gramStart"/>
      <w:r w:rsidRPr="0006289A">
        <w:rPr>
          <w:rFonts w:ascii="Verdana" w:hAnsi="Verdana"/>
          <w:sz w:val="18"/>
          <w:szCs w:val="18"/>
        </w:rPr>
        <w:t>…….</w:t>
      </w:r>
      <w:proofErr w:type="gramEnd"/>
      <w:r w:rsidRPr="0006289A">
        <w:rPr>
          <w:rFonts w:ascii="Verdana" w:hAnsi="Verdana"/>
          <w:sz w:val="18"/>
          <w:szCs w:val="18"/>
        </w:rPr>
        <w:t xml:space="preserve">. </w:t>
      </w:r>
    </w:p>
    <w:p w14:paraId="7516B38C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06289A">
        <w:rPr>
          <w:rFonts w:ascii="Verdana" w:hAnsi="Verdana"/>
          <w:sz w:val="18"/>
          <w:szCs w:val="18"/>
        </w:rPr>
        <w:t>plus  podatek</w:t>
      </w:r>
      <w:proofErr w:type="gramEnd"/>
      <w:r w:rsidRPr="0006289A">
        <w:rPr>
          <w:rFonts w:ascii="Verdana" w:hAnsi="Verdana"/>
          <w:sz w:val="18"/>
          <w:szCs w:val="18"/>
        </w:rPr>
        <w:t xml:space="preserve"> VAT 23 %:  …………………….. zł </w:t>
      </w:r>
    </w:p>
    <w:p w14:paraId="02F2E5BE" w14:textId="77777777" w:rsidR="0006289A" w:rsidRPr="0006289A" w:rsidRDefault="0006289A" w:rsidP="0006289A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06289A">
        <w:rPr>
          <w:rFonts w:ascii="Verdana" w:hAnsi="Verdana"/>
          <w:sz w:val="18"/>
          <w:szCs w:val="18"/>
        </w:rPr>
        <w:t xml:space="preserve">tj. brutto: …………………………………………… </w:t>
      </w:r>
    </w:p>
    <w:p w14:paraId="13C1A3F8" w14:textId="152180A4" w:rsidR="0006289A" w:rsidRPr="00A967D4" w:rsidRDefault="0006289A" w:rsidP="0006289A">
      <w:pPr>
        <w:spacing w:line="360" w:lineRule="auto"/>
        <w:ind w:firstLine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……………………………………………………………………………………………………………………………).</w:t>
      </w:r>
    </w:p>
    <w:p w14:paraId="1AAD92AC" w14:textId="0F19BAED" w:rsidR="00555CC7" w:rsidRPr="00390CAA" w:rsidRDefault="00555CC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>Zamawiający udziel zaliczki</w:t>
      </w:r>
      <w:r w:rsidR="00A0132F" w:rsidRPr="00390CAA">
        <w:rPr>
          <w:rFonts w:ascii="Verdana" w:hAnsi="Verdana"/>
          <w:sz w:val="18"/>
          <w:szCs w:val="18"/>
        </w:rPr>
        <w:t xml:space="preserve"> na poczet wykonania zamówienia w wysokości 5% należnego wynagrodzenia wykonawcy netto plus podatek Vat.</w:t>
      </w:r>
    </w:p>
    <w:p w14:paraId="00E2FCF8" w14:textId="5FCEC6CD" w:rsidR="001218F5" w:rsidRDefault="00FD6DA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3F0B6E84" w14:textId="5A2FFB56" w:rsidR="001218F5" w:rsidRDefault="001218F5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 w:rsidR="00040430"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5737B2D" w14:textId="7082ED64" w:rsidR="00555CC7" w:rsidRPr="00390CAA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Wynagrodzenie Wykonawcy, o którym mowa ust. 1 rozliczane będzie na </w:t>
      </w:r>
      <w:proofErr w:type="gramStart"/>
      <w:r w:rsidRPr="00390CAA">
        <w:rPr>
          <w:rFonts w:ascii="Verdana" w:hAnsi="Verdana"/>
          <w:sz w:val="18"/>
          <w:szCs w:val="18"/>
        </w:rPr>
        <w:t xml:space="preserve">podstawie  </w:t>
      </w:r>
      <w:r w:rsidR="0099435B" w:rsidRPr="00390CAA">
        <w:rPr>
          <w:rFonts w:ascii="Verdana" w:hAnsi="Verdana"/>
          <w:sz w:val="18"/>
          <w:szCs w:val="18"/>
        </w:rPr>
        <w:t>dwóch</w:t>
      </w:r>
      <w:proofErr w:type="gramEnd"/>
      <w:r w:rsidR="0099435B" w:rsidRPr="00390CAA">
        <w:rPr>
          <w:rFonts w:ascii="Verdana" w:hAnsi="Verdana"/>
          <w:sz w:val="18"/>
          <w:szCs w:val="18"/>
        </w:rPr>
        <w:t xml:space="preserve"> faktur. Pierwszej faktury zaliczkowej w wysokości 5% wynagrodzenia </w:t>
      </w:r>
      <w:r w:rsidR="00555CC7" w:rsidRPr="00390CAA">
        <w:rPr>
          <w:rFonts w:ascii="Verdana" w:hAnsi="Verdana"/>
          <w:sz w:val="18"/>
          <w:szCs w:val="18"/>
        </w:rPr>
        <w:t xml:space="preserve">netto plus należny podatek Vat </w:t>
      </w:r>
      <w:r w:rsidR="00A0132F" w:rsidRPr="00390CAA">
        <w:rPr>
          <w:rFonts w:ascii="Verdana" w:hAnsi="Verdana"/>
          <w:sz w:val="18"/>
          <w:szCs w:val="18"/>
        </w:rPr>
        <w:t xml:space="preserve">                </w:t>
      </w:r>
      <w:r w:rsidR="00555CC7" w:rsidRPr="00390CAA">
        <w:rPr>
          <w:rFonts w:ascii="Verdana" w:hAnsi="Verdana"/>
          <w:sz w:val="18"/>
          <w:szCs w:val="18"/>
        </w:rPr>
        <w:t>i drugiej faktury wystawionej po zakończeniu realizacji i dokonaniu odbioru końcowego.</w:t>
      </w:r>
    </w:p>
    <w:p w14:paraId="04E188CE" w14:textId="3AC13AF5" w:rsidR="00CF1A04" w:rsidRPr="00390CAA" w:rsidRDefault="00555CC7" w:rsidP="00555CC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Fakturę końcową należy wystawić </w:t>
      </w:r>
      <w:r w:rsidR="00CF1A04" w:rsidRPr="00390CAA">
        <w:rPr>
          <w:rFonts w:ascii="Verdana" w:hAnsi="Verdana"/>
          <w:sz w:val="18"/>
          <w:szCs w:val="18"/>
        </w:rPr>
        <w:t>w oparciu o ceny jednostkowe ujęte w poszczególnych pozycjach kosztorysu ofertowego Wykonawcy oraz ilości faktycznie wykonanych i odebranych robót w ramach Umowy stanowiące ostateczną zapłatę Wykonawcy.</w:t>
      </w:r>
    </w:p>
    <w:p w14:paraId="5DEB070D" w14:textId="12526EC4" w:rsidR="00853FA9" w:rsidRPr="00390CAA" w:rsidRDefault="00853FA9" w:rsidP="00A013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Zamawiający dokona </w:t>
      </w:r>
      <w:r w:rsidR="001877AD" w:rsidRPr="00390CAA">
        <w:rPr>
          <w:rFonts w:ascii="Verdana" w:hAnsi="Verdana"/>
          <w:sz w:val="18"/>
          <w:szCs w:val="18"/>
        </w:rPr>
        <w:t>wypłaty</w:t>
      </w:r>
      <w:r w:rsidR="00A0132F" w:rsidRPr="00390CAA">
        <w:rPr>
          <w:rFonts w:ascii="Verdana" w:hAnsi="Verdana"/>
          <w:sz w:val="18"/>
          <w:szCs w:val="18"/>
        </w:rPr>
        <w:t xml:space="preserve"> zaliczki oraz </w:t>
      </w:r>
      <w:r w:rsidR="001877AD" w:rsidRPr="00390CAA">
        <w:rPr>
          <w:rFonts w:ascii="Verdana" w:hAnsi="Verdana"/>
          <w:sz w:val="18"/>
          <w:szCs w:val="18"/>
        </w:rPr>
        <w:t xml:space="preserve">zapłaty </w:t>
      </w:r>
      <w:r w:rsidRPr="00390CAA">
        <w:rPr>
          <w:rFonts w:ascii="Verdana" w:hAnsi="Verdana"/>
          <w:sz w:val="18"/>
          <w:szCs w:val="18"/>
        </w:rPr>
        <w:t>za wykonane roboty na podstawie prawidłowo wystawion</w:t>
      </w:r>
      <w:r w:rsidR="00A0132F" w:rsidRPr="00390CAA">
        <w:rPr>
          <w:rFonts w:ascii="Verdana" w:hAnsi="Verdana"/>
          <w:sz w:val="18"/>
          <w:szCs w:val="18"/>
        </w:rPr>
        <w:t>ych</w:t>
      </w:r>
      <w:r w:rsidRPr="00390CAA">
        <w:rPr>
          <w:rFonts w:ascii="Verdana" w:hAnsi="Verdana"/>
          <w:sz w:val="18"/>
          <w:szCs w:val="18"/>
        </w:rPr>
        <w:t xml:space="preserve"> fakt</w:t>
      </w:r>
      <w:r w:rsidR="00A0132F" w:rsidRPr="00390CAA">
        <w:rPr>
          <w:rFonts w:ascii="Verdana" w:hAnsi="Verdana"/>
          <w:sz w:val="18"/>
          <w:szCs w:val="18"/>
        </w:rPr>
        <w:t>ur</w:t>
      </w:r>
      <w:r w:rsidRPr="00390CAA">
        <w:rPr>
          <w:rFonts w:ascii="Verdana" w:hAnsi="Verdana"/>
          <w:sz w:val="18"/>
          <w:szCs w:val="18"/>
        </w:rPr>
        <w:t>.</w:t>
      </w:r>
    </w:p>
    <w:p w14:paraId="5F6438CD" w14:textId="3EF4200B" w:rsidR="00CF1A04" w:rsidRP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22E40669" w14:textId="1A28EA8F" w:rsid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>Faktur</w:t>
      </w:r>
      <w:r w:rsidR="00A0132F">
        <w:rPr>
          <w:rFonts w:ascii="Verdana" w:hAnsi="Verdana"/>
          <w:sz w:val="18"/>
          <w:szCs w:val="18"/>
        </w:rPr>
        <w:t>y</w:t>
      </w:r>
      <w:r w:rsidRPr="00CF1A04">
        <w:rPr>
          <w:rFonts w:ascii="Verdana" w:hAnsi="Verdana"/>
          <w:sz w:val="18"/>
          <w:szCs w:val="18"/>
        </w:rPr>
        <w:t xml:space="preserve">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 w:rsidR="00853FA9"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 w:rsidR="00853FA9"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</w:t>
      </w:r>
      <w:proofErr w:type="gramStart"/>
      <w:r w:rsidRPr="00CF1A04">
        <w:rPr>
          <w:rFonts w:ascii="Verdana" w:hAnsi="Verdana"/>
          <w:sz w:val="18"/>
          <w:szCs w:val="18"/>
        </w:rPr>
        <w:t>w  Podgórzynie</w:t>
      </w:r>
      <w:proofErr w:type="gramEnd"/>
      <w:r w:rsidRPr="00CF1A04">
        <w:rPr>
          <w:rFonts w:ascii="Verdana" w:hAnsi="Verdana"/>
          <w:sz w:val="18"/>
          <w:szCs w:val="18"/>
        </w:rPr>
        <w:t>, Podgórzyn 62a, 88 – 400 Żnin.</w:t>
      </w:r>
    </w:p>
    <w:p w14:paraId="20D6C03D" w14:textId="5B7718A5" w:rsid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>Datą zapłaty jest dzień obciążenia rachunku bankowego Zamawiającego.</w:t>
      </w:r>
    </w:p>
    <w:p w14:paraId="6999B2AF" w14:textId="1B3331F7" w:rsidR="00CF1A04" w:rsidRPr="00CF1A04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1F375F4F" w14:textId="47765491" w:rsidR="00FD6447" w:rsidRPr="00FD6447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 w:rsidR="00B050CA"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 xml:space="preserve">podpisanych przez Podwykonawców i dalszych </w:t>
      </w:r>
      <w:proofErr w:type="gramStart"/>
      <w:r w:rsidRPr="00FD6447">
        <w:rPr>
          <w:rFonts w:ascii="Verdana" w:hAnsi="Verdana"/>
          <w:sz w:val="18"/>
          <w:szCs w:val="18"/>
        </w:rPr>
        <w:t>Podwykonawców</w:t>
      </w:r>
      <w:r w:rsidR="00853FA9"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 w:rsidR="00853FA9">
        <w:rPr>
          <w:rFonts w:ascii="Verdana" w:hAnsi="Verdana"/>
          <w:sz w:val="18"/>
          <w:szCs w:val="18"/>
        </w:rPr>
        <w:t xml:space="preserve">  </w:t>
      </w:r>
      <w:proofErr w:type="gramEnd"/>
      <w:r w:rsidR="00853FA9">
        <w:rPr>
          <w:rFonts w:ascii="Verdana" w:hAnsi="Verdana"/>
          <w:sz w:val="18"/>
          <w:szCs w:val="18"/>
        </w:rPr>
        <w:t xml:space="preserve">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 w:rsidR="00853FA9"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 w:rsidR="00B050CA"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4CB1928C" w14:textId="403637F2" w:rsidR="00336FAA" w:rsidRPr="00815DFB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 w:rsidR="00B050CA"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</w:t>
      </w:r>
      <w:r w:rsidR="00C85909">
        <w:rPr>
          <w:rFonts w:ascii="Verdana" w:hAnsi="Verdana"/>
          <w:sz w:val="18"/>
          <w:szCs w:val="18"/>
        </w:rPr>
        <w:t>2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 w:rsidR="00062CC9">
        <w:rPr>
          <w:rFonts w:ascii="Verdana" w:hAnsi="Verdana"/>
          <w:sz w:val="18"/>
          <w:szCs w:val="18"/>
        </w:rPr>
        <w:t>W</w:t>
      </w:r>
      <w:r w:rsidR="00336FAA">
        <w:rPr>
          <w:rFonts w:ascii="Verdana" w:hAnsi="Verdana"/>
          <w:sz w:val="18"/>
          <w:szCs w:val="18"/>
        </w:rPr>
        <w:t xml:space="preserve">ykonawcy o wartość równą </w:t>
      </w:r>
      <w:proofErr w:type="gramStart"/>
      <w:r w:rsidR="00336FAA">
        <w:rPr>
          <w:rFonts w:ascii="Verdana" w:hAnsi="Verdana"/>
          <w:sz w:val="18"/>
          <w:szCs w:val="18"/>
        </w:rPr>
        <w:t>kwocie  wynikającej</w:t>
      </w:r>
      <w:proofErr w:type="gramEnd"/>
      <w:r w:rsidR="00336FAA">
        <w:rPr>
          <w:rFonts w:ascii="Verdana" w:hAnsi="Verdana"/>
          <w:sz w:val="18"/>
          <w:szCs w:val="18"/>
        </w:rPr>
        <w:t xml:space="preserve"> z umów z </w:t>
      </w:r>
      <w:r w:rsidR="00062CC9">
        <w:rPr>
          <w:rFonts w:ascii="Verdana" w:hAnsi="Verdana"/>
          <w:sz w:val="18"/>
          <w:szCs w:val="18"/>
        </w:rPr>
        <w:t>P</w:t>
      </w:r>
      <w:r w:rsidR="00336FAA">
        <w:rPr>
          <w:rFonts w:ascii="Verdana" w:hAnsi="Verdana"/>
          <w:sz w:val="18"/>
          <w:szCs w:val="18"/>
        </w:rPr>
        <w:t xml:space="preserve">odwykonawcą lub dalszym </w:t>
      </w:r>
      <w:r w:rsidR="00062CC9">
        <w:rPr>
          <w:rFonts w:ascii="Verdana" w:hAnsi="Verdana"/>
          <w:sz w:val="18"/>
          <w:szCs w:val="18"/>
        </w:rPr>
        <w:t>P</w:t>
      </w:r>
      <w:r w:rsidR="00336FAA">
        <w:rPr>
          <w:rFonts w:ascii="Verdana" w:hAnsi="Verdana"/>
          <w:sz w:val="18"/>
          <w:szCs w:val="18"/>
        </w:rPr>
        <w:t>odwykonawcą.</w:t>
      </w:r>
    </w:p>
    <w:p w14:paraId="6BF12A71" w14:textId="1916EEE2" w:rsidR="00CC5F47" w:rsidRPr="00CC5F47" w:rsidRDefault="00CC5F47" w:rsidP="00CC5F47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  <w:u w:val="single"/>
        </w:rPr>
      </w:pPr>
      <w:r w:rsidRPr="00CC5F47">
        <w:rPr>
          <w:rFonts w:ascii="Verdana" w:hAnsi="Verdana"/>
          <w:sz w:val="18"/>
          <w:szCs w:val="18"/>
          <w:u w:val="single"/>
        </w:rPr>
        <w:t>Zamawiający nie wyraża zgody na cesję, przelew bądź inne czynności wywołujące podobne skutki.</w:t>
      </w:r>
    </w:p>
    <w:p w14:paraId="67E1CB31" w14:textId="26360E2A" w:rsidR="008D70FB" w:rsidRPr="00CC5F47" w:rsidRDefault="00777000" w:rsidP="00233279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C5F47">
        <w:rPr>
          <w:rFonts w:ascii="Verdana" w:hAnsi="Verdana"/>
          <w:sz w:val="18"/>
          <w:szCs w:val="18"/>
          <w:u w:val="single"/>
        </w:rPr>
        <w:lastRenderedPageBreak/>
        <w:t xml:space="preserve">Na czas realizacji zadania </w:t>
      </w:r>
      <w:r w:rsidR="008D70FB" w:rsidRPr="00CC5F47">
        <w:rPr>
          <w:rFonts w:ascii="Verdana" w:hAnsi="Verdana"/>
          <w:sz w:val="18"/>
          <w:szCs w:val="18"/>
          <w:u w:val="single"/>
        </w:rPr>
        <w:t xml:space="preserve">Wykonawca zobowiązany jest zapewnić finansowanie Inwestycji                      w trakcie jej trwania w części niepokrytej udziałem własnym Zamawiającego tj. w wysokości                     ok 95% wartości Umowy. Zapłata wynagrodzenia w całości nastąpi po wykonaniu inwestycji </w:t>
      </w:r>
      <w:r w:rsidR="00390CAA" w:rsidRPr="00CC5F47">
        <w:rPr>
          <w:rFonts w:ascii="Verdana" w:hAnsi="Verdana"/>
          <w:sz w:val="18"/>
          <w:szCs w:val="18"/>
          <w:u w:val="single"/>
        </w:rPr>
        <w:t xml:space="preserve">                    </w:t>
      </w:r>
      <w:r w:rsidR="008D70FB" w:rsidRPr="00CC5F47">
        <w:rPr>
          <w:rFonts w:ascii="Verdana" w:hAnsi="Verdana"/>
          <w:sz w:val="18"/>
          <w:szCs w:val="18"/>
          <w:u w:val="single"/>
        </w:rPr>
        <w:t xml:space="preserve">w terminie </w:t>
      </w:r>
      <w:r w:rsidR="008D70FB" w:rsidRPr="00CC5F47">
        <w:rPr>
          <w:rFonts w:ascii="Verdana" w:hAnsi="Verdana"/>
          <w:b/>
          <w:bCs/>
          <w:sz w:val="18"/>
          <w:szCs w:val="18"/>
          <w:u w:val="single"/>
        </w:rPr>
        <w:t>nie dłuższym niż 35 dni od dnia odbioru Inwestycji przez Zamawiającego.</w:t>
      </w:r>
    </w:p>
    <w:p w14:paraId="40DE09C0" w14:textId="2128EE42" w:rsidR="008D70FB" w:rsidRPr="00390CAA" w:rsidRDefault="008D70FB" w:rsidP="008D70F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17CFA11C" w14:textId="77777777" w:rsidR="00531EB2" w:rsidRPr="00531EB2" w:rsidRDefault="00531EB2" w:rsidP="00531EB2">
      <w:pPr>
        <w:numPr>
          <w:ilvl w:val="0"/>
          <w:numId w:val="52"/>
        </w:numPr>
        <w:tabs>
          <w:tab w:val="left" w:pos="851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 xml:space="preserve">Zamawiający informuje, że przewiduje udzielenie </w:t>
      </w:r>
      <w:proofErr w:type="gramStart"/>
      <w:r w:rsidRPr="00531EB2">
        <w:rPr>
          <w:rFonts w:ascii="Verdana" w:hAnsi="Verdana" w:cs="Arial"/>
          <w:sz w:val="18"/>
          <w:szCs w:val="18"/>
        </w:rPr>
        <w:t>zamówienia</w:t>
      </w:r>
      <w:proofErr w:type="gramEnd"/>
      <w:r w:rsidRPr="00531EB2">
        <w:rPr>
          <w:rFonts w:ascii="Verdana" w:hAnsi="Verdana" w:cs="Arial"/>
          <w:sz w:val="18"/>
          <w:szCs w:val="18"/>
        </w:rPr>
        <w:t xml:space="preserve"> o którym mowa                                     w art. 214 ust. 1 pkt. 7 ustawy Prawo zamówień publicznych polegającego na powtórzeniu podobnych robót budowlanych zgodnie z zakresem dla zamówienia podstawowego polegających na wykonaniu warstwy wiążącej, warstwy ścieralnej i poboczy z kruszywa łamanego stanowiących nie więcej niż 10 % wartości zamówienia podstawowego.</w:t>
      </w:r>
    </w:p>
    <w:p w14:paraId="13646679" w14:textId="77777777" w:rsidR="00531EB2" w:rsidRPr="00531EB2" w:rsidRDefault="00531EB2" w:rsidP="00531EB2">
      <w:pPr>
        <w:numPr>
          <w:ilvl w:val="0"/>
          <w:numId w:val="52"/>
        </w:numPr>
        <w:tabs>
          <w:tab w:val="left" w:pos="851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Warunki na jakich zostaną udzielone te roboty budowlane:</w:t>
      </w:r>
    </w:p>
    <w:p w14:paraId="0DBBE562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 xml:space="preserve">zamówienie będzie mogło być udzielone w przypadku gdy Zamawiający uzna za zasadne jego udzielenie i będzie dysponował środkami </w:t>
      </w:r>
      <w:proofErr w:type="gramStart"/>
      <w:r w:rsidRPr="00531EB2">
        <w:rPr>
          <w:rFonts w:ascii="Verdana" w:hAnsi="Verdana" w:cs="Arial"/>
          <w:sz w:val="18"/>
          <w:szCs w:val="18"/>
        </w:rPr>
        <w:t>finansowymi  na</w:t>
      </w:r>
      <w:proofErr w:type="gramEnd"/>
      <w:r w:rsidRPr="00531EB2">
        <w:rPr>
          <w:rFonts w:ascii="Verdana" w:hAnsi="Verdana" w:cs="Arial"/>
          <w:sz w:val="18"/>
          <w:szCs w:val="18"/>
        </w:rPr>
        <w:t xml:space="preserve"> jego realizację,</w:t>
      </w:r>
    </w:p>
    <w:p w14:paraId="7C5BA7A1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umowa zostanie zawarta po przeprowadzeniu negocjacji z Wykonawcą,</w:t>
      </w:r>
    </w:p>
    <w:p w14:paraId="633AD32E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cena za wykonanie przedmiotu zamówienia zostanie ustalona podczas negocjacji na podstawie złożonego przez Wykonawcę kosztorysu ofertowego,</w:t>
      </w:r>
    </w:p>
    <w:p w14:paraId="62C48A1D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Zamawiający przekaże Wykonawcy przedmiar robót na podstawie którego Wykonawca sporządzi kosztorys ofertowy,</w:t>
      </w:r>
    </w:p>
    <w:p w14:paraId="28F364C9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ceny za poszczególne pozycje kosztorysowe nie będą mogły być wyższe niż ceny zaproponowane w zamówieniu podstawowym, chyba że Wykonawca uzasadni ich wzrost,</w:t>
      </w:r>
    </w:p>
    <w:p w14:paraId="1C6E3C3A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termin wykonania zamówienia będzie proporcjonalny do zakresu zamówienia,</w:t>
      </w:r>
    </w:p>
    <w:p w14:paraId="4C09424E" w14:textId="287D3CF3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wzór umowy zostanie przekazany Wykonawcy wraz z zaproszeniem do negocjacji,</w:t>
      </w:r>
    </w:p>
    <w:p w14:paraId="1A417DE2" w14:textId="77777777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Zamawiający będzie wymagał na przedmiot zamówienia udzielenia gwarancji na okres taki sam jak okres udzielania gwarancji w zamówieniu podstawowym,</w:t>
      </w:r>
    </w:p>
    <w:p w14:paraId="5D870EE2" w14:textId="51F9E46E" w:rsidR="00531EB2" w:rsidRPr="00531EB2" w:rsidRDefault="00531EB2" w:rsidP="00531EB2">
      <w:pPr>
        <w:numPr>
          <w:ilvl w:val="0"/>
          <w:numId w:val="53"/>
        </w:numPr>
        <w:tabs>
          <w:tab w:val="left" w:pos="851"/>
        </w:tabs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 xml:space="preserve">kary umowne będą przewidziane w takich samych wypadkach i w wysokości nie wyższej jak </w:t>
      </w:r>
      <w:r>
        <w:rPr>
          <w:rFonts w:ascii="Verdana" w:hAnsi="Verdana" w:cs="Arial"/>
          <w:sz w:val="18"/>
          <w:szCs w:val="18"/>
        </w:rPr>
        <w:t xml:space="preserve">  </w:t>
      </w:r>
      <w:r w:rsidRPr="00531EB2">
        <w:rPr>
          <w:rFonts w:ascii="Verdana" w:hAnsi="Verdana" w:cs="Arial"/>
          <w:sz w:val="18"/>
          <w:szCs w:val="18"/>
        </w:rPr>
        <w:t xml:space="preserve">w umowie zawartej w postępowaniu na zamówienie podstawowe, obowiązki Wykonawcy 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531EB2">
        <w:rPr>
          <w:rFonts w:ascii="Verdana" w:hAnsi="Verdana" w:cs="Arial"/>
          <w:sz w:val="18"/>
          <w:szCs w:val="18"/>
        </w:rPr>
        <w:t xml:space="preserve">i Zamawiającego będą uregulowane na zasadach analogicznych do umowy zawartej </w:t>
      </w:r>
      <w:r>
        <w:rPr>
          <w:rFonts w:ascii="Verdana" w:hAnsi="Verdana" w:cs="Arial"/>
          <w:sz w:val="18"/>
          <w:szCs w:val="18"/>
        </w:rPr>
        <w:t xml:space="preserve">                               </w:t>
      </w:r>
      <w:r w:rsidRPr="00531EB2">
        <w:rPr>
          <w:rFonts w:ascii="Verdana" w:hAnsi="Verdana" w:cs="Arial"/>
          <w:sz w:val="18"/>
          <w:szCs w:val="18"/>
        </w:rPr>
        <w:t>w postępowaniu na zamówienie podstawowe.</w:t>
      </w:r>
    </w:p>
    <w:p w14:paraId="666AC953" w14:textId="77777777" w:rsidR="009B1E32" w:rsidRDefault="009B1E32" w:rsidP="00531EB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2E748D75" w:rsidR="009B1E32" w:rsidRP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0820226" w14:textId="77777777" w:rsidR="009B1E32" w:rsidRPr="009B1E32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16991B9D" w14:textId="2EFE3503" w:rsidR="009B1E32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9B1E32" w:rsidRPr="009B1E32">
        <w:rPr>
          <w:rFonts w:ascii="Verdana" w:hAnsi="Verdana"/>
          <w:sz w:val="18"/>
          <w:szCs w:val="18"/>
        </w:rPr>
        <w:t>ieodpłatne, protokolarne przekazanie terenu budowy</w:t>
      </w:r>
      <w:r w:rsidR="008D68EA">
        <w:rPr>
          <w:rFonts w:ascii="Verdana" w:hAnsi="Verdana"/>
          <w:sz w:val="18"/>
          <w:szCs w:val="18"/>
        </w:rPr>
        <w:t xml:space="preserve"> </w:t>
      </w:r>
      <w:r w:rsidR="00531EB2">
        <w:rPr>
          <w:rFonts w:ascii="Verdana" w:hAnsi="Verdana"/>
          <w:sz w:val="18"/>
          <w:szCs w:val="18"/>
        </w:rPr>
        <w:t xml:space="preserve">w dniu </w:t>
      </w:r>
      <w:r w:rsidR="008D68EA">
        <w:rPr>
          <w:rFonts w:ascii="Verdana" w:hAnsi="Verdana"/>
          <w:sz w:val="18"/>
          <w:szCs w:val="18"/>
        </w:rPr>
        <w:t>podpisania umowy</w:t>
      </w:r>
      <w:r>
        <w:rPr>
          <w:rFonts w:ascii="Verdana" w:hAnsi="Verdana"/>
          <w:sz w:val="18"/>
          <w:szCs w:val="18"/>
        </w:rPr>
        <w:t>.</w:t>
      </w:r>
    </w:p>
    <w:p w14:paraId="4602ADE6" w14:textId="792BB382" w:rsidR="001A25B3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 xml:space="preserve">yznaczenie daty </w:t>
      </w:r>
      <w:r w:rsidR="001A25B3">
        <w:rPr>
          <w:rFonts w:ascii="Verdana" w:hAnsi="Verdana"/>
          <w:sz w:val="18"/>
          <w:szCs w:val="18"/>
        </w:rPr>
        <w:t xml:space="preserve">odbioru w terminie 10 dni </w:t>
      </w:r>
      <w:bookmarkStart w:id="8" w:name="_Hlk91073999"/>
      <w:r w:rsidR="001A25B3">
        <w:rPr>
          <w:rFonts w:ascii="Verdana" w:hAnsi="Verdana"/>
          <w:sz w:val="18"/>
          <w:szCs w:val="18"/>
        </w:rPr>
        <w:t>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bookmarkEnd w:id="8"/>
    <w:p w14:paraId="369CDDB8" w14:textId="43DEF777" w:rsidR="001A25B3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>yznaczenie terminu odbioru w terminie nie dłuższym niż 30 dni 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p w14:paraId="59A08E40" w14:textId="3B8D1294" w:rsidR="00777000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777000" w:rsidRPr="00777000">
        <w:rPr>
          <w:rFonts w:ascii="Verdana" w:hAnsi="Verdana"/>
          <w:sz w:val="18"/>
          <w:szCs w:val="18"/>
        </w:rPr>
        <w:t>apłata za wykonany i odebrany przedmiot umowy</w:t>
      </w:r>
      <w:r>
        <w:rPr>
          <w:rFonts w:ascii="Verdana" w:hAnsi="Verdana"/>
          <w:sz w:val="18"/>
          <w:szCs w:val="18"/>
        </w:rPr>
        <w:t>.</w:t>
      </w:r>
    </w:p>
    <w:p w14:paraId="0AC5052B" w14:textId="0FD83E45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777000">
        <w:rPr>
          <w:rFonts w:ascii="Verdana" w:hAnsi="Verdana"/>
          <w:sz w:val="18"/>
          <w:szCs w:val="18"/>
        </w:rPr>
        <w:t>tała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współprac</w:t>
      </w:r>
      <w:r w:rsidR="009B1E32" w:rsidRPr="00777000">
        <w:rPr>
          <w:rFonts w:ascii="Verdana" w:hAnsi="Verdana"/>
          <w:sz w:val="18"/>
          <w:szCs w:val="18"/>
        </w:rPr>
        <w:t>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</w:t>
      </w:r>
      <w:r>
        <w:rPr>
          <w:rFonts w:ascii="Verdana" w:hAnsi="Verdana"/>
          <w:sz w:val="18"/>
          <w:szCs w:val="18"/>
        </w:rPr>
        <w:t>.</w:t>
      </w:r>
    </w:p>
    <w:p w14:paraId="43640B44" w14:textId="7D1CF3AB" w:rsidR="009B1E32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9B1E32" w:rsidRPr="00777000">
        <w:rPr>
          <w:rFonts w:ascii="Verdana" w:hAnsi="Verdana"/>
          <w:sz w:val="18"/>
          <w:szCs w:val="18"/>
        </w:rPr>
        <w:t>ostarczenie dokumentów formalno-prawnych umożliwiających prowadzenie robót</w:t>
      </w:r>
      <w:r>
        <w:rPr>
          <w:rFonts w:ascii="Verdana" w:hAnsi="Verdana"/>
          <w:sz w:val="18"/>
          <w:szCs w:val="18"/>
        </w:rPr>
        <w:t>.</w:t>
      </w:r>
    </w:p>
    <w:p w14:paraId="7010FA37" w14:textId="1C81A736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B1E32" w:rsidRPr="00777000">
        <w:rPr>
          <w:rFonts w:ascii="Verdana" w:hAnsi="Verdana"/>
          <w:sz w:val="18"/>
          <w:szCs w:val="18"/>
        </w:rPr>
        <w:t>apłata należnego wynagrodzenia w terminie i warunkach określonych w niniejszej umowie</w:t>
      </w:r>
      <w:r w:rsidR="00777000">
        <w:rPr>
          <w:rFonts w:ascii="Verdana" w:hAnsi="Verdana"/>
          <w:sz w:val="18"/>
          <w:szCs w:val="18"/>
        </w:rPr>
        <w:t>.</w:t>
      </w:r>
    </w:p>
    <w:p w14:paraId="0C3526CC" w14:textId="4D3F0034" w:rsidR="009B1E32" w:rsidRPr="009B1E32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780370E3" w14:textId="2A3B5875" w:rsidR="00777000" w:rsidRPr="00F11357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  <w:u w:val="single"/>
        </w:rPr>
      </w:pPr>
      <w:r w:rsidRPr="00F11357">
        <w:rPr>
          <w:rFonts w:ascii="Verdana" w:hAnsi="Verdana"/>
          <w:sz w:val="18"/>
          <w:szCs w:val="18"/>
          <w:u w:val="single"/>
        </w:rPr>
        <w:t>P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owołanie Kierownika </w:t>
      </w:r>
      <w:r w:rsidR="00531EB2">
        <w:rPr>
          <w:rFonts w:ascii="Verdana" w:hAnsi="Verdana"/>
          <w:sz w:val="18"/>
          <w:szCs w:val="18"/>
          <w:u w:val="single"/>
        </w:rPr>
        <w:t>b</w:t>
      </w:r>
      <w:r w:rsidR="00777000" w:rsidRPr="00F11357">
        <w:rPr>
          <w:rFonts w:ascii="Verdana" w:hAnsi="Verdana"/>
          <w:sz w:val="18"/>
          <w:szCs w:val="18"/>
          <w:u w:val="single"/>
        </w:rPr>
        <w:t>udowy</w:t>
      </w:r>
      <w:r w:rsidR="00531EB2">
        <w:rPr>
          <w:rFonts w:ascii="Verdana" w:hAnsi="Verdana"/>
          <w:sz w:val="18"/>
          <w:szCs w:val="18"/>
          <w:u w:val="single"/>
        </w:rPr>
        <w:t xml:space="preserve"> i Kierownika robót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wskazan</w:t>
      </w:r>
      <w:r w:rsidR="00A4095D">
        <w:rPr>
          <w:rFonts w:ascii="Verdana" w:hAnsi="Verdana"/>
          <w:sz w:val="18"/>
          <w:szCs w:val="18"/>
          <w:u w:val="single"/>
        </w:rPr>
        <w:t>ego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w ofercie Wykonawcy, posiadając</w:t>
      </w:r>
      <w:r w:rsidR="00A4095D">
        <w:rPr>
          <w:rFonts w:ascii="Verdana" w:hAnsi="Verdana"/>
          <w:sz w:val="18"/>
          <w:szCs w:val="18"/>
          <w:u w:val="single"/>
        </w:rPr>
        <w:t>ego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niezbędne uprawnienia budowlane. Kierownik </w:t>
      </w:r>
      <w:r w:rsidR="00946ED0">
        <w:rPr>
          <w:rFonts w:ascii="Verdana" w:hAnsi="Verdana"/>
          <w:sz w:val="18"/>
          <w:szCs w:val="18"/>
          <w:u w:val="single"/>
        </w:rPr>
        <w:t xml:space="preserve">Budowy i Kierownik </w:t>
      </w:r>
      <w:proofErr w:type="gramStart"/>
      <w:r w:rsidR="00946ED0">
        <w:rPr>
          <w:rFonts w:ascii="Verdana" w:hAnsi="Verdana"/>
          <w:sz w:val="18"/>
          <w:szCs w:val="18"/>
          <w:u w:val="single"/>
        </w:rPr>
        <w:t xml:space="preserve">robót </w:t>
      </w:r>
      <w:r w:rsidR="00A4095D">
        <w:rPr>
          <w:rFonts w:ascii="Verdana" w:hAnsi="Verdana"/>
          <w:sz w:val="18"/>
          <w:szCs w:val="18"/>
          <w:u w:val="single"/>
        </w:rPr>
        <w:t xml:space="preserve"> </w:t>
      </w:r>
      <w:r w:rsidR="00777000" w:rsidRPr="00F11357">
        <w:rPr>
          <w:rFonts w:ascii="Verdana" w:hAnsi="Verdana"/>
          <w:sz w:val="18"/>
          <w:szCs w:val="18"/>
          <w:u w:val="single"/>
        </w:rPr>
        <w:t>zobowiązan</w:t>
      </w:r>
      <w:r w:rsidR="00946ED0">
        <w:rPr>
          <w:rFonts w:ascii="Verdana" w:hAnsi="Verdana"/>
          <w:sz w:val="18"/>
          <w:szCs w:val="18"/>
          <w:u w:val="single"/>
        </w:rPr>
        <w:t>i</w:t>
      </w:r>
      <w:proofErr w:type="gramEnd"/>
      <w:r w:rsidR="00946ED0">
        <w:rPr>
          <w:rFonts w:ascii="Verdana" w:hAnsi="Verdana"/>
          <w:sz w:val="18"/>
          <w:szCs w:val="18"/>
          <w:u w:val="single"/>
        </w:rPr>
        <w:t xml:space="preserve"> są</w:t>
      </w:r>
      <w:r w:rsidR="00A4095D">
        <w:rPr>
          <w:rFonts w:ascii="Verdana" w:hAnsi="Verdana"/>
          <w:sz w:val="18"/>
          <w:szCs w:val="18"/>
          <w:u w:val="single"/>
        </w:rPr>
        <w:t xml:space="preserve"> </w:t>
      </w:r>
      <w:r w:rsidR="00777000" w:rsidRPr="00F11357">
        <w:rPr>
          <w:rFonts w:ascii="Verdana" w:hAnsi="Verdana"/>
          <w:sz w:val="18"/>
          <w:szCs w:val="18"/>
          <w:u w:val="single"/>
        </w:rPr>
        <w:t>czynnie uczestniczyć</w:t>
      </w:r>
      <w:r w:rsidR="00946ED0">
        <w:rPr>
          <w:rFonts w:ascii="Verdana" w:hAnsi="Verdana"/>
          <w:sz w:val="18"/>
          <w:szCs w:val="18"/>
          <w:u w:val="single"/>
        </w:rPr>
        <w:t xml:space="preserve"> </w:t>
      </w:r>
      <w:r w:rsidR="00777000" w:rsidRPr="00F11357">
        <w:rPr>
          <w:rFonts w:ascii="Verdana" w:hAnsi="Verdana"/>
          <w:sz w:val="18"/>
          <w:szCs w:val="18"/>
          <w:u w:val="single"/>
        </w:rPr>
        <w:t>w procesie budowy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384E0B89" w14:textId="530CC236" w:rsidR="008E098F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8E098F" w:rsidRPr="008E098F">
        <w:rPr>
          <w:rFonts w:ascii="Verdana" w:hAnsi="Verdana"/>
          <w:sz w:val="18"/>
          <w:szCs w:val="18"/>
        </w:rPr>
        <w:t>rzedstawienie planu bezpieczeństwa i ochrony zdrowia, jeżeli jest wymagany przepisami oraz Planu Zapewnienia Jakości (dalej: PZJ) przez Kierownika Budowy w terminie nie późniejszym niż termin rozpoczęcia robót</w:t>
      </w:r>
      <w:r w:rsidR="00C85909">
        <w:rPr>
          <w:rFonts w:ascii="Verdana" w:hAnsi="Verdana"/>
          <w:sz w:val="18"/>
          <w:szCs w:val="18"/>
        </w:rPr>
        <w:t>.</w:t>
      </w:r>
    </w:p>
    <w:p w14:paraId="7DF0637B" w14:textId="77777777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8E098F" w:rsidRPr="00C66DD6">
        <w:rPr>
          <w:rFonts w:ascii="Verdana" w:hAnsi="Verdana"/>
          <w:sz w:val="18"/>
          <w:szCs w:val="18"/>
        </w:rPr>
        <w:t xml:space="preserve">agospodarowanie terenu budowy, utrzymanie ładu i porządku na terenie budowy, a po zakończeniu robót usunięcia poza teren budowy wszelkich urządzeń tymczasowego zaplecza, oraz pozostawienia całego terenu budowy i robót oraz terenu w pobliżu uporządkowanego </w:t>
      </w:r>
      <w:r>
        <w:rPr>
          <w:rFonts w:ascii="Verdana" w:hAnsi="Verdana"/>
          <w:sz w:val="18"/>
          <w:szCs w:val="18"/>
        </w:rPr>
        <w:t xml:space="preserve">                 </w:t>
      </w:r>
      <w:r w:rsidR="008E098F" w:rsidRPr="00C66DD6">
        <w:rPr>
          <w:rFonts w:ascii="Verdana" w:hAnsi="Verdana"/>
          <w:sz w:val="18"/>
          <w:szCs w:val="18"/>
        </w:rPr>
        <w:t>i nadającego się do użytkowania. Brak wykonania tego obowiązku upoważnia Zamawiającego do wykonania tych czynności na koszt Wykonawcy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1AEAD92F" w14:textId="76456887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C66DD6"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przedmiotu umowy zgodnie ze sztuką budowlaną i wiedzą techniczną, SWZ, dokumentacją projektową wraz z wytycznymi SST,</w:t>
      </w:r>
      <w:r w:rsidR="00946ED0">
        <w:rPr>
          <w:rFonts w:ascii="Verdana" w:hAnsi="Verdana"/>
          <w:sz w:val="18"/>
          <w:szCs w:val="18"/>
        </w:rPr>
        <w:t xml:space="preserve"> kosztorysami i </w:t>
      </w:r>
      <w:r w:rsidR="008E098F" w:rsidRPr="00C66DD6">
        <w:rPr>
          <w:rFonts w:ascii="Verdana" w:hAnsi="Verdana"/>
          <w:sz w:val="18"/>
          <w:szCs w:val="18"/>
        </w:rPr>
        <w:t>poleceniami Zamawiającego (Wykonawcy usługi nadzoru)</w:t>
      </w:r>
      <w:r>
        <w:rPr>
          <w:rFonts w:ascii="Verdana" w:hAnsi="Verdana"/>
          <w:sz w:val="18"/>
          <w:szCs w:val="18"/>
        </w:rPr>
        <w:t>.</w:t>
      </w:r>
    </w:p>
    <w:p w14:paraId="153DD802" w14:textId="500FFCF4" w:rsidR="009B1E32" w:rsidRPr="009B1E32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robót tymczasowych, które mogą być potrzebne podczas wykonywania robót podstawowych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009488B1" w14:textId="30745DB1" w:rsidR="009B1E32" w:rsidRPr="00C66DD6" w:rsidRDefault="00C66DD6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>życie materiałów gwarantujących odpowiednią jakość</w:t>
      </w:r>
      <w:r>
        <w:rPr>
          <w:rFonts w:ascii="Verdana" w:eastAsia="MS Mincho" w:hAnsi="Verdana"/>
          <w:sz w:val="18"/>
          <w:szCs w:val="18"/>
        </w:rPr>
        <w:t>.</w:t>
      </w:r>
    </w:p>
    <w:p w14:paraId="5D4C981C" w14:textId="33E36D0E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 xml:space="preserve">organizowanie we własnym zakresie dozoru mienia i wszelkich wymaganych przepisami zabezpieczeń </w:t>
      </w:r>
      <w:proofErr w:type="gramStart"/>
      <w:r w:rsidR="009B1E32" w:rsidRPr="00C66DD6">
        <w:rPr>
          <w:rFonts w:ascii="Verdana" w:eastAsia="MS Mincho" w:hAnsi="Verdana"/>
          <w:sz w:val="18"/>
          <w:szCs w:val="18"/>
        </w:rPr>
        <w:t>p.poż</w:t>
      </w:r>
      <w:proofErr w:type="gramEnd"/>
      <w:r w:rsidR="009B1E32" w:rsidRPr="00C66DD6">
        <w:rPr>
          <w:rFonts w:ascii="Verdana" w:eastAsia="MS Mincho" w:hAnsi="Verdana"/>
          <w:sz w:val="18"/>
          <w:szCs w:val="18"/>
        </w:rPr>
        <w:t>. na terenie budowy oraz ponoszenie za nie pełnej odpowiedzialności materialnej</w:t>
      </w:r>
      <w:r>
        <w:rPr>
          <w:rFonts w:ascii="Verdana" w:eastAsia="MS Mincho" w:hAnsi="Verdana"/>
          <w:sz w:val="18"/>
          <w:szCs w:val="18"/>
        </w:rPr>
        <w:t>.</w:t>
      </w:r>
    </w:p>
    <w:p w14:paraId="5E7451A6" w14:textId="1499A578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 xml:space="preserve">abezpieczenie budowy przed kradzieżą i innymi negatywnymi zdarzeniami </w:t>
      </w:r>
      <w:r w:rsidR="009B1E32" w:rsidRPr="00C66DD6">
        <w:rPr>
          <w:rFonts w:ascii="Verdana" w:eastAsia="MS Mincho" w:hAnsi="Verdana"/>
          <w:sz w:val="18"/>
          <w:szCs w:val="18"/>
        </w:rPr>
        <w:br/>
        <w:t>i ponoszenie skutków finansowych z tego tytułu</w:t>
      </w:r>
      <w:r>
        <w:rPr>
          <w:rFonts w:ascii="Verdana" w:eastAsia="MS Mincho" w:hAnsi="Verdana"/>
          <w:sz w:val="18"/>
          <w:szCs w:val="18"/>
        </w:rPr>
        <w:t>.</w:t>
      </w:r>
    </w:p>
    <w:p w14:paraId="2F6D2CB1" w14:textId="60B6F3F9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</w:t>
      </w:r>
      <w:r w:rsidR="009B1E32" w:rsidRPr="009B1E32">
        <w:rPr>
          <w:rFonts w:ascii="Verdana" w:eastAsia="MS Mincho" w:hAnsi="Verdana"/>
          <w:sz w:val="18"/>
          <w:szCs w:val="18"/>
        </w:rPr>
        <w:t xml:space="preserve">onoszenie odpowiedzialności </w:t>
      </w:r>
      <w:proofErr w:type="gramStart"/>
      <w:r w:rsidR="009B1E32" w:rsidRPr="009B1E32">
        <w:rPr>
          <w:rFonts w:ascii="Verdana" w:eastAsia="MS Mincho" w:hAnsi="Verdana"/>
          <w:sz w:val="18"/>
          <w:szCs w:val="18"/>
        </w:rPr>
        <w:t>za  szkody</w:t>
      </w:r>
      <w:proofErr w:type="gramEnd"/>
      <w:r w:rsidR="009B1E32" w:rsidRPr="009B1E32">
        <w:rPr>
          <w:rFonts w:ascii="Verdana" w:eastAsia="MS Mincho" w:hAnsi="Verdana"/>
          <w:sz w:val="18"/>
          <w:szCs w:val="18"/>
        </w:rPr>
        <w:t xml:space="preserve">  powstałe  na  terenie  budowy  pozostające                       w związku przyczynowym z robotami prowadzonymi przez Wykonawcę</w:t>
      </w:r>
      <w:r>
        <w:rPr>
          <w:rFonts w:ascii="Verdana" w:eastAsia="MS Mincho" w:hAnsi="Verdana"/>
          <w:sz w:val="18"/>
          <w:szCs w:val="18"/>
        </w:rPr>
        <w:t>.</w:t>
      </w:r>
    </w:p>
    <w:p w14:paraId="0A583E8C" w14:textId="2467B046" w:rsidR="009B1E32" w:rsidRPr="00BE0B9F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>abezpieczenie instalacji i urządzeń na terenie budowy i w jej bezpośrednim otoczeniu przed ich zniszczeniem lub uszkodzeniem w trakcie wykonywania robót stanowiących przedmiot niniejszej umowy</w:t>
      </w:r>
      <w:r w:rsidR="00BE0B9F">
        <w:rPr>
          <w:rFonts w:ascii="Verdana" w:eastAsia="MS Mincho" w:hAnsi="Verdana"/>
          <w:sz w:val="18"/>
          <w:szCs w:val="18"/>
        </w:rPr>
        <w:t>.</w:t>
      </w:r>
    </w:p>
    <w:p w14:paraId="1CCF685D" w14:textId="0458DC0A" w:rsidR="009B1E32" w:rsidRPr="00BE0B9F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B</w:t>
      </w:r>
      <w:r w:rsidR="009B1E32" w:rsidRPr="009B1E32">
        <w:rPr>
          <w:rFonts w:ascii="Verdana" w:eastAsia="MS Mincho" w:hAnsi="Verdana"/>
          <w:sz w:val="18"/>
          <w:szCs w:val="18"/>
        </w:rPr>
        <w:t>ezzwłoczne powiadamianie na piśmie Zamawiającego o wszelkich możliwych zdarzeniach                   i okolicznościach mogących wpłynąć na opóźnienie robót</w:t>
      </w:r>
      <w:r>
        <w:rPr>
          <w:rFonts w:ascii="Verdana" w:eastAsia="MS Mincho" w:hAnsi="Verdana"/>
          <w:sz w:val="18"/>
          <w:szCs w:val="18"/>
        </w:rPr>
        <w:t>.</w:t>
      </w:r>
    </w:p>
    <w:p w14:paraId="5BE37526" w14:textId="7E4087DC" w:rsidR="009B1E32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eastAsia="MS Mincho" w:hAnsi="Verdana"/>
          <w:sz w:val="18"/>
          <w:szCs w:val="18"/>
        </w:rPr>
        <w:t>O</w:t>
      </w:r>
      <w:r w:rsidR="009B1E32" w:rsidRPr="00BE0B9F">
        <w:rPr>
          <w:rFonts w:ascii="Verdana" w:eastAsia="MS Mincho" w:hAnsi="Verdana"/>
          <w:sz w:val="18"/>
          <w:szCs w:val="18"/>
        </w:rPr>
        <w:t>dtworzenie uszkodzonych lub zniszczonych elementów wyposażenia lub części obiektów objętych robotami budowlanymi albo instalacji lub sieci infrastruktury technicznej</w:t>
      </w:r>
      <w:r>
        <w:rPr>
          <w:rFonts w:ascii="Verdana" w:eastAsia="MS Mincho" w:hAnsi="Verdana"/>
          <w:sz w:val="18"/>
          <w:szCs w:val="18"/>
        </w:rPr>
        <w:t>.</w:t>
      </w:r>
    </w:p>
    <w:p w14:paraId="401229F1" w14:textId="170C8C9A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 xml:space="preserve">sunięcie wszelkich wad i usterek stwierdzonych przez nadzór inwestorski </w:t>
      </w:r>
      <w:r w:rsidR="009B1E32"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</w:t>
      </w:r>
      <w:r>
        <w:rPr>
          <w:rFonts w:ascii="Verdana" w:eastAsia="MS Mincho" w:hAnsi="Verdana"/>
          <w:sz w:val="18"/>
          <w:szCs w:val="18"/>
        </w:rPr>
        <w:t>.</w:t>
      </w:r>
    </w:p>
    <w:p w14:paraId="30EFF5AF" w14:textId="6993009E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9B1E32" w:rsidRPr="009B1E32">
        <w:rPr>
          <w:rFonts w:ascii="Verdana" w:hAnsi="Verdana"/>
          <w:sz w:val="18"/>
          <w:szCs w:val="18"/>
        </w:rPr>
        <w:t>znakowanie prowadzonych robót zgodnie z zatwierdzonym projektem czasowej organizacji ruchu</w:t>
      </w:r>
      <w:r>
        <w:rPr>
          <w:rFonts w:ascii="Verdana" w:hAnsi="Verdana"/>
          <w:sz w:val="18"/>
          <w:szCs w:val="18"/>
        </w:rPr>
        <w:t>.</w:t>
      </w:r>
    </w:p>
    <w:p w14:paraId="38E34002" w14:textId="4656A336" w:rsidR="00815DFB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9B1E32">
        <w:rPr>
          <w:rFonts w:ascii="Verdana" w:hAnsi="Verdana"/>
          <w:sz w:val="18"/>
          <w:szCs w:val="18"/>
        </w:rPr>
        <w:t>kompletowanie i przedstawienie Zamawiającemu dokumentów pozwalających na ocenę prawidłowego wykonania przedmiotu odbioru ostatecznego robót w zakresie określonym postanowieniami SWZ</w:t>
      </w:r>
      <w:r>
        <w:rPr>
          <w:rFonts w:ascii="Verdana" w:hAnsi="Verdana"/>
          <w:sz w:val="18"/>
          <w:szCs w:val="18"/>
        </w:rPr>
        <w:t>.</w:t>
      </w:r>
      <w:r w:rsidR="009B1E32" w:rsidRPr="009B1E32">
        <w:rPr>
          <w:rFonts w:ascii="Verdana" w:hAnsi="Verdana"/>
          <w:sz w:val="18"/>
          <w:szCs w:val="18"/>
        </w:rPr>
        <w:t xml:space="preserve"> </w:t>
      </w:r>
    </w:p>
    <w:p w14:paraId="11C33EE1" w14:textId="5DA8A1F9" w:rsidR="009B1E32" w:rsidRPr="0038674B" w:rsidRDefault="00BE0B9F" w:rsidP="0038674B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38674B">
        <w:rPr>
          <w:rFonts w:ascii="Verdana" w:hAnsi="Verdana"/>
          <w:sz w:val="18"/>
          <w:szCs w:val="18"/>
        </w:rPr>
        <w:t xml:space="preserve">nformowanie Zamawiającego (Inspektora nadzoru) o terminie zakrycia robót ulegających zakryciu, oraz zanikających w terminach i w zakresie </w:t>
      </w:r>
      <w:proofErr w:type="gramStart"/>
      <w:r w:rsidR="009B1E32" w:rsidRPr="0038674B">
        <w:rPr>
          <w:rFonts w:ascii="Verdana" w:hAnsi="Verdana"/>
          <w:sz w:val="18"/>
          <w:szCs w:val="18"/>
        </w:rPr>
        <w:t>określonym  w</w:t>
      </w:r>
      <w:proofErr w:type="gramEnd"/>
      <w:r w:rsidR="009B1E32" w:rsidRPr="0038674B">
        <w:rPr>
          <w:rFonts w:ascii="Verdana" w:hAnsi="Verdana"/>
          <w:sz w:val="18"/>
          <w:szCs w:val="18"/>
        </w:rPr>
        <w:t xml:space="preserve"> SST</w:t>
      </w:r>
      <w:r>
        <w:rPr>
          <w:rFonts w:ascii="Verdana" w:hAnsi="Verdana"/>
          <w:sz w:val="18"/>
          <w:szCs w:val="18"/>
        </w:rPr>
        <w:t>.</w:t>
      </w:r>
    </w:p>
    <w:p w14:paraId="0A4FF6A6" w14:textId="17327060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9B1E32">
        <w:rPr>
          <w:rFonts w:ascii="Verdana" w:hAnsi="Verdana"/>
          <w:sz w:val="18"/>
          <w:szCs w:val="18"/>
        </w:rPr>
        <w:t>nformowanie Zamawiającego (Inspektora nadzoru) o problemach lub okolicznościach mogących wpłynąć na jakość robót lub termin zakończenia robót</w:t>
      </w:r>
      <w:r>
        <w:rPr>
          <w:rFonts w:ascii="Verdana" w:hAnsi="Verdana"/>
          <w:sz w:val="18"/>
          <w:szCs w:val="18"/>
        </w:rPr>
        <w:t>.</w:t>
      </w:r>
    </w:p>
    <w:p w14:paraId="38B60347" w14:textId="6A7C47A8" w:rsid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</w:t>
      </w:r>
      <w:r w:rsidR="009B1E32" w:rsidRPr="009B1E32">
        <w:rPr>
          <w:rFonts w:ascii="Verdana" w:hAnsi="Verdana"/>
          <w:sz w:val="18"/>
          <w:szCs w:val="18"/>
        </w:rPr>
        <w:t>iezwłoczne informowanie Zamawiającego o zaistniałych na terenie budowy kontrolach i wypadkach</w:t>
      </w:r>
      <w:r w:rsidR="00C85909">
        <w:rPr>
          <w:rFonts w:ascii="Verdana" w:hAnsi="Verdana"/>
          <w:sz w:val="18"/>
          <w:szCs w:val="18"/>
        </w:rPr>
        <w:t>.</w:t>
      </w:r>
    </w:p>
    <w:p w14:paraId="34579B55" w14:textId="5F40C770" w:rsidR="00A7134F" w:rsidRDefault="00A7134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Pr="00A7134F">
        <w:rPr>
          <w:rFonts w:ascii="Verdana" w:hAnsi="Verdana"/>
          <w:sz w:val="18"/>
          <w:szCs w:val="18"/>
        </w:rPr>
        <w:t xml:space="preserve">zyskanie dodatkowych uzgodnień, niezbędnych </w:t>
      </w:r>
      <w:proofErr w:type="gramStart"/>
      <w:r w:rsidRPr="00A7134F">
        <w:rPr>
          <w:rFonts w:ascii="Verdana" w:hAnsi="Verdana"/>
          <w:sz w:val="18"/>
          <w:szCs w:val="18"/>
        </w:rPr>
        <w:t>opinii  z</w:t>
      </w:r>
      <w:proofErr w:type="gramEnd"/>
      <w:r w:rsidRPr="00A7134F">
        <w:rPr>
          <w:rFonts w:ascii="Verdana" w:hAnsi="Verdana"/>
          <w:sz w:val="18"/>
          <w:szCs w:val="18"/>
        </w:rPr>
        <w:t xml:space="preserve"> instytucjami, organami administracji publicznej oraz gestorami sieci podziemnych i naziemnych lub zaktualizowanie istniejących załączonych do dokumentacji projektowej jeśli zajdzie taka konieczność,</w:t>
      </w:r>
    </w:p>
    <w:p w14:paraId="5BAE5137" w14:textId="3EAAD9A2" w:rsidR="00946ED0" w:rsidRDefault="007F73B1" w:rsidP="00FA148E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7F73B1">
        <w:rPr>
          <w:rFonts w:ascii="Verdana" w:hAnsi="Verdana"/>
          <w:sz w:val="18"/>
          <w:szCs w:val="18"/>
        </w:rPr>
        <w:t>rzestrzegania</w:t>
      </w:r>
      <w:r w:rsidR="00946ED0" w:rsidRPr="007F73B1">
        <w:rPr>
          <w:rFonts w:ascii="Verdana" w:hAnsi="Verdana"/>
          <w:sz w:val="18"/>
          <w:szCs w:val="18"/>
        </w:rPr>
        <w:t xml:space="preserve"> wszystkich warunków zawartych </w:t>
      </w:r>
      <w:r w:rsidRPr="007F73B1">
        <w:rPr>
          <w:rFonts w:ascii="Verdana" w:hAnsi="Verdana"/>
          <w:sz w:val="18"/>
          <w:szCs w:val="18"/>
        </w:rPr>
        <w:t xml:space="preserve">w uzgodnieniach i ponoszenia </w:t>
      </w:r>
      <w:r w:rsidR="00946ED0" w:rsidRPr="007F73B1">
        <w:rPr>
          <w:rFonts w:ascii="Verdana" w:hAnsi="Verdana"/>
          <w:sz w:val="18"/>
          <w:szCs w:val="18"/>
        </w:rPr>
        <w:t>ewentualn</w:t>
      </w:r>
      <w:r w:rsidRPr="007F73B1">
        <w:rPr>
          <w:rFonts w:ascii="Verdana" w:hAnsi="Verdana"/>
          <w:sz w:val="18"/>
          <w:szCs w:val="18"/>
        </w:rPr>
        <w:t>ych</w:t>
      </w:r>
      <w:r w:rsidR="00946ED0" w:rsidRPr="007F73B1">
        <w:rPr>
          <w:rFonts w:ascii="Verdana" w:hAnsi="Verdana"/>
          <w:sz w:val="18"/>
          <w:szCs w:val="18"/>
        </w:rPr>
        <w:t xml:space="preserve"> koszt</w:t>
      </w:r>
      <w:r w:rsidR="00F60FCA">
        <w:rPr>
          <w:rFonts w:ascii="Verdana" w:hAnsi="Verdana"/>
          <w:sz w:val="18"/>
          <w:szCs w:val="18"/>
        </w:rPr>
        <w:t>ów</w:t>
      </w:r>
      <w:r w:rsidR="00946ED0" w:rsidRPr="007F73B1">
        <w:rPr>
          <w:rFonts w:ascii="Verdana" w:hAnsi="Verdana"/>
          <w:sz w:val="18"/>
          <w:szCs w:val="18"/>
        </w:rPr>
        <w:t xml:space="preserve"> związa</w:t>
      </w:r>
      <w:r w:rsidR="00F60FCA">
        <w:rPr>
          <w:rFonts w:ascii="Verdana" w:hAnsi="Verdana"/>
          <w:sz w:val="18"/>
          <w:szCs w:val="18"/>
        </w:rPr>
        <w:t>nych</w:t>
      </w:r>
      <w:r w:rsidR="00946ED0" w:rsidRPr="007F73B1">
        <w:rPr>
          <w:rFonts w:ascii="Verdana" w:hAnsi="Verdana"/>
          <w:sz w:val="18"/>
          <w:szCs w:val="18"/>
        </w:rPr>
        <w:t xml:space="preserve"> z przestrzeganiem tych warunków za wyjątkiem zawarcia umowy użytkowania gruntów pokrytych wodam</w:t>
      </w:r>
      <w:r>
        <w:rPr>
          <w:rFonts w:ascii="Verdana" w:hAnsi="Verdana"/>
          <w:sz w:val="18"/>
          <w:szCs w:val="18"/>
        </w:rPr>
        <w:t>i.</w:t>
      </w:r>
    </w:p>
    <w:p w14:paraId="315A2D69" w14:textId="56FE4DE7" w:rsidR="00946ED0" w:rsidRPr="007F73B1" w:rsidRDefault="007F73B1" w:rsidP="007F73B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Pr="007F73B1">
        <w:rPr>
          <w:rFonts w:ascii="Verdana" w:hAnsi="Verdana"/>
          <w:sz w:val="18"/>
          <w:szCs w:val="18"/>
        </w:rPr>
        <w:t xml:space="preserve">zyskania opinii ornitologicznej do wycinki </w:t>
      </w:r>
      <w:proofErr w:type="gramStart"/>
      <w:r w:rsidRPr="007F73B1">
        <w:rPr>
          <w:rFonts w:ascii="Verdana" w:hAnsi="Verdana"/>
          <w:sz w:val="18"/>
          <w:szCs w:val="18"/>
        </w:rPr>
        <w:t>drzew</w:t>
      </w:r>
      <w:proofErr w:type="gramEnd"/>
      <w:r>
        <w:rPr>
          <w:rFonts w:ascii="Verdana" w:hAnsi="Verdana"/>
          <w:sz w:val="18"/>
          <w:szCs w:val="18"/>
        </w:rPr>
        <w:t xml:space="preserve"> jeżeli zajdzie taka konieczność.</w:t>
      </w:r>
    </w:p>
    <w:p w14:paraId="2BB3834B" w14:textId="17B81A30" w:rsidR="00A4095D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="009B1E32" w:rsidRPr="009B1E32">
        <w:rPr>
          <w:rFonts w:ascii="Verdana" w:hAnsi="Verdana"/>
          <w:sz w:val="18"/>
          <w:szCs w:val="18"/>
        </w:rPr>
        <w:t>oordynowanie oraz nadzorowanie robót prowadzonych przez Podwykonawców</w:t>
      </w:r>
      <w:r w:rsidR="00C85909">
        <w:rPr>
          <w:rFonts w:ascii="Verdana" w:hAnsi="Verdana"/>
          <w:sz w:val="18"/>
          <w:szCs w:val="18"/>
        </w:rPr>
        <w:t>.</w:t>
      </w:r>
    </w:p>
    <w:p w14:paraId="0090EBEC" w14:textId="6D929229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9B1E32" w:rsidRPr="009B1E32">
        <w:rPr>
          <w:rFonts w:ascii="Verdana" w:hAnsi="Verdana"/>
          <w:sz w:val="18"/>
          <w:szCs w:val="18"/>
        </w:rPr>
        <w:t>rowadzenie dziennik</w:t>
      </w:r>
      <w:r w:rsidR="007F73B1">
        <w:rPr>
          <w:rFonts w:ascii="Verdana" w:hAnsi="Verdana"/>
          <w:sz w:val="18"/>
          <w:szCs w:val="18"/>
        </w:rPr>
        <w:t>a</w:t>
      </w:r>
      <w:r w:rsidR="009B1E32" w:rsidRPr="009B1E32">
        <w:rPr>
          <w:rFonts w:ascii="Verdana" w:hAnsi="Verdana"/>
          <w:sz w:val="18"/>
          <w:szCs w:val="18"/>
        </w:rPr>
        <w:t xml:space="preserve"> budowy.</w:t>
      </w:r>
    </w:p>
    <w:p w14:paraId="60EB89B7" w14:textId="7045D422" w:rsidR="009B1E32" w:rsidRPr="00A4095D" w:rsidRDefault="009B1E32" w:rsidP="00BE0B9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41E82266" w14:textId="310578C6" w:rsidR="00A4095D" w:rsidRPr="00ED544B" w:rsidRDefault="00A4095D" w:rsidP="00A4095D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ED544B">
        <w:rPr>
          <w:rFonts w:ascii="Verdana" w:hAnsi="Verdana"/>
          <w:b/>
          <w:bCs/>
          <w:sz w:val="18"/>
          <w:szCs w:val="18"/>
        </w:rPr>
        <w:t xml:space="preserve"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ED544B">
        <w:rPr>
          <w:rFonts w:ascii="Verdana" w:hAnsi="Verdana"/>
          <w:b/>
          <w:bCs/>
          <w:sz w:val="18"/>
          <w:szCs w:val="18"/>
        </w:rPr>
        <w:t>elektromobilności</w:t>
      </w:r>
      <w:proofErr w:type="spellEnd"/>
      <w:r w:rsidRPr="00ED544B">
        <w:rPr>
          <w:rFonts w:ascii="Verdana" w:hAnsi="Verdana"/>
          <w:b/>
          <w:bCs/>
          <w:sz w:val="18"/>
          <w:szCs w:val="18"/>
        </w:rPr>
        <w:t xml:space="preserve"> i paliwach alternatywnych, o ile wykonanie zamówienia będzie wymagało użycia pojazdów samochodowych.</w:t>
      </w:r>
    </w:p>
    <w:p w14:paraId="72C34775" w14:textId="77777777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 xml:space="preserve">Wykonawca zobowiązany jest do zapewnienia bezpiecznych warunków ruchu drogowego kołowego i pieszego w rejonie prowadzonych robót objętych umową na podstawie sporządzonego, zgodnie z obowiązującymi przepisami, projektu organizacji ruchu (na czas prowadzonych </w:t>
      </w:r>
      <w:proofErr w:type="gramStart"/>
      <w:r w:rsidRPr="00F21E20">
        <w:rPr>
          <w:rFonts w:ascii="Verdana" w:hAnsi="Verdana"/>
          <w:sz w:val="18"/>
          <w:szCs w:val="18"/>
        </w:rPr>
        <w:t>robót )</w:t>
      </w:r>
      <w:proofErr w:type="gramEnd"/>
      <w:r w:rsidRPr="00F21E20">
        <w:rPr>
          <w:rFonts w:ascii="Verdana" w:hAnsi="Verdana"/>
          <w:sz w:val="18"/>
          <w:szCs w:val="18"/>
        </w:rPr>
        <w:t>.</w:t>
      </w:r>
    </w:p>
    <w:p w14:paraId="48993EBA" w14:textId="3392D823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 xml:space="preserve">Wykonawca jest odpowiedzialny za bezpieczeństwo wszelkich działań na terenie budowy, w tym działań Podwykonawców i ponosi za </w:t>
      </w:r>
      <w:proofErr w:type="gramStart"/>
      <w:r w:rsidRPr="00F21E20">
        <w:rPr>
          <w:rFonts w:ascii="Verdana" w:hAnsi="Verdana"/>
          <w:sz w:val="18"/>
          <w:szCs w:val="18"/>
        </w:rPr>
        <w:t>nie odpowiedzialność</w:t>
      </w:r>
      <w:proofErr w:type="gramEnd"/>
      <w:r w:rsidRPr="00F21E20">
        <w:rPr>
          <w:rFonts w:ascii="Verdana" w:hAnsi="Verdana"/>
          <w:sz w:val="18"/>
          <w:szCs w:val="18"/>
        </w:rPr>
        <w:t xml:space="preserve"> odszkodowawczą.</w:t>
      </w:r>
    </w:p>
    <w:p w14:paraId="46471631" w14:textId="2F3FE4D5" w:rsidR="009B1E32" w:rsidRPr="009B1E32" w:rsidRDefault="009B1E32" w:rsidP="00300C2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="0038674B" w:rsidRPr="0038674B">
        <w:rPr>
          <w:rFonts w:ascii="Verdana" w:hAnsi="Verdana"/>
          <w:iCs/>
          <w:sz w:val="18"/>
          <w:szCs w:val="18"/>
        </w:rPr>
        <w:t xml:space="preserve"> </w:t>
      </w:r>
      <w:r w:rsidR="0038674B"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302B3CE7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05CC415D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07F43F4A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402CBDB1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 xml:space="preserve">inne dokumenty zgromadzone w trakcie wykonywania przedmiotu </w:t>
      </w:r>
      <w:proofErr w:type="gramStart"/>
      <w:r w:rsidRPr="009B1E32">
        <w:rPr>
          <w:rFonts w:ascii="Verdana" w:hAnsi="Verdana"/>
          <w:iCs/>
          <w:sz w:val="18"/>
          <w:szCs w:val="18"/>
        </w:rPr>
        <w:t xml:space="preserve">zamówienia,   </w:t>
      </w:r>
      <w:proofErr w:type="gramEnd"/>
      <w:r w:rsidRPr="009B1E32">
        <w:rPr>
          <w:rFonts w:ascii="Verdana" w:hAnsi="Verdana"/>
          <w:iCs/>
          <w:sz w:val="18"/>
          <w:szCs w:val="18"/>
        </w:rPr>
        <w:t xml:space="preserve">                           a odnoszące się do jego realizacji,</w:t>
      </w:r>
    </w:p>
    <w:p w14:paraId="0F7617E7" w14:textId="3AB916E0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 w:rsidR="00C85909">
        <w:rPr>
          <w:rFonts w:ascii="Verdana" w:hAnsi="Verdana"/>
          <w:iCs/>
          <w:sz w:val="18"/>
          <w:szCs w:val="18"/>
        </w:rPr>
        <w:t>.</w:t>
      </w:r>
    </w:p>
    <w:p w14:paraId="576ACBC7" w14:textId="3A64F32C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3718728D" w14:textId="62359DF9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367E4754" w14:textId="01B066BC" w:rsidR="00F60FCA" w:rsidRDefault="00F60FCA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 xml:space="preserve">Zamawiający zastrzega sobie prawo do kontrolowania na terenie budowy ilości wbudowanych mieszanek </w:t>
      </w:r>
      <w:proofErr w:type="spellStart"/>
      <w:r>
        <w:rPr>
          <w:rFonts w:ascii="Verdana" w:eastAsia="MS Mincho" w:hAnsi="Verdana"/>
          <w:sz w:val="18"/>
          <w:szCs w:val="18"/>
        </w:rPr>
        <w:t>mineralno</w:t>
      </w:r>
      <w:proofErr w:type="spellEnd"/>
      <w:r>
        <w:rPr>
          <w:rFonts w:ascii="Verdana" w:eastAsia="MS Mincho" w:hAnsi="Verdana"/>
          <w:sz w:val="18"/>
          <w:szCs w:val="18"/>
        </w:rPr>
        <w:t xml:space="preserve"> – asfaltowych na podstawie dokumentów WZ </w:t>
      </w:r>
      <w:r w:rsidRPr="00F60FCA">
        <w:rPr>
          <w:rFonts w:ascii="Verdana" w:eastAsia="MS Mincho" w:hAnsi="Verdana"/>
          <w:sz w:val="18"/>
          <w:szCs w:val="18"/>
        </w:rPr>
        <w:t>(poza zapisami w SST)</w:t>
      </w:r>
      <w:r>
        <w:rPr>
          <w:rFonts w:ascii="Verdana" w:eastAsia="MS Mincho" w:hAnsi="Verdana"/>
          <w:sz w:val="18"/>
          <w:szCs w:val="18"/>
        </w:rPr>
        <w:t>.</w:t>
      </w:r>
    </w:p>
    <w:p w14:paraId="02F4D38A" w14:textId="298210C2" w:rsidR="00F60FCA" w:rsidRDefault="00F60FCA" w:rsidP="00F60FC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lastRenderedPageBreak/>
        <w:t>P</w:t>
      </w:r>
      <w:r w:rsidRPr="00F60FCA">
        <w:rPr>
          <w:rFonts w:ascii="Verdana" w:eastAsia="MS Mincho" w:hAnsi="Verdana"/>
          <w:sz w:val="18"/>
          <w:szCs w:val="18"/>
        </w:rPr>
        <w:t>odstawą rozliczenia Zamawiającego z Wykonawcą za wykonanie warstwy podbudowy, wyrównawczej, wiążącej i ścieralnej będzie iloczyn powierzchni (m2) i przyjętej stawki (zgodnie z kosztorysem ofertowym), która określa koszt ułożenia danego rodzaju mieszanki o zbadanej gęstości objętościowej dla nawierzchni o grubości zgodnej z przedmiarem na powierzchni 1 m2</w:t>
      </w:r>
      <w:r>
        <w:rPr>
          <w:rFonts w:ascii="Verdana" w:eastAsia="MS Mincho" w:hAnsi="Verdana"/>
          <w:sz w:val="18"/>
          <w:szCs w:val="18"/>
        </w:rPr>
        <w:t>.</w:t>
      </w:r>
    </w:p>
    <w:p w14:paraId="18991829" w14:textId="54E59127" w:rsidR="00F60FCA" w:rsidRPr="00F60FCA" w:rsidRDefault="00F60FCA" w:rsidP="00F60FC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I</w:t>
      </w:r>
      <w:r w:rsidRPr="00F60FCA">
        <w:rPr>
          <w:rFonts w:ascii="Verdana" w:eastAsia="MS Mincho" w:hAnsi="Verdana"/>
          <w:sz w:val="18"/>
          <w:szCs w:val="18"/>
        </w:rPr>
        <w:t>lość wbudowanej mieszanki mineralno-asfaltowej musi być równa lub wyższa iloczynowi powierzchni (m²) i ciężaru 1 m² warstwy MMA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F60FCA">
        <w:rPr>
          <w:rFonts w:ascii="Verdana" w:eastAsia="MS Mincho" w:hAnsi="Verdana"/>
          <w:sz w:val="18"/>
          <w:szCs w:val="18"/>
        </w:rPr>
        <w:t>o grubości zgodnej z przedmiarem. Potwierdzeniem ilości wbudowanej MMA są dokumenty wydania zewnętrznego (WZ),</w:t>
      </w:r>
    </w:p>
    <w:p w14:paraId="37A93703" w14:textId="69AF653E" w:rsidR="00A4095D" w:rsidRPr="00A7134F" w:rsidRDefault="00AC49C4" w:rsidP="00A4095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390CAA">
        <w:rPr>
          <w:rFonts w:ascii="Verdana" w:eastAsia="MS Mincho" w:hAnsi="Verdana"/>
          <w:sz w:val="18"/>
          <w:szCs w:val="18"/>
        </w:rPr>
        <w:t xml:space="preserve">Wszystkie dodatkowe koszty związane z obowiązkami Wykonawcy ujętymi w </w:t>
      </w:r>
      <w:proofErr w:type="gramStart"/>
      <w:r w:rsidRPr="00390CAA">
        <w:rPr>
          <w:rFonts w:ascii="Verdana" w:eastAsia="MS Mincho" w:hAnsi="Verdana"/>
          <w:sz w:val="18"/>
          <w:szCs w:val="18"/>
        </w:rPr>
        <w:t>niniejszym  paragrafie</w:t>
      </w:r>
      <w:proofErr w:type="gramEnd"/>
      <w:r w:rsidRPr="00390CAA">
        <w:rPr>
          <w:rFonts w:ascii="Verdana" w:eastAsia="MS Mincho" w:hAnsi="Verdana"/>
          <w:sz w:val="18"/>
          <w:szCs w:val="18"/>
        </w:rPr>
        <w:t xml:space="preserve"> a nie ujęte w kosztorysie ofertowym </w:t>
      </w:r>
      <w:r w:rsidR="00864283" w:rsidRPr="00390CAA">
        <w:rPr>
          <w:rFonts w:ascii="Verdana" w:eastAsia="MS Mincho" w:hAnsi="Verdana"/>
          <w:sz w:val="18"/>
          <w:szCs w:val="18"/>
        </w:rPr>
        <w:t>są kosztami własnymi Wykonawcy i nie stanowią podstawy do roszczeń w stosunku do Zamawiającego</w:t>
      </w:r>
      <w:r w:rsidR="00C85909">
        <w:rPr>
          <w:rFonts w:ascii="Verdana" w:eastAsia="MS Mincho" w:hAnsi="Verdana"/>
          <w:sz w:val="18"/>
          <w:szCs w:val="18"/>
        </w:rPr>
        <w:t>.</w:t>
      </w:r>
    </w:p>
    <w:p w14:paraId="0D024535" w14:textId="77777777" w:rsidR="00F60FCA" w:rsidRDefault="00F60FCA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322DC63" w14:textId="05FE6F58" w:rsidR="003A6FA8" w:rsidRPr="003A6FA8" w:rsidRDefault="003A6FA8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747D72C2" w14:textId="77777777" w:rsidR="00F60FCA" w:rsidRPr="00F60FCA" w:rsidRDefault="003A6FA8" w:rsidP="00A4095D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Wykonawca ustanawia</w:t>
      </w:r>
      <w:r w:rsidR="00F60FCA">
        <w:rPr>
          <w:rFonts w:ascii="Verdana" w:hAnsi="Verdana"/>
          <w:sz w:val="18"/>
          <w:szCs w:val="18"/>
        </w:rPr>
        <w:t>:</w:t>
      </w:r>
    </w:p>
    <w:p w14:paraId="5DE5291E" w14:textId="0CEDF656" w:rsidR="00864283" w:rsidRDefault="00F60FCA" w:rsidP="00F60FCA">
      <w:pPr>
        <w:pStyle w:val="Akapitzlist"/>
        <w:numPr>
          <w:ilvl w:val="1"/>
          <w:numId w:val="18"/>
        </w:numPr>
        <w:tabs>
          <w:tab w:val="clear" w:pos="1440"/>
          <w:tab w:val="num" w:pos="709"/>
        </w:tabs>
        <w:spacing w:line="360" w:lineRule="auto"/>
        <w:ind w:hanging="1014"/>
        <w:jc w:val="both"/>
        <w:rPr>
          <w:rFonts w:ascii="Verdana" w:hAnsi="Verdana"/>
          <w:b/>
          <w:bCs/>
          <w:sz w:val="18"/>
          <w:szCs w:val="18"/>
        </w:rPr>
      </w:pPr>
      <w:r w:rsidRPr="00F60FCA">
        <w:rPr>
          <w:rFonts w:ascii="Verdana" w:hAnsi="Verdana"/>
          <w:sz w:val="18"/>
          <w:szCs w:val="18"/>
        </w:rPr>
        <w:t>K</w:t>
      </w:r>
      <w:r w:rsidR="003A6FA8" w:rsidRPr="00F60FCA">
        <w:rPr>
          <w:rFonts w:ascii="Verdana" w:hAnsi="Verdana"/>
          <w:sz w:val="18"/>
          <w:szCs w:val="18"/>
        </w:rPr>
        <w:t xml:space="preserve">ierownika </w:t>
      </w:r>
      <w:r w:rsidR="00294731" w:rsidRPr="00F60FCA">
        <w:rPr>
          <w:rFonts w:ascii="Verdana" w:hAnsi="Verdana"/>
          <w:sz w:val="18"/>
          <w:szCs w:val="18"/>
        </w:rPr>
        <w:t>budowy</w:t>
      </w:r>
      <w:r w:rsidR="003A6FA8" w:rsidRPr="00F60FCA">
        <w:rPr>
          <w:rFonts w:ascii="Verdana" w:hAnsi="Verdana"/>
          <w:sz w:val="18"/>
          <w:szCs w:val="18"/>
        </w:rPr>
        <w:t>:</w:t>
      </w:r>
      <w:r w:rsidR="00886147" w:rsidRPr="00F60FCA">
        <w:rPr>
          <w:rFonts w:ascii="Verdana" w:hAnsi="Verdana"/>
          <w:sz w:val="18"/>
          <w:szCs w:val="18"/>
        </w:rPr>
        <w:t xml:space="preserve"> </w:t>
      </w:r>
      <w:r w:rsidRPr="00F60FCA">
        <w:rPr>
          <w:rFonts w:ascii="Verdana" w:hAnsi="Verdana"/>
          <w:b/>
          <w:bCs/>
          <w:sz w:val="18"/>
          <w:szCs w:val="18"/>
        </w:rPr>
        <w:t>……………………………</w:t>
      </w:r>
      <w:proofErr w:type="gramStart"/>
      <w:r w:rsidRPr="00F60FCA">
        <w:rPr>
          <w:rFonts w:ascii="Verdana" w:hAnsi="Verdana"/>
          <w:b/>
          <w:bCs/>
          <w:sz w:val="18"/>
          <w:szCs w:val="18"/>
        </w:rPr>
        <w:t>…….</w:t>
      </w:r>
      <w:proofErr w:type="gramEnd"/>
      <w:r w:rsidR="00886147" w:rsidRPr="00F60FCA">
        <w:rPr>
          <w:rFonts w:ascii="Verdana" w:hAnsi="Verdana"/>
          <w:b/>
          <w:bCs/>
          <w:sz w:val="18"/>
          <w:szCs w:val="18"/>
        </w:rPr>
        <w:t>.</w:t>
      </w:r>
    </w:p>
    <w:p w14:paraId="7B189BA6" w14:textId="38507B24" w:rsidR="00F60FCA" w:rsidRPr="00F60FCA" w:rsidRDefault="00F60FCA" w:rsidP="00F60FCA">
      <w:pPr>
        <w:pStyle w:val="Akapitzlist"/>
        <w:numPr>
          <w:ilvl w:val="1"/>
          <w:numId w:val="18"/>
        </w:numPr>
        <w:tabs>
          <w:tab w:val="clear" w:pos="1440"/>
          <w:tab w:val="num" w:pos="709"/>
        </w:tabs>
        <w:spacing w:line="360" w:lineRule="auto"/>
        <w:ind w:hanging="1014"/>
        <w:jc w:val="both"/>
        <w:rPr>
          <w:rFonts w:ascii="Verdana" w:hAnsi="Verdana"/>
          <w:sz w:val="18"/>
          <w:szCs w:val="18"/>
        </w:rPr>
      </w:pPr>
      <w:r w:rsidRPr="00F60FCA">
        <w:rPr>
          <w:rFonts w:ascii="Verdana" w:hAnsi="Verdana"/>
          <w:sz w:val="18"/>
          <w:szCs w:val="18"/>
        </w:rPr>
        <w:t xml:space="preserve">Kierownika </w:t>
      </w:r>
      <w:proofErr w:type="gramStart"/>
      <w:r w:rsidRPr="00F60FCA">
        <w:rPr>
          <w:rFonts w:ascii="Verdana" w:hAnsi="Verdana"/>
          <w:sz w:val="18"/>
          <w:szCs w:val="18"/>
        </w:rPr>
        <w:t>robót:</w:t>
      </w:r>
      <w:r>
        <w:rPr>
          <w:rFonts w:ascii="Verdana" w:hAnsi="Verdana"/>
          <w:sz w:val="18"/>
          <w:szCs w:val="18"/>
        </w:rPr>
        <w:t>…</w:t>
      </w:r>
      <w:proofErr w:type="gramEnd"/>
      <w:r>
        <w:rPr>
          <w:rFonts w:ascii="Verdana" w:hAnsi="Verdana"/>
          <w:sz w:val="18"/>
          <w:szCs w:val="18"/>
        </w:rPr>
        <w:t>………………………………………………..</w:t>
      </w:r>
    </w:p>
    <w:p w14:paraId="7C09E5EB" w14:textId="1756B4AE" w:rsidR="003A6FA8" w:rsidRPr="005E696D" w:rsidRDefault="005E696D" w:rsidP="005E696D">
      <w:p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  </w:t>
      </w:r>
      <w:r w:rsidR="003A6FA8" w:rsidRPr="005E696D">
        <w:rPr>
          <w:rFonts w:ascii="Verdana" w:hAnsi="Verdana"/>
          <w:sz w:val="18"/>
          <w:szCs w:val="18"/>
        </w:rPr>
        <w:t>Osob</w:t>
      </w:r>
      <w:r w:rsidR="00F60FCA" w:rsidRPr="005E696D">
        <w:rPr>
          <w:rFonts w:ascii="Verdana" w:hAnsi="Verdana"/>
          <w:sz w:val="18"/>
          <w:szCs w:val="18"/>
        </w:rPr>
        <w:t>y</w:t>
      </w:r>
      <w:r w:rsidR="003A6FA8" w:rsidRPr="005E696D">
        <w:rPr>
          <w:rFonts w:ascii="Verdana" w:hAnsi="Verdana"/>
          <w:sz w:val="18"/>
          <w:szCs w:val="18"/>
        </w:rPr>
        <w:t xml:space="preserve"> wskazan</w:t>
      </w:r>
      <w:r w:rsidR="00062CC9">
        <w:rPr>
          <w:rFonts w:ascii="Verdana" w:hAnsi="Verdana"/>
          <w:sz w:val="18"/>
          <w:szCs w:val="18"/>
        </w:rPr>
        <w:t>e</w:t>
      </w:r>
      <w:r w:rsidR="003A6FA8" w:rsidRPr="005E696D">
        <w:rPr>
          <w:rFonts w:ascii="Verdana" w:hAnsi="Verdana"/>
          <w:sz w:val="18"/>
          <w:szCs w:val="18"/>
        </w:rPr>
        <w:t xml:space="preserve"> w ust. </w:t>
      </w:r>
      <w:r w:rsidR="00A4095D" w:rsidRPr="005E696D">
        <w:rPr>
          <w:rFonts w:ascii="Verdana" w:hAnsi="Verdana"/>
          <w:sz w:val="18"/>
          <w:szCs w:val="18"/>
        </w:rPr>
        <w:t xml:space="preserve">1 </w:t>
      </w:r>
      <w:r w:rsidR="003A6FA8" w:rsidRPr="005E696D">
        <w:rPr>
          <w:rFonts w:ascii="Verdana" w:hAnsi="Verdana"/>
          <w:sz w:val="18"/>
          <w:szCs w:val="18"/>
        </w:rPr>
        <w:t>będ</w:t>
      </w:r>
      <w:r w:rsidR="00062CC9">
        <w:rPr>
          <w:rFonts w:ascii="Verdana" w:hAnsi="Verdana"/>
          <w:sz w:val="18"/>
          <w:szCs w:val="18"/>
        </w:rPr>
        <w:t>ą</w:t>
      </w:r>
      <w:r w:rsidR="00062CC9">
        <w:rPr>
          <w:rFonts w:ascii="Verdana" w:hAnsi="Verdana"/>
          <w:sz w:val="18"/>
          <w:szCs w:val="18"/>
        </w:rPr>
        <w:tab/>
      </w:r>
      <w:r w:rsidR="003A6FA8" w:rsidRPr="005E696D">
        <w:rPr>
          <w:rFonts w:ascii="Verdana" w:hAnsi="Verdana"/>
          <w:sz w:val="18"/>
          <w:szCs w:val="18"/>
        </w:rPr>
        <w:t xml:space="preserve"> działać w granicach umocowania określonego w ustawie Prawo </w:t>
      </w:r>
      <w:r>
        <w:rPr>
          <w:rFonts w:ascii="Verdana" w:hAnsi="Verdana"/>
          <w:sz w:val="18"/>
          <w:szCs w:val="18"/>
        </w:rPr>
        <w:t xml:space="preserve">  </w:t>
      </w:r>
      <w:r w:rsidR="003A6FA8" w:rsidRPr="005E696D">
        <w:rPr>
          <w:rFonts w:ascii="Verdana" w:hAnsi="Verdana"/>
          <w:sz w:val="18"/>
          <w:szCs w:val="18"/>
        </w:rPr>
        <w:t>budowlane.</w:t>
      </w:r>
    </w:p>
    <w:p w14:paraId="05C898FB" w14:textId="49DAE244" w:rsidR="003A6FA8" w:rsidRDefault="003A6FA8" w:rsidP="00300C2C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Zmiana os</w:t>
      </w:r>
      <w:r w:rsidR="00F60FCA">
        <w:rPr>
          <w:rFonts w:ascii="Verdana" w:hAnsi="Verdana"/>
          <w:sz w:val="18"/>
          <w:szCs w:val="18"/>
        </w:rPr>
        <w:t xml:space="preserve">ób, </w:t>
      </w:r>
      <w:r w:rsidRPr="003A6FA8">
        <w:rPr>
          <w:rFonts w:ascii="Verdana" w:hAnsi="Verdana"/>
          <w:sz w:val="18"/>
          <w:szCs w:val="18"/>
        </w:rPr>
        <w:t>o któr</w:t>
      </w:r>
      <w:r w:rsidR="00F60FCA">
        <w:rPr>
          <w:rFonts w:ascii="Verdana" w:hAnsi="Verdana"/>
          <w:sz w:val="18"/>
          <w:szCs w:val="18"/>
        </w:rPr>
        <w:t>ych</w:t>
      </w:r>
      <w:r w:rsidRPr="003A6FA8">
        <w:rPr>
          <w:rFonts w:ascii="Verdana" w:hAnsi="Verdana"/>
          <w:sz w:val="18"/>
          <w:szCs w:val="18"/>
        </w:rPr>
        <w:t xml:space="preserve"> </w:t>
      </w:r>
      <w:proofErr w:type="gramStart"/>
      <w:r w:rsidRPr="003A6FA8">
        <w:rPr>
          <w:rFonts w:ascii="Verdana" w:hAnsi="Verdana"/>
          <w:sz w:val="18"/>
          <w:szCs w:val="18"/>
        </w:rPr>
        <w:t xml:space="preserve">mowa  </w:t>
      </w:r>
      <w:r w:rsidR="00FA5320">
        <w:rPr>
          <w:rFonts w:ascii="Verdana" w:hAnsi="Verdana"/>
          <w:sz w:val="18"/>
          <w:szCs w:val="18"/>
        </w:rPr>
        <w:t>w</w:t>
      </w:r>
      <w:proofErr w:type="gramEnd"/>
      <w:r w:rsidR="00FA5320">
        <w:rPr>
          <w:rFonts w:ascii="Verdana" w:hAnsi="Verdana"/>
          <w:sz w:val="18"/>
          <w:szCs w:val="18"/>
        </w:rPr>
        <w:t xml:space="preserve">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</w:t>
      </w:r>
      <w:r w:rsidR="00F60FCA">
        <w:rPr>
          <w:rFonts w:ascii="Verdana" w:hAnsi="Verdana"/>
          <w:sz w:val="18"/>
          <w:szCs w:val="18"/>
        </w:rPr>
        <w:t xml:space="preserve">                    </w:t>
      </w:r>
      <w:r w:rsidRPr="003A6FA8">
        <w:rPr>
          <w:rFonts w:ascii="Verdana" w:hAnsi="Verdana"/>
          <w:sz w:val="18"/>
          <w:szCs w:val="18"/>
        </w:rPr>
        <w:t>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7BA18792" w14:textId="0E55A6EE" w:rsidR="003A6FA8" w:rsidRDefault="003A6FA8" w:rsidP="00A4095D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4095D">
        <w:rPr>
          <w:rFonts w:ascii="Verdana" w:hAnsi="Verdana"/>
          <w:sz w:val="18"/>
          <w:szCs w:val="18"/>
        </w:rPr>
        <w:t>Wykonawca musi przedłożyć Zamawiającemu propozycję zmiany, o której mowa w ust. </w:t>
      </w:r>
      <w:r w:rsidR="00C85909">
        <w:rPr>
          <w:rFonts w:ascii="Verdana" w:hAnsi="Verdana"/>
          <w:sz w:val="18"/>
          <w:szCs w:val="18"/>
        </w:rPr>
        <w:t>3</w:t>
      </w:r>
      <w:r w:rsidR="00DB3697" w:rsidRPr="00A4095D">
        <w:rPr>
          <w:rFonts w:ascii="Verdana" w:hAnsi="Verdana"/>
          <w:sz w:val="18"/>
          <w:szCs w:val="18"/>
        </w:rPr>
        <w:t xml:space="preserve"> </w:t>
      </w:r>
      <w:r w:rsidR="00A4095D">
        <w:rPr>
          <w:rFonts w:ascii="Verdana" w:hAnsi="Verdana"/>
          <w:sz w:val="18"/>
          <w:szCs w:val="18"/>
        </w:rPr>
        <w:t xml:space="preserve">nie </w:t>
      </w:r>
      <w:r w:rsidRPr="00A4095D">
        <w:rPr>
          <w:rFonts w:ascii="Verdana" w:hAnsi="Verdana"/>
          <w:sz w:val="18"/>
          <w:szCs w:val="18"/>
        </w:rPr>
        <w:t xml:space="preserve">później niż 7 dni roboczych przed planowanym skierowaniem do kierowania robotami którejkolwiek osoby. Jakakolwiek przerwa w realizacji przedmiotu umowy wynikająca z braku kierownictwa </w:t>
      </w:r>
      <w:r w:rsidR="00215713" w:rsidRPr="00A4095D">
        <w:rPr>
          <w:rFonts w:ascii="Verdana" w:hAnsi="Verdana"/>
          <w:sz w:val="18"/>
          <w:szCs w:val="18"/>
        </w:rPr>
        <w:t>robót</w:t>
      </w:r>
      <w:r w:rsidRPr="00A4095D">
        <w:rPr>
          <w:rFonts w:ascii="Verdana" w:hAnsi="Verdana"/>
          <w:sz w:val="18"/>
          <w:szCs w:val="18"/>
        </w:rPr>
        <w:t xml:space="preserve"> będzie traktowana jako przerwa wynikła z przyczyn zależnych od Wykonawcy i nie może stanowić podstawy do zmiany terminu zakończenia robót.</w:t>
      </w:r>
    </w:p>
    <w:p w14:paraId="6F2BF32F" w14:textId="02E992F4" w:rsidR="00DB3697" w:rsidRPr="00C85909" w:rsidRDefault="003A6FA8" w:rsidP="00C85909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85909">
        <w:rPr>
          <w:rFonts w:ascii="Verdana" w:hAnsi="Verdana"/>
          <w:sz w:val="18"/>
          <w:szCs w:val="18"/>
        </w:rPr>
        <w:t>Skierowanie, bez akceptacji Zamawiającego, do kierowania robotami innych osób niż wskazan</w:t>
      </w:r>
      <w:r w:rsidR="00FA5320" w:rsidRPr="00C85909">
        <w:rPr>
          <w:rFonts w:ascii="Verdana" w:hAnsi="Verdana"/>
          <w:sz w:val="18"/>
          <w:szCs w:val="18"/>
        </w:rPr>
        <w:t>ych</w:t>
      </w:r>
      <w:r w:rsidRPr="00C85909">
        <w:rPr>
          <w:rFonts w:ascii="Verdana" w:hAnsi="Verdana"/>
          <w:sz w:val="18"/>
          <w:szCs w:val="18"/>
        </w:rPr>
        <w:t xml:space="preserve"> w </w:t>
      </w:r>
      <w:r w:rsidR="00FA5320" w:rsidRPr="00C85909">
        <w:rPr>
          <w:rFonts w:ascii="Verdana" w:hAnsi="Verdana"/>
          <w:sz w:val="18"/>
          <w:szCs w:val="18"/>
        </w:rPr>
        <w:t xml:space="preserve">umowie i </w:t>
      </w:r>
      <w:r w:rsidRPr="00C85909">
        <w:rPr>
          <w:rFonts w:ascii="Verdana" w:hAnsi="Verdana"/>
          <w:sz w:val="18"/>
          <w:szCs w:val="18"/>
        </w:rPr>
        <w:t xml:space="preserve">Ofercie Wykonawcy stanowi podstawę odstąpienia od umowy przez Zamawiającego </w:t>
      </w:r>
      <w:r w:rsidR="00FA5320" w:rsidRPr="00C85909">
        <w:rPr>
          <w:rFonts w:ascii="Verdana" w:hAnsi="Verdana"/>
          <w:sz w:val="18"/>
          <w:szCs w:val="18"/>
        </w:rPr>
        <w:t xml:space="preserve">                   </w:t>
      </w:r>
      <w:r w:rsidRPr="00C85909">
        <w:rPr>
          <w:rFonts w:ascii="Verdana" w:hAnsi="Verdana"/>
          <w:sz w:val="18"/>
          <w:szCs w:val="18"/>
        </w:rPr>
        <w:t>z winy Wykonawcy.</w:t>
      </w:r>
    </w:p>
    <w:p w14:paraId="7179CC35" w14:textId="77777777" w:rsidR="00FA5320" w:rsidRDefault="00FA5320" w:rsidP="00B050CA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D37F4C3" w14:textId="73E18B67" w:rsidR="003A6FA8" w:rsidRPr="00FA5320" w:rsidRDefault="00FA5320" w:rsidP="00FA53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46DBCBB5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7922AE66" w14:textId="77777777" w:rsidR="00FA5320" w:rsidRPr="00FA5320" w:rsidRDefault="00FA5320" w:rsidP="00300C2C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Pana Marcina </w:t>
      </w:r>
      <w:proofErr w:type="spellStart"/>
      <w:r w:rsidRPr="00FA5320">
        <w:rPr>
          <w:rFonts w:ascii="Verdana" w:hAnsi="Verdana"/>
          <w:sz w:val="18"/>
          <w:szCs w:val="18"/>
        </w:rPr>
        <w:t>Szkatulskiego</w:t>
      </w:r>
      <w:proofErr w:type="spellEnd"/>
      <w:r w:rsidRPr="00FA5320">
        <w:rPr>
          <w:rFonts w:ascii="Verdana" w:hAnsi="Verdana"/>
          <w:sz w:val="18"/>
          <w:szCs w:val="18"/>
        </w:rPr>
        <w:t>.</w:t>
      </w:r>
    </w:p>
    <w:p w14:paraId="4289827B" w14:textId="49D9101A" w:rsidR="00FA5320" w:rsidRPr="00FA5320" w:rsidRDefault="00FA5320" w:rsidP="00300C2C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</w:t>
      </w:r>
      <w:r w:rsidR="005E696D">
        <w:rPr>
          <w:rFonts w:ascii="Verdana" w:hAnsi="Verdana"/>
          <w:sz w:val="18"/>
          <w:szCs w:val="18"/>
        </w:rPr>
        <w:t xml:space="preserve">mostowej, drogowej i </w:t>
      </w:r>
      <w:proofErr w:type="gramStart"/>
      <w:r w:rsidR="005E696D">
        <w:rPr>
          <w:rFonts w:ascii="Verdana" w:hAnsi="Verdana"/>
          <w:sz w:val="18"/>
          <w:szCs w:val="18"/>
        </w:rPr>
        <w:t xml:space="preserve">teletechnicznej </w:t>
      </w:r>
      <w:r w:rsidRPr="00FA5320">
        <w:rPr>
          <w:rFonts w:ascii="Verdana" w:hAnsi="Verdana"/>
          <w:sz w:val="18"/>
          <w:szCs w:val="18"/>
        </w:rPr>
        <w:t xml:space="preserve"> –</w:t>
      </w:r>
      <w:proofErr w:type="gramEnd"/>
      <w:r w:rsidRPr="00FA5320">
        <w:rPr>
          <w:rFonts w:ascii="Verdana" w:hAnsi="Verdana"/>
          <w:sz w:val="18"/>
          <w:szCs w:val="18"/>
        </w:rPr>
        <w:t xml:space="preserve"> </w:t>
      </w:r>
      <w:r w:rsidR="00B050CA"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305F733D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58D4BABC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740C9463" w14:textId="13236948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kontrolowania zgodności prowadzonych robót z SWZ, </w:t>
      </w:r>
      <w:proofErr w:type="gramStart"/>
      <w:r w:rsidRPr="00FA5320">
        <w:rPr>
          <w:rFonts w:ascii="Verdana" w:hAnsi="Verdana"/>
          <w:sz w:val="18"/>
          <w:szCs w:val="18"/>
        </w:rPr>
        <w:t>umową</w:t>
      </w:r>
      <w:r w:rsidR="004D22F9"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</w:t>
      </w:r>
      <w:proofErr w:type="gramEnd"/>
      <w:r w:rsidRPr="00FA5320">
        <w:rPr>
          <w:rFonts w:ascii="Verdana" w:hAnsi="Verdana"/>
          <w:sz w:val="18"/>
          <w:szCs w:val="18"/>
        </w:rPr>
        <w:t xml:space="preserve"> zawartymi                            w szczegółowych specyfikacjach technicznych,</w:t>
      </w:r>
      <w:r w:rsidR="004D22F9">
        <w:rPr>
          <w:rFonts w:ascii="Verdana" w:hAnsi="Verdana"/>
          <w:sz w:val="18"/>
          <w:szCs w:val="18"/>
        </w:rPr>
        <w:t xml:space="preserve"> harmonogramem;</w:t>
      </w:r>
    </w:p>
    <w:p w14:paraId="21A58EDB" w14:textId="0B3AC86B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 w:rsidR="004D22F9">
        <w:rPr>
          <w:rFonts w:ascii="Verdana" w:hAnsi="Verdana"/>
          <w:sz w:val="18"/>
          <w:szCs w:val="18"/>
        </w:rPr>
        <w:t>;</w:t>
      </w:r>
    </w:p>
    <w:p w14:paraId="676628D2" w14:textId="2819124E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 w:rsidR="004D22F9">
        <w:rPr>
          <w:rFonts w:ascii="Verdana" w:hAnsi="Verdana"/>
          <w:sz w:val="18"/>
          <w:szCs w:val="18"/>
        </w:rPr>
        <w:t>;</w:t>
      </w:r>
    </w:p>
    <w:p w14:paraId="5538E225" w14:textId="030E388D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kontrolowania przestrzegania przepisów budowlanych i odpowiedniego prowadzenia dokumentów budowy</w:t>
      </w:r>
      <w:r w:rsidR="004D22F9">
        <w:rPr>
          <w:rFonts w:ascii="Verdana" w:hAnsi="Verdana"/>
          <w:sz w:val="18"/>
          <w:szCs w:val="18"/>
        </w:rPr>
        <w:t>;</w:t>
      </w:r>
    </w:p>
    <w:p w14:paraId="024887D4" w14:textId="77777777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338F7016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Wykonawca zastosuje się do wszelkich poleceń i instrukcji wynikających z zakresu uprawnień Inspektora Nadzoru.</w:t>
      </w:r>
    </w:p>
    <w:p w14:paraId="20CBCBF2" w14:textId="77777777" w:rsidR="00FA5320" w:rsidRPr="00FA5320" w:rsidRDefault="00FA5320" w:rsidP="00300C2C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Zamawiający zastrzega sobie prawo zmiany którejkolwiek z osób wskazanych w ust. 1; o dokonaniu zmiany Zamawiający powiadomi na piśmie Wykonawcę na 3 </w:t>
      </w:r>
      <w:proofErr w:type="gramStart"/>
      <w:r w:rsidRPr="00FA5320">
        <w:rPr>
          <w:rFonts w:ascii="Verdana" w:hAnsi="Verdana"/>
          <w:sz w:val="18"/>
          <w:szCs w:val="18"/>
        </w:rPr>
        <w:t>dni  przed</w:t>
      </w:r>
      <w:proofErr w:type="gramEnd"/>
      <w:r w:rsidRPr="00FA5320">
        <w:rPr>
          <w:rFonts w:ascii="Verdana" w:hAnsi="Verdana"/>
          <w:sz w:val="18"/>
          <w:szCs w:val="18"/>
        </w:rPr>
        <w:t xml:space="preserve"> dokonaniem zmiany. Zmiana ta nie wymaga aneksu do niniejszej umowy.</w:t>
      </w:r>
    </w:p>
    <w:p w14:paraId="59AC031C" w14:textId="014F657B" w:rsidR="003A6FA8" w:rsidRDefault="003A6FA8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313AAEC" w14:textId="77777777" w:rsidR="0038674B" w:rsidRDefault="0038674B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5CA3C22" w14:textId="20DDC73B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FA5320">
        <w:rPr>
          <w:rFonts w:ascii="Verdana" w:hAnsi="Verdana"/>
          <w:b/>
          <w:bCs/>
          <w:kern w:val="36"/>
          <w:sz w:val="18"/>
          <w:szCs w:val="18"/>
          <w:lang w:eastAsia="x-none"/>
        </w:rPr>
        <w:t>8</w:t>
      </w:r>
    </w:p>
    <w:p w14:paraId="50ACEC93" w14:textId="0D42DCE2" w:rsidR="00E07472" w:rsidRPr="00E07472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9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</w:t>
      </w:r>
      <w:r w:rsidR="00062CC9">
        <w:rPr>
          <w:rFonts w:ascii="Verdana" w:hAnsi="Verdana" w:cs="Calibri"/>
          <w:sz w:val="18"/>
          <w:szCs w:val="18"/>
        </w:rPr>
        <w:t>P</w:t>
      </w:r>
      <w:r w:rsidRPr="00E07472">
        <w:rPr>
          <w:rFonts w:ascii="Verdana" w:hAnsi="Verdana" w:cs="Calibri"/>
          <w:sz w:val="18"/>
          <w:szCs w:val="18"/>
        </w:rPr>
        <w:t>odwykonawcę</w:t>
      </w:r>
      <w:r>
        <w:rPr>
          <w:rFonts w:ascii="Verdana" w:hAnsi="Verdana" w:cs="Calibri"/>
          <w:sz w:val="18"/>
          <w:szCs w:val="18"/>
        </w:rPr>
        <w:t xml:space="preserve"> i dalszego </w:t>
      </w:r>
      <w:r w:rsidR="00062CC9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 </w:t>
      </w:r>
      <w:r w:rsidR="00062CC9">
        <w:rPr>
          <w:rFonts w:ascii="Verdana" w:hAnsi="Verdana" w:cs="Calibri"/>
          <w:sz w:val="18"/>
          <w:szCs w:val="18"/>
        </w:rPr>
        <w:t xml:space="preserve">                     </w:t>
      </w:r>
      <w:r w:rsidRPr="00E07472">
        <w:rPr>
          <w:rFonts w:ascii="Verdana" w:hAnsi="Verdana" w:cs="Calibri"/>
          <w:sz w:val="18"/>
          <w:szCs w:val="18"/>
        </w:rPr>
        <w:t>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art. 22 § 1 ustawy z 26 czerwca 1974 r. – Kodeks pracy, 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 w:rsidR="00AF1172"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510A1D31" w:rsidR="00E07472" w:rsidRPr="00E07472" w:rsidRDefault="00E07472" w:rsidP="0038674B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AF1172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062CC9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5A98132" w14:textId="77777777" w:rsidR="00E07472" w:rsidRP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zatrudnionego </w:t>
      </w:r>
      <w:proofErr w:type="gramStart"/>
      <w:r w:rsidRPr="00E07472">
        <w:rPr>
          <w:rFonts w:ascii="Verdana" w:hAnsi="Verdana" w:cs="Calibri"/>
          <w:sz w:val="18"/>
          <w:szCs w:val="18"/>
        </w:rPr>
        <w:t>pracownika,</w:t>
      </w:r>
      <w:proofErr w:type="gramEnd"/>
      <w:r w:rsidRPr="00E07472">
        <w:rPr>
          <w:rFonts w:ascii="Verdana" w:hAnsi="Verdana" w:cs="Calibri"/>
          <w:sz w:val="18"/>
          <w:szCs w:val="18"/>
        </w:rPr>
        <w:t xml:space="preserve"> lub</w:t>
      </w:r>
    </w:p>
    <w:p w14:paraId="42A6277C" w14:textId="45C0F4CD" w:rsid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062CC9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ykonawcy lub </w:t>
      </w:r>
      <w:r w:rsidR="00062CC9">
        <w:rPr>
          <w:rFonts w:ascii="Verdana" w:hAnsi="Verdana" w:cs="Calibri"/>
          <w:sz w:val="18"/>
          <w:szCs w:val="18"/>
        </w:rPr>
        <w:t>P</w:t>
      </w:r>
      <w:r w:rsidRPr="00E07472">
        <w:rPr>
          <w:rFonts w:ascii="Verdana" w:hAnsi="Verdana" w:cs="Calibri"/>
          <w:sz w:val="18"/>
          <w:szCs w:val="18"/>
        </w:rPr>
        <w:t>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38674B">
        <w:rPr>
          <w:rFonts w:ascii="Verdana" w:hAnsi="Verdana" w:cs="Calibri"/>
          <w:sz w:val="18"/>
          <w:szCs w:val="18"/>
        </w:rPr>
        <w:t>, lub</w:t>
      </w:r>
    </w:p>
    <w:p w14:paraId="2FA94C11" w14:textId="2C15526F" w:rsidR="0038674B" w:rsidRPr="0038674B" w:rsidRDefault="0038674B" w:rsidP="0038674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zanonimizowa</w:t>
      </w:r>
      <w:r w:rsidR="00C85909">
        <w:rPr>
          <w:rFonts w:ascii="Verdana" w:hAnsi="Verdana" w:cs="Calibri"/>
          <w:sz w:val="18"/>
          <w:szCs w:val="18"/>
        </w:rPr>
        <w:t>nych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 w:rsidR="00C85909">
        <w:rPr>
          <w:rFonts w:ascii="Verdana" w:hAnsi="Verdana" w:cs="Calibri"/>
          <w:sz w:val="18"/>
          <w:szCs w:val="18"/>
        </w:rPr>
        <w:t>i</w:t>
      </w:r>
      <w:r w:rsidRPr="0038674B">
        <w:rPr>
          <w:rFonts w:ascii="Verdana" w:hAnsi="Verdana" w:cs="Calibri"/>
          <w:sz w:val="18"/>
          <w:szCs w:val="18"/>
        </w:rPr>
        <w:t xml:space="preserve"> umowy o </w:t>
      </w:r>
      <w:proofErr w:type="gramStart"/>
      <w:r w:rsidRPr="0038674B">
        <w:rPr>
          <w:rFonts w:ascii="Verdana" w:hAnsi="Verdana" w:cs="Calibri"/>
          <w:sz w:val="18"/>
          <w:szCs w:val="18"/>
        </w:rPr>
        <w:t>pracę,</w:t>
      </w:r>
      <w:proofErr w:type="gramEnd"/>
      <w:r w:rsidRPr="0038674B">
        <w:rPr>
          <w:rFonts w:ascii="Verdana" w:hAnsi="Verdana" w:cs="Calibri"/>
          <w:sz w:val="18"/>
          <w:szCs w:val="18"/>
        </w:rPr>
        <w:t xml:space="preserve"> lub odpowiedni</w:t>
      </w:r>
      <w:r w:rsidR="00C85909"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 w:rsidR="00C85909"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193277F0" w14:textId="73FC4F18" w:rsidR="00E07472" w:rsidRDefault="00E07472" w:rsidP="0038674B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proofErr w:type="gramStart"/>
      <w:r w:rsidRPr="00467924">
        <w:rPr>
          <w:rFonts w:ascii="Verdana" w:hAnsi="Verdana" w:cs="Calibri"/>
          <w:sz w:val="18"/>
          <w:szCs w:val="18"/>
        </w:rPr>
        <w:t>imię  i</w:t>
      </w:r>
      <w:proofErr w:type="gramEnd"/>
      <w:r w:rsidRPr="00467924">
        <w:rPr>
          <w:rFonts w:ascii="Verdana" w:hAnsi="Verdana" w:cs="Calibri"/>
          <w:sz w:val="18"/>
          <w:szCs w:val="18"/>
        </w:rPr>
        <w:t xml:space="preserve">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C85909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AF1172" w:rsidRPr="00467924">
        <w:rPr>
          <w:rFonts w:ascii="Verdana" w:hAnsi="Verdana" w:cs="Calibri"/>
          <w:sz w:val="18"/>
          <w:szCs w:val="18"/>
        </w:rPr>
        <w:t xml:space="preserve">Podwykonawca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34C0FDCE" w:rsidR="00E07472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</w:t>
      </w:r>
      <w:proofErr w:type="gramStart"/>
      <w:r w:rsidRPr="00467924">
        <w:rPr>
          <w:rFonts w:ascii="Verdana" w:hAnsi="Verdana" w:cs="Calibri"/>
          <w:sz w:val="18"/>
          <w:szCs w:val="18"/>
        </w:rPr>
        <w:t>2  dotyczących</w:t>
      </w:r>
      <w:proofErr w:type="gramEnd"/>
      <w:r w:rsidRPr="00467924">
        <w:rPr>
          <w:rFonts w:ascii="Verdana" w:hAnsi="Verdana" w:cs="Calibri"/>
          <w:sz w:val="18"/>
          <w:szCs w:val="18"/>
        </w:rPr>
        <w:t xml:space="preserve"> nowego pracownika, 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219F7066" w:rsidR="00E07472" w:rsidRPr="00467924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wykonawcy odnośnie spełniania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E07472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</w:t>
      </w:r>
      <w:proofErr w:type="gramStart"/>
      <w:r w:rsidRPr="00E07472">
        <w:rPr>
          <w:rFonts w:ascii="Verdana" w:hAnsi="Verdana" w:cs="Calibri"/>
          <w:sz w:val="18"/>
          <w:szCs w:val="18"/>
        </w:rPr>
        <w:t>2 ,</w:t>
      </w:r>
      <w:proofErr w:type="gramEnd"/>
    </w:p>
    <w:p w14:paraId="232259DE" w14:textId="0DFB6121" w:rsidR="00FA5320" w:rsidRPr="0038674B" w:rsidRDefault="00E07472" w:rsidP="0038674B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  <w:bookmarkEnd w:id="9"/>
    </w:p>
    <w:p w14:paraId="3E8D3BCE" w14:textId="4BE27D6B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W przypadku uzasadnionych wątpliwości co do przestrzegania prawa pracy przez Wykonawcę lub </w:t>
      </w:r>
      <w:r w:rsidR="00062CC9">
        <w:rPr>
          <w:rFonts w:ascii="Verdana" w:hAnsi="Verdana" w:cs="Calibri"/>
          <w:sz w:val="18"/>
          <w:szCs w:val="18"/>
        </w:rPr>
        <w:t>P</w:t>
      </w:r>
      <w:r w:rsidRPr="0038674B">
        <w:rPr>
          <w:rFonts w:ascii="Verdana" w:hAnsi="Verdana" w:cs="Calibri"/>
          <w:sz w:val="18"/>
          <w:szCs w:val="18"/>
        </w:rPr>
        <w:t>odwykonawcę, Zamawiający może zwrócić się o przeprowadzenie kontroli przez Państwową Inspekcję Pracy.</w:t>
      </w:r>
    </w:p>
    <w:p w14:paraId="12CBDB02" w14:textId="4AF69F0D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lastRenderedPageBreak/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3AC143E3" w14:textId="77777777" w:rsidR="0038674B" w:rsidRPr="00FA5320" w:rsidRDefault="0038674B" w:rsidP="00B454A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0301D600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2DD15CF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odwykonawców.</w:t>
      </w:r>
    </w:p>
    <w:p w14:paraId="637B0CD6" w14:textId="4E50643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A4095D">
        <w:rPr>
          <w:rFonts w:ascii="Verdana" w:hAnsi="Verdana" w:cs="Calibri"/>
          <w:sz w:val="18"/>
          <w:szCs w:val="18"/>
        </w:rPr>
        <w:t xml:space="preserve">nie zastrzega </w:t>
      </w:r>
      <w:r w:rsidRPr="001C3385">
        <w:rPr>
          <w:rFonts w:ascii="Verdana" w:hAnsi="Verdana" w:cs="Calibri"/>
          <w:sz w:val="18"/>
          <w:szCs w:val="18"/>
        </w:rPr>
        <w:t xml:space="preserve">osobistego wykonania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</w:t>
      </w:r>
      <w:r w:rsidR="00A4095D">
        <w:rPr>
          <w:rFonts w:ascii="Verdana" w:hAnsi="Verdana" w:cs="Calibri"/>
          <w:sz w:val="18"/>
          <w:szCs w:val="18"/>
        </w:rPr>
        <w:t>kluczowych części zamówienia.</w:t>
      </w:r>
    </w:p>
    <w:p w14:paraId="02A85C31" w14:textId="10AF3639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 w:rsidR="000A79E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 xml:space="preserve">w przypadku zamiaru powierzenia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odwykonawcy.</w:t>
      </w:r>
    </w:p>
    <w:p w14:paraId="0FE56D3D" w14:textId="4AD3E7D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proofErr w:type="gram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,  w</w:t>
      </w:r>
      <w:proofErr w:type="gramEnd"/>
      <w:r w:rsidRPr="001C3385">
        <w:rPr>
          <w:rFonts w:ascii="Verdana" w:hAnsi="Verdana" w:cs="Calibri"/>
          <w:sz w:val="18"/>
          <w:szCs w:val="18"/>
        </w:rPr>
        <w:t xml:space="preserve"> celu wykazania spełnienia warunków udziału w postępowaniu,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jest zobowiązany wykazać </w:t>
      </w:r>
      <w:r w:rsidR="00062CC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amawiającemu, że:</w:t>
      </w:r>
    </w:p>
    <w:p w14:paraId="6F9C81CB" w14:textId="0B0288C4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2C0B2387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 w:rsidR="000A79EA"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57DD8543" w14:textId="3DBFB953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684E4164" w14:textId="679C4A6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1D2F824E" w14:textId="5725EE6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42A6B02B" w14:textId="7ED6CC9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0FC1468E" w14:textId="3C2D397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6804FE42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ykonawcom, którzy wspólnie ubiegali się o jego udzielenie (</w:t>
      </w:r>
      <w:proofErr w:type="gramStart"/>
      <w:r w:rsidRPr="001C3385">
        <w:rPr>
          <w:rFonts w:ascii="Verdana" w:hAnsi="Verdana" w:cs="Calibri"/>
          <w:sz w:val="18"/>
          <w:szCs w:val="18"/>
        </w:rPr>
        <w:t xml:space="preserve">konsorcjum) </w:t>
      </w:r>
      <w:r w:rsidR="000A79EA">
        <w:rPr>
          <w:rFonts w:ascii="Verdana" w:hAnsi="Verdana" w:cs="Calibri"/>
          <w:sz w:val="18"/>
          <w:szCs w:val="18"/>
        </w:rPr>
        <w:t xml:space="preserve">  </w:t>
      </w:r>
      <w:proofErr w:type="gramEnd"/>
      <w:r w:rsidR="000A79EA">
        <w:rPr>
          <w:rFonts w:ascii="Verdana" w:hAnsi="Verdana" w:cs="Calibri"/>
          <w:sz w:val="18"/>
          <w:szCs w:val="18"/>
        </w:rPr>
        <w:t xml:space="preserve">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0DC7F2EB" w14:textId="5DA968BB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 w:rsidR="00C85909"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ABED6A5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163D5767" w14:textId="063A5D0D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wynagrodzenie i zasady płatności za wykonanie robót, z </w:t>
      </w:r>
      <w:proofErr w:type="gramStart"/>
      <w:r w:rsidRPr="001C3385">
        <w:rPr>
          <w:rFonts w:ascii="Verdana" w:hAnsi="Verdana" w:cs="Calibri"/>
          <w:sz w:val="18"/>
          <w:szCs w:val="18"/>
        </w:rPr>
        <w:t>zastrzeżeniem</w:t>
      </w:r>
      <w:proofErr w:type="gramEnd"/>
      <w:r w:rsidRPr="001C3385">
        <w:rPr>
          <w:rFonts w:ascii="Verdana" w:hAnsi="Verdana" w:cs="Calibri"/>
          <w:sz w:val="18"/>
          <w:szCs w:val="18"/>
        </w:rPr>
        <w:t xml:space="preserve"> że nie będzie ono wyższe od wynagrodzenia za wykonanie tego samego zakresu robót należnego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A4ECDA1" w14:textId="1A0E6164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 w:rsidR="00783CFE"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05C609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wymaganą treść postanowień projektu umowy i umowy o podwykonawstwo zawieranej z dalszym podwykonawcą, przy czym nie może ona być mniej korzystna dla dalszego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 niż postanowienia niniejszej umowy.</w:t>
      </w:r>
    </w:p>
    <w:p w14:paraId="6C7793B6" w14:textId="28D8C84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</w:t>
      </w:r>
      <w:proofErr w:type="gramStart"/>
      <w:r w:rsidRPr="001C3385">
        <w:rPr>
          <w:rFonts w:ascii="Verdana" w:hAnsi="Verdana" w:cs="Calibri"/>
          <w:sz w:val="18"/>
          <w:szCs w:val="18"/>
        </w:rPr>
        <w:t>podwykonawstwo</w:t>
      </w:r>
      <w:proofErr w:type="gramEnd"/>
      <w:r w:rsidRPr="001C3385">
        <w:rPr>
          <w:rFonts w:ascii="Verdana" w:hAnsi="Verdana" w:cs="Calibri"/>
          <w:sz w:val="18"/>
          <w:szCs w:val="18"/>
        </w:rPr>
        <w:t xml:space="preserve"> przy czym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do projektu umowy dołączy zgodę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426AA3A7" w14:textId="20CACAF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 w:rsidR="00DE7CAB"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odwykonawstwo, może wnieść do niej pisemne zastrzeżenia. Jeżeli tego nie uczyni, oznaczać to będzie akceptację projektu umowy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1015254C" w14:textId="05505F8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zastrzeżeń do projektu umowy o podwykonawstwo,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może przedłożyć zmieniony projekt umowy o podwykonawstwo, uwzględniający w całości zastrzeżenia zamawiającego. W takim przypadku termin do zgłoszenia zastrzeżeń przez </w:t>
      </w:r>
      <w:proofErr w:type="gramStart"/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 w:rsidR="00DE7CAB">
        <w:rPr>
          <w:rFonts w:ascii="Verdana" w:hAnsi="Verdana" w:cs="Calibri"/>
          <w:sz w:val="18"/>
          <w:szCs w:val="18"/>
        </w:rPr>
        <w:t xml:space="preserve">  </w:t>
      </w:r>
      <w:proofErr w:type="gramEnd"/>
      <w:r w:rsidR="00DE7CAB">
        <w:rPr>
          <w:rFonts w:ascii="Verdana" w:hAnsi="Verdana" w:cs="Calibri"/>
          <w:sz w:val="18"/>
          <w:szCs w:val="18"/>
        </w:rPr>
        <w:t xml:space="preserve">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1644901B" w14:textId="50132000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jest zobowiązany przedłożyć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amawiającemu, poświadczoną przez przedkładającego za zgodność z oryginałem, kopię zawartej umowy o podwykonawstwo o treści zgodnej z zaakceptowanym uprzednio przez zamawiającego projektem, w terminie do 7 dni od daty jej </w:t>
      </w:r>
      <w:r w:rsidRPr="00061589">
        <w:rPr>
          <w:rFonts w:ascii="Verdana" w:hAnsi="Verdana" w:cs="Calibri"/>
          <w:sz w:val="18"/>
          <w:szCs w:val="18"/>
        </w:rPr>
        <w:t>zawarcia.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5F5917D3" w14:textId="44CFC5E5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</w:t>
      </w:r>
      <w:proofErr w:type="gramStart"/>
      <w:r w:rsidRPr="001C3385">
        <w:rPr>
          <w:rFonts w:ascii="Verdana" w:hAnsi="Verdana" w:cs="Calibri"/>
          <w:sz w:val="18"/>
          <w:szCs w:val="18"/>
        </w:rPr>
        <w:t>szczególności</w:t>
      </w:r>
      <w:proofErr w:type="gramEnd"/>
      <w:r w:rsidRPr="001C3385">
        <w:rPr>
          <w:rFonts w:ascii="Verdana" w:hAnsi="Verdana" w:cs="Calibri"/>
          <w:sz w:val="18"/>
          <w:szCs w:val="18"/>
        </w:rPr>
        <w:t xml:space="preserve"> gdy: </w:t>
      </w:r>
    </w:p>
    <w:p w14:paraId="77F3E672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62DC99B9" w14:textId="7DC22E60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zobowiązywała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do realizacji kluczowych części zamówienia, o których mowa w ust. 2;</w:t>
      </w:r>
    </w:p>
    <w:p w14:paraId="44024737" w14:textId="3CE21D75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30 dni od dnia doręczenia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 lub dalszemu podwykonawcy faktury lub rachunku, potwierdzających wykonanie zleconego świadczenia;</w:t>
      </w:r>
    </w:p>
    <w:p w14:paraId="2672F03C" w14:textId="6DF22A29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276ECD0" w14:textId="691D3432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i od akceptacji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4767B82F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5B3733FF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w zakresie kar umownych oraz postanowień </w:t>
      </w:r>
      <w:r w:rsidRPr="001C3385">
        <w:rPr>
          <w:rFonts w:ascii="Verdana" w:hAnsi="Verdana" w:cs="Calibri"/>
          <w:sz w:val="18"/>
          <w:szCs w:val="18"/>
        </w:rPr>
        <w:lastRenderedPageBreak/>
        <w:t>dotyczących warunków wypłaty wynagrodzenia, w sposób dla niego mniej korzystny niż prawa i obowiązki wykonawcy, ukształtowane postanowieniami niniejszej umowy</w:t>
      </w:r>
      <w:r w:rsidR="00C85909">
        <w:rPr>
          <w:rFonts w:ascii="Verdana" w:hAnsi="Verdana" w:cs="Calibri"/>
          <w:sz w:val="18"/>
          <w:szCs w:val="18"/>
        </w:rPr>
        <w:t>.</w:t>
      </w:r>
    </w:p>
    <w:p w14:paraId="53189131" w14:textId="324073F1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6DACB6BF" w14:textId="6E9AE41E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Suma wynagrodzeń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odwykonawców nie może przekroczyć kwoty wynagrodzenia umownego Wykonawcy.</w:t>
      </w:r>
    </w:p>
    <w:p w14:paraId="03F7EA26" w14:textId="53938818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45E840D5" w14:textId="432625C2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jest zobowiązany do dokonania we własnym zakresie zapłaty wymagalnego wynagrodzenia należnego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</w:t>
      </w:r>
      <w:r w:rsidR="00A7134F">
        <w:rPr>
          <w:rFonts w:ascii="Verdana" w:hAnsi="Verdana" w:cs="Calibri"/>
          <w:sz w:val="18"/>
          <w:szCs w:val="18"/>
        </w:rPr>
        <w:t xml:space="preserve">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E558F5D" w14:textId="2E9FE99C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 xml:space="preserve">Przed dokonaniem bezpośredniej zapłaty Zamawiający jest obowiązany umożliwić Wykonawcy zgłoszenie pisemnych uwag dotyczących zasadności bezpośredniej zapłaty wynagrodzenia podwykonawcy lub dalszemu </w:t>
      </w:r>
      <w:r w:rsidR="001849DA">
        <w:rPr>
          <w:rFonts w:ascii="Verdana" w:hAnsi="Verdana" w:cs="Calibri"/>
          <w:sz w:val="18"/>
          <w:szCs w:val="18"/>
        </w:rPr>
        <w:t>P</w:t>
      </w:r>
      <w:r w:rsidRPr="00B5531F">
        <w:rPr>
          <w:rFonts w:ascii="Verdana" w:hAnsi="Verdana" w:cs="Calibri"/>
          <w:sz w:val="18"/>
          <w:szCs w:val="18"/>
        </w:rPr>
        <w:t>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 xml:space="preserve">Zamawiający </w:t>
      </w:r>
      <w:proofErr w:type="gramStart"/>
      <w:r w:rsidRPr="0020695E">
        <w:rPr>
          <w:rFonts w:ascii="Verdana" w:hAnsi="Verdana" w:cs="Calibri"/>
          <w:sz w:val="18"/>
          <w:szCs w:val="18"/>
        </w:rPr>
        <w:t>informuje</w:t>
      </w:r>
      <w:proofErr w:type="gramEnd"/>
      <w:r w:rsidRPr="0020695E">
        <w:rPr>
          <w:rFonts w:ascii="Verdana" w:hAnsi="Verdana" w:cs="Calibri"/>
          <w:sz w:val="18"/>
          <w:szCs w:val="18"/>
        </w:rPr>
        <w:t xml:space="preserve"> iż termin zgłaszania uwag wynosi 7 dni od dnia doręczenia tej informacji.</w:t>
      </w:r>
    </w:p>
    <w:p w14:paraId="7A0C0B49" w14:textId="6175CCE6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1849D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lub dalszego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bezpośredniej zapłaty wymagalnego wynagrodzenia przysługującego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lub dalszemu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za wykonane i odebrane roboty,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amawiający dokona bezpośredniej zapłaty wymagalnego wynagrodzenia przysługującego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dalszemu podwykonawcy, który zawarł zaakceptowaną przez zamawiającego umowę o podwykonawstwo, której przedmiotem są roboty budowlane lub który zawarł przedłożoną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13C7B436" w14:textId="354E4C21" w:rsidR="00B454AD" w:rsidRDefault="00B454AD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Bezpośrednia zapłata obejmuje wyłącznie wynagrodzenie, bez odsetek, należnych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 lub dalszemu podwykonawcy.</w:t>
      </w:r>
    </w:p>
    <w:p w14:paraId="4CD02445" w14:textId="4FF46156" w:rsidR="006A542E" w:rsidRPr="001C338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 otrzymaniu przez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 xml:space="preserve">odwykonawcę, dalszego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 xml:space="preserve">odwykonawcę zapłaty należytego wynagrodzenia zgodnego zawartą umową o podwykonawstwo, podwykonawca i dalszy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odwykonawca zobowiązany jest do złożenia pisemnego oświadczenia dot. potwierdzenia otrzymania zapłaty (zgodnie z wzorem stanowiącym załącznik do SWZ).</w:t>
      </w:r>
    </w:p>
    <w:p w14:paraId="5EAA2348" w14:textId="77777777" w:rsidR="005003BB" w:rsidRDefault="005003BB" w:rsidP="006A542E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0C925761" w14:textId="778C5BC9" w:rsid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627F8E29" w14:textId="4FB1BEC1" w:rsidR="00D86F44" w:rsidRPr="00886147" w:rsidRDefault="00D86F44" w:rsidP="00886147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Wykonawca udziela Zamawiającemu gwarancji jakości na przedmiot umowy na </w:t>
      </w:r>
      <w:proofErr w:type="gramStart"/>
      <w:r w:rsidRPr="00D86F44">
        <w:rPr>
          <w:rFonts w:ascii="Verdana" w:hAnsi="Verdana"/>
          <w:sz w:val="18"/>
          <w:szCs w:val="18"/>
        </w:rPr>
        <w:t>okres:</w:t>
      </w:r>
      <w:r w:rsidR="00886147">
        <w:rPr>
          <w:rFonts w:ascii="Verdana" w:eastAsia="MS Mincho" w:hAnsi="Verdana"/>
          <w:sz w:val="18"/>
          <w:szCs w:val="18"/>
        </w:rPr>
        <w:t xml:space="preserve">   </w:t>
      </w:r>
      <w:proofErr w:type="gramEnd"/>
      <w:r w:rsidR="00886147">
        <w:rPr>
          <w:rFonts w:ascii="Verdana" w:eastAsia="MS Mincho" w:hAnsi="Verdana"/>
          <w:sz w:val="18"/>
          <w:szCs w:val="18"/>
        </w:rPr>
        <w:t xml:space="preserve">                            </w:t>
      </w:r>
      <w:r w:rsidR="005E696D">
        <w:rPr>
          <w:rFonts w:ascii="Verdana" w:hAnsi="Verdana"/>
          <w:b/>
          <w:bCs/>
          <w:iCs/>
          <w:sz w:val="18"/>
          <w:szCs w:val="18"/>
        </w:rPr>
        <w:t>……………………….</w:t>
      </w:r>
      <w:r w:rsidR="00886147" w:rsidRPr="00886147">
        <w:rPr>
          <w:rFonts w:ascii="Verdana" w:hAnsi="Verdana"/>
          <w:b/>
          <w:bCs/>
          <w:iCs/>
          <w:sz w:val="18"/>
          <w:szCs w:val="18"/>
        </w:rPr>
        <w:t>.</w:t>
      </w:r>
    </w:p>
    <w:p w14:paraId="527D93FC" w14:textId="1C0A1679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</w:t>
      </w:r>
      <w:proofErr w:type="gramStart"/>
      <w:r w:rsidRPr="00D86F44">
        <w:rPr>
          <w:rFonts w:ascii="Verdana" w:hAnsi="Verdana"/>
          <w:sz w:val="18"/>
          <w:szCs w:val="18"/>
        </w:rPr>
        <w:t>gwarancji  rozpoczyna</w:t>
      </w:r>
      <w:proofErr w:type="gramEnd"/>
      <w:r w:rsidRPr="00D86F44">
        <w:rPr>
          <w:rFonts w:ascii="Verdana" w:hAnsi="Verdana"/>
          <w:sz w:val="18"/>
          <w:szCs w:val="18"/>
        </w:rPr>
        <w:t xml:space="preserve"> się w dniu następnym licząc od daty potwierdzenia usunięcia wad i usterek stwierdzonych przy odbiorze przedmiotu umowy, a jeżeli nie stwierdzono wad, </w:t>
      </w:r>
      <w:r w:rsidR="00F43AAD"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36A30343" w14:textId="388AEFA7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26C0FD94" w14:textId="1805B79C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 w:rsidR="00B454AD"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 w:rsidR="00F43AAD"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</w:t>
      </w:r>
      <w:r w:rsidRPr="00C905C7">
        <w:rPr>
          <w:rFonts w:ascii="Verdana" w:hAnsi="Verdana"/>
          <w:sz w:val="18"/>
          <w:szCs w:val="18"/>
          <w:lang w:val="x-none"/>
        </w:rPr>
        <w:lastRenderedPageBreak/>
        <w:t xml:space="preserve">zwłoce i podlegał </w:t>
      </w:r>
      <w:r w:rsidR="00F43AAD"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</w:t>
      </w:r>
      <w:r w:rsidR="00C905C7" w:rsidRPr="00C905C7">
        <w:rPr>
          <w:rFonts w:ascii="Verdana" w:hAnsi="Verdana"/>
          <w:sz w:val="18"/>
          <w:szCs w:val="18"/>
        </w:rPr>
        <w:t>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54CCE13E" w14:textId="4D94FF3E" w:rsidR="00D86F44" w:rsidRPr="00C905C7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Strony </w:t>
      </w:r>
      <w:proofErr w:type="gramStart"/>
      <w:r w:rsidRPr="00D86F44">
        <w:rPr>
          <w:rFonts w:ascii="Verdana" w:hAnsi="Verdana"/>
          <w:sz w:val="18"/>
          <w:szCs w:val="18"/>
        </w:rPr>
        <w:t>ustalają</w:t>
      </w:r>
      <w:proofErr w:type="gramEnd"/>
      <w:r w:rsidRPr="00D86F44">
        <w:rPr>
          <w:rFonts w:ascii="Verdana" w:hAnsi="Verdana"/>
          <w:sz w:val="18"/>
          <w:szCs w:val="18"/>
        </w:rPr>
        <w:t xml:space="preserve"> że okres rękojmi jest równy okresowi gwarancji.</w:t>
      </w:r>
    </w:p>
    <w:p w14:paraId="17120600" w14:textId="77777777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</w:t>
      </w:r>
      <w:proofErr w:type="gramStart"/>
      <w:r w:rsidRPr="00C905C7">
        <w:rPr>
          <w:rFonts w:ascii="Verdana" w:hAnsi="Verdana" w:cs="Calibri"/>
          <w:sz w:val="18"/>
          <w:szCs w:val="18"/>
        </w:rPr>
        <w:t>cywilnego  jest</w:t>
      </w:r>
      <w:proofErr w:type="gramEnd"/>
      <w:r w:rsidRPr="00C905C7">
        <w:rPr>
          <w:rFonts w:ascii="Verdana" w:hAnsi="Verdana" w:cs="Calibri"/>
          <w:sz w:val="18"/>
          <w:szCs w:val="18"/>
        </w:rPr>
        <w:t xml:space="preserve">  niniejsza umowa.</w:t>
      </w:r>
    </w:p>
    <w:p w14:paraId="6927A3A9" w14:textId="41F78A6A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1F7BCE8A" w:rsidR="00C905C7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wykonawca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 w:rsidR="00671B1F"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>. Termin ten w technicznie uzasadnionych przypadkach może zostać wydłużony za zgodą zamawiającego.</w:t>
      </w:r>
    </w:p>
    <w:p w14:paraId="40E5BD5F" w14:textId="2C6508D3" w:rsidR="00671B1F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proofErr w:type="gramStart"/>
      <w:r w:rsidR="00B454AD"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</w:t>
      </w:r>
      <w:proofErr w:type="gramEnd"/>
      <w:r w:rsidRPr="00671B1F">
        <w:rPr>
          <w:rFonts w:ascii="Verdana" w:hAnsi="Verdana" w:cs="Calibri"/>
          <w:sz w:val="18"/>
          <w:szCs w:val="18"/>
        </w:rPr>
        <w:t xml:space="preserve"> gwarancyjnych</w:t>
      </w:r>
      <w:r w:rsidR="00671B1F"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5583BEC3" w14:textId="2168809A" w:rsidR="00671B1F" w:rsidRPr="00671B1F" w:rsidRDefault="00671B1F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</w:t>
      </w:r>
      <w:proofErr w:type="gramStart"/>
      <w:r>
        <w:rPr>
          <w:rFonts w:ascii="Verdana" w:hAnsi="Verdana" w:cs="Calibri"/>
          <w:sz w:val="18"/>
          <w:szCs w:val="18"/>
        </w:rPr>
        <w:t>sytuacji</w:t>
      </w:r>
      <w:proofErr w:type="gramEnd"/>
      <w:r>
        <w:rPr>
          <w:rFonts w:ascii="Verdana" w:hAnsi="Verdana" w:cs="Calibri"/>
          <w:sz w:val="18"/>
          <w:szCs w:val="18"/>
        </w:rPr>
        <w:t xml:space="preserve"> o której mowa w ust. 10 Zamawiający poinformuję Wykonawcę o terminie przeglądu gwarancyjnego na adres email wskazany w ofercie.</w:t>
      </w:r>
    </w:p>
    <w:p w14:paraId="57CF7E41" w14:textId="3504DBC1" w:rsidR="00C905C7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 w:rsidR="00671B1F"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52D00779" w14:textId="77777777" w:rsidR="00D86F44" w:rsidRDefault="00D86F44" w:rsidP="00D86F44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871B862" w14:textId="1E64E7D0" w:rsidR="00FA5320" w:rsidRPr="00FA5320" w:rsidRDefault="00FA5320" w:rsidP="00FA532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D86F44">
        <w:rPr>
          <w:rFonts w:ascii="Verdana" w:hAnsi="Verdana" w:cs="Calibri"/>
          <w:b/>
          <w:sz w:val="18"/>
          <w:szCs w:val="18"/>
        </w:rPr>
        <w:t>1</w:t>
      </w:r>
    </w:p>
    <w:p w14:paraId="10DD1144" w14:textId="458F6755" w:rsid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297BF6EE" w14:textId="2EC8D1B5" w:rsid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6921D5A8" w14:textId="0392F2C0" w:rsid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7FEE4F19" w14:textId="08320FC0" w:rsidR="000A7F56" w:rsidRP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45C8F72F" w14:textId="56068D9F" w:rsidR="000A7F56" w:rsidRDefault="00FA5320" w:rsidP="00B454AD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 w:rsidR="000A7F56"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 w:rsidR="000A7F56"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54740060" w14:textId="20E37A68" w:rsidR="00B454AD" w:rsidRPr="00B454AD" w:rsidRDefault="00B454AD" w:rsidP="00B454AD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C885CB7" w14:textId="3D51B2CD" w:rsidR="000B6FC8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 w:rsidR="000B6FC8"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72E7D001" w14:textId="207FFC0A" w:rsidR="000B6FC8" w:rsidRDefault="000B6FC8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 w:rsidR="001849DA"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 w:rsidR="00F43AAD">
        <w:rPr>
          <w:rFonts w:ascii="Verdana" w:hAnsi="Verdana" w:cs="Calibri"/>
          <w:sz w:val="18"/>
          <w:szCs w:val="18"/>
        </w:rPr>
        <w:t>.</w:t>
      </w:r>
    </w:p>
    <w:p w14:paraId="7C950309" w14:textId="7FB693B4" w:rsidR="000B6FC8" w:rsidRPr="000B6FC8" w:rsidRDefault="000B6FC8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7BA25BB7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1EA5679B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4A845CFB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CAA9032" w14:textId="0FB3F1A4" w:rsidR="000B6FC8" w:rsidRPr="00264688" w:rsidRDefault="000B6FC8" w:rsidP="00300C2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487AA258" w14:textId="127C4E04" w:rsidR="00FA5320" w:rsidRP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 w:rsidR="00264688"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1849DA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204A9457" w14:textId="6592FE14" w:rsidR="00FA5320" w:rsidRP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 w:rsidR="00D86F44"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1849DA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76F2509A" w14:textId="490B178F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93AD47" w14:textId="416B5EF3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584520D0" w14:textId="652AC9DE" w:rsidR="00D86F44" w:rsidRP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3BBDDB12" w14:textId="617327DF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053FBF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7D8A1648" w14:textId="1BF709C3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3585B2B5" w14:textId="23D7F0DF" w:rsid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 </w:t>
      </w:r>
      <w:r w:rsidR="005E696D">
        <w:rPr>
          <w:rFonts w:ascii="Verdana" w:hAnsi="Verdana" w:cs="Calibri"/>
          <w:b/>
          <w:bCs/>
          <w:sz w:val="18"/>
          <w:szCs w:val="18"/>
        </w:rPr>
        <w:t>………………</w:t>
      </w:r>
      <w:proofErr w:type="gramStart"/>
      <w:r w:rsidR="005E696D">
        <w:rPr>
          <w:rFonts w:ascii="Verdana" w:hAnsi="Verdana" w:cs="Calibri"/>
          <w:b/>
          <w:bCs/>
          <w:sz w:val="18"/>
          <w:szCs w:val="18"/>
        </w:rPr>
        <w:t>…….</w:t>
      </w:r>
      <w:proofErr w:type="gramEnd"/>
      <w:r w:rsidR="005E696D">
        <w:rPr>
          <w:rFonts w:ascii="Verdana" w:hAnsi="Verdana" w:cs="Calibri"/>
          <w:b/>
          <w:bCs/>
          <w:sz w:val="18"/>
          <w:szCs w:val="18"/>
        </w:rPr>
        <w:t>.</w:t>
      </w:r>
      <w:r w:rsidRPr="00053FBF">
        <w:rPr>
          <w:rFonts w:ascii="Verdana" w:hAnsi="Verdana" w:cs="Calibri"/>
          <w:b/>
          <w:bCs/>
          <w:sz w:val="18"/>
          <w:szCs w:val="18"/>
        </w:rPr>
        <w:t xml:space="preserve"> zł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 w:rsidR="00053FBF">
        <w:rPr>
          <w:rFonts w:ascii="Verdana" w:hAnsi="Verdana" w:cs="Calibri"/>
          <w:sz w:val="18"/>
          <w:szCs w:val="18"/>
        </w:rPr>
        <w:t xml:space="preserve">                        </w:t>
      </w:r>
      <w:proofErr w:type="gramStart"/>
      <w:r w:rsidR="00053FBF">
        <w:rPr>
          <w:rFonts w:ascii="Verdana" w:hAnsi="Verdana" w:cs="Calibri"/>
          <w:sz w:val="18"/>
          <w:szCs w:val="18"/>
        </w:rPr>
        <w:t xml:space="preserve">   </w:t>
      </w:r>
      <w:r w:rsidRPr="00D86F44">
        <w:rPr>
          <w:rFonts w:ascii="Verdana" w:hAnsi="Verdana" w:cs="Calibri"/>
          <w:sz w:val="18"/>
          <w:szCs w:val="18"/>
        </w:rPr>
        <w:t>(</w:t>
      </w:r>
      <w:proofErr w:type="gramEnd"/>
      <w:r w:rsidRPr="00D86F44">
        <w:rPr>
          <w:rFonts w:ascii="Verdana" w:hAnsi="Verdana" w:cs="Calibri"/>
          <w:sz w:val="18"/>
          <w:szCs w:val="18"/>
        </w:rPr>
        <w:t>słownie:</w:t>
      </w:r>
      <w:r w:rsidR="00053FBF">
        <w:rPr>
          <w:rFonts w:ascii="Verdana" w:hAnsi="Verdana" w:cs="Calibri"/>
          <w:sz w:val="18"/>
          <w:szCs w:val="18"/>
        </w:rPr>
        <w:t xml:space="preserve"> </w:t>
      </w:r>
      <w:r w:rsidR="005E696D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414712F7" w14:textId="0E37766F" w:rsidR="00136EE6" w:rsidRDefault="00136EE6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wniósł zabezpieczenie należytego wykonania umowy w formie</w:t>
      </w:r>
      <w:r w:rsidR="004F1BB7">
        <w:rPr>
          <w:rFonts w:ascii="Verdana" w:hAnsi="Verdana" w:cs="Calibri"/>
          <w:sz w:val="18"/>
          <w:szCs w:val="18"/>
        </w:rPr>
        <w:t xml:space="preserve"> </w:t>
      </w:r>
      <w:r w:rsidR="005E696D">
        <w:rPr>
          <w:rFonts w:ascii="Verdana" w:hAnsi="Verdana" w:cs="Calibri"/>
          <w:sz w:val="18"/>
          <w:szCs w:val="18"/>
        </w:rPr>
        <w:t>………………………</w:t>
      </w:r>
      <w:proofErr w:type="gramStart"/>
      <w:r w:rsidR="005E696D">
        <w:rPr>
          <w:rFonts w:ascii="Verdana" w:hAnsi="Verdana" w:cs="Calibri"/>
          <w:sz w:val="18"/>
          <w:szCs w:val="18"/>
        </w:rPr>
        <w:t>…….</w:t>
      </w:r>
      <w:proofErr w:type="gramEnd"/>
      <w:r w:rsidR="004F1BB7">
        <w:rPr>
          <w:rFonts w:ascii="Verdana" w:hAnsi="Verdana" w:cs="Calibri"/>
          <w:sz w:val="18"/>
          <w:szCs w:val="18"/>
        </w:rPr>
        <w:t>.</w:t>
      </w:r>
    </w:p>
    <w:p w14:paraId="1BC80495" w14:textId="74279650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20FADA14" w14:textId="77777777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Do zmiany formy zabezpieczenia w trakcie realizacji umowy stosuje </w:t>
      </w:r>
      <w:proofErr w:type="gramStart"/>
      <w:r w:rsidRPr="00D86F44">
        <w:rPr>
          <w:rFonts w:ascii="Verdana" w:hAnsi="Verdana" w:cs="Calibri"/>
          <w:sz w:val="18"/>
          <w:szCs w:val="18"/>
        </w:rPr>
        <w:t>się  art.</w:t>
      </w:r>
      <w:proofErr w:type="gramEnd"/>
      <w:r w:rsidRPr="00D86F44">
        <w:rPr>
          <w:rFonts w:ascii="Verdana" w:hAnsi="Verdana" w:cs="Calibri"/>
          <w:sz w:val="18"/>
          <w:szCs w:val="18"/>
        </w:rPr>
        <w:t xml:space="preserve"> 451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528CEDCF" w14:textId="77777777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20F4917E" w14:textId="1360E237" w:rsidR="00D86F44" w:rsidRPr="00D86F44" w:rsidRDefault="00D86F44" w:rsidP="00300C2C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 w:rsidR="00F0267B">
        <w:rPr>
          <w:rFonts w:ascii="Verdana" w:hAnsi="Verdana" w:cs="Calibri"/>
          <w:sz w:val="18"/>
          <w:szCs w:val="18"/>
        </w:rPr>
        <w:t>,</w:t>
      </w:r>
    </w:p>
    <w:p w14:paraId="617E4EB0" w14:textId="7B86063D" w:rsidR="00D86F44" w:rsidRPr="00CC093A" w:rsidRDefault="00D86F44" w:rsidP="00CC093A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30% wysokości zabezpieczenia w terminie 15 dni </w:t>
      </w:r>
      <w:r w:rsidR="00CC093A">
        <w:rPr>
          <w:rFonts w:ascii="Verdana" w:hAnsi="Verdana" w:cs="Calibri"/>
          <w:sz w:val="18"/>
          <w:szCs w:val="18"/>
        </w:rPr>
        <w:t xml:space="preserve">po upływie </w:t>
      </w:r>
      <w:proofErr w:type="gramStart"/>
      <w:r w:rsidR="00CC093A">
        <w:rPr>
          <w:rFonts w:ascii="Verdana" w:hAnsi="Verdana" w:cs="Calibri"/>
          <w:sz w:val="18"/>
          <w:szCs w:val="18"/>
        </w:rPr>
        <w:t>okresu</w:t>
      </w:r>
      <w:proofErr w:type="gramEnd"/>
      <w:r w:rsidR="00CC093A">
        <w:rPr>
          <w:rFonts w:ascii="Verdana" w:hAnsi="Verdana" w:cs="Calibri"/>
          <w:sz w:val="18"/>
          <w:szCs w:val="18"/>
        </w:rPr>
        <w:t xml:space="preserve"> o którym </w:t>
      </w:r>
      <w:r w:rsidRPr="00CC093A">
        <w:rPr>
          <w:rFonts w:ascii="Verdana" w:hAnsi="Verdana" w:cs="Calibri"/>
          <w:sz w:val="18"/>
          <w:szCs w:val="18"/>
        </w:rPr>
        <w:t>w § 1</w:t>
      </w:r>
      <w:r w:rsidR="00136EE6" w:rsidRPr="00CC093A">
        <w:rPr>
          <w:rFonts w:ascii="Verdana" w:hAnsi="Verdana" w:cs="Calibri"/>
          <w:sz w:val="18"/>
          <w:szCs w:val="18"/>
        </w:rPr>
        <w:t>0</w:t>
      </w:r>
      <w:r w:rsidRPr="00CC093A">
        <w:rPr>
          <w:rFonts w:ascii="Verdana" w:hAnsi="Verdana" w:cs="Calibri"/>
          <w:sz w:val="18"/>
          <w:szCs w:val="18"/>
        </w:rPr>
        <w:t xml:space="preserve"> ust. </w:t>
      </w:r>
      <w:r w:rsidR="00136EE6" w:rsidRPr="00CC093A">
        <w:rPr>
          <w:rFonts w:ascii="Verdana" w:hAnsi="Verdana" w:cs="Calibri"/>
          <w:sz w:val="18"/>
          <w:szCs w:val="18"/>
        </w:rPr>
        <w:t>1</w:t>
      </w:r>
      <w:r w:rsidRPr="00CC093A">
        <w:rPr>
          <w:rFonts w:ascii="Verdana" w:hAnsi="Verdana" w:cs="Calibri"/>
          <w:sz w:val="18"/>
          <w:szCs w:val="18"/>
        </w:rPr>
        <w:t xml:space="preserve"> umowy.</w:t>
      </w:r>
    </w:p>
    <w:p w14:paraId="02405DB5" w14:textId="6F50AFAE" w:rsidR="002B281D" w:rsidRDefault="002B281D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zmiany terminu (wydłużenia terminu) realizacji niniejszej umowy, wykonawca zobowiązany jest do przedłużenia lub wniesienia nowego zabezpieczenia do dnia nowego </w:t>
      </w:r>
      <w:proofErr w:type="gramStart"/>
      <w:r>
        <w:rPr>
          <w:rFonts w:ascii="Verdana" w:hAnsi="Verdana" w:cs="Calibri"/>
          <w:sz w:val="18"/>
          <w:szCs w:val="18"/>
        </w:rPr>
        <w:t>terminu</w:t>
      </w:r>
      <w:proofErr w:type="gramEnd"/>
      <w:r>
        <w:rPr>
          <w:rFonts w:ascii="Verdana" w:hAnsi="Verdana" w:cs="Calibri"/>
          <w:sz w:val="18"/>
          <w:szCs w:val="18"/>
        </w:rPr>
        <w:t xml:space="preserve"> jeżeli zabezpieczenie zostało wniesione innej formie niż w pieniądzu.</w:t>
      </w:r>
    </w:p>
    <w:p w14:paraId="395BCC34" w14:textId="11263809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1B5ACBA" w14:textId="38C87F03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lastRenderedPageBreak/>
        <w:t xml:space="preserve">Wypłata, o której mowa w ust. </w:t>
      </w:r>
      <w:r w:rsidR="002B281D"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688BE974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5968C296" w14:textId="77777777" w:rsidR="00136EE6" w:rsidRPr="007D3563" w:rsidRDefault="00136EE6" w:rsidP="00300C2C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Wykonawca zapłaci zamawiającemu karę umowną:</w:t>
      </w:r>
    </w:p>
    <w:p w14:paraId="3273B1BE" w14:textId="47ADFF2F" w:rsidR="00892EAD" w:rsidRPr="005E696D" w:rsidRDefault="00892EAD" w:rsidP="005E696D">
      <w:pPr>
        <w:numPr>
          <w:ilvl w:val="0"/>
          <w:numId w:val="28"/>
        </w:numPr>
        <w:spacing w:line="360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wykonaniu przedmiotu umowy w wysokości </w:t>
      </w:r>
      <w:r w:rsidR="00A4095D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dzień zwłoki,</w:t>
      </w:r>
    </w:p>
    <w:p w14:paraId="75714D43" w14:textId="5F14C6D8" w:rsidR="005E696D" w:rsidRPr="005E696D" w:rsidRDefault="005E696D" w:rsidP="005E696D">
      <w:pPr>
        <w:pStyle w:val="Akapitzlist"/>
        <w:numPr>
          <w:ilvl w:val="0"/>
          <w:numId w:val="28"/>
        </w:numPr>
        <w:spacing w:line="360" w:lineRule="auto"/>
        <w:ind w:left="641" w:hanging="357"/>
        <w:rPr>
          <w:rFonts w:ascii="Verdana" w:hAnsi="Verdana"/>
          <w:sz w:val="18"/>
          <w:szCs w:val="18"/>
        </w:rPr>
      </w:pPr>
      <w:r w:rsidRPr="005E696D">
        <w:rPr>
          <w:rFonts w:ascii="Verdana" w:hAnsi="Verdana"/>
          <w:sz w:val="18"/>
          <w:szCs w:val="18"/>
        </w:rPr>
        <w:t>za zwłokę w rozpoczęciu robót 2.000,00 zł za każdy dzień zwłoki,</w:t>
      </w:r>
    </w:p>
    <w:p w14:paraId="3F156A3D" w14:textId="187E2EFC" w:rsidR="00892EAD" w:rsidRPr="007D3563" w:rsidRDefault="00892EAD" w:rsidP="005E696D">
      <w:pPr>
        <w:numPr>
          <w:ilvl w:val="0"/>
          <w:numId w:val="28"/>
        </w:numPr>
        <w:spacing w:line="360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 w:rsidR="00B454AD" w:rsidRPr="007D3563">
        <w:rPr>
          <w:rFonts w:ascii="Verdana" w:hAnsi="Verdana"/>
          <w:sz w:val="18"/>
          <w:szCs w:val="18"/>
        </w:rPr>
        <w:t xml:space="preserve">(za nieprawidłowość Zamawiający rozumieć będzie </w:t>
      </w:r>
      <w:proofErr w:type="gramStart"/>
      <w:r w:rsidR="00B454AD" w:rsidRPr="007D3563">
        <w:rPr>
          <w:rFonts w:ascii="Verdana" w:hAnsi="Verdana"/>
          <w:sz w:val="18"/>
          <w:szCs w:val="18"/>
        </w:rPr>
        <w:t>także  brak</w:t>
      </w:r>
      <w:proofErr w:type="gramEnd"/>
      <w:r w:rsidR="00B454AD" w:rsidRPr="007D3563">
        <w:rPr>
          <w:rFonts w:ascii="Verdana" w:hAnsi="Verdana"/>
          <w:sz w:val="18"/>
          <w:szCs w:val="18"/>
        </w:rPr>
        <w:t xml:space="preserve"> odblaskowości tablic, brak odpowiedniej widoczności- utrzymanie czystości znaków, uszkodzenia mechaniczne-</w:t>
      </w:r>
      <w:r w:rsidR="00B454AD" w:rsidRPr="007D3563">
        <w:rPr>
          <w:rFonts w:ascii="Verdana" w:hAnsi="Verdana" w:cs="Calibri"/>
          <w:sz w:val="18"/>
          <w:szCs w:val="18"/>
        </w:rPr>
        <w:t xml:space="preserve"> </w:t>
      </w:r>
      <w:r w:rsidR="005003BB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1.000,00 zł za każdy stwierdzony przypadek,</w:t>
      </w:r>
    </w:p>
    <w:p w14:paraId="5D457DF6" w14:textId="03F517D4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7D3563">
        <w:rPr>
          <w:rFonts w:ascii="Verdana" w:hAnsi="Verdana"/>
          <w:iCs/>
          <w:sz w:val="18"/>
          <w:szCs w:val="18"/>
        </w:rPr>
        <w:t>odbiorze                                   w okresie ręk</w:t>
      </w:r>
      <w:r w:rsidRPr="007D3563">
        <w:rPr>
          <w:rFonts w:ascii="Verdana" w:hAnsi="Verdana"/>
          <w:sz w:val="18"/>
          <w:szCs w:val="18"/>
        </w:rPr>
        <w:t xml:space="preserve">ojmi lub gwarancji jakości w wysokości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2064A27F" w14:textId="47F6FBED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za </w:t>
      </w:r>
      <w:proofErr w:type="gramStart"/>
      <w:r w:rsidRPr="007D3563">
        <w:rPr>
          <w:rFonts w:ascii="Verdana" w:hAnsi="Verdana" w:cs="Calibri"/>
          <w:sz w:val="18"/>
          <w:szCs w:val="18"/>
        </w:rPr>
        <w:t>nie przedstawienie</w:t>
      </w:r>
      <w:proofErr w:type="gramEnd"/>
      <w:r w:rsidRPr="007D3563">
        <w:rPr>
          <w:rFonts w:ascii="Verdana" w:hAnsi="Verdana" w:cs="Calibri"/>
          <w:sz w:val="18"/>
          <w:szCs w:val="18"/>
        </w:rPr>
        <w:t xml:space="preserve"> zgodnie z umową dokumentów dot. zatrudnienia na umowę o pracę zgodnie z zapisami niniejszej umowy i SWZ </w:t>
      </w:r>
      <w:r w:rsidR="00FA6056" w:rsidRPr="007D3563">
        <w:rPr>
          <w:rFonts w:ascii="Verdana" w:hAnsi="Verdana"/>
          <w:sz w:val="18"/>
          <w:szCs w:val="18"/>
        </w:rPr>
        <w:t xml:space="preserve">w wysokości </w:t>
      </w:r>
      <w:r w:rsidRPr="007D3563">
        <w:rPr>
          <w:rFonts w:ascii="Verdana" w:hAnsi="Verdana" w:cs="Calibri"/>
          <w:sz w:val="18"/>
          <w:szCs w:val="18"/>
        </w:rPr>
        <w:t>1.000,00 zł</w:t>
      </w:r>
      <w:r w:rsidRPr="007D3563">
        <w:rPr>
          <w:rFonts w:ascii="Verdana" w:hAnsi="Verdana"/>
          <w:sz w:val="18"/>
          <w:szCs w:val="18"/>
        </w:rPr>
        <w:t xml:space="preserve"> za każdy stwierdzony przypadek,</w:t>
      </w:r>
    </w:p>
    <w:p w14:paraId="7C1E002E" w14:textId="495C27A3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 wprowadzenie podwykonawcy lub dalszego podwykonawcy na plac budowy bez zgłoszenia zamawiającemu</w:t>
      </w:r>
      <w:r w:rsidR="008141EE" w:rsidRPr="007D3563">
        <w:rPr>
          <w:rFonts w:ascii="Verdana" w:hAnsi="Verdana" w:cs="Calibri"/>
          <w:sz w:val="18"/>
          <w:szCs w:val="18"/>
        </w:rPr>
        <w:t xml:space="preserve"> </w:t>
      </w:r>
      <w:r w:rsidR="00FA6056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stwierdzony przypadek</w:t>
      </w:r>
      <w:r w:rsidR="008141EE" w:rsidRPr="007D3563">
        <w:rPr>
          <w:rFonts w:ascii="Verdana" w:hAnsi="Verdana"/>
          <w:sz w:val="18"/>
          <w:szCs w:val="18"/>
        </w:rPr>
        <w:t>,</w:t>
      </w:r>
    </w:p>
    <w:p w14:paraId="638CC4C0" w14:textId="3AF8D861" w:rsidR="008141EE" w:rsidRPr="007D3563" w:rsidRDefault="008141EE" w:rsidP="002465B0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jeżeli </w:t>
      </w:r>
      <w:r w:rsidR="002465B0" w:rsidRPr="007D3563">
        <w:rPr>
          <w:rFonts w:ascii="Verdana" w:hAnsi="Verdana"/>
          <w:sz w:val="18"/>
          <w:szCs w:val="18"/>
        </w:rPr>
        <w:t>jakikolwiek zakres zadnia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2465B0" w:rsidRPr="007D3563">
        <w:rPr>
          <w:rFonts w:ascii="Verdana" w:hAnsi="Verdana"/>
          <w:sz w:val="18"/>
          <w:szCs w:val="18"/>
        </w:rPr>
        <w:t>objęty</w:t>
      </w:r>
      <w:r w:rsidR="006C6A48" w:rsidRPr="007D3563">
        <w:rPr>
          <w:rFonts w:ascii="Verdana" w:hAnsi="Verdana"/>
          <w:sz w:val="18"/>
          <w:szCs w:val="18"/>
        </w:rPr>
        <w:t xml:space="preserve"> niniejszą umową zostanie realizowany przez </w:t>
      </w:r>
      <w:r w:rsidR="002465B0" w:rsidRPr="007D3563">
        <w:rPr>
          <w:rFonts w:ascii="Verdana" w:hAnsi="Verdana"/>
          <w:sz w:val="18"/>
          <w:szCs w:val="18"/>
        </w:rPr>
        <w:t>podwykonawc</w:t>
      </w:r>
      <w:r w:rsidR="006C6A48" w:rsidRPr="007D3563">
        <w:rPr>
          <w:rFonts w:ascii="Verdana" w:hAnsi="Verdana"/>
          <w:sz w:val="18"/>
          <w:szCs w:val="18"/>
        </w:rPr>
        <w:t>ę</w:t>
      </w:r>
      <w:r w:rsidR="002465B0" w:rsidRPr="007D3563">
        <w:rPr>
          <w:rFonts w:ascii="Verdana" w:hAnsi="Verdana"/>
          <w:sz w:val="18"/>
          <w:szCs w:val="18"/>
        </w:rPr>
        <w:t xml:space="preserve"> nie zgłoszon</w:t>
      </w:r>
      <w:r w:rsidR="006C6A48" w:rsidRPr="007D3563">
        <w:rPr>
          <w:rFonts w:ascii="Verdana" w:hAnsi="Verdana"/>
          <w:sz w:val="18"/>
          <w:szCs w:val="18"/>
        </w:rPr>
        <w:t>ego</w:t>
      </w:r>
      <w:r w:rsidR="002465B0" w:rsidRPr="007D3563">
        <w:rPr>
          <w:rFonts w:ascii="Verdana" w:hAnsi="Verdana"/>
          <w:sz w:val="18"/>
          <w:szCs w:val="18"/>
        </w:rPr>
        <w:t xml:space="preserve"> zamawiającemu </w:t>
      </w:r>
      <w:r w:rsidRPr="007D3563">
        <w:rPr>
          <w:rFonts w:ascii="Verdana" w:hAnsi="Verdana"/>
          <w:sz w:val="18"/>
          <w:szCs w:val="18"/>
        </w:rPr>
        <w:t xml:space="preserve">zgodnie z procedurą określoną w § 9 – karę umowną w wysokości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stwierdzony taki przypadek,</w:t>
      </w:r>
    </w:p>
    <w:p w14:paraId="6492E8E7" w14:textId="6FE4CA65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>jeżeli czynności zastrzeżone dla kierownika robót, będzie wykonywała inna osoba niż zaakceptowana przez Zamawiającego w wysokości 1.000,00 zł za każdy stwierdzony taki przypadek,</w:t>
      </w:r>
    </w:p>
    <w:p w14:paraId="5DE1BCED" w14:textId="12039FF7" w:rsidR="00E00BC9" w:rsidRPr="007D3563" w:rsidRDefault="00E00BC9" w:rsidP="00E00BC9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w przypadku </w:t>
      </w:r>
      <w:proofErr w:type="gramStart"/>
      <w:r w:rsidRPr="007D3563">
        <w:rPr>
          <w:rFonts w:ascii="Verdana" w:hAnsi="Verdana"/>
          <w:sz w:val="18"/>
          <w:szCs w:val="18"/>
        </w:rPr>
        <w:t>nie dostarczenia</w:t>
      </w:r>
      <w:proofErr w:type="gramEnd"/>
      <w:r w:rsidRPr="007D3563">
        <w:rPr>
          <w:rFonts w:ascii="Verdana" w:hAnsi="Verdana"/>
          <w:sz w:val="18"/>
          <w:szCs w:val="18"/>
        </w:rPr>
        <w:t xml:space="preserve"> </w:t>
      </w:r>
      <w:r w:rsidR="001849DA">
        <w:rPr>
          <w:rFonts w:ascii="Verdana" w:hAnsi="Verdana"/>
          <w:sz w:val="18"/>
          <w:szCs w:val="18"/>
        </w:rPr>
        <w:t>Z</w:t>
      </w:r>
      <w:r w:rsidRPr="007D3563">
        <w:rPr>
          <w:rFonts w:ascii="Verdana" w:hAnsi="Verdana"/>
          <w:sz w:val="18"/>
          <w:szCs w:val="18"/>
        </w:rPr>
        <w:t>amawiającemu</w:t>
      </w:r>
      <w:r w:rsidR="00C95710" w:rsidRPr="007D3563">
        <w:rPr>
          <w:rFonts w:ascii="Verdana" w:hAnsi="Verdana"/>
          <w:sz w:val="18"/>
          <w:szCs w:val="18"/>
        </w:rPr>
        <w:t xml:space="preserve"> w wyznaczonym terminie </w:t>
      </w:r>
      <w:r w:rsidRPr="007D3563">
        <w:rPr>
          <w:rFonts w:ascii="Verdana" w:hAnsi="Verdana"/>
          <w:sz w:val="18"/>
          <w:szCs w:val="18"/>
        </w:rPr>
        <w:t>poświadczonej za</w:t>
      </w:r>
      <w:r w:rsidR="00C95710" w:rsidRPr="007D3563">
        <w:rPr>
          <w:rFonts w:ascii="Verdana" w:hAnsi="Verdana"/>
          <w:sz w:val="18"/>
          <w:szCs w:val="18"/>
        </w:rPr>
        <w:t xml:space="preserve"> zgodność o oryginałem wraz z dowodem jej zapłaty – kara w wysokości 2.000,00</w:t>
      </w:r>
      <w:r w:rsidR="00AA5132">
        <w:rPr>
          <w:rFonts w:ascii="Verdana" w:hAnsi="Verdana"/>
          <w:sz w:val="18"/>
          <w:szCs w:val="18"/>
        </w:rPr>
        <w:t>,</w:t>
      </w:r>
    </w:p>
    <w:p w14:paraId="72FDC260" w14:textId="52BF2FF0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 w:rsidR="001849DA">
        <w:rPr>
          <w:rFonts w:ascii="Verdana" w:eastAsia="MS Mincho" w:hAnsi="Verdana"/>
          <w:sz w:val="18"/>
          <w:szCs w:val="18"/>
        </w:rPr>
        <w:t>P</w:t>
      </w:r>
      <w:r w:rsidRPr="007D3563">
        <w:rPr>
          <w:rFonts w:ascii="Verdana" w:eastAsia="MS Mincho" w:hAnsi="Verdana"/>
          <w:sz w:val="18"/>
          <w:szCs w:val="18"/>
        </w:rPr>
        <w:t xml:space="preserve">odwykonawcom lub dalszym </w:t>
      </w:r>
      <w:proofErr w:type="gramStart"/>
      <w:r w:rsidRPr="007D3563">
        <w:rPr>
          <w:rFonts w:ascii="Verdana" w:eastAsia="MS Mincho" w:hAnsi="Verdana"/>
          <w:sz w:val="18"/>
          <w:szCs w:val="18"/>
        </w:rPr>
        <w:t>podwykonawcom  w</w:t>
      </w:r>
      <w:proofErr w:type="gramEnd"/>
      <w:r w:rsidRPr="007D3563">
        <w:rPr>
          <w:rFonts w:ascii="Verdana" w:eastAsia="MS Mincho" w:hAnsi="Verdana"/>
          <w:sz w:val="18"/>
          <w:szCs w:val="18"/>
        </w:rPr>
        <w:t xml:space="preserve"> wysokości 1.000,00 zł za każde zdarzenie,</w:t>
      </w:r>
    </w:p>
    <w:p w14:paraId="193129F9" w14:textId="7DCC585A" w:rsidR="00B454AD" w:rsidRPr="007D3563" w:rsidRDefault="00B454AD" w:rsidP="00B454AD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 w:rsidR="00AA5132">
        <w:rPr>
          <w:rFonts w:ascii="Verdana" w:hAnsi="Verdana" w:cs="Calibri"/>
          <w:sz w:val="18"/>
          <w:szCs w:val="18"/>
        </w:rPr>
        <w:t>,</w:t>
      </w:r>
    </w:p>
    <w:p w14:paraId="6500D071" w14:textId="37D2CFC5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 w wymaganym terminie   1.000,00 zł za każde zdarzenie,</w:t>
      </w:r>
    </w:p>
    <w:p w14:paraId="4AB389E7" w14:textId="0B9EEE38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z tytułu odstąpienia od umowy, z przyczyn leżących po stronie wykonawcy – w wysokości 20% wartości wynagrodzenia brutto za całość </w:t>
      </w:r>
      <w:proofErr w:type="gramStart"/>
      <w:r w:rsidRPr="007D3563">
        <w:rPr>
          <w:rFonts w:ascii="Verdana" w:hAnsi="Verdana" w:cs="Calibri"/>
          <w:sz w:val="18"/>
          <w:szCs w:val="18"/>
        </w:rPr>
        <w:t>zadania  określonego</w:t>
      </w:r>
      <w:proofErr w:type="gramEnd"/>
      <w:r w:rsidRPr="007D3563">
        <w:rPr>
          <w:rFonts w:ascii="Verdana" w:hAnsi="Verdana" w:cs="Calibri"/>
          <w:sz w:val="18"/>
          <w:szCs w:val="18"/>
        </w:rPr>
        <w:t xml:space="preserve"> w § 3 ust. 1 umowy</w:t>
      </w:r>
      <w:r w:rsidR="00AA5132">
        <w:rPr>
          <w:rFonts w:ascii="Verdana" w:hAnsi="Verdana" w:cs="Calibri"/>
          <w:sz w:val="18"/>
          <w:szCs w:val="18"/>
        </w:rPr>
        <w:t>.</w:t>
      </w:r>
    </w:p>
    <w:p w14:paraId="236864DB" w14:textId="63D2C5A9" w:rsidR="008141EE" w:rsidRPr="007D3563" w:rsidRDefault="008141EE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iCs/>
          <w:sz w:val="18"/>
          <w:szCs w:val="18"/>
        </w:rPr>
        <w:t xml:space="preserve">Zamawiający zapłaci Wykonawcy kary umowne: </w:t>
      </w:r>
      <w:r w:rsidRPr="007D3563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20 % wynagrodzenia brutto za całości zadania, o którym </w:t>
      </w:r>
      <w:proofErr w:type="gramStart"/>
      <w:r w:rsidRPr="007D3563">
        <w:rPr>
          <w:rFonts w:ascii="Verdana" w:hAnsi="Verdana"/>
          <w:sz w:val="18"/>
          <w:szCs w:val="18"/>
        </w:rPr>
        <w:t>mowa  w</w:t>
      </w:r>
      <w:proofErr w:type="gramEnd"/>
      <w:r w:rsidRPr="007D3563">
        <w:rPr>
          <w:rFonts w:ascii="Verdana" w:hAnsi="Verdana"/>
          <w:sz w:val="18"/>
          <w:szCs w:val="18"/>
        </w:rPr>
        <w:t xml:space="preserve"> § 3 ust. 1 niniejszej umowy.</w:t>
      </w:r>
    </w:p>
    <w:p w14:paraId="31BC0ED2" w14:textId="6C70B9B7" w:rsidR="00136EE6" w:rsidRPr="007D3563" w:rsidRDefault="00136EE6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7D3563">
        <w:rPr>
          <w:rFonts w:ascii="Verdana" w:hAnsi="Verdana" w:cs="Calibri"/>
          <w:sz w:val="18"/>
          <w:szCs w:val="18"/>
        </w:rPr>
        <w:t xml:space="preserve">20 </w:t>
      </w:r>
      <w:r w:rsidRPr="007D3563">
        <w:rPr>
          <w:rFonts w:ascii="Verdana" w:hAnsi="Verdana" w:cs="Calibri"/>
          <w:sz w:val="18"/>
          <w:szCs w:val="18"/>
        </w:rPr>
        <w:t>% wartości wynagrodzenia brutto</w:t>
      </w:r>
      <w:r w:rsidR="00F64698" w:rsidRPr="007D3563">
        <w:rPr>
          <w:rFonts w:ascii="Verdana" w:hAnsi="Verdana" w:cs="Calibri"/>
          <w:sz w:val="18"/>
          <w:szCs w:val="18"/>
        </w:rPr>
        <w:t xml:space="preserve"> za całość zadania</w:t>
      </w:r>
      <w:r w:rsidRPr="007D3563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7D3563">
        <w:rPr>
          <w:rFonts w:ascii="Verdana" w:hAnsi="Verdana" w:cs="Calibri"/>
          <w:sz w:val="18"/>
          <w:szCs w:val="18"/>
        </w:rPr>
        <w:t>3</w:t>
      </w:r>
      <w:r w:rsidRPr="007D3563">
        <w:rPr>
          <w:rFonts w:ascii="Verdana" w:hAnsi="Verdana" w:cs="Calibri"/>
          <w:sz w:val="18"/>
          <w:szCs w:val="18"/>
        </w:rPr>
        <w:t xml:space="preserve"> ust. </w:t>
      </w:r>
      <w:r w:rsidR="00F64698" w:rsidRPr="007D3563">
        <w:rPr>
          <w:rFonts w:ascii="Verdana" w:hAnsi="Verdana" w:cs="Calibri"/>
          <w:sz w:val="18"/>
          <w:szCs w:val="18"/>
        </w:rPr>
        <w:t>1</w:t>
      </w:r>
      <w:r w:rsidRPr="007D3563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223CF074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lastRenderedPageBreak/>
        <w:t>Termin zapłaty kary umownej wynosi 14 dni od dnia doręczenia wezwania, na rachunek bankowy wskazany w treści wezwania.</w:t>
      </w:r>
    </w:p>
    <w:p w14:paraId="6A696150" w14:textId="70AF9A3B" w:rsidR="00647C30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318E5FF0" w14:textId="5942D4C3" w:rsidR="001E5BC3" w:rsidRDefault="00647C30" w:rsidP="00484F3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52AA2544" w14:textId="77777777" w:rsidR="00484F34" w:rsidRPr="00484F34" w:rsidRDefault="00484F34" w:rsidP="00484F34">
      <w:pPr>
        <w:pStyle w:val="Akapitzlist"/>
        <w:spacing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3F5D592" w14:textId="5EBEF6A5" w:rsidR="00D250EB" w:rsidRPr="00D250EB" w:rsidRDefault="00D250EB" w:rsidP="00D250EB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</w:t>
      </w:r>
      <w:r w:rsidR="00490565">
        <w:rPr>
          <w:rFonts w:ascii="Verdana" w:hAnsi="Verdana"/>
          <w:b/>
          <w:sz w:val="18"/>
          <w:szCs w:val="18"/>
        </w:rPr>
        <w:t>4</w:t>
      </w:r>
    </w:p>
    <w:p w14:paraId="590F0B05" w14:textId="77777777" w:rsidR="00D250EB" w:rsidRPr="00D250EB" w:rsidRDefault="00D250EB" w:rsidP="00300C2C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31269582" w14:textId="6BC72C55" w:rsid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52FCBAE1" w14:textId="4B2B8EB1" w:rsidR="00D250EB" w:rsidRP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połowu terminu na ich wykonanie,</w:t>
      </w:r>
    </w:p>
    <w:p w14:paraId="30427C23" w14:textId="77777777" w:rsidR="00D250EB" w:rsidRP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1B244E5E" w14:textId="537E00D6" w:rsid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przerwał z przyczyn leżących po stronie Wykonawcy</w:t>
      </w:r>
      <w:r w:rsidR="00484F34">
        <w:rPr>
          <w:rFonts w:ascii="Verdana" w:hAnsi="Verdana"/>
          <w:sz w:val="18"/>
          <w:szCs w:val="18"/>
        </w:rPr>
        <w:t xml:space="preserve"> bez uzasadnionej przyczyny</w:t>
      </w:r>
      <w:r w:rsidRPr="00D250EB">
        <w:rPr>
          <w:rFonts w:ascii="Verdana" w:hAnsi="Verdana"/>
          <w:sz w:val="18"/>
          <w:szCs w:val="18"/>
        </w:rPr>
        <w:t xml:space="preserve">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43A2646" w14:textId="77777777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55DB3AB2" w14:textId="2AEE8E80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realizuje roboty przewidziane niniejszą umową w sposób niezgodny </w:t>
      </w:r>
      <w:proofErr w:type="gramStart"/>
      <w:r w:rsidRPr="00D250EB">
        <w:rPr>
          <w:rFonts w:ascii="Verdana" w:hAnsi="Verdana"/>
          <w:sz w:val="18"/>
          <w:szCs w:val="18"/>
        </w:rPr>
        <w:t>z </w:t>
      </w:r>
      <w:r w:rsidR="00AD53CB">
        <w:rPr>
          <w:rFonts w:ascii="Verdana" w:hAnsi="Verdana"/>
          <w:sz w:val="18"/>
          <w:szCs w:val="18"/>
        </w:rPr>
        <w:t xml:space="preserve"> SWZ</w:t>
      </w:r>
      <w:proofErr w:type="gramEnd"/>
      <w:r w:rsidR="00AD53CB">
        <w:rPr>
          <w:rFonts w:ascii="Verdana" w:hAnsi="Verdana"/>
          <w:sz w:val="18"/>
          <w:szCs w:val="18"/>
        </w:rPr>
        <w:t xml:space="preserve">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5667B4C0" w14:textId="77777777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638E0DC7" w14:textId="77777777" w:rsidR="00D250EB" w:rsidRPr="00D250EB" w:rsidRDefault="00D250EB" w:rsidP="00D250E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77777777" w:rsidR="00D250EB" w:rsidRPr="00D250EB" w:rsidRDefault="00D250EB" w:rsidP="00AD53C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0F0D1A91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04C0E121" w14:textId="3D4F42BF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 w:rsidR="00AD53CB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76896828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106DB714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5C152725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328BAF14" w14:textId="77777777" w:rsidR="00D250EB" w:rsidRPr="00D250EB" w:rsidRDefault="00D250EB" w:rsidP="00D250EB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33C856AD" w14:textId="77777777" w:rsidR="00D250EB" w:rsidRPr="00D250EB" w:rsidRDefault="00D250EB" w:rsidP="00300C2C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7BAEDD68" w14:textId="10D87BE9" w:rsidR="00D250EB" w:rsidRDefault="00D250EB" w:rsidP="00300C2C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C164840" w14:textId="77777777" w:rsidR="00D250EB" w:rsidRPr="00D250EB" w:rsidRDefault="00D250EB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A8BA83A" w14:textId="7A187E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490565">
        <w:rPr>
          <w:rFonts w:ascii="Verdana" w:hAnsi="Verdana" w:cs="Calibri"/>
          <w:b/>
          <w:sz w:val="18"/>
          <w:szCs w:val="18"/>
        </w:rPr>
        <w:t>5</w:t>
      </w:r>
    </w:p>
    <w:p w14:paraId="73D9CEBE" w14:textId="77777777" w:rsidR="006B7126" w:rsidRPr="006B7126" w:rsidRDefault="006B7126" w:rsidP="00300C2C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10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10"/>
    <w:p w14:paraId="5DCD427D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267CA056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powstania rozbieżności lub niejasności w rozumieniu pojęć lub sformułowań użytych w Umowie, których nie będzie można usunąć w inny sposób, a zmiana </w:t>
      </w:r>
      <w:proofErr w:type="gramStart"/>
      <w:r w:rsidRPr="006B7126">
        <w:rPr>
          <w:rFonts w:ascii="Verdana" w:hAnsi="Verdana"/>
          <w:sz w:val="18"/>
          <w:szCs w:val="18"/>
        </w:rPr>
        <w:t>treści  Umowy</w:t>
      </w:r>
      <w:proofErr w:type="gramEnd"/>
      <w:r w:rsidRPr="006B7126">
        <w:rPr>
          <w:rFonts w:ascii="Verdana" w:hAnsi="Verdana"/>
          <w:sz w:val="18"/>
          <w:szCs w:val="18"/>
        </w:rPr>
        <w:t xml:space="preserve"> będzie umożliwiać usunięcie rozbieżności lub niejasności i doprecyzowanie umowy w celu jednoznacznej interpretacji jej zapisów przez Strony;</w:t>
      </w:r>
    </w:p>
    <w:p w14:paraId="2F43C050" w14:textId="081F18F8" w:rsidR="00F4089B" w:rsidRPr="00F4089B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="00F4089B"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55357CC0" w14:textId="770D7DC8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konieczność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0AD93980" w14:textId="1F131A2E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3AE01AAC" w14:textId="58DE5615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</w:t>
      </w:r>
      <w:r w:rsidR="00E00BC9">
        <w:rPr>
          <w:rFonts w:ascii="Verdana" w:hAnsi="Verdana" w:cs="Calibri"/>
          <w:sz w:val="18"/>
          <w:szCs w:val="18"/>
        </w:rPr>
        <w:t>k</w:t>
      </w:r>
      <w:r>
        <w:rPr>
          <w:rFonts w:ascii="Verdana" w:hAnsi="Verdana" w:cs="Calibri"/>
          <w:sz w:val="18"/>
          <w:szCs w:val="18"/>
        </w:rPr>
        <w:t>i Vat od towarów i usług,</w:t>
      </w:r>
    </w:p>
    <w:p w14:paraId="5137D745" w14:textId="77777777" w:rsidR="009542F1" w:rsidRPr="009542F1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</w:t>
      </w:r>
    </w:p>
    <w:p w14:paraId="7E70012F" w14:textId="361E81AE" w:rsidR="006B7126" w:rsidRPr="00F4089B" w:rsidRDefault="009542F1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zwiększenia wynagrodzenia</w:t>
      </w:r>
      <w:r w:rsidR="00F4089B">
        <w:rPr>
          <w:rFonts w:ascii="Verdana" w:hAnsi="Verdana" w:cs="Calibri"/>
          <w:sz w:val="18"/>
          <w:szCs w:val="18"/>
        </w:rPr>
        <w:t>.</w:t>
      </w:r>
    </w:p>
    <w:p w14:paraId="6B9BEA94" w14:textId="49CBDF98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74E3F3DB" w14:textId="4EF41D6F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</w:t>
      </w:r>
      <w:r w:rsidR="006A49CC" w:rsidRPr="00F4089B">
        <w:rPr>
          <w:rFonts w:ascii="Verdana" w:hAnsi="Verdana" w:cs="Calibri"/>
          <w:sz w:val="18"/>
          <w:szCs w:val="18"/>
        </w:rPr>
        <w:t xml:space="preserve">w </w:t>
      </w:r>
      <w:proofErr w:type="gramStart"/>
      <w:r w:rsidR="006A49CC" w:rsidRPr="00F4089B">
        <w:rPr>
          <w:rFonts w:ascii="Verdana" w:hAnsi="Verdana" w:cs="Calibri"/>
          <w:sz w:val="18"/>
          <w:szCs w:val="18"/>
        </w:rPr>
        <w:t>sytuacji</w:t>
      </w:r>
      <w:proofErr w:type="gramEnd"/>
      <w:r w:rsidR="006A49CC" w:rsidRPr="00F4089B">
        <w:rPr>
          <w:rFonts w:ascii="Verdana" w:hAnsi="Verdana" w:cs="Calibri"/>
          <w:sz w:val="18"/>
          <w:szCs w:val="18"/>
        </w:rPr>
        <w:t xml:space="preserve"> kiedy wprowadzone przez rząd ograniczenia lub obostrzenia zakazywałyby lub ograniczałyby wykonanie robót objętych niniejszą umową</w:t>
      </w:r>
      <w:r w:rsidR="00DE3A73" w:rsidRPr="00F4089B">
        <w:rPr>
          <w:rFonts w:ascii="Verdana" w:hAnsi="Verdana" w:cs="Calibri"/>
          <w:sz w:val="18"/>
          <w:szCs w:val="18"/>
        </w:rPr>
        <w:t xml:space="preserve"> na terenie województwa kujawsko – pomorskiego)</w:t>
      </w:r>
      <w:r w:rsidRPr="00F4089B">
        <w:rPr>
          <w:rFonts w:ascii="Verdana" w:hAnsi="Verdana" w:cs="Calibri"/>
          <w:sz w:val="18"/>
          <w:szCs w:val="18"/>
        </w:rPr>
        <w:t>, powódź i inne klęski żywiołowe, zamieszki, strajki, ataki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terrorystyczne,</w:t>
      </w:r>
    </w:p>
    <w:p w14:paraId="56833E5C" w14:textId="60D77DC5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przyczyn nieleżących po stronie Wykonawcy, o ile takie działanie powoduje,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że nie jest możliwe wykonanie umowy w dotychczas ustalonym terminie,</w:t>
      </w:r>
    </w:p>
    <w:p w14:paraId="5E767708" w14:textId="507C3E93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lastRenderedPageBreak/>
        <w:t>opóźnienia innych inwestycji lub robót budowlanych prowadzonych przez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Zamawiającego lub innych zamawiających, które to inwestycje lub roboty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kolidują z wykonaniem przedmiotu umowy i uniemożliwia Wykonawcy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umowy,</w:t>
      </w:r>
    </w:p>
    <w:p w14:paraId="49797DB8" w14:textId="5BEEA49D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</w:t>
      </w:r>
      <w:r>
        <w:rPr>
          <w:rFonts w:ascii="Verdana" w:hAnsi="Verdana" w:cs="Calibri"/>
          <w:sz w:val="18"/>
          <w:szCs w:val="18"/>
        </w:rPr>
        <w:t>,</w:t>
      </w:r>
    </w:p>
    <w:p w14:paraId="6D2E134B" w14:textId="3905479D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zmiany warunków technicznych gestorów sieci, w szczególności sieci energetycznych, gazowych, wodociągowo – kanalizacyjnych, co uniemożliwia realizację przez Wykonawcę obowiązków wynikających z umowy,</w:t>
      </w:r>
    </w:p>
    <w:p w14:paraId="3FFAB18B" w14:textId="3662DEA5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umowy lub przepisów powszechnie obowiązującego prawa, co uniemożliwia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 przez Wykonawcę,</w:t>
      </w:r>
    </w:p>
    <w:p w14:paraId="0A0437FC" w14:textId="6EE1E77C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niewybuchów, niewypałów lub znalezisk archeologicznych, które wymagały wstrzymania wykonania robót budowlanych przez Wykonawcę</w:t>
      </w:r>
      <w:r>
        <w:rPr>
          <w:rFonts w:ascii="Verdana" w:hAnsi="Verdana" w:cs="Calibri"/>
          <w:sz w:val="18"/>
          <w:szCs w:val="18"/>
        </w:rPr>
        <w:t>,</w:t>
      </w:r>
    </w:p>
    <w:p w14:paraId="14BFD310" w14:textId="6B7A72C3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prawa, które miały wpływ na możliwość wykonania umowy w terminie w niej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ustalonym,</w:t>
      </w:r>
    </w:p>
    <w:p w14:paraId="53918046" w14:textId="719782CF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awarii, za którą odpowiedzialność nie ponosi Wykonawca, skutkującej koniecznością wstrzymania wykonania robót budowlanych przez Wykonawcę,</w:t>
      </w:r>
    </w:p>
    <w:p w14:paraId="29D979B2" w14:textId="5F23E1C4" w:rsidR="00647C30" w:rsidRPr="00F4089B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 w:rsidR="00F4089B"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</w:t>
      </w:r>
      <w:proofErr w:type="gramStart"/>
      <w:r w:rsidRPr="00F4089B">
        <w:rPr>
          <w:rFonts w:ascii="Verdana" w:hAnsi="Verdana" w:cs="Calibri"/>
          <w:sz w:val="18"/>
          <w:szCs w:val="18"/>
        </w:rPr>
        <w:t>dodatkowych(</w:t>
      </w:r>
      <w:proofErr w:type="gramEnd"/>
      <w:r w:rsidRPr="00F4089B">
        <w:rPr>
          <w:rFonts w:ascii="Verdana" w:hAnsi="Verdana" w:cs="Calibri"/>
          <w:sz w:val="18"/>
          <w:szCs w:val="18"/>
        </w:rPr>
        <w:t>na mocy art. 455 ust.1 pkt 3 oraz zmian na podstawie art. 455 ust. 1 pkt 4),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uniemożliwiają dotrzymanie terminu realizacji, a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których konieczności zlecenia Zamawiający nie mógł przewidzieć</w:t>
      </w:r>
      <w:r w:rsid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sporządzenia SWZ i w chwili zawarcia umowy.</w:t>
      </w:r>
    </w:p>
    <w:p w14:paraId="10C27FDC" w14:textId="31EEEA29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wpłynęły na termin wykonania przedmiotu umowy przez Wykonawcę, to jest</w:t>
      </w:r>
      <w:r w:rsid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F3D1EDA" w14:textId="77FADC20" w:rsidR="0010567D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traktowana jako przyczyna leżąca po stronie Wykonawcy i nie może stanowić podstawy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do przedłużenia terminu wykonania przedmiotu umowy, z wyjątkiem sytuacji, gdy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przerwa w wykonywaniu umowy będzie wynikała z braku personelu Wykonawcy lub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jego Podwykonawców, wywołanego epidemią. Taka przerwa, która będzie wynikała z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braku personelu Wykonawcy lub jego Podwykonawców, wywołanego epidemią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uznana za przerwę nieleżącą po stronie Wykonawcy i taka przerwa będzie uprawniała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Wykonawcę do przedłużenia terminu wykonania umowy. Wykonawca jest zobowiązany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wykazać dokumentami fakt wpływu epidemii na niemożliwość zachowania termin</w:t>
      </w:r>
      <w:r w:rsidR="0010567D" w:rsidRPr="0010567D">
        <w:rPr>
          <w:rFonts w:ascii="Verdana" w:hAnsi="Verdana" w:cs="Calibri"/>
          <w:sz w:val="18"/>
          <w:szCs w:val="18"/>
        </w:rPr>
        <w:t xml:space="preserve">u </w:t>
      </w:r>
      <w:r w:rsidRPr="0010567D">
        <w:rPr>
          <w:rFonts w:ascii="Verdana" w:hAnsi="Verdana" w:cs="Calibri"/>
          <w:sz w:val="18"/>
          <w:szCs w:val="18"/>
        </w:rPr>
        <w:t>wskazan</w:t>
      </w:r>
      <w:r w:rsidR="0010567D" w:rsidRPr="0010567D">
        <w:rPr>
          <w:rFonts w:ascii="Verdana" w:hAnsi="Verdana" w:cs="Calibri"/>
          <w:sz w:val="18"/>
          <w:szCs w:val="18"/>
        </w:rPr>
        <w:t>ego</w:t>
      </w:r>
      <w:r w:rsidRPr="0010567D">
        <w:rPr>
          <w:rFonts w:ascii="Verdana" w:hAnsi="Verdana" w:cs="Calibri"/>
          <w:sz w:val="18"/>
          <w:szCs w:val="18"/>
        </w:rPr>
        <w:t xml:space="preserve"> w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proofErr w:type="gramStart"/>
      <w:r w:rsidR="0010567D" w:rsidRPr="0010567D">
        <w:rPr>
          <w:rFonts w:ascii="Verdana" w:hAnsi="Verdana" w:cs="Calibri"/>
          <w:sz w:val="18"/>
          <w:szCs w:val="18"/>
        </w:rPr>
        <w:t xml:space="preserve">umowie </w:t>
      </w:r>
      <w:r w:rsidRPr="0010567D">
        <w:rPr>
          <w:rFonts w:ascii="Verdana" w:hAnsi="Verdana" w:cs="Calibri"/>
          <w:sz w:val="18"/>
          <w:szCs w:val="18"/>
        </w:rPr>
        <w:t xml:space="preserve"> i</w:t>
      </w:r>
      <w:proofErr w:type="gramEnd"/>
      <w:r w:rsidRPr="0010567D">
        <w:rPr>
          <w:rFonts w:ascii="Verdana" w:hAnsi="Verdana" w:cs="Calibri"/>
          <w:sz w:val="18"/>
          <w:szCs w:val="18"/>
        </w:rPr>
        <w:t xml:space="preserve"> wykazanie powyższych okoliczności obciąża w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całości Wykonawcę.</w:t>
      </w:r>
    </w:p>
    <w:p w14:paraId="4BB77F0F" w14:textId="77777777" w:rsidR="00484F34" w:rsidRPr="00484F34" w:rsidRDefault="00484F34" w:rsidP="00484F34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84F34">
        <w:rPr>
          <w:rFonts w:ascii="Verdana" w:hAnsi="Verdana"/>
          <w:sz w:val="18"/>
          <w:szCs w:val="18"/>
        </w:rPr>
        <w:t>Stosownie do treści art. 439 ust. 1 Ustawy-</w:t>
      </w:r>
      <w:proofErr w:type="spellStart"/>
      <w:r w:rsidRPr="00484F34">
        <w:rPr>
          <w:rFonts w:ascii="Verdana" w:hAnsi="Verdana"/>
          <w:sz w:val="18"/>
          <w:szCs w:val="18"/>
        </w:rPr>
        <w:t>Pzp</w:t>
      </w:r>
      <w:proofErr w:type="spellEnd"/>
      <w:r w:rsidRPr="00484F34">
        <w:rPr>
          <w:rFonts w:ascii="Verdana" w:hAnsi="Verdana"/>
          <w:sz w:val="18"/>
          <w:szCs w:val="18"/>
        </w:rPr>
        <w:t xml:space="preserve"> Zamawiający przewiduje możliwość zmiany (zwiększenia lub zmniejszenia) wynagrodzenia brutto w przypadku zmian cen materiałów lub kosztów związanych z realizacją zamówienia,</w:t>
      </w:r>
      <w:r w:rsidRPr="00484F34">
        <w:rPr>
          <w:rFonts w:ascii="Arial" w:hAnsi="Arial" w:cs="Arial"/>
        </w:rPr>
        <w:t xml:space="preserve"> </w:t>
      </w:r>
      <w:r w:rsidRPr="00484F34">
        <w:rPr>
          <w:rFonts w:ascii="Verdana" w:hAnsi="Verdana"/>
          <w:sz w:val="18"/>
          <w:szCs w:val="18"/>
        </w:rPr>
        <w:t>z inicjatywy Zamawiającego lub na wniosek Wykonawcy przy następujących założeniach:</w:t>
      </w:r>
    </w:p>
    <w:p w14:paraId="59924368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zmiana wynagrodzenia (zwiększenie lub zmniejszenie) nastąpi o miesięczny ogólny wskaźnik (dodatni lub ujemny) cen produkcji budowlano-montażowej podawany w informacji sygnalnej </w:t>
      </w:r>
      <w:r w:rsidRPr="00D47BF4">
        <w:rPr>
          <w:rFonts w:ascii="Verdana" w:hAnsi="Verdana"/>
          <w:bCs/>
          <w:sz w:val="18"/>
          <w:szCs w:val="18"/>
        </w:rPr>
        <w:lastRenderedPageBreak/>
        <w:t>przez Główny Urząd Statystyczny (zwany dalej „wskaźnik GUS”) za miesiąc kalendarzowy poprzedzający miesiąc, w którym nastąpi zmiana wynagrodzenia;</w:t>
      </w:r>
    </w:p>
    <w:p w14:paraId="5B30C844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datą odniesienia jest miesiąc poprzedzający miesiąc, w którym zawarto niniejszą umowę, chyba że zastosowanie ma art. 439 ust. 3 ustawy-</w:t>
      </w:r>
      <w:proofErr w:type="spellStart"/>
      <w:r w:rsidRPr="00D47BF4">
        <w:rPr>
          <w:rFonts w:ascii="Verdana" w:hAnsi="Verdana"/>
          <w:bCs/>
          <w:sz w:val="18"/>
          <w:szCs w:val="18"/>
        </w:rPr>
        <w:t>Pzp</w:t>
      </w:r>
      <w:proofErr w:type="spellEnd"/>
      <w:r w:rsidRPr="00D47BF4">
        <w:rPr>
          <w:rFonts w:ascii="Verdana" w:hAnsi="Verdana"/>
          <w:bCs/>
          <w:sz w:val="18"/>
          <w:szCs w:val="18"/>
        </w:rPr>
        <w:t>;</w:t>
      </w:r>
    </w:p>
    <w:p w14:paraId="797FD096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minimalny poziom zmiany wskaźnika GUS, w wyniku którego wynagrodzenie wykonawcy może zostać zmienione wynosi </w:t>
      </w:r>
      <w:r w:rsidRPr="00D47BF4">
        <w:rPr>
          <w:rFonts w:ascii="Verdana" w:hAnsi="Verdana"/>
          <w:b/>
          <w:sz w:val="18"/>
          <w:szCs w:val="18"/>
        </w:rPr>
        <w:t>5%</w:t>
      </w:r>
      <w:r w:rsidRPr="00D47BF4">
        <w:rPr>
          <w:rFonts w:ascii="Verdana" w:hAnsi="Verdana"/>
          <w:bCs/>
          <w:sz w:val="18"/>
          <w:szCs w:val="18"/>
        </w:rPr>
        <w:t>, w stosunku do wskaźnika GUS za miesiąc poprzedzający miesiąc, w którym zawarto niniejszą umowę;</w:t>
      </w:r>
    </w:p>
    <w:p w14:paraId="3771FC4F" w14:textId="24CA78C5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 (cen jednostkowych</w:t>
      </w:r>
      <w:r>
        <w:rPr>
          <w:rFonts w:ascii="Verdana" w:hAnsi="Verdana"/>
          <w:bCs/>
          <w:sz w:val="18"/>
          <w:szCs w:val="18"/>
        </w:rPr>
        <w:t xml:space="preserve"> ujętych w </w:t>
      </w:r>
      <w:proofErr w:type="gramStart"/>
      <w:r>
        <w:rPr>
          <w:rFonts w:ascii="Verdana" w:hAnsi="Verdana"/>
          <w:bCs/>
          <w:sz w:val="18"/>
          <w:szCs w:val="18"/>
        </w:rPr>
        <w:t>kosztorysach</w:t>
      </w:r>
      <w:r w:rsidRPr="00D47BF4">
        <w:rPr>
          <w:rFonts w:ascii="Verdana" w:hAnsi="Verdana"/>
          <w:bCs/>
          <w:sz w:val="18"/>
          <w:szCs w:val="18"/>
        </w:rPr>
        <w:t>)  może</w:t>
      </w:r>
      <w:proofErr w:type="gramEnd"/>
      <w:r w:rsidRPr="00D47BF4">
        <w:rPr>
          <w:rFonts w:ascii="Verdana" w:hAnsi="Verdana"/>
          <w:bCs/>
          <w:sz w:val="18"/>
          <w:szCs w:val="18"/>
        </w:rPr>
        <w:t xml:space="preserve"> nastąpić po upływie 6 miesięcy kalendarzowych od dnia zawarcia umowy i będzie dotyczyć wynagrodzenia przysługującego Wykonawcy za roboty zgłoszone do odebrania po upływie tego terminu, tj. po upływie 6 miesięcy od dnia zawarcia umowy;</w:t>
      </w:r>
    </w:p>
    <w:p w14:paraId="2AE9393E" w14:textId="12413823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 będzie wyliczana osobno dla każdego wynagrodzenia przysługującego Wykonawcy (zgodnie z wystawionymi dokumentami rozliczeniowymi) po upływie okresu wskazanego w § 1</w:t>
      </w:r>
      <w:r w:rsidR="00B8562D">
        <w:rPr>
          <w:rFonts w:ascii="Verdana" w:hAnsi="Verdana"/>
          <w:bCs/>
          <w:sz w:val="18"/>
          <w:szCs w:val="18"/>
        </w:rPr>
        <w:t>5</w:t>
      </w:r>
      <w:r w:rsidRPr="00D47BF4">
        <w:rPr>
          <w:rFonts w:ascii="Verdana" w:hAnsi="Verdana"/>
          <w:bCs/>
          <w:sz w:val="18"/>
          <w:szCs w:val="18"/>
        </w:rPr>
        <w:t xml:space="preserve"> ust. </w:t>
      </w:r>
      <w:r w:rsidR="00B8562D">
        <w:rPr>
          <w:rFonts w:ascii="Verdana" w:hAnsi="Verdana"/>
          <w:bCs/>
          <w:sz w:val="18"/>
          <w:szCs w:val="18"/>
        </w:rPr>
        <w:t>5</w:t>
      </w:r>
      <w:r w:rsidRPr="00D47BF4">
        <w:rPr>
          <w:rFonts w:ascii="Verdana" w:hAnsi="Verdana"/>
          <w:bCs/>
          <w:sz w:val="18"/>
          <w:szCs w:val="18"/>
        </w:rPr>
        <w:t xml:space="preserve"> pkt 4) umowy, w </w:t>
      </w:r>
      <w:proofErr w:type="gramStart"/>
      <w:r w:rsidRPr="00D47BF4">
        <w:rPr>
          <w:rFonts w:ascii="Verdana" w:hAnsi="Verdana"/>
          <w:bCs/>
          <w:sz w:val="18"/>
          <w:szCs w:val="18"/>
        </w:rPr>
        <w:t>stosunku</w:t>
      </w:r>
      <w:proofErr w:type="gramEnd"/>
      <w:r w:rsidRPr="00D47BF4">
        <w:rPr>
          <w:rFonts w:ascii="Verdana" w:hAnsi="Verdana"/>
          <w:bCs/>
          <w:sz w:val="18"/>
          <w:szCs w:val="18"/>
        </w:rPr>
        <w:t xml:space="preserve"> do którego to wynagrodzenia zaistnieje zmiana wskaźnika GUS wskazana w § 1</w:t>
      </w:r>
      <w:r w:rsidR="00B8562D">
        <w:rPr>
          <w:rFonts w:ascii="Verdana" w:hAnsi="Verdana"/>
          <w:bCs/>
          <w:sz w:val="18"/>
          <w:szCs w:val="18"/>
        </w:rPr>
        <w:t>5</w:t>
      </w:r>
      <w:r w:rsidRPr="00D47BF4">
        <w:rPr>
          <w:rFonts w:ascii="Verdana" w:hAnsi="Verdana"/>
          <w:bCs/>
          <w:sz w:val="18"/>
          <w:szCs w:val="18"/>
        </w:rPr>
        <w:t xml:space="preserve"> ust. </w:t>
      </w:r>
      <w:r w:rsidR="00B8562D">
        <w:rPr>
          <w:rFonts w:ascii="Verdana" w:hAnsi="Verdana"/>
          <w:bCs/>
          <w:sz w:val="18"/>
          <w:szCs w:val="18"/>
        </w:rPr>
        <w:t>5</w:t>
      </w:r>
      <w:r w:rsidRPr="00D47BF4">
        <w:rPr>
          <w:rFonts w:ascii="Verdana" w:hAnsi="Verdana"/>
          <w:bCs/>
          <w:sz w:val="18"/>
          <w:szCs w:val="18"/>
        </w:rPr>
        <w:t xml:space="preserve"> pkt 3) umowy;</w:t>
      </w:r>
    </w:p>
    <w:p w14:paraId="5045D17F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>zmiana wynagrodzenia nie będzie obejmować robót zleconych w trakcie realizacji inwestycji, tj. robót zamiennych lub dodatkowych;</w:t>
      </w:r>
    </w:p>
    <w:p w14:paraId="2182C40A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maksymalna wartość zmiany wynagrodzenia wynosi łącznie </w:t>
      </w:r>
      <w:r w:rsidRPr="00D47BF4">
        <w:rPr>
          <w:rFonts w:ascii="Verdana" w:hAnsi="Verdana"/>
          <w:b/>
          <w:sz w:val="18"/>
          <w:szCs w:val="18"/>
        </w:rPr>
        <w:t>5%</w:t>
      </w:r>
      <w:r w:rsidRPr="00D47BF4">
        <w:rPr>
          <w:rFonts w:ascii="Verdana" w:hAnsi="Verdana"/>
          <w:bCs/>
          <w:sz w:val="18"/>
          <w:szCs w:val="18"/>
        </w:rPr>
        <w:t xml:space="preserve"> (pięć procent) wynagrodzenia brutto, wskazanego w § 3 ust. 1 umowy, </w:t>
      </w:r>
      <w:r w:rsidRPr="00D47BF4">
        <w:rPr>
          <w:rFonts w:ascii="Verdana" w:hAnsi="Verdana"/>
          <w:sz w:val="18"/>
          <w:szCs w:val="18"/>
        </w:rPr>
        <w:t>z daty zawarcia niniejszej umowy – po wyczerpaniu tego limitu kolejne kwoty należnego wynagrodzenia nie będą już zmieniane</w:t>
      </w:r>
      <w:r w:rsidRPr="00D47BF4">
        <w:rPr>
          <w:rFonts w:ascii="Verdana" w:hAnsi="Verdana"/>
          <w:bCs/>
          <w:sz w:val="18"/>
          <w:szCs w:val="18"/>
        </w:rPr>
        <w:t>;</w:t>
      </w:r>
    </w:p>
    <w:p w14:paraId="30A77160" w14:textId="77777777" w:rsidR="00484F34" w:rsidRPr="00D47BF4" w:rsidRDefault="00484F34" w:rsidP="00484F34">
      <w:pPr>
        <w:numPr>
          <w:ilvl w:val="0"/>
          <w:numId w:val="55"/>
        </w:numPr>
        <w:suppressAutoHyphens/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D47BF4">
        <w:rPr>
          <w:rFonts w:ascii="Verdana" w:hAnsi="Verdana"/>
          <w:bCs/>
          <w:sz w:val="18"/>
          <w:szCs w:val="18"/>
        </w:rPr>
        <w:t xml:space="preserve">wskaźniki GUS publikowane są pod linkiem: </w:t>
      </w:r>
      <w:hyperlink r:id="rId8" w:history="1">
        <w:r w:rsidRPr="00D47BF4">
          <w:rPr>
            <w:rStyle w:val="Hipercze"/>
            <w:rFonts w:ascii="Verdana" w:eastAsiaTheme="majorEastAsia" w:hAnsi="Verdana"/>
            <w:bCs/>
            <w:color w:val="auto"/>
            <w:sz w:val="18"/>
            <w:szCs w:val="18"/>
          </w:rPr>
          <w:t>https://stat.gov.pl/obszary-tematyczne/ceny-handel/wskazniki-cen/</w:t>
        </w:r>
      </w:hyperlink>
      <w:r w:rsidRPr="00D47BF4">
        <w:rPr>
          <w:rFonts w:ascii="Verdana" w:hAnsi="Verdana"/>
          <w:bCs/>
          <w:sz w:val="18"/>
          <w:szCs w:val="18"/>
        </w:rPr>
        <w:t>.</w:t>
      </w:r>
    </w:p>
    <w:p w14:paraId="2323954E" w14:textId="47495B39" w:rsidR="00F4089B" w:rsidRPr="00B8562D" w:rsidRDefault="0010567D" w:rsidP="00B8562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B8562D">
        <w:rPr>
          <w:rFonts w:ascii="Verdana" w:hAnsi="Verdana" w:cs="Calibri"/>
          <w:sz w:val="18"/>
          <w:szCs w:val="18"/>
        </w:rPr>
        <w:t xml:space="preserve">Zmiana wysokości </w:t>
      </w:r>
      <w:proofErr w:type="gramStart"/>
      <w:r w:rsidRPr="00B8562D">
        <w:rPr>
          <w:rFonts w:ascii="Verdana" w:hAnsi="Verdana" w:cs="Calibri"/>
          <w:sz w:val="18"/>
          <w:szCs w:val="18"/>
        </w:rPr>
        <w:t xml:space="preserve">wynagrodzenia </w:t>
      </w:r>
      <w:r w:rsidR="00F4089B" w:rsidRPr="00B8562D">
        <w:rPr>
          <w:rFonts w:ascii="Verdana" w:hAnsi="Verdana" w:cs="Calibri"/>
          <w:sz w:val="18"/>
          <w:szCs w:val="18"/>
        </w:rPr>
        <w:t xml:space="preserve"> przedmiotu</w:t>
      </w:r>
      <w:proofErr w:type="gramEnd"/>
      <w:r w:rsidR="00F4089B" w:rsidRPr="00B8562D">
        <w:rPr>
          <w:rFonts w:ascii="Verdana" w:hAnsi="Verdana" w:cs="Calibri"/>
          <w:sz w:val="18"/>
          <w:szCs w:val="18"/>
        </w:rPr>
        <w:t xml:space="preserve"> umowy jest możliwa w przypadku wystąpienia okoliczności o których mowa </w:t>
      </w:r>
      <w:r w:rsidR="004F6688" w:rsidRPr="00B8562D">
        <w:rPr>
          <w:rFonts w:ascii="Verdana" w:hAnsi="Verdana" w:cs="Calibri"/>
          <w:sz w:val="18"/>
          <w:szCs w:val="18"/>
        </w:rPr>
        <w:t xml:space="preserve">w ust. 1 pkt 6,7,8,9 </w:t>
      </w:r>
      <w:r w:rsidR="00B8562D">
        <w:rPr>
          <w:rFonts w:ascii="Verdana" w:hAnsi="Verdana" w:cs="Calibri"/>
          <w:sz w:val="18"/>
          <w:szCs w:val="18"/>
        </w:rPr>
        <w:t xml:space="preserve">oraz ust. 5 </w:t>
      </w:r>
      <w:r w:rsidR="004F6688" w:rsidRPr="00B8562D">
        <w:rPr>
          <w:rFonts w:ascii="Verdana" w:hAnsi="Verdana" w:cs="Calibri"/>
          <w:sz w:val="18"/>
          <w:szCs w:val="18"/>
        </w:rPr>
        <w:t>niniejszego paragrafu,</w:t>
      </w:r>
    </w:p>
    <w:p w14:paraId="4FBEE57F" w14:textId="43AFAA65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4528C221" w14:textId="47AC32DF" w:rsidR="004F6688" w:rsidRPr="004F6688" w:rsidRDefault="004F6688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60E51B06" w14:textId="505C76E5" w:rsidR="00FA5320" w:rsidRDefault="00FA5320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64A10E7" w14:textId="77777777" w:rsidR="003278CE" w:rsidRDefault="003278CE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2761D24" w14:textId="775B1D43" w:rsidR="00C95710" w:rsidRDefault="00FA5320" w:rsidP="00E63A5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6</w:t>
      </w:r>
    </w:p>
    <w:p w14:paraId="3A607178" w14:textId="29C3F542" w:rsidR="00C95710" w:rsidRPr="00981BA8" w:rsidRDefault="00C95710" w:rsidP="00C95710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bookmarkStart w:id="11" w:name="_Hlk65843779"/>
      <w:r w:rsidRPr="00C95710">
        <w:rPr>
          <w:rFonts w:ascii="Verdana" w:hAnsi="Verdana" w:cs="Verdana"/>
          <w:iCs/>
          <w:sz w:val="18"/>
          <w:szCs w:val="18"/>
        </w:rPr>
        <w:t xml:space="preserve">W </w:t>
      </w:r>
      <w:proofErr w:type="gramStart"/>
      <w:r w:rsidRPr="00C95710">
        <w:rPr>
          <w:rFonts w:ascii="Verdana" w:hAnsi="Verdana" w:cs="Verdana"/>
          <w:iCs/>
          <w:sz w:val="18"/>
          <w:szCs w:val="18"/>
        </w:rPr>
        <w:t>sytuacji</w:t>
      </w:r>
      <w:proofErr w:type="gramEnd"/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 w:rsidR="00981BA8">
        <w:rPr>
          <w:rFonts w:ascii="Verdana" w:hAnsi="Verdana" w:cs="Verdana"/>
          <w:iCs/>
          <w:sz w:val="18"/>
          <w:szCs w:val="18"/>
        </w:rPr>
        <w:t xml:space="preserve"> zamierz</w:t>
      </w:r>
      <w:r w:rsidR="00E63A5D">
        <w:rPr>
          <w:rFonts w:ascii="Verdana" w:hAnsi="Verdana" w:cs="Verdana"/>
          <w:iCs/>
          <w:sz w:val="18"/>
          <w:szCs w:val="18"/>
        </w:rPr>
        <w:t>a</w:t>
      </w:r>
      <w:r w:rsidR="00981BA8">
        <w:rPr>
          <w:rFonts w:ascii="Verdana" w:hAnsi="Verdana" w:cs="Verdana"/>
          <w:iCs/>
          <w:sz w:val="18"/>
          <w:szCs w:val="18"/>
        </w:rPr>
        <w:t xml:space="preserve">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="00E63A5D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41D5B787" w14:textId="37119025" w:rsidR="00981BA8" w:rsidRPr="00981BA8" w:rsidRDefault="00C95710" w:rsidP="00981BA8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 w:rsidR="00103E27"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</w:t>
      </w:r>
      <w:proofErr w:type="gramStart"/>
      <w:r w:rsidRPr="00981BA8">
        <w:rPr>
          <w:rFonts w:ascii="Verdana" w:hAnsi="Verdana" w:cs="Verdana"/>
          <w:sz w:val="18"/>
          <w:szCs w:val="18"/>
        </w:rPr>
        <w:t>Strony  aneksu</w:t>
      </w:r>
      <w:proofErr w:type="gramEnd"/>
      <w:r w:rsidRPr="00981BA8">
        <w:rPr>
          <w:rFonts w:ascii="Verdana" w:hAnsi="Verdana" w:cs="Verdana"/>
          <w:sz w:val="18"/>
          <w:szCs w:val="18"/>
        </w:rPr>
        <w:t xml:space="preserve">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 w:rsidR="00981BA8"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proofErr w:type="gramStart"/>
      <w:r w:rsidR="00981BA8">
        <w:rPr>
          <w:rFonts w:ascii="Verdana" w:hAnsi="Verdana" w:cs="Verdana"/>
          <w:sz w:val="18"/>
          <w:szCs w:val="18"/>
          <w:shd w:val="clear" w:color="auto" w:fill="FFFFFF"/>
        </w:rPr>
        <w:t xml:space="preserve">zamawiającego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</w:t>
      </w:r>
      <w:proofErr w:type="gram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6A73D3D7" w14:textId="0E10CE30" w:rsidR="00981BA8" w:rsidRPr="00B25931" w:rsidRDefault="00C95710" w:rsidP="00B25931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 w:rsidR="00103E27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 w:rsidR="00103E27"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 xml:space="preserve">odbywało się będzie </w:t>
      </w:r>
      <w:r w:rsidR="00981BA8" w:rsidRPr="00981BA8">
        <w:rPr>
          <w:rFonts w:ascii="Verdana" w:hAnsi="Verdana" w:cs="Verdana"/>
          <w:sz w:val="18"/>
          <w:szCs w:val="18"/>
        </w:rPr>
        <w:t>po zakończeniu</w:t>
      </w:r>
      <w:r w:rsidR="00981BA8">
        <w:rPr>
          <w:rFonts w:ascii="Verdana" w:hAnsi="Verdana" w:cs="Verdana"/>
          <w:sz w:val="18"/>
          <w:szCs w:val="18"/>
        </w:rPr>
        <w:t xml:space="preserve"> realizacji całego zadania</w:t>
      </w:r>
      <w:r w:rsidR="00B25931">
        <w:rPr>
          <w:rFonts w:ascii="Verdana" w:hAnsi="Verdana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52212F" w:rsidRDefault="0052212F" w:rsidP="0052212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lastRenderedPageBreak/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3ADBC018" w14:textId="2906EE06" w:rsidR="00103E27" w:rsidRPr="0052212F" w:rsidRDefault="00B25931" w:rsidP="0052212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</w:t>
      </w:r>
      <w:proofErr w:type="gramStart"/>
      <w:r w:rsidRPr="00C95710">
        <w:rPr>
          <w:rFonts w:ascii="Verdana" w:hAnsi="Verdana" w:cs="Verdana"/>
          <w:color w:val="auto"/>
          <w:sz w:val="18"/>
          <w:szCs w:val="18"/>
        </w:rPr>
        <w:t>a”  niniejszego</w:t>
      </w:r>
      <w:proofErr w:type="gramEnd"/>
      <w:r w:rsidRPr="00C95710">
        <w:rPr>
          <w:rFonts w:ascii="Verdana" w:hAnsi="Verdana" w:cs="Verdana"/>
          <w:color w:val="auto"/>
          <w:sz w:val="18"/>
          <w:szCs w:val="18"/>
        </w:rPr>
        <w:t xml:space="preserve">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565CF569" w14:textId="2E3C35D3" w:rsidR="00E63A5D" w:rsidRDefault="00B25931" w:rsidP="00B25931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bookmarkStart w:id="12" w:name="_Hlk66182816"/>
      <w:r>
        <w:rPr>
          <w:rFonts w:ascii="Verdana" w:hAnsi="Verdana" w:cs="Verdana"/>
          <w:color w:val="auto"/>
          <w:sz w:val="18"/>
          <w:szCs w:val="18"/>
        </w:rPr>
        <w:t xml:space="preserve">W </w:t>
      </w:r>
      <w:proofErr w:type="gramStart"/>
      <w:r>
        <w:rPr>
          <w:rFonts w:ascii="Verdana" w:hAnsi="Verdana" w:cs="Verdana"/>
          <w:color w:val="auto"/>
          <w:sz w:val="18"/>
          <w:szCs w:val="18"/>
        </w:rPr>
        <w:t>sytuacji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</w:t>
      </w:r>
      <w:r w:rsidR="00E63A5D">
        <w:rPr>
          <w:rFonts w:ascii="Verdana" w:hAnsi="Verdana" w:cs="Verdana"/>
          <w:color w:val="auto"/>
          <w:sz w:val="18"/>
          <w:szCs w:val="18"/>
        </w:rPr>
        <w:t>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>. b w</w:t>
      </w:r>
      <w:bookmarkEnd w:id="12"/>
      <w:r>
        <w:rPr>
          <w:rFonts w:ascii="Verdana" w:hAnsi="Verdana" w:cs="Verdana"/>
          <w:color w:val="auto"/>
          <w:sz w:val="18"/>
          <w:szCs w:val="18"/>
        </w:rPr>
        <w:t>ykonawca do wyceny przyjmie średnie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ceny </w:t>
      </w:r>
      <w:r>
        <w:rPr>
          <w:rFonts w:ascii="Verdana" w:hAnsi="Verdana" w:cs="Verdana"/>
          <w:color w:val="auto"/>
          <w:sz w:val="18"/>
          <w:szCs w:val="18"/>
        </w:rPr>
        <w:t>z baz cenowych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podając podstawę wyceny i nazwę bazy cenowej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 lub przedstawia wyceną indywidualną, która musi zostać zatwierdzona przez Zamawiającego.</w:t>
      </w:r>
    </w:p>
    <w:p w14:paraId="53053CC3" w14:textId="12B6A464" w:rsidR="00E63A5D" w:rsidRDefault="00E63A5D" w:rsidP="00B25931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</w:t>
      </w:r>
      <w:proofErr w:type="gramStart"/>
      <w:r>
        <w:rPr>
          <w:rFonts w:ascii="Verdana" w:hAnsi="Verdana" w:cs="Verdana"/>
          <w:color w:val="auto"/>
          <w:sz w:val="18"/>
          <w:szCs w:val="18"/>
        </w:rPr>
        <w:t>sytuacji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negocjacji cen i </w:t>
      </w:r>
      <w:r>
        <w:rPr>
          <w:rFonts w:ascii="Verdana" w:hAnsi="Verdana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11"/>
    <w:p w14:paraId="4C3A7135" w14:textId="77777777" w:rsidR="00C95710" w:rsidRDefault="00C95710" w:rsidP="00E63A5D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47745112" w14:textId="7B3FB534" w:rsidR="00C95710" w:rsidRPr="00467924" w:rsidRDefault="00C95710" w:rsidP="00C9571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7</w:t>
      </w:r>
    </w:p>
    <w:p w14:paraId="49571645" w14:textId="4539E9F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>do podsiadania polisy ubezpieczenia na kwotę minimum 1 000 000,00 zł</w:t>
      </w:r>
      <w:r w:rsidR="001849DA">
        <w:rPr>
          <w:rFonts w:ascii="Verdana" w:hAnsi="Verdana" w:cs="Calibri"/>
          <w:sz w:val="18"/>
          <w:szCs w:val="18"/>
        </w:rPr>
        <w:t xml:space="preserve"> (przez cały okres trwania umowy)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="00B454AD" w:rsidRPr="00B454AD">
        <w:rPr>
          <w:rFonts w:ascii="Verdana" w:hAnsi="Verdana" w:cs="Calibri"/>
          <w:sz w:val="18"/>
          <w:szCs w:val="18"/>
        </w:rPr>
        <w:t xml:space="preserve"> </w:t>
      </w:r>
      <w:r w:rsidR="00B454AD"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2CFE229E" w14:textId="7777777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3404D2F6" w14:textId="46A54E87" w:rsidR="00FA5320" w:rsidRPr="00A967D4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 w:rsidR="00C95710"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81E04E1" w14:textId="77777777" w:rsidR="00FA5320" w:rsidRDefault="00FA5320" w:rsidP="00FA5320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47620FE" w14:textId="5FDC4CAC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8</w:t>
      </w:r>
    </w:p>
    <w:p w14:paraId="3A8E14CF" w14:textId="5AD1910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w RODO także w zakresie dotyczącym danych osobowych wykonawcy oraz jego pracowników.</w:t>
      </w:r>
    </w:p>
    <w:p w14:paraId="77C12835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E63F049" w:rsid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lastRenderedPageBreak/>
        <w:t>Niniejsza umowa jest jawna i podlega udostępnieniu na zasadach określonych w przepisach o dostępie do informacji publicznej.</w:t>
      </w:r>
    </w:p>
    <w:p w14:paraId="424DB376" w14:textId="4C915320" w:rsidR="008D70FB" w:rsidRPr="008D70FB" w:rsidRDefault="00E82EDE" w:rsidP="008D70FB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FF0000"/>
          <w:sz w:val="18"/>
          <w:szCs w:val="18"/>
        </w:rPr>
      </w:pPr>
      <w:r w:rsidRPr="00390CAA">
        <w:rPr>
          <w:rFonts w:ascii="Verdana" w:hAnsi="Verdana" w:cs="Calibri"/>
          <w:sz w:val="18"/>
          <w:szCs w:val="18"/>
        </w:rPr>
        <w:t>Ewentualne s</w:t>
      </w:r>
      <w:r w:rsidR="008D70FB" w:rsidRPr="00390CAA">
        <w:rPr>
          <w:rFonts w:ascii="Verdana" w:hAnsi="Verdana" w:cs="Calibri"/>
          <w:sz w:val="18"/>
          <w:szCs w:val="18"/>
        </w:rPr>
        <w:t>pory pomiędzy Stronami</w:t>
      </w:r>
      <w:r w:rsidRPr="00390CAA">
        <w:rPr>
          <w:rFonts w:ascii="Verdana" w:hAnsi="Verdana" w:cs="Calibri"/>
          <w:sz w:val="18"/>
          <w:szCs w:val="18"/>
        </w:rPr>
        <w:t xml:space="preserve"> w sprawach, w których zawarcie ugody jest dopuszczalne </w:t>
      </w:r>
      <w:r w:rsidR="008D70FB" w:rsidRPr="00390CAA">
        <w:rPr>
          <w:rFonts w:ascii="Verdana" w:hAnsi="Verdana" w:cs="Calibri"/>
          <w:sz w:val="18"/>
          <w:szCs w:val="18"/>
        </w:rPr>
        <w:t xml:space="preserve">mogące wyniknąć na tle realizacji niniejszej Umowy, rozstrzygane będą </w:t>
      </w:r>
      <w:r w:rsidR="00C53271" w:rsidRPr="00390CAA">
        <w:rPr>
          <w:rFonts w:ascii="Verdana" w:hAnsi="Verdana" w:cs="Calibri"/>
          <w:sz w:val="18"/>
          <w:szCs w:val="18"/>
        </w:rPr>
        <w:t>w drodze mediacji lub innego polubownego rozwiązania sporu</w:t>
      </w:r>
      <w:r w:rsidR="008D70FB" w:rsidRPr="00390CAA">
        <w:rPr>
          <w:rFonts w:ascii="Verdana" w:hAnsi="Verdana" w:cs="Calibri"/>
          <w:sz w:val="18"/>
          <w:szCs w:val="18"/>
        </w:rPr>
        <w:t xml:space="preserve"> przed Sądem Polubownym przy Prokuratorii Generalnej Rzeczypospolitej Polskiej, wybranym mediatorem albo osobą prowadzącą inne polubowne rozwiązanie sporu</w:t>
      </w:r>
      <w:r w:rsidR="008D70FB" w:rsidRPr="008D70FB">
        <w:rPr>
          <w:rFonts w:ascii="Verdana" w:hAnsi="Verdana" w:cs="Calibri"/>
          <w:color w:val="FF0000"/>
          <w:sz w:val="18"/>
          <w:szCs w:val="18"/>
        </w:rPr>
        <w:t xml:space="preserve">. </w:t>
      </w:r>
    </w:p>
    <w:p w14:paraId="27FB6638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54889D1F" w14:textId="7CCBD96A" w:rsid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3360ADD2" w14:textId="2AC6C7A1" w:rsidR="000735BF" w:rsidRP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i jeden dla wykonawcy.</w:t>
      </w:r>
    </w:p>
    <w:p w14:paraId="0FDD7411" w14:textId="77777777" w:rsidR="000735BF" w:rsidRPr="000735BF" w:rsidRDefault="000735BF" w:rsidP="000735BF">
      <w:pPr>
        <w:tabs>
          <w:tab w:val="left" w:pos="2160"/>
        </w:tabs>
        <w:spacing w:line="360" w:lineRule="auto"/>
        <w:rPr>
          <w:rFonts w:ascii="Verdana" w:hAnsi="Verdana" w:cs="Calibri"/>
          <w:color w:val="000000"/>
          <w:sz w:val="18"/>
          <w:szCs w:val="18"/>
        </w:rPr>
      </w:pPr>
    </w:p>
    <w:p w14:paraId="3DBA6A65" w14:textId="44F30541" w:rsidR="000735BF" w:rsidRDefault="000735BF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DBE87D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 w:rsidR="00B454AD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AF1172">
        <w:trPr>
          <w:trHeight w:val="2059"/>
          <w:jc w:val="center"/>
        </w:trPr>
        <w:tc>
          <w:tcPr>
            <w:tcW w:w="2093" w:type="dxa"/>
            <w:shd w:val="clear" w:color="auto" w:fill="auto"/>
          </w:tcPr>
          <w:p w14:paraId="1B09ABCD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14E980" w14:textId="5D108660" w:rsidR="00FA6056" w:rsidRPr="00FA6056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364EB2BC" w14:textId="0575219C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06323D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61B103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D0A0BF" w14:textId="19810725" w:rsid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FBCB58" w14:textId="27B4AB96" w:rsidR="00ED544B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27714F" w14:textId="5932B90B" w:rsidR="00ED544B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9F1B091" w14:textId="77777777" w:rsidR="00ED544B" w:rsidRPr="00FA6056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ED544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2D5EBA1" w14:textId="77777777" w:rsidR="00AA5132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7D4A95" w14:textId="464010EB" w:rsidR="00FA6056" w:rsidRPr="00FA6056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0A49D58D" w14:textId="643D7CAF" w:rsidR="00FA6056" w:rsidRPr="00FA6056" w:rsidRDefault="00FA6056" w:rsidP="00B8562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4DC5AD" w14:textId="77777777" w:rsidR="00ED544B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A30FBCE" w14:textId="57CEA081" w:rsidR="00ED544B" w:rsidRPr="00FA6056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2B98ABB7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DC5537" w14:textId="30239B03" w:rsid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BDF320" w14:textId="77777777" w:rsidR="00FA6056" w:rsidRPr="00FA6056" w:rsidRDefault="00FA6056" w:rsidP="00AA513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76841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B5584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Default="00FA6056" w:rsidP="00B8562D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354A3C3" w14:textId="77777777" w:rsidR="00B8562D" w:rsidRPr="00FA6056" w:rsidRDefault="00B8562D" w:rsidP="00B8562D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6B9" w14:textId="77777777" w:rsidR="000C5100" w:rsidRDefault="000C5100" w:rsidP="000E5F06">
      <w:r>
        <w:separator/>
      </w:r>
    </w:p>
  </w:endnote>
  <w:endnote w:type="continuationSeparator" w:id="0">
    <w:p w14:paraId="4B9C08FF" w14:textId="77777777" w:rsidR="000C5100" w:rsidRDefault="000C510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DEDC" w14:textId="77777777" w:rsidR="000C5100" w:rsidRDefault="000C5100" w:rsidP="000E5F06">
      <w:r>
        <w:separator/>
      </w:r>
    </w:p>
  </w:footnote>
  <w:footnote w:type="continuationSeparator" w:id="0">
    <w:p w14:paraId="5E075C46" w14:textId="77777777" w:rsidR="000C5100" w:rsidRDefault="000C510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1AC42E5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07697A55"/>
    <w:multiLevelType w:val="hybridMultilevel"/>
    <w:tmpl w:val="E3B06F16"/>
    <w:lvl w:ilvl="0" w:tplc="04150017">
      <w:start w:val="1"/>
      <w:numFmt w:val="lowerLetter"/>
      <w:lvlText w:val="%1)"/>
      <w:lvlJc w:val="left"/>
      <w:pPr>
        <w:ind w:left="2706" w:hanging="360"/>
      </w:pPr>
    </w:lvl>
    <w:lvl w:ilvl="1" w:tplc="04150019" w:tentative="1">
      <w:start w:val="1"/>
      <w:numFmt w:val="lowerLetter"/>
      <w:lvlText w:val="%2."/>
      <w:lvlJc w:val="left"/>
      <w:pPr>
        <w:ind w:left="3426" w:hanging="360"/>
      </w:pPr>
    </w:lvl>
    <w:lvl w:ilvl="2" w:tplc="0415001B" w:tentative="1">
      <w:start w:val="1"/>
      <w:numFmt w:val="lowerRoman"/>
      <w:lvlText w:val="%3."/>
      <w:lvlJc w:val="right"/>
      <w:pPr>
        <w:ind w:left="4146" w:hanging="180"/>
      </w:pPr>
    </w:lvl>
    <w:lvl w:ilvl="3" w:tplc="0415000F" w:tentative="1">
      <w:start w:val="1"/>
      <w:numFmt w:val="decimal"/>
      <w:lvlText w:val="%4."/>
      <w:lvlJc w:val="left"/>
      <w:pPr>
        <w:ind w:left="4866" w:hanging="360"/>
      </w:pPr>
    </w:lvl>
    <w:lvl w:ilvl="4" w:tplc="04150019" w:tentative="1">
      <w:start w:val="1"/>
      <w:numFmt w:val="lowerLetter"/>
      <w:lvlText w:val="%5."/>
      <w:lvlJc w:val="left"/>
      <w:pPr>
        <w:ind w:left="5586" w:hanging="360"/>
      </w:pPr>
    </w:lvl>
    <w:lvl w:ilvl="5" w:tplc="0415001B" w:tentative="1">
      <w:start w:val="1"/>
      <w:numFmt w:val="lowerRoman"/>
      <w:lvlText w:val="%6."/>
      <w:lvlJc w:val="right"/>
      <w:pPr>
        <w:ind w:left="6306" w:hanging="180"/>
      </w:pPr>
    </w:lvl>
    <w:lvl w:ilvl="6" w:tplc="0415000F" w:tentative="1">
      <w:start w:val="1"/>
      <w:numFmt w:val="decimal"/>
      <w:lvlText w:val="%7."/>
      <w:lvlJc w:val="left"/>
      <w:pPr>
        <w:ind w:left="7026" w:hanging="360"/>
      </w:pPr>
    </w:lvl>
    <w:lvl w:ilvl="7" w:tplc="04150019" w:tentative="1">
      <w:start w:val="1"/>
      <w:numFmt w:val="lowerLetter"/>
      <w:lvlText w:val="%8."/>
      <w:lvlJc w:val="left"/>
      <w:pPr>
        <w:ind w:left="7746" w:hanging="360"/>
      </w:pPr>
    </w:lvl>
    <w:lvl w:ilvl="8" w:tplc="041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6" w15:restartNumberingAfterBreak="0">
    <w:nsid w:val="0D260FB9"/>
    <w:multiLevelType w:val="hybridMultilevel"/>
    <w:tmpl w:val="F1760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6E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559D"/>
    <w:multiLevelType w:val="hybridMultilevel"/>
    <w:tmpl w:val="7B1A28DE"/>
    <w:lvl w:ilvl="0" w:tplc="8B64EBC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7E17"/>
    <w:multiLevelType w:val="hybridMultilevel"/>
    <w:tmpl w:val="06DC9D7A"/>
    <w:lvl w:ilvl="0" w:tplc="71DEE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24051DB9"/>
    <w:multiLevelType w:val="hybridMultilevel"/>
    <w:tmpl w:val="AEDEEA68"/>
    <w:lvl w:ilvl="0" w:tplc="5E926E0C">
      <w:start w:val="3"/>
      <w:numFmt w:val="decimal"/>
      <w:lvlText w:val="%1."/>
      <w:lvlJc w:val="left"/>
      <w:pPr>
        <w:ind w:left="31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ED40E2"/>
    <w:multiLevelType w:val="hybridMultilevel"/>
    <w:tmpl w:val="41223D00"/>
    <w:lvl w:ilvl="0" w:tplc="46604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75185C"/>
    <w:multiLevelType w:val="hybridMultilevel"/>
    <w:tmpl w:val="806E64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8A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4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5" w15:restartNumberingAfterBreak="0">
    <w:nsid w:val="4CF51C54"/>
    <w:multiLevelType w:val="hybridMultilevel"/>
    <w:tmpl w:val="431612EE"/>
    <w:lvl w:ilvl="0" w:tplc="902E98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F3EB5"/>
    <w:multiLevelType w:val="hybridMultilevel"/>
    <w:tmpl w:val="171E5C20"/>
    <w:lvl w:ilvl="0" w:tplc="BAA613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00C57"/>
    <w:multiLevelType w:val="multilevel"/>
    <w:tmpl w:val="2BD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3303E"/>
    <w:multiLevelType w:val="hybridMultilevel"/>
    <w:tmpl w:val="E8C2F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0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3426">
    <w:abstractNumId w:val="29"/>
  </w:num>
  <w:num w:numId="2" w16cid:durableId="1025907373">
    <w:abstractNumId w:val="41"/>
  </w:num>
  <w:num w:numId="3" w16cid:durableId="7563619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060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50766">
    <w:abstractNumId w:val="19"/>
  </w:num>
  <w:num w:numId="6" w16cid:durableId="1204557599">
    <w:abstractNumId w:val="16"/>
  </w:num>
  <w:num w:numId="7" w16cid:durableId="136991303">
    <w:abstractNumId w:val="28"/>
  </w:num>
  <w:num w:numId="8" w16cid:durableId="232396281">
    <w:abstractNumId w:val="49"/>
  </w:num>
  <w:num w:numId="9" w16cid:durableId="130902736">
    <w:abstractNumId w:val="2"/>
  </w:num>
  <w:num w:numId="10" w16cid:durableId="473841134">
    <w:abstractNumId w:val="4"/>
  </w:num>
  <w:num w:numId="11" w16cid:durableId="236481769">
    <w:abstractNumId w:val="14"/>
  </w:num>
  <w:num w:numId="12" w16cid:durableId="1405176331">
    <w:abstractNumId w:val="45"/>
  </w:num>
  <w:num w:numId="13" w16cid:durableId="13460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227319">
    <w:abstractNumId w:val="8"/>
  </w:num>
  <w:num w:numId="15" w16cid:durableId="2035114166">
    <w:abstractNumId w:val="51"/>
  </w:num>
  <w:num w:numId="16" w16cid:durableId="510072074">
    <w:abstractNumId w:val="21"/>
  </w:num>
  <w:num w:numId="17" w16cid:durableId="11778896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29274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998782">
    <w:abstractNumId w:val="7"/>
  </w:num>
  <w:num w:numId="20" w16cid:durableId="900484859">
    <w:abstractNumId w:val="15"/>
  </w:num>
  <w:num w:numId="21" w16cid:durableId="1399328784">
    <w:abstractNumId w:val="20"/>
  </w:num>
  <w:num w:numId="22" w16cid:durableId="1572276488">
    <w:abstractNumId w:val="23"/>
  </w:num>
  <w:num w:numId="23" w16cid:durableId="380060517">
    <w:abstractNumId w:val="31"/>
  </w:num>
  <w:num w:numId="24" w16cid:durableId="788012333">
    <w:abstractNumId w:val="39"/>
  </w:num>
  <w:num w:numId="25" w16cid:durableId="1067536744">
    <w:abstractNumId w:val="48"/>
  </w:num>
  <w:num w:numId="26" w16cid:durableId="1397049704">
    <w:abstractNumId w:val="26"/>
  </w:num>
  <w:num w:numId="27" w16cid:durableId="1396781494">
    <w:abstractNumId w:val="30"/>
  </w:num>
  <w:num w:numId="28" w16cid:durableId="1097095537">
    <w:abstractNumId w:val="3"/>
  </w:num>
  <w:num w:numId="29" w16cid:durableId="345789021">
    <w:abstractNumId w:val="46"/>
  </w:num>
  <w:num w:numId="30" w16cid:durableId="1299648688">
    <w:abstractNumId w:val="44"/>
  </w:num>
  <w:num w:numId="31" w16cid:durableId="419716160">
    <w:abstractNumId w:val="0"/>
    <w:lvlOverride w:ilvl="0">
      <w:startOverride w:val="1"/>
    </w:lvlOverride>
  </w:num>
  <w:num w:numId="32" w16cid:durableId="9426111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1518331">
    <w:abstractNumId w:val="42"/>
  </w:num>
  <w:num w:numId="34" w16cid:durableId="1016425700">
    <w:abstractNumId w:val="50"/>
  </w:num>
  <w:num w:numId="35" w16cid:durableId="1789547440">
    <w:abstractNumId w:val="12"/>
  </w:num>
  <w:num w:numId="36" w16cid:durableId="1717965931">
    <w:abstractNumId w:val="27"/>
  </w:num>
  <w:num w:numId="37" w16cid:durableId="1085227224">
    <w:abstractNumId w:val="37"/>
  </w:num>
  <w:num w:numId="38" w16cid:durableId="1781487405">
    <w:abstractNumId w:val="9"/>
  </w:num>
  <w:num w:numId="39" w16cid:durableId="1528103152">
    <w:abstractNumId w:val="34"/>
  </w:num>
  <w:num w:numId="40" w16cid:durableId="1030841460">
    <w:abstractNumId w:val="33"/>
  </w:num>
  <w:num w:numId="41" w16cid:durableId="1434281136">
    <w:abstractNumId w:val="40"/>
  </w:num>
  <w:num w:numId="42" w16cid:durableId="61411752">
    <w:abstractNumId w:val="32"/>
  </w:num>
  <w:num w:numId="43" w16cid:durableId="1116677337">
    <w:abstractNumId w:val="18"/>
  </w:num>
  <w:num w:numId="44" w16cid:durableId="811216740">
    <w:abstractNumId w:val="17"/>
  </w:num>
  <w:num w:numId="45" w16cid:durableId="540367107">
    <w:abstractNumId w:val="22"/>
  </w:num>
  <w:num w:numId="46" w16cid:durableId="1246113747">
    <w:abstractNumId w:val="24"/>
  </w:num>
  <w:num w:numId="47" w16cid:durableId="75397657">
    <w:abstractNumId w:val="11"/>
  </w:num>
  <w:num w:numId="48" w16cid:durableId="1261140480">
    <w:abstractNumId w:val="6"/>
  </w:num>
  <w:num w:numId="49" w16cid:durableId="1509371309">
    <w:abstractNumId w:val="1"/>
  </w:num>
  <w:num w:numId="50" w16cid:durableId="1880898458">
    <w:abstractNumId w:val="35"/>
  </w:num>
  <w:num w:numId="51" w16cid:durableId="2027095195">
    <w:abstractNumId w:val="36"/>
  </w:num>
  <w:num w:numId="52" w16cid:durableId="1150947063">
    <w:abstractNumId w:val="47"/>
  </w:num>
  <w:num w:numId="53" w16cid:durableId="702167637">
    <w:abstractNumId w:val="5"/>
  </w:num>
  <w:num w:numId="54" w16cid:durableId="153302576">
    <w:abstractNumId w:val="13"/>
  </w:num>
  <w:num w:numId="55" w16cid:durableId="330255503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3AD8"/>
    <w:rsid w:val="00040430"/>
    <w:rsid w:val="00053FBF"/>
    <w:rsid w:val="00061589"/>
    <w:rsid w:val="0006289A"/>
    <w:rsid w:val="00062CC9"/>
    <w:rsid w:val="000735BF"/>
    <w:rsid w:val="00073FE3"/>
    <w:rsid w:val="000A79EA"/>
    <w:rsid w:val="000A7F56"/>
    <w:rsid w:val="000B6FC8"/>
    <w:rsid w:val="000C5100"/>
    <w:rsid w:val="000D4824"/>
    <w:rsid w:val="000E5F06"/>
    <w:rsid w:val="000E6EF9"/>
    <w:rsid w:val="000F01A7"/>
    <w:rsid w:val="00103E27"/>
    <w:rsid w:val="0010567D"/>
    <w:rsid w:val="00106B0C"/>
    <w:rsid w:val="00117EAD"/>
    <w:rsid w:val="001218F5"/>
    <w:rsid w:val="001362C4"/>
    <w:rsid w:val="00136EE6"/>
    <w:rsid w:val="001849DA"/>
    <w:rsid w:val="00184E12"/>
    <w:rsid w:val="001877AD"/>
    <w:rsid w:val="001A25B3"/>
    <w:rsid w:val="001C3385"/>
    <w:rsid w:val="001E5BC3"/>
    <w:rsid w:val="00214AF2"/>
    <w:rsid w:val="00215713"/>
    <w:rsid w:val="00241E54"/>
    <w:rsid w:val="002465B0"/>
    <w:rsid w:val="0025631E"/>
    <w:rsid w:val="00264688"/>
    <w:rsid w:val="002763EE"/>
    <w:rsid w:val="00287CE4"/>
    <w:rsid w:val="00294731"/>
    <w:rsid w:val="002B281D"/>
    <w:rsid w:val="002B4D7F"/>
    <w:rsid w:val="002B7E1E"/>
    <w:rsid w:val="002E0C89"/>
    <w:rsid w:val="002F3EDB"/>
    <w:rsid w:val="00300C2C"/>
    <w:rsid w:val="003278CE"/>
    <w:rsid w:val="00336FAA"/>
    <w:rsid w:val="0038674B"/>
    <w:rsid w:val="00390CAA"/>
    <w:rsid w:val="003A6FA8"/>
    <w:rsid w:val="003E01C6"/>
    <w:rsid w:val="0041484E"/>
    <w:rsid w:val="00467924"/>
    <w:rsid w:val="00470787"/>
    <w:rsid w:val="00480EBE"/>
    <w:rsid w:val="00484F34"/>
    <w:rsid w:val="00490565"/>
    <w:rsid w:val="004D0650"/>
    <w:rsid w:val="004D22F9"/>
    <w:rsid w:val="004F1BB7"/>
    <w:rsid w:val="004F6688"/>
    <w:rsid w:val="005003BB"/>
    <w:rsid w:val="0052212F"/>
    <w:rsid w:val="00531EB2"/>
    <w:rsid w:val="005445DB"/>
    <w:rsid w:val="00555CC7"/>
    <w:rsid w:val="005672D4"/>
    <w:rsid w:val="0058189B"/>
    <w:rsid w:val="005B02DB"/>
    <w:rsid w:val="005E48B4"/>
    <w:rsid w:val="005E628B"/>
    <w:rsid w:val="005E696D"/>
    <w:rsid w:val="005E7648"/>
    <w:rsid w:val="005F075B"/>
    <w:rsid w:val="00647C30"/>
    <w:rsid w:val="00670E00"/>
    <w:rsid w:val="00671B1F"/>
    <w:rsid w:val="006855D8"/>
    <w:rsid w:val="006A49CC"/>
    <w:rsid w:val="006A542E"/>
    <w:rsid w:val="006A6303"/>
    <w:rsid w:val="006B2C00"/>
    <w:rsid w:val="006B7126"/>
    <w:rsid w:val="006C6A48"/>
    <w:rsid w:val="00722C73"/>
    <w:rsid w:val="00777000"/>
    <w:rsid w:val="00783CFE"/>
    <w:rsid w:val="007B3887"/>
    <w:rsid w:val="007D3563"/>
    <w:rsid w:val="007E284F"/>
    <w:rsid w:val="007E7385"/>
    <w:rsid w:val="007F73B1"/>
    <w:rsid w:val="008141EE"/>
    <w:rsid w:val="00815DFB"/>
    <w:rsid w:val="00853A6D"/>
    <w:rsid w:val="00853FA9"/>
    <w:rsid w:val="00856D27"/>
    <w:rsid w:val="00864283"/>
    <w:rsid w:val="00886147"/>
    <w:rsid w:val="00892EAD"/>
    <w:rsid w:val="008D68EA"/>
    <w:rsid w:val="008D70FB"/>
    <w:rsid w:val="008E098F"/>
    <w:rsid w:val="008F4078"/>
    <w:rsid w:val="00902AE8"/>
    <w:rsid w:val="00946ED0"/>
    <w:rsid w:val="009542F1"/>
    <w:rsid w:val="00981BA8"/>
    <w:rsid w:val="0099435B"/>
    <w:rsid w:val="009A23BD"/>
    <w:rsid w:val="009B1E32"/>
    <w:rsid w:val="009F008C"/>
    <w:rsid w:val="009F18B3"/>
    <w:rsid w:val="00A0132F"/>
    <w:rsid w:val="00A04FED"/>
    <w:rsid w:val="00A407F1"/>
    <w:rsid w:val="00A4095D"/>
    <w:rsid w:val="00A40BBC"/>
    <w:rsid w:val="00A619FF"/>
    <w:rsid w:val="00A7134F"/>
    <w:rsid w:val="00A967D4"/>
    <w:rsid w:val="00AA5132"/>
    <w:rsid w:val="00AC49C4"/>
    <w:rsid w:val="00AD53CB"/>
    <w:rsid w:val="00AE54F4"/>
    <w:rsid w:val="00AF1172"/>
    <w:rsid w:val="00AF4B0C"/>
    <w:rsid w:val="00B00D4E"/>
    <w:rsid w:val="00B050CA"/>
    <w:rsid w:val="00B22594"/>
    <w:rsid w:val="00B25931"/>
    <w:rsid w:val="00B26350"/>
    <w:rsid w:val="00B44EB6"/>
    <w:rsid w:val="00B454AD"/>
    <w:rsid w:val="00B54AF4"/>
    <w:rsid w:val="00B8562D"/>
    <w:rsid w:val="00B87FAF"/>
    <w:rsid w:val="00BE0B9F"/>
    <w:rsid w:val="00BF63A4"/>
    <w:rsid w:val="00BF72B9"/>
    <w:rsid w:val="00C02B2D"/>
    <w:rsid w:val="00C045B2"/>
    <w:rsid w:val="00C0550F"/>
    <w:rsid w:val="00C3379B"/>
    <w:rsid w:val="00C34BDE"/>
    <w:rsid w:val="00C53271"/>
    <w:rsid w:val="00C66DD6"/>
    <w:rsid w:val="00C85909"/>
    <w:rsid w:val="00C905C7"/>
    <w:rsid w:val="00C95710"/>
    <w:rsid w:val="00CA2345"/>
    <w:rsid w:val="00CC093A"/>
    <w:rsid w:val="00CC5F47"/>
    <w:rsid w:val="00CE7D23"/>
    <w:rsid w:val="00CF1A04"/>
    <w:rsid w:val="00D03955"/>
    <w:rsid w:val="00D15AD0"/>
    <w:rsid w:val="00D244A6"/>
    <w:rsid w:val="00D250EB"/>
    <w:rsid w:val="00D76695"/>
    <w:rsid w:val="00D84C45"/>
    <w:rsid w:val="00D86F44"/>
    <w:rsid w:val="00DB3697"/>
    <w:rsid w:val="00DC354F"/>
    <w:rsid w:val="00DE3A73"/>
    <w:rsid w:val="00DE7CAB"/>
    <w:rsid w:val="00DF65BA"/>
    <w:rsid w:val="00E00BC9"/>
    <w:rsid w:val="00E02C16"/>
    <w:rsid w:val="00E07472"/>
    <w:rsid w:val="00E3040D"/>
    <w:rsid w:val="00E326FC"/>
    <w:rsid w:val="00E37719"/>
    <w:rsid w:val="00E63A5D"/>
    <w:rsid w:val="00E6422C"/>
    <w:rsid w:val="00E82EDE"/>
    <w:rsid w:val="00EA0612"/>
    <w:rsid w:val="00EB0386"/>
    <w:rsid w:val="00EC7A40"/>
    <w:rsid w:val="00ED0866"/>
    <w:rsid w:val="00ED2A14"/>
    <w:rsid w:val="00ED544B"/>
    <w:rsid w:val="00F0267B"/>
    <w:rsid w:val="00F11357"/>
    <w:rsid w:val="00F2537A"/>
    <w:rsid w:val="00F4089B"/>
    <w:rsid w:val="00F43AAD"/>
    <w:rsid w:val="00F5255F"/>
    <w:rsid w:val="00F60FCA"/>
    <w:rsid w:val="00F64698"/>
    <w:rsid w:val="00FA5320"/>
    <w:rsid w:val="00FA6056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45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unhideWhenUsed/>
    <w:rsid w:val="00484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obszary-tematyczne/ceny-handel/wskazniki-c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8662</Words>
  <Characters>51972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marcin.szkatulski@outlook.pl</cp:lastModifiedBy>
  <cp:revision>5</cp:revision>
  <cp:lastPrinted>2023-11-22T10:20:00Z</cp:lastPrinted>
  <dcterms:created xsi:type="dcterms:W3CDTF">2023-11-22T08:28:00Z</dcterms:created>
  <dcterms:modified xsi:type="dcterms:W3CDTF">2023-11-22T16:39:00Z</dcterms:modified>
</cp:coreProperties>
</file>