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A6429D" w:rsidRDefault="00A6429D" w:rsidP="006D11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 68</w:t>
      </w:r>
      <w:r w:rsidR="0025382C" w:rsidRPr="00A6429D">
        <w:rPr>
          <w:rFonts w:ascii="Arial" w:hAnsi="Arial" w:cs="Arial"/>
          <w:b/>
        </w:rPr>
        <w:t>/23</w:t>
      </w:r>
      <w:r w:rsidR="00046AB7" w:rsidRPr="00A6429D">
        <w:rPr>
          <w:rFonts w:ascii="Arial" w:hAnsi="Arial" w:cs="Arial"/>
        </w:rPr>
        <w:t xml:space="preserve"> </w:t>
      </w:r>
      <w:r w:rsidR="00C306BC" w:rsidRPr="00A6429D">
        <w:rPr>
          <w:rFonts w:ascii="Arial" w:hAnsi="Arial" w:cs="Arial"/>
          <w:b/>
        </w:rPr>
        <w:t>–</w:t>
      </w:r>
      <w:r w:rsidR="00B319B0" w:rsidRPr="00A6429D">
        <w:rPr>
          <w:rFonts w:ascii="Arial" w:hAnsi="Arial" w:cs="Arial"/>
          <w:b/>
        </w:rPr>
        <w:t xml:space="preserve"> </w:t>
      </w:r>
      <w:r w:rsidR="00046AB7" w:rsidRPr="00A6429D">
        <w:rPr>
          <w:rFonts w:ascii="Arial" w:hAnsi="Arial" w:cs="Arial"/>
          <w:b/>
        </w:rPr>
        <w:t>dostawa</w:t>
      </w:r>
      <w:r w:rsidR="0025382C" w:rsidRPr="00A642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podłoży mikrobiologicznych i barwników oraz testów wraz </w:t>
      </w:r>
      <w:r>
        <w:rPr>
          <w:rFonts w:ascii="Arial" w:hAnsi="Arial" w:cs="Arial"/>
          <w:b/>
        </w:rPr>
        <w:br/>
        <w:t xml:space="preserve">z dzierżawą aparatu do posiewu płynów ustrojowych i aparatu do barwienia </w:t>
      </w:r>
    </w:p>
    <w:p w:rsidR="00046AB7" w:rsidRPr="00A6429D" w:rsidRDefault="00046AB7" w:rsidP="006B7E08">
      <w:pPr>
        <w:spacing w:after="0"/>
        <w:rPr>
          <w:rFonts w:ascii="Arial" w:hAnsi="Arial" w:cs="Arial"/>
          <w:b/>
        </w:rPr>
      </w:pPr>
    </w:p>
    <w:p w:rsidR="00046AB7" w:rsidRPr="00181D9C" w:rsidRDefault="006D11CB" w:rsidP="00181D9C">
      <w:pPr>
        <w:spacing w:after="0"/>
        <w:jc w:val="right"/>
        <w:rPr>
          <w:rFonts w:ascii="Arial" w:hAnsi="Arial" w:cs="Arial"/>
        </w:rPr>
      </w:pPr>
      <w:r w:rsidRPr="00A6429D">
        <w:rPr>
          <w:rFonts w:ascii="Arial" w:hAnsi="Arial" w:cs="Arial"/>
        </w:rPr>
        <w:t>ZAŁĄCZNIK</w:t>
      </w:r>
      <w:r w:rsidR="00764282" w:rsidRPr="00A6429D">
        <w:rPr>
          <w:rFonts w:ascii="Arial" w:hAnsi="Arial" w:cs="Arial"/>
        </w:rPr>
        <w:t xml:space="preserve"> nr 6</w:t>
      </w:r>
      <w:r w:rsidRPr="00A6429D">
        <w:rPr>
          <w:rFonts w:ascii="Arial" w:hAnsi="Arial" w:cs="Arial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2102D"/>
    <w:rsid w:val="00180747"/>
    <w:rsid w:val="00181D9C"/>
    <w:rsid w:val="00203248"/>
    <w:rsid w:val="0025382C"/>
    <w:rsid w:val="00361643"/>
    <w:rsid w:val="00370082"/>
    <w:rsid w:val="0042308D"/>
    <w:rsid w:val="00471870"/>
    <w:rsid w:val="00552368"/>
    <w:rsid w:val="005D04C2"/>
    <w:rsid w:val="006B7E08"/>
    <w:rsid w:val="006D11CB"/>
    <w:rsid w:val="006D4636"/>
    <w:rsid w:val="00764282"/>
    <w:rsid w:val="008A0A5B"/>
    <w:rsid w:val="00992C17"/>
    <w:rsid w:val="00A56910"/>
    <w:rsid w:val="00A6429D"/>
    <w:rsid w:val="00A83017"/>
    <w:rsid w:val="00A8329B"/>
    <w:rsid w:val="00B319B0"/>
    <w:rsid w:val="00BB120D"/>
    <w:rsid w:val="00BB696F"/>
    <w:rsid w:val="00BE086D"/>
    <w:rsid w:val="00C306BC"/>
    <w:rsid w:val="00DA3361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2023-08-11T10:50:00Z</cp:lastPrinted>
  <dcterms:created xsi:type="dcterms:W3CDTF">2023-08-11T10:48:00Z</dcterms:created>
  <dcterms:modified xsi:type="dcterms:W3CDTF">2023-08-11T10:50:00Z</dcterms:modified>
</cp:coreProperties>
</file>