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77777777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25DF77B7" w14:textId="51162DDF" w:rsidR="001575C6" w:rsidRDefault="001575C6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1575C6">
        <w:rPr>
          <w:rFonts w:ascii="Times New Roman" w:hAnsi="Times New Roman" w:cs="Times New Roman"/>
          <w:b/>
        </w:rPr>
        <w:t xml:space="preserve">Świadczenie usług pocztowych przez Wykonawcę na potrzeby Urzędu Miejskiego w Żninie.                      </w:t>
      </w:r>
    </w:p>
    <w:p w14:paraId="03E38B65" w14:textId="4527E094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</w:t>
      </w:r>
      <w:r>
        <w:rPr>
          <w:rStyle w:val="Zakotwicze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……………………………………………….…………………………………………………………</w:t>
      </w:r>
    </w:p>
    <w:p w14:paraId="2973604E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zakres zamówienia, który zamierzam realizować</w:t>
      </w:r>
      <w:r>
        <w:rPr>
          <w:rStyle w:val="Zakotwiczenieprzypisudolnego"/>
        </w:rPr>
        <w:footnoteReference w:id="2"/>
      </w:r>
      <w:r>
        <w:rPr>
          <w:rFonts w:ascii="Times New Roman" w:hAnsi="Times New Roman" w:cs="Times New Roman"/>
        </w:rPr>
        <w:t xml:space="preserve">: </w:t>
      </w:r>
    </w:p>
    <w:p w14:paraId="4A42678D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08B768B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314FA909" w14:textId="77777777" w:rsidR="00B923CE" w:rsidRDefault="00B923CE" w:rsidP="00B923CE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charakter stosunku, jaki będzie mnie łączył z Wykonawcą</w:t>
      </w:r>
      <w:r>
        <w:rPr>
          <w:rStyle w:val="Zakotwiczenieprzypisudolnego"/>
        </w:rPr>
        <w:footnoteReference w:id="3"/>
      </w:r>
      <w:r>
        <w:rPr>
          <w:rFonts w:ascii="Times New Roman" w:hAnsi="Times New Roman" w:cs="Times New Roman"/>
        </w:rPr>
        <w:t>:</w:t>
      </w:r>
    </w:p>
    <w:p w14:paraId="58147F8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56D6644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B923CE">
      <w:pPr>
        <w:pStyle w:val="Akapitzlist"/>
        <w:spacing w:after="240" w:line="276" w:lineRule="auto"/>
        <w:ind w:left="644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3D19088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04684922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2FCA5207" w14:textId="100DEC25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. Dz.U. z 2021 r. poz. 1129 ze zm.), jeżeli Wykonawca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w celu wykazania spełnienia warunków udziału w postępowaniu polega na zdolnościach technicznych lub zawodowych lub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6"/>
        </w:rPr>
        <w:t>lub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FB9A49D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0FED2595" w14:textId="77777777" w:rsid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1CDF01F7" w14:textId="55C55A63" w:rsidR="001B2BE4" w:rsidRPr="00B923CE" w:rsidRDefault="00B923CE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3) czy i w jakim zakresie podmiot udostępniający zasoby, na zdolnościach którego wykonawca polega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w odniesieniu do warunków udziału w postępowaniu dotyczących wykształcenia, kwalifikacji zawodowych lub doświadczenia, zrealizuje usługi, których wskazane zdolności dotyczą</w:t>
      </w: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82F3" w14:textId="77777777" w:rsidR="009F1E9C" w:rsidRDefault="009F1E9C" w:rsidP="00B923CE">
      <w:pPr>
        <w:spacing w:after="0" w:line="240" w:lineRule="auto"/>
      </w:pPr>
      <w:r>
        <w:separator/>
      </w:r>
    </w:p>
  </w:endnote>
  <w:endnote w:type="continuationSeparator" w:id="0">
    <w:p w14:paraId="2BEB687A" w14:textId="77777777" w:rsidR="009F1E9C" w:rsidRDefault="009F1E9C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27DE" w14:textId="77777777" w:rsidR="009F1E9C" w:rsidRDefault="009F1E9C" w:rsidP="00B923CE">
      <w:pPr>
        <w:spacing w:after="0" w:line="240" w:lineRule="auto"/>
      </w:pPr>
      <w:r>
        <w:separator/>
      </w:r>
    </w:p>
  </w:footnote>
  <w:footnote w:type="continuationSeparator" w:id="0">
    <w:p w14:paraId="1F0BB4EA" w14:textId="77777777" w:rsidR="009F1E9C" w:rsidRDefault="009F1E9C" w:rsidP="00B923CE">
      <w:pPr>
        <w:spacing w:after="0" w:line="240" w:lineRule="auto"/>
      </w:pPr>
      <w:r>
        <w:continuationSeparator/>
      </w:r>
    </w:p>
  </w:footnote>
  <w:footnote w:id="1">
    <w:p w14:paraId="5AFD7F9F" w14:textId="3527DFE6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</w:rPr>
      </w:pPr>
      <w:r w:rsidRPr="00854624">
        <w:rPr>
          <w:rStyle w:val="Znakiprzypiswdolnych"/>
          <w:vertAlign w:val="superscript"/>
        </w:rPr>
        <w:footnoteRef/>
      </w:r>
      <w:r w:rsidRPr="00854624">
        <w:rPr>
          <w:rFonts w:ascii="Times New Roman" w:hAnsi="Times New Roman" w:cs="Times New Roman"/>
          <w:sz w:val="1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Sposób:podwykonawstwo</w:t>
      </w:r>
      <w:proofErr w:type="spellEnd"/>
    </w:p>
  </w:footnote>
  <w:footnote w:id="2">
    <w:p w14:paraId="4A15E0EF" w14:textId="0F296E05" w:rsidR="00B923CE" w:rsidRDefault="00B923CE" w:rsidP="00B923C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54624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wskazać czynności/rodzaj robót jaki będzie realizowany. Zgodnie z art. 118 ust. 2 ustawy PZP w odniesieniu do warunków dotyczących wykształcenia, kwalifikacji zawodowych lub doświadczenia wykonawcy mogą polegać na zdolnościach podmiotów udostępniających zasoby, jeśli podmioty te wykonają </w:t>
      </w:r>
      <w:r>
        <w:rPr>
          <w:rFonts w:ascii="Times New Roman" w:hAnsi="Times New Roman" w:cs="Times New Roman"/>
          <w:sz w:val="18"/>
          <w:szCs w:val="18"/>
        </w:rPr>
        <w:t>usługi, do realizacji których te zdolności są wymagane.</w:t>
      </w:r>
    </w:p>
  </w:footnote>
  <w:footnote w:id="3">
    <w:p w14:paraId="4463196D" w14:textId="77777777" w:rsidR="00B923CE" w:rsidRDefault="00B923CE" w:rsidP="00B923CE">
      <w:pPr>
        <w:pStyle w:val="Tekstprzypisudolnego"/>
      </w:pPr>
      <w:r w:rsidRPr="00854624">
        <w:rPr>
          <w:rStyle w:val="Znakiprzypiswdolnych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Np. umowa o podwykonawstwo, umowa cywilno-prawna, umowa o współpracy.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02D4B"/>
    <w:rsid w:val="001575C6"/>
    <w:rsid w:val="001B2BE4"/>
    <w:rsid w:val="001D5D04"/>
    <w:rsid w:val="00411A69"/>
    <w:rsid w:val="00625ADF"/>
    <w:rsid w:val="00650D4C"/>
    <w:rsid w:val="00880EAA"/>
    <w:rsid w:val="009F1E9C"/>
    <w:rsid w:val="00B923CE"/>
    <w:rsid w:val="00E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chartTrackingRefBased/>
  <w15:docId w15:val="{75203A1E-856D-4584-9BA2-BE315E6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2021-09-29T08:31:00Z</cp:lastPrinted>
  <dcterms:created xsi:type="dcterms:W3CDTF">2021-12-14T12:46:00Z</dcterms:created>
  <dcterms:modified xsi:type="dcterms:W3CDTF">2021-12-14T12:46:00Z</dcterms:modified>
</cp:coreProperties>
</file>