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C4AF4" w14:textId="53E95FA0" w:rsidR="00CE2C2C" w:rsidRPr="00CE2C2C" w:rsidRDefault="00BF79C2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proofErr w:type="spellStart"/>
      <w:r>
        <w:rPr>
          <w:rFonts w:ascii="Helv" w:hAnsi="Helv" w:cs="Helv"/>
          <w:color w:val="000000"/>
        </w:rPr>
        <w:t>Relokalizacja</w:t>
      </w:r>
      <w:proofErr w:type="spellEnd"/>
      <w:r>
        <w:rPr>
          <w:rFonts w:ascii="Helv" w:hAnsi="Helv" w:cs="Helv"/>
          <w:color w:val="000000"/>
        </w:rPr>
        <w:t xml:space="preserve"> krat w kojcach dla psów</w:t>
      </w:r>
      <w:r w:rsidR="00CE2C2C" w:rsidRPr="00CE2C2C">
        <w:rPr>
          <w:rFonts w:ascii="Helv" w:hAnsi="Helv" w:cs="Helv"/>
          <w:color w:val="000000"/>
        </w:rPr>
        <w:t xml:space="preserve"> – Komenda Powiatowa Policji w </w:t>
      </w:r>
      <w:r>
        <w:rPr>
          <w:rFonts w:ascii="Helv" w:hAnsi="Helv" w:cs="Helv"/>
          <w:color w:val="000000"/>
        </w:rPr>
        <w:t>Lęborku</w:t>
      </w:r>
      <w:r w:rsidR="006D5386">
        <w:rPr>
          <w:rFonts w:ascii="Helv" w:hAnsi="Helv" w:cs="Helv"/>
          <w:color w:val="000000"/>
        </w:rPr>
        <w:t xml:space="preserve">, </w:t>
      </w:r>
      <w:r w:rsidR="006D5386">
        <w:rPr>
          <w:rFonts w:ascii="Helv" w:hAnsi="Helv" w:cs="Helv"/>
          <w:color w:val="000000"/>
        </w:rPr>
        <w:br/>
        <w:t>Lębork  ul. Toruńska 5</w:t>
      </w:r>
    </w:p>
    <w:p w14:paraId="66E0AAA3" w14:textId="77777777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8A55F3E" w14:textId="24E456BF" w:rsidR="00B35504" w:rsidRDefault="00B35504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Zakres:</w:t>
      </w:r>
    </w:p>
    <w:p w14:paraId="07C95678" w14:textId="424D52BA" w:rsidR="00232436" w:rsidRDefault="00232436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Demontaż </w:t>
      </w:r>
      <w:r w:rsidR="00BF79C2">
        <w:rPr>
          <w:rFonts w:ascii="Helv" w:hAnsi="Helv" w:cs="Helv"/>
          <w:color w:val="000000"/>
        </w:rPr>
        <w:t>krat istniejących</w:t>
      </w:r>
    </w:p>
    <w:p w14:paraId="622E5A7B" w14:textId="4CA27C08" w:rsidR="00CE2C2C" w:rsidRDefault="00BF79C2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Przycięcie ich do wymiarów</w:t>
      </w:r>
    </w:p>
    <w:p w14:paraId="34AEA643" w14:textId="74D63BDA" w:rsidR="00CE2C2C" w:rsidRDefault="00BF79C2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Montaż ponowny w wyznaczonym miejscu</w:t>
      </w:r>
    </w:p>
    <w:p w14:paraId="2F31151F" w14:textId="38AF9C2E" w:rsidR="006D5386" w:rsidRDefault="006D5386" w:rsidP="006D538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bookmarkStart w:id="0" w:name="_GoBack"/>
      <w:bookmarkEnd w:id="0"/>
      <w:r>
        <w:rPr>
          <w:rFonts w:ascii="Helv" w:hAnsi="Helv" w:cs="Helv"/>
          <w:color w:val="000000"/>
        </w:rPr>
        <w:t>Sposób zamontowania krat ma uniemożliwić psom lub ludziom ich wyrwanie.</w:t>
      </w:r>
    </w:p>
    <w:p w14:paraId="44075233" w14:textId="5AEE1299" w:rsidR="0027057D" w:rsidRPr="006D5386" w:rsidRDefault="0027057D" w:rsidP="006D538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Instalacja elektryczna pozostaje w istniejącym miejscu.</w:t>
      </w:r>
    </w:p>
    <w:p w14:paraId="7DE0D64B" w14:textId="771C764F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3A75EC22" w14:textId="58F0A68C" w:rsidR="006D5386" w:rsidRDefault="006D5386" w:rsidP="006D5386">
      <w:pPr>
        <w:rPr>
          <w:b/>
          <w:u w:val="single"/>
        </w:rPr>
      </w:pPr>
      <w:r w:rsidRPr="00F3548F">
        <w:rPr>
          <w:b/>
          <w:u w:val="single"/>
        </w:rPr>
        <w:t xml:space="preserve">Warunkiem koniecznym jest przedstawienie </w:t>
      </w:r>
      <w:r>
        <w:rPr>
          <w:b/>
          <w:u w:val="single"/>
        </w:rPr>
        <w:t xml:space="preserve">referencji lub innego </w:t>
      </w:r>
      <w:r w:rsidRPr="00F3548F">
        <w:rPr>
          <w:b/>
          <w:u w:val="single"/>
        </w:rPr>
        <w:t xml:space="preserve">potwierdzenia wykonywania przez firmę robót ogólnobudowlanych polegających na remoncie lub budowie obiektu </w:t>
      </w:r>
      <w:r>
        <w:rPr>
          <w:b/>
          <w:u w:val="single"/>
        </w:rPr>
        <w:t>na zlecenie</w:t>
      </w:r>
      <w:r w:rsidRPr="00F3548F">
        <w:rPr>
          <w:b/>
          <w:u w:val="single"/>
        </w:rPr>
        <w:t xml:space="preserve"> Policji, Wojska</w:t>
      </w:r>
      <w:r>
        <w:rPr>
          <w:b/>
          <w:u w:val="single"/>
        </w:rPr>
        <w:t xml:space="preserve"> lub</w:t>
      </w:r>
      <w:r w:rsidRPr="00F3548F">
        <w:rPr>
          <w:b/>
          <w:u w:val="single"/>
        </w:rPr>
        <w:t xml:space="preserve"> Służby Więziennej</w:t>
      </w:r>
      <w:r>
        <w:rPr>
          <w:b/>
          <w:u w:val="single"/>
        </w:rPr>
        <w:t>.</w:t>
      </w:r>
      <w:r w:rsidRPr="00F3548F">
        <w:rPr>
          <w:b/>
          <w:u w:val="single"/>
        </w:rPr>
        <w:t xml:space="preserve"> </w:t>
      </w:r>
    </w:p>
    <w:p w14:paraId="23322CAA" w14:textId="77777777" w:rsidR="006D5386" w:rsidRPr="00F3548F" w:rsidRDefault="006D5386" w:rsidP="006D5386">
      <w:pPr>
        <w:rPr>
          <w:b/>
          <w:u w:val="single"/>
        </w:rPr>
      </w:pPr>
    </w:p>
    <w:p w14:paraId="5CD4335E" w14:textId="77777777" w:rsidR="00BF79C2" w:rsidRDefault="00BF79C2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drawing>
          <wp:inline distT="0" distB="0" distL="0" distR="0" wp14:anchorId="09AA4B1A" wp14:editId="26902BF1">
            <wp:extent cx="5759450" cy="4311015"/>
            <wp:effectExtent l="317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D857" w14:textId="20A1089D" w:rsidR="004B7D0E" w:rsidRPr="00CE2C2C" w:rsidRDefault="00BF79C2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3157A1B0" wp14:editId="2631A355">
            <wp:extent cx="5759450" cy="4311015"/>
            <wp:effectExtent l="317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613E9418" wp14:editId="1E0E2B54">
            <wp:extent cx="5759450" cy="4311015"/>
            <wp:effectExtent l="317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D0E" w:rsidRPr="00CE2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AE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4E"/>
    <w:rsid w:val="000176F9"/>
    <w:rsid w:val="00232436"/>
    <w:rsid w:val="00246B37"/>
    <w:rsid w:val="0027057D"/>
    <w:rsid w:val="004B7D0E"/>
    <w:rsid w:val="005735C5"/>
    <w:rsid w:val="006D5386"/>
    <w:rsid w:val="00702978"/>
    <w:rsid w:val="0071584E"/>
    <w:rsid w:val="00B35504"/>
    <w:rsid w:val="00BF4781"/>
    <w:rsid w:val="00BF79C2"/>
    <w:rsid w:val="00C0031D"/>
    <w:rsid w:val="00CE2C2C"/>
    <w:rsid w:val="00DF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B499A"/>
  <w15:chartTrackingRefBased/>
  <w15:docId w15:val="{912EE71F-1B75-40A9-A617-21CE5CF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9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B7D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79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 w Gdańsku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Kostrzewska</dc:creator>
  <cp:keywords/>
  <dc:description/>
  <cp:lastModifiedBy>Ewelina Kostrzewska</cp:lastModifiedBy>
  <cp:revision>10</cp:revision>
  <dcterms:created xsi:type="dcterms:W3CDTF">2024-02-08T09:12:00Z</dcterms:created>
  <dcterms:modified xsi:type="dcterms:W3CDTF">2024-06-04T12:39:00Z</dcterms:modified>
</cp:coreProperties>
</file>