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4E88AC0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</w:t>
      </w:r>
      <w:r w:rsidRPr="00BB2B3A">
        <w:rPr>
          <w:rFonts w:ascii="Cambria" w:hAnsi="Cambria" w:cs="Calibri"/>
          <w:bCs/>
          <w:sz w:val="24"/>
          <w:szCs w:val="24"/>
        </w:rPr>
        <w:t xml:space="preserve">postępowania: </w:t>
      </w:r>
      <w:r w:rsidR="00230E82" w:rsidRPr="00BB2B3A">
        <w:rPr>
          <w:rFonts w:ascii="Cambria" w:hAnsi="Cambria"/>
          <w:b/>
          <w:bCs/>
          <w:sz w:val="24"/>
          <w:szCs w:val="24"/>
        </w:rPr>
        <w:t>GKI.271.</w:t>
      </w:r>
      <w:r w:rsidR="00BB2B3A" w:rsidRPr="00BB2B3A">
        <w:rPr>
          <w:rFonts w:ascii="Cambria" w:hAnsi="Cambria"/>
          <w:b/>
          <w:bCs/>
          <w:sz w:val="24"/>
          <w:szCs w:val="24"/>
        </w:rPr>
        <w:t>8</w:t>
      </w:r>
      <w:r w:rsidR="002274FD" w:rsidRPr="00BB2B3A">
        <w:rPr>
          <w:rFonts w:ascii="Cambria" w:hAnsi="Cambria"/>
          <w:b/>
          <w:bCs/>
          <w:sz w:val="24"/>
          <w:szCs w:val="24"/>
        </w:rPr>
        <w:t>.2023</w:t>
      </w:r>
      <w:r w:rsidRPr="00BB2B3A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4380938A" w14:textId="6E737FAA" w:rsidR="002274FD" w:rsidRPr="00D50F88" w:rsidRDefault="002274FD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274FD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05420CED" w14:textId="6A79D338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  <w:bookmarkStart w:id="1" w:name="_GoBack"/>
      <w:bookmarkEnd w:id="1"/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10A0A8CB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3802B4" w:rsidRPr="003802B4">
        <w:rPr>
          <w:rFonts w:ascii="Cambria" w:eastAsia="SimSun" w:hAnsi="Cambria"/>
          <w:b/>
          <w:bCs/>
          <w:iCs/>
          <w:lang w:eastAsia="ar-SA"/>
        </w:rPr>
        <w:t>Poprawa infrastruktury drogowej na terenie miejscowości Bykowce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533061">
        <w:rPr>
          <w:rFonts w:ascii="Cambria" w:hAnsi="Cambria"/>
        </w:rPr>
        <w:t>rodzaju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533061">
        <w:rPr>
          <w:rFonts w:ascii="Cambria" w:hAnsi="Cambria"/>
        </w:rPr>
        <w:t xml:space="preserve">wartości,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A5A07E3" w14:textId="3E5BAA63" w:rsidR="002274FD" w:rsidRPr="002274FD" w:rsidRDefault="00533061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zamówienia </w:t>
            </w:r>
            <w:r w:rsidR="002274FD" w:rsidRPr="002274FD">
              <w:rPr>
                <w:rFonts w:ascii="Cambria" w:eastAsia="TimesNewRomanPSMT" w:hAnsi="Cambria"/>
                <w:b/>
                <w:sz w:val="21"/>
                <w:szCs w:val="21"/>
              </w:rPr>
              <w:t xml:space="preserve"> </w:t>
            </w:r>
          </w:p>
          <w:p w14:paraId="4AED6628" w14:textId="3F0B3EDB" w:rsidR="002274FD" w:rsidRPr="002274FD" w:rsidRDefault="00533061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lastRenderedPageBreak/>
              <w:t>[zł</w:t>
            </w:r>
            <w:r w:rsidR="002274FD" w:rsidRPr="002274FD">
              <w:rPr>
                <w:rFonts w:ascii="Cambria" w:eastAsia="TimesNewRomanPSMT" w:hAnsi="Cambria"/>
                <w:sz w:val="21"/>
                <w:szCs w:val="21"/>
              </w:rPr>
              <w:t>]</w:t>
            </w:r>
          </w:p>
          <w:p w14:paraId="38A8842E" w14:textId="46237C08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80CE" w14:textId="77777777" w:rsidR="00871E86" w:rsidRDefault="00871E86" w:rsidP="00AF0EDA">
      <w:r>
        <w:separator/>
      </w:r>
    </w:p>
  </w:endnote>
  <w:endnote w:type="continuationSeparator" w:id="0">
    <w:p w14:paraId="33808862" w14:textId="77777777" w:rsidR="00871E86" w:rsidRDefault="00871E8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2B3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2B3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2B3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2B3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53B20" w14:textId="77777777" w:rsidR="00871E86" w:rsidRDefault="00871E86" w:rsidP="00AF0EDA">
      <w:r>
        <w:separator/>
      </w:r>
    </w:p>
  </w:footnote>
  <w:footnote w:type="continuationSeparator" w:id="0">
    <w:p w14:paraId="771E90B8" w14:textId="77777777" w:rsidR="00871E86" w:rsidRDefault="00871E8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00B41" w14:textId="77777777" w:rsidR="006D524E" w:rsidRPr="00402606" w:rsidRDefault="006D524E" w:rsidP="006D524E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A9D050" wp14:editId="1BA9846D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4A0AA2" wp14:editId="2086DC2B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70B92600" wp14:editId="09F3B9AD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6626D612" wp14:editId="7AEF6187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CBC5F" w14:textId="77777777" w:rsidR="006D524E" w:rsidRPr="00402606" w:rsidRDefault="006D524E" w:rsidP="006D524E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D524E" w:rsidRPr="00402606" w14:paraId="50BFBC5B" w14:textId="77777777" w:rsidTr="00373633">
      <w:tc>
        <w:tcPr>
          <w:tcW w:w="9062" w:type="dxa"/>
        </w:tcPr>
        <w:p w14:paraId="342FFE65" w14:textId="77777777" w:rsidR="00EC2E4D" w:rsidRPr="00EC2E4D" w:rsidRDefault="00EC2E4D" w:rsidP="00EC2E4D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C2E4D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5D67E80" w14:textId="23644254" w:rsidR="006D524E" w:rsidRPr="00402606" w:rsidRDefault="00EC2E4D" w:rsidP="00EC2E4D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en-US"/>
            </w:rPr>
          </w:pPr>
          <w:r w:rsidRPr="00EC2E4D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„</w:t>
          </w:r>
          <w:r w:rsidR="003802B4" w:rsidRPr="003802B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Poprawa infrastruktury drogowej na terenie miejscowości Bykowce</w:t>
          </w:r>
          <w:r w:rsidRPr="00EC2E4D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”</w:t>
          </w:r>
          <w:r w:rsidRPr="00EC2E4D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, które jest dofinansowane ze środków </w:t>
          </w:r>
          <w:r w:rsidRPr="00EC2E4D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Rządowego Funduszu Polski Ład: Program Inwestycji Strategicznych - edycja trzecia - PGR.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23016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0F67DB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74FD"/>
    <w:rsid w:val="00230E82"/>
    <w:rsid w:val="0023534F"/>
    <w:rsid w:val="002411D5"/>
    <w:rsid w:val="0024214D"/>
    <w:rsid w:val="00243D6D"/>
    <w:rsid w:val="00271A6B"/>
    <w:rsid w:val="002B20B1"/>
    <w:rsid w:val="002B3A12"/>
    <w:rsid w:val="002C3190"/>
    <w:rsid w:val="002C6FA4"/>
    <w:rsid w:val="002D2320"/>
    <w:rsid w:val="002F301E"/>
    <w:rsid w:val="002F4DE7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802B4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33061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D524E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95130"/>
    <w:rsid w:val="007A1FD4"/>
    <w:rsid w:val="007B4108"/>
    <w:rsid w:val="007D7A2E"/>
    <w:rsid w:val="007F2DA9"/>
    <w:rsid w:val="00812CCF"/>
    <w:rsid w:val="00866125"/>
    <w:rsid w:val="00867C1F"/>
    <w:rsid w:val="00871D11"/>
    <w:rsid w:val="00871E86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B0B14"/>
    <w:rsid w:val="00BB2B3A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34E4D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2E4D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6D524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EB862E-BC7A-44FD-B5E6-D358A925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21</cp:revision>
  <cp:lastPrinted>2023-02-16T12:19:00Z</cp:lastPrinted>
  <dcterms:created xsi:type="dcterms:W3CDTF">2022-01-04T08:28:00Z</dcterms:created>
  <dcterms:modified xsi:type="dcterms:W3CDTF">2023-04-28T10:17:00Z</dcterms:modified>
</cp:coreProperties>
</file>