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F220D5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-81280</wp:posOffset>
            </wp:positionV>
            <wp:extent cx="1243330" cy="82105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951E7" w:rsidRPr="009C5883" w:rsidRDefault="008951E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4370B" w:rsidRPr="009C5883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7A4688">
        <w:rPr>
          <w:rFonts w:eastAsia="Times New Roman" w:cs="Times New Roman"/>
          <w:sz w:val="20"/>
          <w:szCs w:val="20"/>
          <w:lang w:eastAsia="ar-SA"/>
        </w:rPr>
        <w:t>25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634339">
        <w:rPr>
          <w:rFonts w:eastAsia="Times New Roman" w:cs="Times New Roman"/>
          <w:sz w:val="20"/>
          <w:szCs w:val="20"/>
          <w:lang w:eastAsia="ar-SA"/>
        </w:rPr>
        <w:t>kwietnia</w:t>
      </w:r>
      <w:r w:rsidR="00C61B37">
        <w:rPr>
          <w:rFonts w:eastAsia="Times New Roman" w:cs="Times New Roman"/>
          <w:sz w:val="20"/>
          <w:szCs w:val="20"/>
          <w:lang w:eastAsia="ar-SA"/>
        </w:rPr>
        <w:t xml:space="preserve"> 2022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C114CF" w:rsidRDefault="00C114CF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C114CF" w:rsidRDefault="000C5940" w:rsidP="00DA2344">
      <w:pPr>
        <w:spacing w:after="60" w:line="240" w:lineRule="auto"/>
        <w:jc w:val="center"/>
        <w:rPr>
          <w:b/>
          <w:sz w:val="32"/>
          <w:szCs w:val="24"/>
        </w:rPr>
      </w:pPr>
      <w:r w:rsidRPr="00C114CF">
        <w:rPr>
          <w:b/>
          <w:sz w:val="32"/>
          <w:szCs w:val="24"/>
        </w:rPr>
        <w:t xml:space="preserve">WYJAŚNIENIA </w:t>
      </w:r>
      <w:r w:rsidR="00C114CF" w:rsidRPr="00957CA5">
        <w:rPr>
          <w:b/>
          <w:sz w:val="32"/>
          <w:szCs w:val="24"/>
        </w:rPr>
        <w:t>TREŚCI SWZ</w:t>
      </w:r>
    </w:p>
    <w:p w:rsidR="00DA2344" w:rsidRPr="00C114CF" w:rsidRDefault="00DA2344" w:rsidP="00DA2344">
      <w:pPr>
        <w:spacing w:line="240" w:lineRule="auto"/>
        <w:jc w:val="center"/>
        <w:rPr>
          <w:b/>
          <w:sz w:val="20"/>
          <w:szCs w:val="24"/>
        </w:rPr>
      </w:pPr>
      <w:r w:rsidRPr="00C114CF">
        <w:rPr>
          <w:b/>
          <w:sz w:val="20"/>
          <w:szCs w:val="24"/>
        </w:rPr>
        <w:t>NA STRONĘ INTERNETOWĄ PROWADZONEGO POSTĘPOWANIA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8C0C9E" w:rsidRDefault="00DA2344" w:rsidP="008C0C9E">
      <w:pPr>
        <w:tabs>
          <w:tab w:val="num" w:pos="0"/>
        </w:tabs>
        <w:rPr>
          <w:b/>
          <w:bCs/>
          <w:i/>
          <w:sz w:val="20"/>
          <w:szCs w:val="20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prowadzonego w trybie przetargu </w:t>
      </w:r>
      <w:r w:rsidR="000C5940">
        <w:rPr>
          <w:i/>
          <w:sz w:val="20"/>
          <w:szCs w:val="20"/>
        </w:rPr>
        <w:t>nieograniczonego</w:t>
      </w:r>
      <w:r w:rsidRPr="00DA2344">
        <w:rPr>
          <w:i/>
          <w:sz w:val="20"/>
          <w:szCs w:val="20"/>
        </w:rPr>
        <w:t xml:space="preserve"> pn.: </w:t>
      </w:r>
      <w:r w:rsidRPr="00DA2344">
        <w:rPr>
          <w:b/>
          <w:i/>
          <w:sz w:val="20"/>
          <w:szCs w:val="20"/>
        </w:rPr>
        <w:t>„</w:t>
      </w:r>
      <w:r w:rsidR="008C0C9E" w:rsidRPr="008C0C9E">
        <w:rPr>
          <w:b/>
          <w:bCs/>
          <w:i/>
          <w:sz w:val="20"/>
          <w:szCs w:val="20"/>
        </w:rPr>
        <w:t>Dostawa indywidualnego wyposażenia nawigacyjnego oraz spadochronowo – desantowego</w:t>
      </w:r>
      <w:r>
        <w:rPr>
          <w:b/>
          <w:bCs/>
          <w:i/>
          <w:sz w:val="20"/>
          <w:szCs w:val="20"/>
        </w:rPr>
        <w:t>”</w:t>
      </w:r>
      <w:r w:rsidRPr="00DA2344">
        <w:rPr>
          <w:b/>
          <w:i/>
          <w:sz w:val="20"/>
          <w:szCs w:val="20"/>
        </w:rPr>
        <w:t xml:space="preserve"> – sprawa </w:t>
      </w:r>
      <w:r w:rsidR="008C0C9E">
        <w:rPr>
          <w:b/>
          <w:i/>
          <w:sz w:val="20"/>
          <w:szCs w:val="20"/>
        </w:rPr>
        <w:t>58</w:t>
      </w:r>
      <w:r w:rsidR="000C5940">
        <w:rPr>
          <w:b/>
          <w:i/>
          <w:sz w:val="20"/>
          <w:szCs w:val="20"/>
        </w:rPr>
        <w:t>/2022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C114CF" w:rsidRPr="00070ADF" w:rsidRDefault="00C114CF" w:rsidP="00DA2344">
      <w:pPr>
        <w:outlineLvl w:val="5"/>
        <w:rPr>
          <w:rFonts w:eastAsia="Times New Roman" w:cs="Times New Roman"/>
          <w:b/>
          <w:sz w:val="16"/>
          <w:szCs w:val="16"/>
          <w:lang w:eastAsia="ar-SA"/>
        </w:rPr>
      </w:pPr>
    </w:p>
    <w:p w:rsidR="000E6A63" w:rsidRPr="00F220D5" w:rsidRDefault="000E6A63" w:rsidP="000E6A63">
      <w:pPr>
        <w:spacing w:after="60" w:line="240" w:lineRule="auto"/>
        <w:jc w:val="center"/>
        <w:rPr>
          <w:b/>
          <w:sz w:val="28"/>
          <w:szCs w:val="24"/>
        </w:rPr>
      </w:pPr>
      <w:r w:rsidRPr="00F220D5">
        <w:rPr>
          <w:b/>
          <w:sz w:val="28"/>
          <w:szCs w:val="24"/>
        </w:rPr>
        <w:t>WYJAŚNIENIA TREŚCI SWZ</w:t>
      </w:r>
    </w:p>
    <w:p w:rsidR="000E6A63" w:rsidRDefault="000E6A6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710F0C" w:rsidRDefault="00DA2344" w:rsidP="005E30FD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Bohaterów Walk nad Bzurą, 99-300 Kutno</w:t>
      </w:r>
      <w:r w:rsidR="00C71479">
        <w:rPr>
          <w:szCs w:val="24"/>
        </w:rPr>
        <w:t>,</w:t>
      </w:r>
      <w:r>
        <w:rPr>
          <w:szCs w:val="24"/>
        </w:rPr>
        <w:t xml:space="preserve"> </w:t>
      </w:r>
      <w:r w:rsidR="00C71479" w:rsidRPr="005E30FD">
        <w:rPr>
          <w:rFonts w:eastAsia="Times New Roman" w:cs="Times New Roman"/>
          <w:szCs w:val="24"/>
          <w:lang w:eastAsia="ar-SA"/>
        </w:rPr>
        <w:t xml:space="preserve">na podstawie art. </w:t>
      </w:r>
      <w:r w:rsidR="00C71479">
        <w:rPr>
          <w:rFonts w:eastAsia="Times New Roman" w:cs="Times New Roman"/>
          <w:szCs w:val="24"/>
          <w:lang w:eastAsia="ar-SA"/>
        </w:rPr>
        <w:t>135</w:t>
      </w:r>
      <w:r w:rsidR="00C71479" w:rsidRPr="005E30FD">
        <w:rPr>
          <w:rFonts w:eastAsia="Times New Roman" w:cs="Times New Roman"/>
          <w:szCs w:val="24"/>
          <w:lang w:eastAsia="ar-SA"/>
        </w:rPr>
        <w:t xml:space="preserve"> ust. </w:t>
      </w:r>
      <w:r w:rsidR="00710F0C">
        <w:rPr>
          <w:rFonts w:eastAsia="Times New Roman" w:cs="Times New Roman"/>
          <w:szCs w:val="24"/>
          <w:lang w:eastAsia="ar-SA"/>
        </w:rPr>
        <w:t>2</w:t>
      </w:r>
      <w:r w:rsidR="00C71479">
        <w:rPr>
          <w:rFonts w:eastAsia="Times New Roman" w:cs="Times New Roman"/>
          <w:szCs w:val="24"/>
          <w:lang w:eastAsia="ar-SA"/>
        </w:rPr>
        <w:t xml:space="preserve"> </w:t>
      </w:r>
      <w:r w:rsidR="00C71479" w:rsidRPr="005E30FD">
        <w:rPr>
          <w:rFonts w:eastAsia="Times New Roman" w:cs="Times New Roman"/>
          <w:szCs w:val="24"/>
          <w:lang w:eastAsia="ar-SA"/>
        </w:rPr>
        <w:t>ustawy</w:t>
      </w:r>
      <w:r w:rsidR="00C71479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C71479" w:rsidRPr="005E30FD">
        <w:rPr>
          <w:rFonts w:eastAsia="Times New Roman" w:cs="Times New Roman"/>
          <w:szCs w:val="24"/>
          <w:lang w:eastAsia="ar-SA"/>
        </w:rPr>
        <w:t>11 września 2019 r.</w:t>
      </w:r>
      <w:r w:rsidR="00C71479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C71479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C71479">
        <w:rPr>
          <w:rFonts w:eastAsia="Times New Roman" w:cs="Times New Roman"/>
          <w:bCs/>
          <w:szCs w:val="24"/>
          <w:lang w:eastAsia="ar-SA"/>
        </w:rPr>
        <w:t>21</w:t>
      </w:r>
      <w:r w:rsidR="00C71479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C71479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C71479">
        <w:rPr>
          <w:rFonts w:eastAsia="Times New Roman" w:cs="Times New Roman"/>
          <w:bCs/>
          <w:szCs w:val="24"/>
          <w:lang w:eastAsia="ar-SA"/>
        </w:rPr>
        <w:t>1129</w:t>
      </w:r>
      <w:r w:rsidR="00C71479" w:rsidRPr="005E30FD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C71479" w:rsidRPr="005E30FD">
        <w:rPr>
          <w:rFonts w:eastAsia="Times New Roman" w:cs="Times New Roman"/>
          <w:szCs w:val="24"/>
          <w:lang w:val="x-none" w:eastAsia="ar-SA"/>
        </w:rPr>
        <w:t>)</w:t>
      </w:r>
      <w:r w:rsidR="00710F0C">
        <w:rPr>
          <w:rFonts w:eastAsia="Times New Roman" w:cs="Times New Roman"/>
          <w:szCs w:val="24"/>
          <w:lang w:eastAsia="ar-SA"/>
        </w:rPr>
        <w:t xml:space="preserve">, dalej jako ustawa </w:t>
      </w:r>
      <w:proofErr w:type="spellStart"/>
      <w:r w:rsidR="00710F0C">
        <w:rPr>
          <w:rFonts w:eastAsia="Times New Roman" w:cs="Times New Roman"/>
          <w:szCs w:val="24"/>
          <w:lang w:eastAsia="ar-SA"/>
        </w:rPr>
        <w:t>Pzp</w:t>
      </w:r>
      <w:proofErr w:type="spellEnd"/>
      <w:r w:rsidR="00710F0C">
        <w:rPr>
          <w:rFonts w:eastAsia="Times New Roman" w:cs="Times New Roman"/>
          <w:szCs w:val="24"/>
          <w:lang w:eastAsia="ar-SA"/>
        </w:rPr>
        <w:t>,</w:t>
      </w:r>
      <w:r w:rsidR="00C71479">
        <w:rPr>
          <w:rFonts w:eastAsia="Times New Roman" w:cs="Times New Roman"/>
          <w:szCs w:val="24"/>
          <w:lang w:eastAsia="ar-SA"/>
        </w:rPr>
        <w:t xml:space="preserve"> </w:t>
      </w:r>
      <w:r w:rsidR="00710F0C">
        <w:rPr>
          <w:rFonts w:eastAsia="Times New Roman" w:cs="Times New Roman"/>
          <w:szCs w:val="24"/>
          <w:lang w:eastAsia="ar-SA"/>
        </w:rPr>
        <w:t xml:space="preserve">udziela wyjaśnień w związku z wpłynięciem do Zamawiającego </w:t>
      </w:r>
      <w:r w:rsidR="00710F0C" w:rsidRPr="00A630C7">
        <w:rPr>
          <w:rFonts w:eastAsia="Times New Roman" w:cs="Times New Roman"/>
          <w:szCs w:val="24"/>
          <w:lang w:eastAsia="ar-SA"/>
        </w:rPr>
        <w:t>wni</w:t>
      </w:r>
      <w:r w:rsidR="00A630C7" w:rsidRPr="00A630C7">
        <w:rPr>
          <w:rFonts w:eastAsia="Times New Roman" w:cs="Times New Roman"/>
          <w:szCs w:val="24"/>
          <w:lang w:eastAsia="ar-SA"/>
        </w:rPr>
        <w:t>osku</w:t>
      </w:r>
      <w:r w:rsidR="00710F0C">
        <w:rPr>
          <w:rFonts w:eastAsia="Times New Roman" w:cs="Times New Roman"/>
          <w:szCs w:val="24"/>
          <w:lang w:eastAsia="ar-SA"/>
        </w:rPr>
        <w:t xml:space="preserve"> o wyjaśnienie treści SWZ w postępowaniu prowadzonym w trybie przetargu nieograniczonego </w:t>
      </w:r>
      <w:r w:rsidR="00710F0C" w:rsidRPr="00710F0C">
        <w:rPr>
          <w:rFonts w:eastAsia="Times New Roman" w:cs="Times New Roman"/>
          <w:szCs w:val="24"/>
          <w:lang w:eastAsia="ar-SA"/>
        </w:rPr>
        <w:t xml:space="preserve">pn.: </w:t>
      </w:r>
      <w:r w:rsidR="004517ED" w:rsidRPr="004517ED">
        <w:rPr>
          <w:szCs w:val="24"/>
        </w:rPr>
        <w:t>„</w:t>
      </w:r>
      <w:r w:rsidR="004517ED" w:rsidRPr="004517ED">
        <w:rPr>
          <w:bCs/>
          <w:szCs w:val="24"/>
        </w:rPr>
        <w:t>Dostawa indywidualnego wyposażenia nawigacyjnego oraz spadochronowo – desantowego”</w:t>
      </w:r>
      <w:r w:rsidR="00710F0C" w:rsidRPr="00710F0C">
        <w:rPr>
          <w:rFonts w:eastAsia="Times New Roman" w:cs="Times New Roman"/>
          <w:szCs w:val="24"/>
          <w:lang w:eastAsia="ar-SA"/>
        </w:rPr>
        <w:t xml:space="preserve">. </w:t>
      </w:r>
    </w:p>
    <w:p w:rsidR="00710F0C" w:rsidRDefault="00710F0C" w:rsidP="005E30FD">
      <w:pPr>
        <w:rPr>
          <w:rFonts w:eastAsia="Times New Roman" w:cs="Times New Roman"/>
          <w:szCs w:val="24"/>
          <w:lang w:eastAsia="ar-SA"/>
        </w:rPr>
      </w:pPr>
    </w:p>
    <w:p w:rsidR="00710F0C" w:rsidRPr="00710F0C" w:rsidRDefault="00710F0C" w:rsidP="005E30FD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Zgodnie z art. 135 ust. 6 ustawy </w:t>
      </w:r>
      <w:proofErr w:type="spellStart"/>
      <w:r>
        <w:rPr>
          <w:rFonts w:eastAsia="Times New Roman" w:cs="Times New Roman"/>
          <w:szCs w:val="24"/>
          <w:lang w:eastAsia="ar-SA"/>
        </w:rPr>
        <w:t>Pzp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, Zamawiający udostępnia poniżej treść pytań </w:t>
      </w:r>
      <w:r>
        <w:rPr>
          <w:rFonts w:eastAsia="Times New Roman" w:cs="Times New Roman"/>
          <w:szCs w:val="24"/>
          <w:lang w:eastAsia="ar-SA"/>
        </w:rPr>
        <w:br/>
        <w:t>wraz z wyjaśnieniami, bez ujawniania źródła zapytania.</w:t>
      </w:r>
    </w:p>
    <w:p w:rsidR="005A715C" w:rsidRPr="005E30FD" w:rsidRDefault="005A715C" w:rsidP="005E30FD">
      <w:pPr>
        <w:rPr>
          <w:rFonts w:eastAsia="Times New Roman" w:cs="Times New Roman"/>
          <w:szCs w:val="24"/>
          <w:lang w:eastAsia="ar-SA"/>
        </w:rPr>
      </w:pPr>
    </w:p>
    <w:p w:rsidR="001A383F" w:rsidRPr="00FD0EC8" w:rsidRDefault="00DA2344" w:rsidP="00FD0EC8">
      <w:pPr>
        <w:spacing w:after="120"/>
        <w:rPr>
          <w:rFonts w:eastAsia="Times New Roman" w:cs="Times New Roman"/>
          <w:b/>
          <w:bCs/>
          <w:i/>
          <w:szCs w:val="24"/>
          <w:lang w:eastAsia="ar-SA"/>
        </w:rPr>
      </w:pPr>
      <w:r>
        <w:rPr>
          <w:rFonts w:eastAsia="Times New Roman" w:cs="Times New Roman"/>
          <w:b/>
          <w:bCs/>
          <w:i/>
          <w:szCs w:val="24"/>
          <w:lang w:eastAsia="ar-SA"/>
        </w:rPr>
        <w:t>Pytanie</w:t>
      </w:r>
      <w:r w:rsidR="00434FFC">
        <w:rPr>
          <w:rFonts w:eastAsia="Times New Roman" w:cs="Times New Roman"/>
          <w:b/>
          <w:bCs/>
          <w:i/>
          <w:szCs w:val="24"/>
          <w:lang w:eastAsia="ar-SA"/>
        </w:rPr>
        <w:t xml:space="preserve"> 1</w:t>
      </w:r>
    </w:p>
    <w:p w:rsidR="000A4F29" w:rsidRPr="005E10BD" w:rsidRDefault="001A383F" w:rsidP="00FD0EC8">
      <w:pPr>
        <w:spacing w:after="120"/>
        <w:rPr>
          <w:rFonts w:eastAsia="Times New Roman" w:cs="Times New Roman"/>
          <w:bCs/>
          <w:i/>
          <w:szCs w:val="24"/>
          <w:lang w:eastAsia="ar-SA"/>
        </w:rPr>
      </w:pPr>
      <w:r w:rsidRPr="005E10BD">
        <w:rPr>
          <w:rFonts w:eastAsia="Times New Roman" w:cs="Times New Roman"/>
          <w:bCs/>
          <w:i/>
          <w:szCs w:val="24"/>
          <w:lang w:eastAsia="ar-SA"/>
        </w:rPr>
        <w:t xml:space="preserve">(…) </w:t>
      </w:r>
      <w:r w:rsidR="00F34AEC" w:rsidRPr="005E10BD">
        <w:rPr>
          <w:rFonts w:eastAsia="Times New Roman" w:cs="Times New Roman"/>
          <w:bCs/>
          <w:i/>
          <w:szCs w:val="24"/>
          <w:lang w:eastAsia="ar-SA"/>
        </w:rPr>
        <w:t>opis latarki czołowej zawar</w:t>
      </w:r>
      <w:r w:rsidR="000A4F29" w:rsidRPr="005E10BD">
        <w:rPr>
          <w:rFonts w:eastAsia="Times New Roman" w:cs="Times New Roman"/>
          <w:bCs/>
          <w:i/>
          <w:szCs w:val="24"/>
          <w:lang w:eastAsia="ar-SA"/>
        </w:rPr>
        <w:t xml:space="preserve">ty w wymaganiach technicznych bazuje na modelu obecnie </w:t>
      </w:r>
      <w:r w:rsidR="00447D9A" w:rsidRPr="005E10BD">
        <w:rPr>
          <w:rFonts w:eastAsia="Times New Roman" w:cs="Times New Roman"/>
          <w:bCs/>
          <w:i/>
          <w:szCs w:val="24"/>
          <w:lang w:eastAsia="ar-SA"/>
        </w:rPr>
        <w:br/>
      </w:r>
      <w:r w:rsidR="000A4F29" w:rsidRPr="005E10BD">
        <w:rPr>
          <w:rFonts w:eastAsia="Times New Roman" w:cs="Times New Roman"/>
          <w:bCs/>
          <w:i/>
          <w:szCs w:val="24"/>
          <w:lang w:eastAsia="ar-SA"/>
        </w:rPr>
        <w:t xml:space="preserve">nie produkowanym (zgodnie z informacją uzyskaną od producenta), w związku z tym kierujemy zapytanie: czy zamawiający w części pierwszej zamówienia dopuszcza latarkę czołową </w:t>
      </w:r>
      <w:r w:rsidR="00835EEA">
        <w:rPr>
          <w:rFonts w:eastAsia="Times New Roman" w:cs="Times New Roman"/>
          <w:bCs/>
          <w:i/>
          <w:szCs w:val="24"/>
          <w:lang w:eastAsia="ar-SA"/>
        </w:rPr>
        <w:br/>
      </w:r>
      <w:r w:rsidR="000A4F29" w:rsidRPr="005E10BD">
        <w:rPr>
          <w:rFonts w:eastAsia="Times New Roman" w:cs="Times New Roman"/>
          <w:bCs/>
          <w:i/>
          <w:szCs w:val="24"/>
          <w:lang w:eastAsia="ar-SA"/>
        </w:rPr>
        <w:t>o stopniu skupienia strumienia świetln</w:t>
      </w:r>
      <w:r w:rsidR="00F34AEC" w:rsidRPr="005E10BD">
        <w:rPr>
          <w:rFonts w:eastAsia="Times New Roman" w:cs="Times New Roman"/>
          <w:bCs/>
          <w:i/>
          <w:szCs w:val="24"/>
          <w:lang w:eastAsia="ar-SA"/>
        </w:rPr>
        <w:t>e</w:t>
      </w:r>
      <w:r w:rsidR="000A4F29" w:rsidRPr="005E10BD">
        <w:rPr>
          <w:rFonts w:eastAsia="Times New Roman" w:cs="Times New Roman"/>
          <w:bCs/>
          <w:i/>
          <w:szCs w:val="24"/>
          <w:lang w:eastAsia="ar-SA"/>
        </w:rPr>
        <w:t xml:space="preserve">go w Trybie 1 na stałym poziomie 20Lm? </w:t>
      </w:r>
      <w:r w:rsidR="00447D9A" w:rsidRPr="005E10BD">
        <w:rPr>
          <w:rFonts w:eastAsia="Times New Roman" w:cs="Times New Roman"/>
          <w:bCs/>
          <w:i/>
          <w:szCs w:val="24"/>
          <w:lang w:eastAsia="ar-SA"/>
        </w:rPr>
        <w:br/>
      </w:r>
      <w:r w:rsidR="000A4F29" w:rsidRPr="005E10BD">
        <w:rPr>
          <w:rFonts w:eastAsia="Times New Roman" w:cs="Times New Roman"/>
          <w:bCs/>
          <w:i/>
          <w:szCs w:val="24"/>
          <w:lang w:eastAsia="ar-SA"/>
        </w:rPr>
        <w:t xml:space="preserve">Czy zamawiający dopuszcza latarkę czołową nie posiadającą certyfikatu </w:t>
      </w:r>
      <w:proofErr w:type="spellStart"/>
      <w:r w:rsidR="000A4F29" w:rsidRPr="005E10BD">
        <w:rPr>
          <w:rFonts w:eastAsia="Times New Roman" w:cs="Times New Roman"/>
          <w:bCs/>
          <w:i/>
          <w:szCs w:val="24"/>
          <w:lang w:eastAsia="ar-SA"/>
        </w:rPr>
        <w:t>Hazloc</w:t>
      </w:r>
      <w:proofErr w:type="spellEnd"/>
      <w:r w:rsidR="000A4F29" w:rsidRPr="005E10BD">
        <w:rPr>
          <w:rFonts w:eastAsia="Times New Roman" w:cs="Times New Roman"/>
          <w:bCs/>
          <w:i/>
          <w:szCs w:val="24"/>
          <w:lang w:eastAsia="ar-SA"/>
        </w:rPr>
        <w:t>, natomiast spełniającą pełne założenia</w:t>
      </w:r>
      <w:r w:rsidR="00F34AEC" w:rsidRPr="005E10BD">
        <w:rPr>
          <w:rFonts w:eastAsia="Times New Roman" w:cs="Times New Roman"/>
          <w:bCs/>
          <w:i/>
          <w:szCs w:val="24"/>
          <w:lang w:eastAsia="ar-SA"/>
        </w:rPr>
        <w:t xml:space="preserve"> certyfikatu ATEX: CE0080, Ex II</w:t>
      </w:r>
      <w:r w:rsidR="000A4F29" w:rsidRPr="005E10BD">
        <w:rPr>
          <w:rFonts w:eastAsia="Times New Roman" w:cs="Times New Roman"/>
          <w:bCs/>
          <w:i/>
          <w:szCs w:val="24"/>
          <w:lang w:eastAsia="ar-SA"/>
        </w:rPr>
        <w:t xml:space="preserve"> 3GD, Ex </w:t>
      </w:r>
      <w:proofErr w:type="spellStart"/>
      <w:r w:rsidR="000A4F29" w:rsidRPr="005E10BD">
        <w:rPr>
          <w:rFonts w:eastAsia="Times New Roman" w:cs="Times New Roman"/>
          <w:bCs/>
          <w:i/>
          <w:szCs w:val="24"/>
          <w:lang w:eastAsia="ar-SA"/>
        </w:rPr>
        <w:t>nAnL</w:t>
      </w:r>
      <w:proofErr w:type="spellEnd"/>
      <w:r w:rsidR="000A4F29" w:rsidRPr="005E10BD">
        <w:rPr>
          <w:rFonts w:eastAsia="Times New Roman" w:cs="Times New Roman"/>
          <w:bCs/>
          <w:i/>
          <w:szCs w:val="24"/>
          <w:lang w:eastAsia="ar-SA"/>
        </w:rPr>
        <w:t xml:space="preserve"> IIB T4?</w:t>
      </w:r>
    </w:p>
    <w:p w:rsidR="006F1D9A" w:rsidRPr="00070ADF" w:rsidRDefault="006F1D9A" w:rsidP="006F1D9A">
      <w:pPr>
        <w:rPr>
          <w:b/>
          <w:sz w:val="16"/>
          <w:szCs w:val="16"/>
          <w:lang w:eastAsia="x-none"/>
        </w:rPr>
      </w:pPr>
    </w:p>
    <w:p w:rsidR="006F1D9A" w:rsidRPr="0048221F" w:rsidRDefault="006F1D9A" w:rsidP="006F1D9A">
      <w:pPr>
        <w:rPr>
          <w:b/>
          <w:szCs w:val="24"/>
          <w:u w:val="single"/>
          <w:lang w:eastAsia="x-none"/>
        </w:rPr>
      </w:pPr>
      <w:r w:rsidRPr="0048221F">
        <w:rPr>
          <w:b/>
          <w:szCs w:val="24"/>
          <w:u w:val="single"/>
          <w:lang w:eastAsia="x-none"/>
        </w:rPr>
        <w:t>Odpowiedź:</w:t>
      </w:r>
    </w:p>
    <w:p w:rsidR="00920237" w:rsidRDefault="00822F73" w:rsidP="00982354">
      <w:pPr>
        <w:rPr>
          <w:szCs w:val="24"/>
          <w:lang w:eastAsia="x-none"/>
        </w:rPr>
      </w:pPr>
      <w:r>
        <w:rPr>
          <w:szCs w:val="24"/>
          <w:lang w:eastAsia="x-none"/>
        </w:rPr>
        <w:t>Zamawiający nie wyraża zgody na zmianę wymagań</w:t>
      </w:r>
      <w:r w:rsidRPr="000E6A63">
        <w:rPr>
          <w:szCs w:val="24"/>
          <w:lang w:eastAsia="x-none"/>
        </w:rPr>
        <w:t xml:space="preserve"> </w:t>
      </w:r>
      <w:r w:rsidR="00537227">
        <w:rPr>
          <w:szCs w:val="24"/>
          <w:lang w:eastAsia="x-none"/>
        </w:rPr>
        <w:t xml:space="preserve">technicznych </w:t>
      </w:r>
      <w:r w:rsidR="008C09F7">
        <w:rPr>
          <w:szCs w:val="24"/>
          <w:lang w:eastAsia="x-none"/>
        </w:rPr>
        <w:t>we wnioskowanym</w:t>
      </w:r>
      <w:r>
        <w:rPr>
          <w:szCs w:val="24"/>
          <w:lang w:eastAsia="x-none"/>
        </w:rPr>
        <w:t xml:space="preserve"> zakresie.</w:t>
      </w:r>
      <w:r w:rsidR="00466915">
        <w:rPr>
          <w:szCs w:val="24"/>
          <w:lang w:eastAsia="x-none"/>
        </w:rPr>
        <w:t xml:space="preserve"> </w:t>
      </w:r>
    </w:p>
    <w:p w:rsidR="00466915" w:rsidRDefault="00466915" w:rsidP="00982354">
      <w:pPr>
        <w:rPr>
          <w:szCs w:val="24"/>
          <w:lang w:eastAsia="x-none"/>
        </w:rPr>
      </w:pPr>
    </w:p>
    <w:p w:rsidR="00D2086F" w:rsidRPr="00982354" w:rsidRDefault="00D2086F" w:rsidP="00982354">
      <w:pPr>
        <w:rPr>
          <w:szCs w:val="24"/>
          <w:lang w:eastAsia="x-none"/>
        </w:rPr>
      </w:pPr>
      <w:bookmarkStart w:id="0" w:name="_GoBack"/>
      <w:bookmarkEnd w:id="0"/>
    </w:p>
    <w:p w:rsidR="00DA2344" w:rsidRPr="00D2086F" w:rsidRDefault="001E7EDE" w:rsidP="00D2086F">
      <w:pPr>
        <w:spacing w:after="600" w:line="264" w:lineRule="auto"/>
        <w:ind w:left="3828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                           </w:t>
      </w:r>
      <w:r w:rsidR="008A7663">
        <w:rPr>
          <w:rFonts w:eastAsia="Times New Roman" w:cs="Times New Roman"/>
          <w:b/>
          <w:szCs w:val="24"/>
          <w:lang w:eastAsia="ar-SA"/>
        </w:rPr>
        <w:t xml:space="preserve"> </w:t>
      </w:r>
      <w:r w:rsidRPr="001E7EDE">
        <w:rPr>
          <w:rFonts w:eastAsia="Times New Roman" w:cs="Times New Roman"/>
          <w:b/>
          <w:szCs w:val="24"/>
          <w:lang w:eastAsia="ar-SA"/>
        </w:rPr>
        <w:t>Z poważaniem</w:t>
      </w:r>
      <w:r w:rsidR="008A7663">
        <w:rPr>
          <w:rFonts w:eastAsia="Times New Roman" w:cs="Times New Roman"/>
          <w:szCs w:val="24"/>
          <w:lang w:eastAsia="ar-SA"/>
        </w:rPr>
        <w:t xml:space="preserve">           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C114CF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0D5E72" w:rsidRDefault="008A7663" w:rsidP="00A8052C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(-)</w:t>
      </w:r>
      <w:r w:rsidR="00A70BCC">
        <w:rPr>
          <w:rFonts w:eastAsia="Times New Roman" w:cs="Times New Roman"/>
          <w:b/>
          <w:szCs w:val="24"/>
          <w:lang w:eastAsia="ar-SA"/>
        </w:rPr>
        <w:t xml:space="preserve">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C114CF">
        <w:rPr>
          <w:rFonts w:eastAsia="Times New Roman" w:cs="Times New Roman"/>
          <w:b/>
          <w:szCs w:val="24"/>
          <w:lang w:eastAsia="ar-SA"/>
        </w:rPr>
        <w:t>M</w:t>
      </w:r>
      <w:r w:rsidR="00982354">
        <w:rPr>
          <w:rFonts w:eastAsia="Times New Roman" w:cs="Times New Roman"/>
          <w:b/>
          <w:szCs w:val="24"/>
          <w:lang w:eastAsia="ar-SA"/>
        </w:rPr>
        <w:t>irosław MAJEWSKI</w:t>
      </w:r>
    </w:p>
    <w:p w:rsidR="008A7663" w:rsidRPr="00A8052C" w:rsidRDefault="008A7663" w:rsidP="00A8052C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AE765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AE765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25</w:t>
      </w:r>
      <w:r w:rsidR="00516809">
        <w:rPr>
          <w:sz w:val="18"/>
          <w:szCs w:val="18"/>
          <w:lang w:val="pl-PL"/>
        </w:rPr>
        <w:t>.</w:t>
      </w:r>
      <w:r w:rsidR="00F220D5">
        <w:rPr>
          <w:sz w:val="18"/>
          <w:szCs w:val="18"/>
          <w:lang w:val="pl-PL"/>
        </w:rPr>
        <w:t>0</w:t>
      </w:r>
      <w:r>
        <w:rPr>
          <w:sz w:val="18"/>
          <w:szCs w:val="18"/>
          <w:lang w:val="pl-PL"/>
        </w:rPr>
        <w:t>4</w:t>
      </w:r>
      <w:r w:rsidR="00F220D5">
        <w:rPr>
          <w:sz w:val="18"/>
          <w:szCs w:val="18"/>
          <w:lang w:val="pl-PL"/>
        </w:rPr>
        <w:t>.2022</w:t>
      </w:r>
      <w:r w:rsidR="005E30FD">
        <w:rPr>
          <w:sz w:val="18"/>
          <w:szCs w:val="18"/>
          <w:lang w:val="pl-PL"/>
        </w:rPr>
        <w:t xml:space="preserve"> r.</w:t>
      </w:r>
    </w:p>
    <w:p w:rsidR="005E30FD" w:rsidRPr="00070ADF" w:rsidRDefault="00F220D5" w:rsidP="00070ADF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3RBLog-</w:t>
      </w:r>
      <w:r w:rsidRPr="00C0405D">
        <w:rPr>
          <w:sz w:val="18"/>
          <w:szCs w:val="18"/>
        </w:rPr>
        <w:t>SZPB.2612</w:t>
      </w:r>
    </w:p>
    <w:sectPr w:rsidR="005E30FD" w:rsidRPr="00070ADF" w:rsidSect="00466915">
      <w:footerReference w:type="default" r:id="rId8"/>
      <w:pgSz w:w="11906" w:h="16838"/>
      <w:pgMar w:top="340" w:right="851" w:bottom="340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CC" w:rsidRDefault="007236CC" w:rsidP="007F3BFE">
      <w:pPr>
        <w:spacing w:line="240" w:lineRule="auto"/>
      </w:pPr>
      <w:r>
        <w:separator/>
      </w:r>
    </w:p>
  </w:endnote>
  <w:endnote w:type="continuationSeparator" w:id="0">
    <w:p w:rsidR="007236CC" w:rsidRDefault="007236CC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D5" w:rsidRDefault="00F220D5" w:rsidP="00F220D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CC" w:rsidRDefault="007236CC" w:rsidP="007F3BFE">
      <w:pPr>
        <w:spacing w:line="240" w:lineRule="auto"/>
      </w:pPr>
      <w:r>
        <w:separator/>
      </w:r>
    </w:p>
  </w:footnote>
  <w:footnote w:type="continuationSeparator" w:id="0">
    <w:p w:rsidR="007236CC" w:rsidRDefault="007236CC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CE8"/>
    <w:multiLevelType w:val="hybridMultilevel"/>
    <w:tmpl w:val="A9B6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80DCC"/>
    <w:multiLevelType w:val="hybridMultilevel"/>
    <w:tmpl w:val="DEAE3CF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83A16"/>
    <w:multiLevelType w:val="hybridMultilevel"/>
    <w:tmpl w:val="0CE4D7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4B46"/>
    <w:multiLevelType w:val="hybridMultilevel"/>
    <w:tmpl w:val="01102C7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B2D"/>
    <w:multiLevelType w:val="hybridMultilevel"/>
    <w:tmpl w:val="C420A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68F3"/>
    <w:multiLevelType w:val="hybridMultilevel"/>
    <w:tmpl w:val="0A280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0ADF"/>
    <w:rsid w:val="000A155C"/>
    <w:rsid w:val="000A2195"/>
    <w:rsid w:val="000A4F29"/>
    <w:rsid w:val="000A7DEE"/>
    <w:rsid w:val="000C5940"/>
    <w:rsid w:val="000D5E72"/>
    <w:rsid w:val="000E6A63"/>
    <w:rsid w:val="00101A47"/>
    <w:rsid w:val="001664D7"/>
    <w:rsid w:val="001A2B00"/>
    <w:rsid w:val="001A3476"/>
    <w:rsid w:val="001A383F"/>
    <w:rsid w:val="001C0EEC"/>
    <w:rsid w:val="001D57EF"/>
    <w:rsid w:val="001E0B31"/>
    <w:rsid w:val="001E7EDE"/>
    <w:rsid w:val="002201B6"/>
    <w:rsid w:val="00231EB4"/>
    <w:rsid w:val="0025269C"/>
    <w:rsid w:val="00261380"/>
    <w:rsid w:val="0026394F"/>
    <w:rsid w:val="002667FE"/>
    <w:rsid w:val="002821F7"/>
    <w:rsid w:val="002C16EB"/>
    <w:rsid w:val="002C55C1"/>
    <w:rsid w:val="002D34F3"/>
    <w:rsid w:val="002F03D2"/>
    <w:rsid w:val="003157BC"/>
    <w:rsid w:val="00321148"/>
    <w:rsid w:val="003C6F87"/>
    <w:rsid w:val="003D0D5F"/>
    <w:rsid w:val="003D19F0"/>
    <w:rsid w:val="00434FFC"/>
    <w:rsid w:val="00447D9A"/>
    <w:rsid w:val="004517ED"/>
    <w:rsid w:val="00463B50"/>
    <w:rsid w:val="00466915"/>
    <w:rsid w:val="0048221F"/>
    <w:rsid w:val="004A551F"/>
    <w:rsid w:val="004C75AE"/>
    <w:rsid w:val="004D3D48"/>
    <w:rsid w:val="004F5EBF"/>
    <w:rsid w:val="00516809"/>
    <w:rsid w:val="0053564D"/>
    <w:rsid w:val="00537227"/>
    <w:rsid w:val="00542BC3"/>
    <w:rsid w:val="00580FE8"/>
    <w:rsid w:val="005A715C"/>
    <w:rsid w:val="005B7904"/>
    <w:rsid w:val="005D534E"/>
    <w:rsid w:val="005E10BD"/>
    <w:rsid w:val="005E1A46"/>
    <w:rsid w:val="005E30FD"/>
    <w:rsid w:val="00615090"/>
    <w:rsid w:val="00634339"/>
    <w:rsid w:val="00642E6F"/>
    <w:rsid w:val="0064353B"/>
    <w:rsid w:val="00677CF6"/>
    <w:rsid w:val="00686587"/>
    <w:rsid w:val="006B5F35"/>
    <w:rsid w:val="006C606F"/>
    <w:rsid w:val="006E3274"/>
    <w:rsid w:val="006F1D9A"/>
    <w:rsid w:val="006F3D5F"/>
    <w:rsid w:val="00710F0C"/>
    <w:rsid w:val="007236CC"/>
    <w:rsid w:val="007A224F"/>
    <w:rsid w:val="007A4688"/>
    <w:rsid w:val="007C0DC8"/>
    <w:rsid w:val="007D5BCD"/>
    <w:rsid w:val="007E4303"/>
    <w:rsid w:val="007F3BFE"/>
    <w:rsid w:val="00806F64"/>
    <w:rsid w:val="00822F73"/>
    <w:rsid w:val="00830BF9"/>
    <w:rsid w:val="00835EEA"/>
    <w:rsid w:val="0084370B"/>
    <w:rsid w:val="0086099E"/>
    <w:rsid w:val="0087326B"/>
    <w:rsid w:val="0087711E"/>
    <w:rsid w:val="008951E7"/>
    <w:rsid w:val="008A7663"/>
    <w:rsid w:val="008C09F7"/>
    <w:rsid w:val="008C0C9E"/>
    <w:rsid w:val="00912FA2"/>
    <w:rsid w:val="00920237"/>
    <w:rsid w:val="00944BAA"/>
    <w:rsid w:val="00957CA5"/>
    <w:rsid w:val="00982354"/>
    <w:rsid w:val="00986425"/>
    <w:rsid w:val="00986A48"/>
    <w:rsid w:val="009B3145"/>
    <w:rsid w:val="009C5883"/>
    <w:rsid w:val="00A630C7"/>
    <w:rsid w:val="00A70BCC"/>
    <w:rsid w:val="00A8052C"/>
    <w:rsid w:val="00AA04CB"/>
    <w:rsid w:val="00AC641A"/>
    <w:rsid w:val="00AE48DB"/>
    <w:rsid w:val="00AE765C"/>
    <w:rsid w:val="00B67A87"/>
    <w:rsid w:val="00B73F21"/>
    <w:rsid w:val="00B80DC0"/>
    <w:rsid w:val="00B976AD"/>
    <w:rsid w:val="00BC31C9"/>
    <w:rsid w:val="00C10477"/>
    <w:rsid w:val="00C114CF"/>
    <w:rsid w:val="00C378C7"/>
    <w:rsid w:val="00C61B37"/>
    <w:rsid w:val="00C71479"/>
    <w:rsid w:val="00C9153B"/>
    <w:rsid w:val="00CA16B0"/>
    <w:rsid w:val="00CA3A85"/>
    <w:rsid w:val="00CB661C"/>
    <w:rsid w:val="00D0177C"/>
    <w:rsid w:val="00D15778"/>
    <w:rsid w:val="00D2086F"/>
    <w:rsid w:val="00D25457"/>
    <w:rsid w:val="00D277C2"/>
    <w:rsid w:val="00D66790"/>
    <w:rsid w:val="00D676D0"/>
    <w:rsid w:val="00D93032"/>
    <w:rsid w:val="00DA2344"/>
    <w:rsid w:val="00DA500F"/>
    <w:rsid w:val="00E13483"/>
    <w:rsid w:val="00E354CC"/>
    <w:rsid w:val="00E655CB"/>
    <w:rsid w:val="00EA6FA4"/>
    <w:rsid w:val="00EC6877"/>
    <w:rsid w:val="00F220D5"/>
    <w:rsid w:val="00F25649"/>
    <w:rsid w:val="00F34AEC"/>
    <w:rsid w:val="00F44304"/>
    <w:rsid w:val="00FA0ED1"/>
    <w:rsid w:val="00FC0F96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E3D9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73</cp:revision>
  <cp:lastPrinted>2021-05-27T06:31:00Z</cp:lastPrinted>
  <dcterms:created xsi:type="dcterms:W3CDTF">2020-05-12T08:01:00Z</dcterms:created>
  <dcterms:modified xsi:type="dcterms:W3CDTF">2022-04-25T10:57:00Z</dcterms:modified>
</cp:coreProperties>
</file>