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9" w:rsidRPr="00622C5A" w:rsidRDefault="002C72B6" w:rsidP="00622C5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3a</w:t>
      </w:r>
      <w:r w:rsidR="00622C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622C5A" w:rsidRPr="00622C5A" w:rsidRDefault="00622C5A" w:rsidP="00622C5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sz w:val="21"/>
          <w:szCs w:val="21"/>
        </w:rPr>
      </w:pPr>
      <w:r w:rsidRPr="00622C5A">
        <w:rPr>
          <w:rFonts w:ascii="Times New Roman" w:hAnsi="Times New Roman"/>
          <w:b/>
          <w:sz w:val="21"/>
          <w:szCs w:val="21"/>
        </w:rPr>
        <w:t>Zamawiający: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 xml:space="preserve">Izba Administracji Skarbowej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b/>
          <w:bCs/>
          <w:sz w:val="21"/>
          <w:szCs w:val="21"/>
        </w:rPr>
      </w:pPr>
      <w:r w:rsidRPr="00622C5A">
        <w:rPr>
          <w:rFonts w:ascii="Times New Roman" w:hAnsi="Times New Roman"/>
          <w:b/>
          <w:bCs/>
          <w:sz w:val="21"/>
          <w:szCs w:val="21"/>
        </w:rPr>
        <w:t>w Zielonej Górze</w:t>
      </w:r>
      <w:r w:rsidRPr="00622C5A">
        <w:rPr>
          <w:rFonts w:ascii="Times New Roman" w:hAnsi="Times New Roman"/>
          <w:sz w:val="21"/>
          <w:szCs w:val="21"/>
        </w:rPr>
        <w:t xml:space="preserve"> 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954"/>
        <w:textAlignment w:val="auto"/>
        <w:rPr>
          <w:rFonts w:ascii="Times New Roman" w:hAnsi="Times New Roman"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ul. Gen. Władysława                        Sikorskiego 2</w:t>
      </w:r>
    </w:p>
    <w:p w:rsidR="00622C5A" w:rsidRPr="00622C5A" w:rsidRDefault="00622C5A" w:rsidP="00622C5A">
      <w:pPr>
        <w:suppressAutoHyphens w:val="0"/>
        <w:autoSpaceDN/>
        <w:spacing w:after="0" w:line="240" w:lineRule="auto"/>
        <w:ind w:left="5245" w:firstLine="709"/>
        <w:textAlignment w:val="auto"/>
        <w:rPr>
          <w:rFonts w:ascii="Times New Roman" w:hAnsi="Times New Roman"/>
          <w:i/>
          <w:iCs/>
          <w:sz w:val="21"/>
          <w:szCs w:val="21"/>
        </w:rPr>
      </w:pPr>
      <w:r w:rsidRPr="00622C5A">
        <w:rPr>
          <w:rFonts w:ascii="Times New Roman" w:hAnsi="Times New Roman"/>
          <w:sz w:val="21"/>
          <w:szCs w:val="21"/>
        </w:rPr>
        <w:t>65-454 Zielona Góra</w:t>
      </w:r>
      <w:r w:rsidRPr="00622C5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35D">
        <w:rPr>
          <w:rFonts w:ascii="Times New Roman" w:hAnsi="Times New Roman"/>
          <w:b/>
          <w:sz w:val="24"/>
          <w:szCs w:val="24"/>
        </w:rPr>
        <w:t>Wykonawca: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</w:t>
      </w:r>
    </w:p>
    <w:p w:rsidR="00AC6605" w:rsidRPr="00C2035D" w:rsidRDefault="00622C5A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E4D58">
        <w:rPr>
          <w:rFonts w:ascii="Times New Roman" w:hAnsi="Times New Roman"/>
          <w:i/>
          <w:sz w:val="24"/>
          <w:szCs w:val="24"/>
        </w:rPr>
        <w:t>(pełna nazwa/firma, adres, w </w:t>
      </w:r>
      <w:r w:rsidR="00AC6605" w:rsidRPr="00C2035D">
        <w:rPr>
          <w:rFonts w:ascii="Times New Roman" w:hAnsi="Times New Roman"/>
          <w:i/>
          <w:sz w:val="24"/>
          <w:szCs w:val="24"/>
        </w:rPr>
        <w:t>zależności od podmiotu: NIP/PESEL, KRS/</w:t>
      </w:r>
      <w:proofErr w:type="spellStart"/>
      <w:r w:rsidR="00AC6605" w:rsidRPr="00C2035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C6605" w:rsidRPr="00C2035D">
        <w:rPr>
          <w:rFonts w:ascii="Times New Roman" w:hAnsi="Times New Roman"/>
          <w:i/>
          <w:sz w:val="24"/>
          <w:szCs w:val="24"/>
        </w:rPr>
        <w:t>)</w:t>
      </w:r>
    </w:p>
    <w:p w:rsidR="00AC6605" w:rsidRPr="00C2035D" w:rsidRDefault="00AC6605" w:rsidP="00AC66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C2035D">
        <w:rPr>
          <w:rFonts w:ascii="Times New Roman" w:hAnsi="Times New Roman"/>
          <w:sz w:val="24"/>
          <w:szCs w:val="24"/>
        </w:rPr>
        <w:t>_________________________</w:t>
      </w:r>
    </w:p>
    <w:p w:rsidR="00AC6605" w:rsidRPr="00C2035D" w:rsidRDefault="00AC6605" w:rsidP="00AC660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C2035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AC6605" w:rsidRPr="00C2035D" w:rsidRDefault="00AC6605" w:rsidP="00AC660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6605" w:rsidRPr="00C2035D" w:rsidRDefault="00AC6605" w:rsidP="00AC660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035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t xml:space="preserve">składane na podstawie </w:t>
      </w:r>
      <w:r w:rsidR="00841FAD" w:rsidRPr="00841FAD">
        <w:rPr>
          <w:rFonts w:ascii="Times New Roman" w:hAnsi="Times New Roman"/>
          <w:b/>
          <w:sz w:val="24"/>
          <w:szCs w:val="24"/>
        </w:rPr>
        <w:t>art. 25</w:t>
      </w:r>
      <w:r w:rsidRPr="00841FAD">
        <w:rPr>
          <w:rFonts w:ascii="Times New Roman" w:hAnsi="Times New Roman"/>
          <w:b/>
          <w:sz w:val="24"/>
          <w:szCs w:val="24"/>
        </w:rPr>
        <w:t xml:space="preserve"> ust. 1 </w:t>
      </w:r>
      <w:r w:rsidR="000E4D58" w:rsidRPr="00841FAD">
        <w:rPr>
          <w:rFonts w:ascii="Times New Roman" w:hAnsi="Times New Roman"/>
          <w:b/>
          <w:sz w:val="24"/>
          <w:szCs w:val="24"/>
        </w:rPr>
        <w:t xml:space="preserve">pkt 2 </w:t>
      </w:r>
      <w:r w:rsidRPr="00841FAD">
        <w:rPr>
          <w:rFonts w:ascii="Times New Roman" w:hAnsi="Times New Roman"/>
          <w:b/>
          <w:sz w:val="24"/>
          <w:szCs w:val="24"/>
        </w:rPr>
        <w:t xml:space="preserve">ustawy z dnia 29 stycznia 2004 r. </w:t>
      </w:r>
    </w:p>
    <w:p w:rsidR="00AC6605" w:rsidRPr="00841FAD" w:rsidRDefault="00AC6605" w:rsidP="00AC66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A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41F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841FAD">
        <w:rPr>
          <w:rFonts w:ascii="Times New Roman" w:hAnsi="Times New Roman"/>
          <w:b/>
          <w:sz w:val="24"/>
          <w:szCs w:val="24"/>
        </w:rPr>
        <w:t xml:space="preserve">), </w:t>
      </w:r>
    </w:p>
    <w:p w:rsidR="00AC6605" w:rsidRPr="00622C5A" w:rsidRDefault="00AC6605" w:rsidP="00622C5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C5A">
        <w:rPr>
          <w:rFonts w:ascii="Times New Roman" w:hAnsi="Times New Roman"/>
          <w:b/>
          <w:sz w:val="24"/>
          <w:szCs w:val="24"/>
        </w:rPr>
        <w:t xml:space="preserve">DOTYCZĄCE SPEŁNIANIA </w:t>
      </w:r>
      <w:r w:rsidR="000E4D58" w:rsidRPr="00622C5A">
        <w:rPr>
          <w:rFonts w:ascii="Times New Roman" w:hAnsi="Times New Roman"/>
          <w:b/>
          <w:sz w:val="24"/>
          <w:szCs w:val="24"/>
        </w:rPr>
        <w:t>PRZEZ OFEROWANE USŁUGI WYMAGAŃ OKREŚLONYCH PRZEZ ZAMAWIAJĄCEGO</w:t>
      </w:r>
      <w:r w:rsidR="002F6E69" w:rsidRPr="00622C5A">
        <w:rPr>
          <w:rFonts w:ascii="Times New Roman" w:hAnsi="Times New Roman"/>
          <w:b/>
          <w:sz w:val="24"/>
          <w:szCs w:val="24"/>
        </w:rPr>
        <w:t xml:space="preserve"> </w:t>
      </w:r>
      <w:r w:rsidR="002F6E69" w:rsidRPr="00622C5A">
        <w:rPr>
          <w:rFonts w:ascii="Times New Roman" w:hAnsi="Times New Roman"/>
          <w:b/>
          <w:sz w:val="24"/>
          <w:szCs w:val="24"/>
        </w:rPr>
        <w:br/>
      </w:r>
    </w:p>
    <w:p w:rsidR="00AC6605" w:rsidRDefault="002F6E69" w:rsidP="00841FAD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 </w:t>
      </w:r>
      <w:r w:rsidR="001714EF">
        <w:rPr>
          <w:rFonts w:ascii="Times New Roman" w:hAnsi="Times New Roman"/>
          <w:sz w:val="24"/>
          <w:szCs w:val="24"/>
        </w:rPr>
        <w:t>potrzeby postępowania o udzielenie zamówienia publicznego </w:t>
      </w:r>
      <w:r w:rsidR="00AC6605" w:rsidRPr="00C2035D">
        <w:rPr>
          <w:rFonts w:ascii="Times New Roman" w:hAnsi="Times New Roman"/>
          <w:sz w:val="24"/>
          <w:szCs w:val="24"/>
        </w:rPr>
        <w:t>pn.</w:t>
      </w:r>
      <w:r w:rsidR="001714EF">
        <w:rPr>
          <w:rFonts w:ascii="Times New Roman" w:hAnsi="Times New Roman"/>
          <w:sz w:val="24"/>
          <w:szCs w:val="24"/>
        </w:rPr>
        <w:t>: </w:t>
      </w:r>
      <w:r w:rsidR="00841F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 </w:t>
      </w:r>
      <w:r w:rsidR="00AC6605" w:rsidRPr="00C203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 telefonii komórkowej wraz z dostępem do internetu dla jednostek Krajowej Administracji Skarbowej województwa lubuskiego nr </w:t>
      </w:r>
      <w:r w:rsidR="003F36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0801-ILZ.260.33.2019</w:t>
      </w:r>
      <w:r w:rsidR="00AC6605" w:rsidRPr="00C2035D">
        <w:rPr>
          <w:rFonts w:ascii="Times New Roman" w:hAnsi="Times New Roman"/>
          <w:sz w:val="24"/>
          <w:szCs w:val="24"/>
        </w:rPr>
        <w:t>, prowadzonego przez Izbę Administracji  Skarbowej w Zielonej Górze</w:t>
      </w:r>
      <w:r w:rsidR="00AC6605" w:rsidRPr="00C2035D">
        <w:rPr>
          <w:rFonts w:ascii="Times New Roman" w:hAnsi="Times New Roman"/>
          <w:i/>
          <w:sz w:val="24"/>
          <w:szCs w:val="24"/>
        </w:rPr>
        <w:t xml:space="preserve">, </w:t>
      </w:r>
      <w:r w:rsidR="00AC6605" w:rsidRPr="00C2035D">
        <w:rPr>
          <w:rFonts w:ascii="Times New Roman" w:hAnsi="Times New Roman"/>
          <w:sz w:val="24"/>
          <w:szCs w:val="24"/>
        </w:rPr>
        <w:t>oświadczam, że oferowane przez nas aparaty telefoniczne posiadają następujące parametry techniczne:</w:t>
      </w:r>
    </w:p>
    <w:p w:rsidR="00EC441D" w:rsidRDefault="00EC44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320"/>
        <w:gridCol w:w="2948"/>
        <w:gridCol w:w="2551"/>
        <w:gridCol w:w="1589"/>
      </w:tblGrid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AE3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oferowane 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Wielkość 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2,2 (cale)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Rozdzielczość wyświetlacza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 x 220 (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DF6860" w:rsidRDefault="00B95FE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95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Kolorowy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9669A1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Rozdzielczość aparatu tylnego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minimalna 0,3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megapixela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podłączenia karty pamięci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100 wpisów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F01CA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F01CA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Obsługa SMS, funkcja głośnomówiąca, klawisz blokady klawiatury</w:t>
            </w:r>
            <w:r w:rsidR="00EB2C90"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 xml:space="preserve"> (automatyczna lub możliwość blokady poprzez więcej niż jeden klawisz)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BB384B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  <w:r w:rsidR="00DD3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BB384B" w:rsidP="002932EB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B38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EC441D" w:rsidRPr="002932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026FAA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26F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560C7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Wymagana obsługa sieci komórkowych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560C7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0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2G GSM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 (mm)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150 x 70 x 15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Maksymalna waga (gram)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140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CF4A2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CF4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800 </w:t>
            </w:r>
            <w:proofErr w:type="spellStart"/>
            <w:r w:rsidR="00EC441D"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EC441D" w:rsidRPr="00AE39D9" w:rsidTr="00BB384B">
        <w:trPr>
          <w:trHeight w:val="28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 w zestawie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AE39D9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E3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Ładowarka sieciowa 230V z kablem, podstawka ładująca (ładowarka biurkowa)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AE39D9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20"/>
        <w:gridCol w:w="2858"/>
        <w:gridCol w:w="2631"/>
        <w:gridCol w:w="1554"/>
      </w:tblGrid>
      <w:tr w:rsidR="00EC441D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AE39D9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C441D"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G1b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AE39D9" w:rsidRPr="003C4AE6" w:rsidRDefault="00AE39D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 aparatu, model, nazwa producenta:</w:t>
            </w: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wymagane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0587" w:rsidRPr="003C4AE6" w:rsidRDefault="00760587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BB6A2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BB6A2F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B6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 x 40 (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pixeli</w:t>
            </w:r>
            <w:proofErr w:type="spellEnd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wyświetlacza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LCD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Podświetlenie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</w:t>
            </w:r>
            <w:r w:rsidR="00D86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iwość podłączenia karty pamięci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wymagane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D86792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Funkcje telefonu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Książka telefoniczna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minimum 250 kontaktów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AE39D9" w:rsidRPr="003C4AE6" w:rsidTr="00CB5D64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Funkcja głośnomówiąca, ID dzwoniącego, wyciszenie rozmowy, podtrzymanie rozmowy, rozmowa konferencyjna, połączenie oczekujące, </w:t>
            </w:r>
            <w:r w:rsidRPr="003C4AE6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przełączanie rozmów do wybranych pracowników </w:t>
            </w: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przekierowanie rozmów, blokowanie rozmów,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9669A1" w:rsidRDefault="00EC441D" w:rsidP="004C74A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D5191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74A8" w:rsidRPr="004C74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Dowolny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5523FE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2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 komórkowa GSM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900/1800 MHz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Czarny, biały, szary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ojemność baterii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AF13A0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AF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inimalna </w:t>
            </w:r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="00EC441D"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EC441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 wyjmowana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BB6A2F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Zasilacz sieciowy 230 V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AE39D9" w:rsidRPr="003C4AE6" w:rsidTr="007F2319">
        <w:trPr>
          <w:trHeight w:val="285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D60BC4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C441D" w:rsidRPr="003C4AE6" w:rsidRDefault="00EC44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Telefon stacjonarny/biurkowy </w:t>
            </w:r>
            <w:r w:rsidRPr="003C4A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wyposażony w słuchawkę z kablem telefonicznym oraz z dedykowanymi klawiszami V-PBX umożliwiającymi szybkie bezproblemowe przełączanie rozmów do wybranych pracowników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C441D" w:rsidRPr="003C4AE6" w:rsidRDefault="00EC441D" w:rsidP="009669A1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3C4AE6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41D" w:rsidRPr="003C4AE6" w:rsidRDefault="009669A1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9669A1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17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1490"/>
        <w:gridCol w:w="1924"/>
        <w:gridCol w:w="3353"/>
        <w:gridCol w:w="1733"/>
      </w:tblGrid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E87" w:rsidRPr="00D60BC4" w:rsidRDefault="00372E87" w:rsidP="00C17DC2">
            <w:pPr>
              <w:suppressAutoHyphens w:val="0"/>
              <w:autoSpaceDN/>
              <w:spacing w:before="90" w:after="0" w:line="240" w:lineRule="auto"/>
              <w:ind w:right="113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E39D9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AE39D9" w:rsidRPr="00D60BC4" w:rsidRDefault="00AE39D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D60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 w:rsidR="00D60BC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4 rdzenie)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ośmiordzeniowy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 5.0" do 5.4”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962EC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962EC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962EC5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 x 1080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167DF" w:rsidTr="004213AC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D167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167DF" w:rsidRDefault="00FE3E8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FE3E83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62454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="0049511A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 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kolorów wyświetlacza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BC495C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inimum Ultra HD 4 K (3840 x2160)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D60BC4" w:rsidTr="000F0BB2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6C184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6C184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minimum</w:t>
            </w:r>
            <w:r w:rsidRPr="006C184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E0589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6 </w:t>
            </w:r>
            <w:proofErr w:type="spellStart"/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965475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minimum 3GB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32 GB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D60BC4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D167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2G GSM, 3G WCDMA,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 4G LTE FDD, 4G LTE TDD 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8F15D6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8F15D6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8F15D6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Wi-Fi 802.11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Bluetooth v4.2, 5.0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3C003B" w:rsidRDefault="003C003B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3C003B" w:rsidRDefault="00021E1C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21E1C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3C003B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E53ED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</w:t>
            </w:r>
            <w:r w:rsidR="0068646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imum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Żyroskop,  Czujnik zbliżeniowy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160 x 75 x 12,1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0523DF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D60BC4" w:rsidTr="004F0093">
        <w:trPr>
          <w:trHeight w:val="285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Obsługa wyświetlania lub odtwarzania plików</w:t>
            </w: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D60BC4" w:rsidTr="00076949">
        <w:trPr>
          <w:trHeight w:val="677"/>
        </w:trPr>
        <w:tc>
          <w:tcPr>
            <w:tcW w:w="5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60BC4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D60BC4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7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D60BC4" w:rsidRDefault="00076949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76949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01333D" w:rsidRPr="00EC441D" w:rsidRDefault="0001333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4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614"/>
        <w:gridCol w:w="1947"/>
        <w:gridCol w:w="3384"/>
        <w:gridCol w:w="1698"/>
      </w:tblGrid>
      <w:tr w:rsidR="00372E87" w:rsidRPr="0001333D" w:rsidTr="001009A9">
        <w:trPr>
          <w:trHeight w:val="300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Lp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Grupa</w:t>
            </w:r>
            <w:proofErr w:type="spellEnd"/>
            <w:r w:rsidRPr="000133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G2b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01333D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1333D" w:rsidP="0001333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333D" w:rsidRPr="0001333D" w:rsidRDefault="0001333D" w:rsidP="000133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 aparatu, model, nazwa producenta:</w:t>
            </w:r>
            <w:r w:rsidRPr="0001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Procesor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val="en-US" w:eastAsia="pl-PL"/>
              </w:rPr>
              <w:t>Taktowanie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Możliwość pracy w trybach od  2,2GHz (co najmniej 4 rdzenie),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Typ procesora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śmiordzeniowy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43700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 5.</w:t>
            </w: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5” do 6,2</w:t>
            </w:r>
            <w:r w:rsidR="00372E87"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 xml:space="preserve">"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437001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69352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Rozdzielczo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ść wyświetlacza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69352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9352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  <w:r w:rsidR="00372E87"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2160 x 1080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437001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437001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43700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Technologia wy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DC0DCD" w:rsidRDefault="00DC0DC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437001" w:rsidRDefault="00E23F5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E23F53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16M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21680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inimum Ultra HD 4 K (3840 x 2160)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E074A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 tylnego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E074A2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E074A2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16 </w:t>
            </w:r>
            <w:proofErr w:type="spellStart"/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4 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64GB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podłączenia</w:t>
            </w:r>
            <w:r w:rsid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karty pamięci SD typ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0523DF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Micro SD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14.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Nano-SIM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333D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616F5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2G GSM, 3G WCDMA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, 4G LTE FDD, 4G LTE TDD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01333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USB C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437B8E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437B8E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437B8E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GPS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802.11 a/b/g/n/ac 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F01CA6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F01CA6" w:rsidRDefault="00616F5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F01CA6" w:rsidRDefault="006F7D5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szary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minimum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żyroskopowy, Czujnik zbliżeniowy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155 x 80 x 8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29.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Bateria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DA18B1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Pojemno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baterii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mAh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DA18B1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minimum</w:t>
            </w:r>
            <w:r w:rsidRPr="00DA18B1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3000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30.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Audio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Wideo</w:t>
            </w:r>
            <w:proofErr w:type="spellEnd"/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62591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Obsługa wyświetlania lub </w:t>
            </w:r>
            <w:r w:rsidR="00372E87"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odtwarzania plików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372E87" w:rsidRPr="0001333D" w:rsidTr="001009A9">
        <w:trPr>
          <w:trHeight w:val="285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31.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BC1E45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Możliwość odtwarzania wideo </w:t>
            </w:r>
            <w:r w:rsidRPr="0001333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w rozdzielczości </w:t>
            </w: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BC1E45" w:rsidP="00AA14E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BC1E45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minimum </w:t>
            </w:r>
            <w:r w:rsidR="00372E87" w:rsidRPr="0001333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30 klatek/sek.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372E87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372E87" w:rsidRPr="0001333D" w:rsidTr="001009A9">
        <w:trPr>
          <w:trHeight w:val="677"/>
        </w:trPr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6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372E87" w:rsidRPr="0001333D" w:rsidRDefault="00372E87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kabel</w:t>
            </w:r>
            <w:proofErr w:type="spellEnd"/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USB, </w:t>
            </w:r>
            <w:r w:rsidRPr="0001333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2E87" w:rsidRPr="0001333D" w:rsidRDefault="000523DF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523DF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p w:rsidR="0062591D" w:rsidRPr="00EC441D" w:rsidRDefault="0062591D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2317"/>
        <w:gridCol w:w="2457"/>
        <w:gridCol w:w="1979"/>
      </w:tblGrid>
      <w:tr w:rsidR="00841FAD" w:rsidRPr="0062591D" w:rsidTr="0000716F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="00841FAD"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G2c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62591D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62591D" w:rsidRPr="0062591D" w:rsidRDefault="0062591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259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 aparatu, model, nazwa producenta:</w:t>
            </w:r>
            <w:r w:rsidRPr="00625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1,25GHz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Czterordzeniowy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5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5.0"</w:t>
            </w:r>
            <w:r w:rsidR="00990186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16F59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 6,2”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D5173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wyświetlacza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D5173E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51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1280x720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yellow"/>
                <w:lang w:val="en-US" w:eastAsia="pl-PL"/>
              </w:rPr>
            </w:pPr>
            <w:r w:rsidRPr="006964E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Technologia wy</w:t>
            </w: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świetlacza</w:t>
            </w:r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C36A95" w:rsidRDefault="00C36A9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760E12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760E12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Głębia kolorów wyświetlacza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16M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Dotykowy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6964E8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nagrywania wideo w rozdzielczości</w:t>
            </w:r>
            <w:r w:rsidR="0069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Full HD (1920 x1080)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E95A39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Rozdzielczość aparatu tylnego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E95A39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E95A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 </w:t>
            </w:r>
            <w:proofErr w:type="spellStart"/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23DF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lampa błyskowa aparatu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0523DF" w:rsidRPr="0062591D" w:rsidTr="001009A9">
        <w:trPr>
          <w:trHeight w:val="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Wymagany Auto Focus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0523DF" w:rsidRPr="0062591D" w:rsidRDefault="000523DF" w:rsidP="000523D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3DF" w:rsidRDefault="000523DF" w:rsidP="000523DF">
            <w:pPr>
              <w:jc w:val="center"/>
            </w:pPr>
            <w:r w:rsidRPr="00936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RAM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2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Wielkość ROM (GB)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16 GB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F01CA6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Możliwość podłączenia</w:t>
            </w:r>
            <w:r w:rsidR="00593AC3"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wewnętrznej</w:t>
            </w:r>
            <w:r w:rsidRPr="00F01C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karty pamięci SD typ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Micro SD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obsługiwanych kart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Rozmiar Karty SIM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A35D93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Micro-SIM </w:t>
            </w:r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lub </w:t>
            </w:r>
            <w:proofErr w:type="spellStart"/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nano</w:t>
            </w:r>
            <w:proofErr w:type="spellEnd"/>
            <w:r w:rsidR="00973C8A"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SIM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Sieci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sieci komórkowych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A35D93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2G GSM, 3G WCDMA, 4G LTE FDD, 4G LTE TDD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Wersja USB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minimum USB 2.0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Technologia określania lokalizacji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4A21C3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4A2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GPS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Gniazdo słuchawkowe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802.11 a/b/g/n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technologii Wi-Fi Direct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wersji Bluetooth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973C8A" w:rsidRDefault="00973C8A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C5CAB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5C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Informacje ogólne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Kolory do wyboru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Czarny, szary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 xml:space="preserve">Wymagania dodatkowe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  <w:t>Odporny na wodę i pył (norma IP68),  spełnia certyfikat (MIL-STD 810G 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Czujniki minimum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zbliżeniowy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0523DF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2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fizyczne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Maksymalne wymiary (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WxSxG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mm)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 x 85 x 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32.</w:t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250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9A20CF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Pojemność baterii </w:t>
            </w:r>
            <w:proofErr w:type="spellStart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9A20CF" w:rsidP="00C17DC2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9A20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Audio i Wideo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Obsługa wyświetlania lub odtwarzania  plików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29383A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Możliwość odtwarzania wideo w rozdzielczości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29383A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293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841FAD"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Full HD (1920-1080) 30 klatek/ sek.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591D" w:rsidRPr="0062591D" w:rsidTr="001009A9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841FAD" w:rsidRPr="0062591D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625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kabel USB, ładowarka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62591D" w:rsidRDefault="002840C0" w:rsidP="00DF686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C17DC2" w:rsidRPr="006259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17DC2" w:rsidRPr="00EC441D" w:rsidRDefault="00C17DC2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hAnsi="Times New Roman"/>
          <w:sz w:val="18"/>
          <w:szCs w:val="18"/>
        </w:rPr>
      </w:pPr>
    </w:p>
    <w:tbl>
      <w:tblPr>
        <w:tblW w:w="902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1208"/>
        <w:gridCol w:w="1975"/>
        <w:gridCol w:w="2835"/>
        <w:gridCol w:w="2605"/>
      </w:tblGrid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6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bottom"/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1FAD" w:rsidRPr="00014A58" w:rsidRDefault="00841FAD" w:rsidP="00C17DC2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14A58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014A58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Typ aparatu,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model</w:t>
            </w: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, nazwa </w:t>
            </w: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producenta: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 xml:space="preserve"> ………………………………………………………………………………………………</w:t>
            </w:r>
          </w:p>
        </w:tc>
      </w:tr>
      <w:tr w:rsidR="00841FAD" w:rsidRPr="00014A58" w:rsidTr="0000716F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  <w:vAlign w:val="bottom"/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wymagane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E56A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Parametry oferowane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014A5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Procesor</w:t>
            </w:r>
            <w:r w:rsidR="00841FAD"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  <w:t>Możliwość pracy w trybach od 2,3GHz (co najmniej 2 rdzenie)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Typ procesora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Sześciordzeniowy lub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ośmior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dzeniowy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EC2AC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Od 5,7 </w:t>
            </w:r>
            <w:proofErr w:type="spellStart"/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>do</w:t>
            </w:r>
            <w:proofErr w:type="spellEnd"/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val="en-US" w:eastAsia="pl-PL"/>
              </w:rPr>
              <w:t xml:space="preserve"> 6,3”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DA5BED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Rozdzielczo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wyświetlacza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DA5BE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DA5BED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2160x1080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EC2AC1" w:rsidRDefault="00EC2AC1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zapewniająca spełnienie wymagań funkcjonalnych aparatu telefonicznego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EC2AC1" w:rsidRDefault="00FA674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A674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łębia kolorów wyświetlacza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16M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Dotykowy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Aparat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Możliwość nagrywania wideo w rozdzielczości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UHD 4K (3840 x 2160)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Rozdzielczość aparatu fotograficznego tylnego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minimum 12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Mpix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lampa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b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łyskowa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aparatu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Auto Focus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Pami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ęć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RAM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  <w:t>minimum 3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Wielko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ROM (GB)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64 GB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SIM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Ilo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ść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obsługiwanych kart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minimum 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Rozmiar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SIM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Nano-SIM 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Sieci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sieci komórkowych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5C3BF9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2G GSM, 3G WCDMA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 xml:space="preserve">, 4G LTE FDD, 4G LTE TDD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highlight w:val="white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C58C8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Technologia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okre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ślania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lokalizacji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CC58C8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minimum</w:t>
            </w:r>
            <w:r w:rsidRPr="00CC58C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GPS </w:t>
            </w:r>
            <w:proofErr w:type="spellStart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lub</w:t>
            </w:r>
            <w:proofErr w:type="spellEnd"/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A-GPS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technologii Wi-Fi na poziomie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 </w:t>
            </w: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Wi-Fi 802.11ac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608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wersji Bluetooth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Bluetooth v5.0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lastRenderedPageBreak/>
              <w:t>22.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Wymagana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obs</w:t>
            </w: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ługa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 xml:space="preserve"> technologii NFC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Wymagana obsługa synchronizacji z komputerem PC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2840C0" w:rsidRPr="00014A58" w:rsidRDefault="002840C0" w:rsidP="002840C0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Tak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840C0" w:rsidRDefault="002840C0" w:rsidP="002840C0">
            <w:pPr>
              <w:jc w:val="center"/>
            </w:pPr>
            <w:r w:rsidRPr="00CC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566D46" w:rsidRDefault="00566D46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zapewniający spełnienie wymagań funkcjonalnych aparatu telefonicznego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566D46" w:rsidRDefault="00FA6743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FA674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Informacje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ogólne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Kolory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wyboru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, </w:t>
            </w:r>
            <w:proofErr w:type="spellStart"/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srebrny</w:t>
            </w:r>
            <w:proofErr w:type="spellEnd"/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Czujniki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Czytnik linii papilarnych lub rozpoznawanie (twarzy lub tęczówki oka), Barometr, Żyroskop, Czujnik zbliżeniowy,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Parametry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fizyczne</w:t>
            </w:r>
            <w:proofErr w:type="spellEnd"/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Maksymalne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wymiary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WxSxG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, mm)</w:t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>155x75x11,1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285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</w:pP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Maksymalna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waga</w:t>
            </w:r>
            <w:proofErr w:type="spellEnd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val="en-US" w:eastAsia="pl-PL"/>
              </w:rPr>
              <w:t>gramach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12231" w:rsidP="00812231">
            <w:pPr>
              <w:widowControl w:val="0"/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 </w:t>
            </w:r>
            <w:r w:rsidR="00841FAD"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  <w:t xml:space="preserve">200 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841FAD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val="en-US" w:eastAsia="pl-PL"/>
              </w:rPr>
            </w:pPr>
          </w:p>
        </w:tc>
      </w:tr>
      <w:tr w:rsidR="00841FAD" w:rsidRPr="00014A58" w:rsidTr="008C2026">
        <w:trPr>
          <w:trHeight w:val="677"/>
        </w:trPr>
        <w:tc>
          <w:tcPr>
            <w:tcW w:w="3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E34855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2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  <w:t>Wymagane oryginalne akcesoria w zestawie</w:t>
            </w:r>
          </w:p>
        </w:tc>
        <w:tc>
          <w:tcPr>
            <w:tcW w:w="1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4" w:type="dxa"/>
            </w:tcMar>
          </w:tcPr>
          <w:p w:rsidR="00841FAD" w:rsidRPr="00014A58" w:rsidRDefault="00841FAD" w:rsidP="00C17DC2">
            <w:pPr>
              <w:widowControl w:val="0"/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014A58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Kabel  do ładowania telefonu, ładowarka</w:t>
            </w:r>
          </w:p>
        </w:tc>
        <w:tc>
          <w:tcPr>
            <w:tcW w:w="26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41FAD" w:rsidRPr="00014A58" w:rsidRDefault="002840C0" w:rsidP="00DF6860">
            <w:pPr>
              <w:widowControl w:val="0"/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</w:tbl>
    <w:p w:rsidR="00315E23" w:rsidRPr="00EC441D" w:rsidRDefault="00315E23" w:rsidP="00315E23">
      <w:pPr>
        <w:pStyle w:val="1poziom"/>
        <w:spacing w:before="120" w:line="240" w:lineRule="auto"/>
        <w:ind w:left="0"/>
        <w:rPr>
          <w:rFonts w:ascii="Times New Roman" w:eastAsia="Calibri" w:hAnsi="Times New Roman" w:cs="Times New Roman"/>
          <w:w w:val="100"/>
          <w:sz w:val="18"/>
          <w:szCs w:val="18"/>
          <w:lang w:eastAsia="en-US"/>
        </w:rPr>
      </w:pPr>
      <w:bookmarkStart w:id="0" w:name="__DdeLink__28949_4208049919"/>
      <w:bookmarkEnd w:id="0"/>
    </w:p>
    <w:p w:rsidR="00773DA2" w:rsidRPr="00A353D5" w:rsidRDefault="00C2035D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  <w:r w:rsidRPr="00A353D5">
        <w:rPr>
          <w:rFonts w:ascii="Times New Roman" w:hAnsi="Times New Roman" w:cs="Times New Roman"/>
        </w:rPr>
        <w:t>Wszystkie modemy/routery (modemy USB LTE, routery mobilne LTE z akumulatorem, muszą spełniać wyma</w:t>
      </w:r>
      <w:r w:rsidR="00773DA2" w:rsidRPr="00A353D5">
        <w:rPr>
          <w:rFonts w:ascii="Times New Roman" w:hAnsi="Times New Roman" w:cs="Times New Roman"/>
        </w:rPr>
        <w:t>gania techniczne podane poniżej:</w:t>
      </w:r>
    </w:p>
    <w:tbl>
      <w:tblPr>
        <w:tblpPr w:leftFromText="141" w:rightFromText="141" w:vertAnchor="text" w:horzAnchor="margin" w:tblpX="-289" w:tblpY="299"/>
        <w:tblW w:w="10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48"/>
        <w:gridCol w:w="1250"/>
        <w:gridCol w:w="2351"/>
        <w:gridCol w:w="1417"/>
        <w:gridCol w:w="2531"/>
      </w:tblGrid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Modem USB LTE</w:t>
            </w:r>
          </w:p>
        </w:tc>
        <w:tc>
          <w:tcPr>
            <w:tcW w:w="3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EA0BEA" w:rsidRPr="00773DA2" w:rsidRDefault="00EA0BEA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b/>
                <w:bCs/>
                <w:color w:val="00000A"/>
                <w:w w:val="89"/>
                <w:sz w:val="24"/>
                <w:szCs w:val="24"/>
                <w:lang w:eastAsia="pl-PL"/>
              </w:rPr>
              <w:t>Router mobilny LTE</w:t>
            </w:r>
          </w:p>
        </w:tc>
      </w:tr>
      <w:tr w:rsidR="00EA0BEA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DF6F64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Default="00EA0BEA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DF6F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Typ aparatu, model, nazwa producenta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:……………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EA0BEA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Parametry </w:t>
            </w:r>
            <w:r w:rsidRPr="00773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</w:pPr>
            <w:r w:rsidRPr="00EA0BEA">
              <w:rPr>
                <w:rFonts w:ascii="Times New Roman" w:eastAsia="Times New Roman" w:hAnsi="Times New Roman"/>
                <w:b/>
                <w:color w:val="00000A"/>
                <w:w w:val="89"/>
                <w:sz w:val="24"/>
                <w:szCs w:val="24"/>
                <w:lang w:eastAsia="pl-PL"/>
              </w:rPr>
              <w:t>Parametry oferowane</w:t>
            </w:r>
          </w:p>
        </w:tc>
      </w:tr>
      <w:tr w:rsidR="002840C0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4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4G/LTE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pobierania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150Mbps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maksymalny Transfer wysyłania LTE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 mniej niż 50Mbps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UMTS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HSPA+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4E71BE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Ekran informacyjny LCD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30211F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Default="004E71BE" w:rsidP="004E71BE">
            <w:pPr>
              <w:jc w:val="center"/>
            </w:pPr>
            <w:r w:rsidRPr="00337C33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Obsługiwane standardy </w:t>
            </w:r>
            <w:proofErr w:type="spellStart"/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802.11a/b/g/n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2840C0" w:rsidRPr="00773DA2" w:rsidTr="006C184D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klientów WIFI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2840C0" w:rsidRPr="00773DA2" w:rsidRDefault="002840C0" w:rsidP="002840C0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A353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840C0" w:rsidRDefault="002840C0" w:rsidP="002840C0">
            <w:pPr>
              <w:jc w:val="center"/>
            </w:pPr>
            <w:r w:rsidRPr="00CD3BD5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pracy na baterii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minimum 4 h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Porty LAN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5914ED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E71BE" w:rsidRPr="00773DA2" w:rsidTr="00DF6F64">
        <w:trPr>
          <w:trHeight w:val="9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zarządzania urządzeniem przez panel WWW bez instalacji na komputerze dodatkowych aplikacji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71BE" w:rsidRPr="00773DA2" w:rsidTr="00DF6F64">
        <w:trPr>
          <w:trHeight w:val="6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Automatyczna instalacja (Plug and Play)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71BE" w:rsidRDefault="004E71BE" w:rsidP="004E71BE">
            <w:pPr>
              <w:jc w:val="center"/>
            </w:pPr>
            <w:r w:rsidRPr="004E26D7"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SPEŁNIA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4E71BE" w:rsidRPr="00773DA2" w:rsidRDefault="004E71BE" w:rsidP="004E71BE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</w:p>
        </w:tc>
      </w:tr>
      <w:tr w:rsidR="00DF6F64" w:rsidRPr="00773DA2" w:rsidTr="00DF6F64">
        <w:trPr>
          <w:trHeight w:val="3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DF6F64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bottom"/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zestawie ładowarka/zasilacz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3DA2" w:rsidRP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Default="00773DA2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E33B79" w:rsidRPr="00773DA2" w:rsidRDefault="008F40C7" w:rsidP="00DF6F64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bookmarkStart w:id="1" w:name="_GoBack"/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(</w:t>
            </w:r>
            <w:r w:rsidR="00E33B79"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Nie wymagana w zestawie fabrycznym</w:t>
            </w:r>
            <w:r w:rsidRPr="00A35D93">
              <w:rPr>
                <w:rFonts w:ascii="Times New Roman" w:eastAsia="Times New Roman" w:hAnsi="Times New Roman"/>
                <w:color w:val="000000" w:themeColor="text1"/>
                <w:w w:val="89"/>
                <w:sz w:val="24"/>
                <w:szCs w:val="24"/>
                <w:lang w:eastAsia="pl-PL"/>
              </w:rPr>
              <w:t>)</w:t>
            </w:r>
            <w:bookmarkEnd w:id="1"/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73DA2" w:rsidRPr="00773DA2" w:rsidRDefault="004E71BE" w:rsidP="000E3717">
            <w:pPr>
              <w:suppressAutoHyphens w:val="0"/>
              <w:autoSpaceDN/>
              <w:spacing w:before="9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A"/>
                <w:w w:val="89"/>
                <w:sz w:val="24"/>
                <w:szCs w:val="24"/>
                <w:lang w:eastAsia="pl-PL"/>
              </w:rPr>
            </w:pPr>
            <w:r w:rsidRPr="004E7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SPEŁNIA</w:t>
            </w:r>
          </w:p>
        </w:tc>
      </w:tr>
    </w:tbl>
    <w:p w:rsidR="00773DA2" w:rsidRPr="00841FAD" w:rsidRDefault="00773DA2" w:rsidP="00315E23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</w:p>
    <w:p w:rsidR="000E4D58" w:rsidRPr="000E3717" w:rsidRDefault="000E4D58" w:rsidP="000E4D58">
      <w:pPr>
        <w:pStyle w:val="1poziom"/>
        <w:spacing w:before="120" w:line="240" w:lineRule="auto"/>
        <w:ind w:left="0"/>
        <w:rPr>
          <w:rFonts w:ascii="Times New Roman" w:hAnsi="Times New Roman" w:cs="Times New Roman"/>
        </w:rPr>
      </w:pPr>
    </w:p>
    <w:p w:rsidR="00CE7B38" w:rsidRPr="005914ED" w:rsidRDefault="00330161" w:rsidP="00622C5A">
      <w:pPr>
        <w:pStyle w:val="1poziom"/>
        <w:spacing w:before="120" w:line="240" w:lineRule="auto"/>
        <w:ind w:left="0"/>
        <w:rPr>
          <w:rFonts w:ascii="Times New Roman" w:hAnsi="Times New Roman" w:cs="Times New Roman"/>
          <w:color w:val="FF0000"/>
        </w:rPr>
      </w:pPr>
      <w:r w:rsidRPr="000E3717">
        <w:rPr>
          <w:rFonts w:ascii="Times New Roman" w:hAnsi="Times New Roman" w:cs="Times New Roman"/>
          <w:b/>
        </w:rPr>
        <w:t>UWAGA: W p</w:t>
      </w:r>
      <w:r w:rsidR="00D42569" w:rsidRPr="000E3717">
        <w:rPr>
          <w:rFonts w:ascii="Times New Roman" w:hAnsi="Times New Roman" w:cs="Times New Roman"/>
          <w:b/>
        </w:rPr>
        <w:t>us</w:t>
      </w:r>
      <w:r w:rsidR="0063173F" w:rsidRPr="000E3717">
        <w:rPr>
          <w:rFonts w:ascii="Times New Roman" w:hAnsi="Times New Roman" w:cs="Times New Roman"/>
          <w:b/>
        </w:rPr>
        <w:t>tych komórkach powyższych tabel</w:t>
      </w:r>
      <w:r w:rsidRPr="000E3717">
        <w:rPr>
          <w:rFonts w:ascii="Times New Roman" w:hAnsi="Times New Roman" w:cs="Times New Roman"/>
          <w:b/>
        </w:rPr>
        <w:t xml:space="preserve"> </w:t>
      </w:r>
      <w:r w:rsidR="00D42569" w:rsidRPr="000E3717">
        <w:rPr>
          <w:rFonts w:ascii="Times New Roman" w:hAnsi="Times New Roman" w:cs="Times New Roman"/>
          <w:b/>
        </w:rPr>
        <w:t>należy podać konkretne</w:t>
      </w:r>
      <w:r w:rsidRPr="000E3717">
        <w:rPr>
          <w:rFonts w:ascii="Times New Roman" w:hAnsi="Times New Roman" w:cs="Times New Roman"/>
          <w:b/>
        </w:rPr>
        <w:t xml:space="preserve"> wielkości </w:t>
      </w:r>
      <w:r w:rsidR="00D42569" w:rsidRPr="000E3717">
        <w:rPr>
          <w:rFonts w:ascii="Times New Roman" w:hAnsi="Times New Roman" w:cs="Times New Roman"/>
          <w:b/>
        </w:rPr>
        <w:t>dla oferowanego urządzeni</w:t>
      </w:r>
      <w:r w:rsidR="00D42569" w:rsidRPr="00D33F33">
        <w:rPr>
          <w:rFonts w:ascii="Times New Roman" w:hAnsi="Times New Roman" w:cs="Times New Roman"/>
          <w:b/>
        </w:rPr>
        <w:t>a</w:t>
      </w:r>
      <w:r w:rsidRPr="00D33F33">
        <w:rPr>
          <w:rFonts w:ascii="Times New Roman" w:hAnsi="Times New Roman" w:cs="Times New Roman"/>
          <w:b/>
        </w:rPr>
        <w:t xml:space="preserve">. </w:t>
      </w: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ind w:left="46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C4AE6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 xml:space="preserve">Dokument opatrzony </w:t>
      </w:r>
    </w:p>
    <w:p w:rsidR="00CE7B38" w:rsidRPr="003C4AE6" w:rsidRDefault="003C4AE6" w:rsidP="003C4AE6">
      <w:pPr>
        <w:spacing w:after="0" w:line="240" w:lineRule="auto"/>
        <w:ind w:left="1068" w:firstLine="348"/>
        <w:jc w:val="right"/>
        <w:rPr>
          <w:rFonts w:ascii="Times New Roman" w:eastAsia="Times New Roman" w:hAnsi="Times New Roman"/>
          <w:bCs/>
          <w:i/>
          <w:lang w:eastAsia="pl-PL"/>
        </w:rPr>
      </w:pPr>
      <w:r w:rsidRPr="003C4AE6">
        <w:rPr>
          <w:rFonts w:ascii="Times New Roman" w:eastAsia="Times New Roman" w:hAnsi="Times New Roman"/>
          <w:bCs/>
          <w:i/>
          <w:lang w:eastAsia="pl-PL"/>
        </w:rPr>
        <w:t>Kwalifikowanym podpisem elektronicznym</w:t>
      </w: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5914ED" w:rsidRDefault="005914ED" w:rsidP="00CE7B38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58F1" w:rsidRPr="00C2035D" w:rsidRDefault="001C58F1" w:rsidP="00AC6605">
      <w:p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C58F1" w:rsidRPr="00C2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DAA"/>
    <w:multiLevelType w:val="multilevel"/>
    <w:tmpl w:val="7046C5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F6759"/>
    <w:multiLevelType w:val="hybridMultilevel"/>
    <w:tmpl w:val="A732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E5E79"/>
    <w:multiLevelType w:val="hybridMultilevel"/>
    <w:tmpl w:val="439C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5EF"/>
    <w:multiLevelType w:val="hybridMultilevel"/>
    <w:tmpl w:val="618E023E"/>
    <w:lvl w:ilvl="0" w:tplc="DD8A7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5"/>
    <w:rsid w:val="0000716F"/>
    <w:rsid w:val="0000722D"/>
    <w:rsid w:val="00010A84"/>
    <w:rsid w:val="0001333D"/>
    <w:rsid w:val="00014A58"/>
    <w:rsid w:val="00021E1C"/>
    <w:rsid w:val="00026FAA"/>
    <w:rsid w:val="000412D4"/>
    <w:rsid w:val="00044083"/>
    <w:rsid w:val="000523DF"/>
    <w:rsid w:val="000674FE"/>
    <w:rsid w:val="00076949"/>
    <w:rsid w:val="0009395D"/>
    <w:rsid w:val="000B0AB0"/>
    <w:rsid w:val="000B21A9"/>
    <w:rsid w:val="000D1620"/>
    <w:rsid w:val="000E3717"/>
    <w:rsid w:val="000E4D58"/>
    <w:rsid w:val="000F0BB2"/>
    <w:rsid w:val="001009A9"/>
    <w:rsid w:val="00122947"/>
    <w:rsid w:val="001371C6"/>
    <w:rsid w:val="00146E26"/>
    <w:rsid w:val="00151BFB"/>
    <w:rsid w:val="001714EF"/>
    <w:rsid w:val="001742E6"/>
    <w:rsid w:val="001849E6"/>
    <w:rsid w:val="001B682B"/>
    <w:rsid w:val="001C40A5"/>
    <w:rsid w:val="001C58F1"/>
    <w:rsid w:val="001C699D"/>
    <w:rsid w:val="001E4E4D"/>
    <w:rsid w:val="0021311E"/>
    <w:rsid w:val="0021358B"/>
    <w:rsid w:val="0021680F"/>
    <w:rsid w:val="002602F1"/>
    <w:rsid w:val="0026523E"/>
    <w:rsid w:val="002840C0"/>
    <w:rsid w:val="002932EB"/>
    <w:rsid w:val="0029383A"/>
    <w:rsid w:val="002B5B5A"/>
    <w:rsid w:val="002C135B"/>
    <w:rsid w:val="002C5CAB"/>
    <w:rsid w:val="002C72B6"/>
    <w:rsid w:val="002E56A9"/>
    <w:rsid w:val="002F6E69"/>
    <w:rsid w:val="0031343F"/>
    <w:rsid w:val="00315E23"/>
    <w:rsid w:val="003276EA"/>
    <w:rsid w:val="00330161"/>
    <w:rsid w:val="00351D5A"/>
    <w:rsid w:val="003669C7"/>
    <w:rsid w:val="00372E87"/>
    <w:rsid w:val="003C003B"/>
    <w:rsid w:val="003C4AE6"/>
    <w:rsid w:val="003E0EC6"/>
    <w:rsid w:val="003F00DF"/>
    <w:rsid w:val="003F1497"/>
    <w:rsid w:val="003F3629"/>
    <w:rsid w:val="003F75C4"/>
    <w:rsid w:val="004213AC"/>
    <w:rsid w:val="00427244"/>
    <w:rsid w:val="00437001"/>
    <w:rsid w:val="00437B8E"/>
    <w:rsid w:val="0044714F"/>
    <w:rsid w:val="00492E6D"/>
    <w:rsid w:val="0049511A"/>
    <w:rsid w:val="004A21C3"/>
    <w:rsid w:val="004C4D86"/>
    <w:rsid w:val="004C74A8"/>
    <w:rsid w:val="004D11DF"/>
    <w:rsid w:val="004E53F7"/>
    <w:rsid w:val="004E71BE"/>
    <w:rsid w:val="004F0093"/>
    <w:rsid w:val="00532A73"/>
    <w:rsid w:val="005523FE"/>
    <w:rsid w:val="00560C79"/>
    <w:rsid w:val="00566D46"/>
    <w:rsid w:val="005914ED"/>
    <w:rsid w:val="00593AC3"/>
    <w:rsid w:val="005C3BF9"/>
    <w:rsid w:val="005D2759"/>
    <w:rsid w:val="005F0DF1"/>
    <w:rsid w:val="00616F59"/>
    <w:rsid w:val="00622C5A"/>
    <w:rsid w:val="00624545"/>
    <w:rsid w:val="0062591D"/>
    <w:rsid w:val="0063173F"/>
    <w:rsid w:val="006334FC"/>
    <w:rsid w:val="00683291"/>
    <w:rsid w:val="00686462"/>
    <w:rsid w:val="0069352D"/>
    <w:rsid w:val="006964E8"/>
    <w:rsid w:val="006C184D"/>
    <w:rsid w:val="006E1CDF"/>
    <w:rsid w:val="006F7D5D"/>
    <w:rsid w:val="0073397C"/>
    <w:rsid w:val="0075002F"/>
    <w:rsid w:val="00760587"/>
    <w:rsid w:val="00760E12"/>
    <w:rsid w:val="0076770B"/>
    <w:rsid w:val="00773DA2"/>
    <w:rsid w:val="007842F9"/>
    <w:rsid w:val="007A5213"/>
    <w:rsid w:val="007C08EE"/>
    <w:rsid w:val="007C7536"/>
    <w:rsid w:val="007D53C6"/>
    <w:rsid w:val="007F2319"/>
    <w:rsid w:val="00812231"/>
    <w:rsid w:val="00812C84"/>
    <w:rsid w:val="008133BA"/>
    <w:rsid w:val="00816A45"/>
    <w:rsid w:val="008225A4"/>
    <w:rsid w:val="00841FAD"/>
    <w:rsid w:val="008451FA"/>
    <w:rsid w:val="00857E04"/>
    <w:rsid w:val="00860553"/>
    <w:rsid w:val="008B5C27"/>
    <w:rsid w:val="008C2026"/>
    <w:rsid w:val="008E3ABB"/>
    <w:rsid w:val="008F15D6"/>
    <w:rsid w:val="008F40C7"/>
    <w:rsid w:val="00941837"/>
    <w:rsid w:val="00942960"/>
    <w:rsid w:val="009527E6"/>
    <w:rsid w:val="00960B3B"/>
    <w:rsid w:val="00962EC5"/>
    <w:rsid w:val="00965475"/>
    <w:rsid w:val="009669A1"/>
    <w:rsid w:val="00970CBC"/>
    <w:rsid w:val="00973C8A"/>
    <w:rsid w:val="00990186"/>
    <w:rsid w:val="009A20CF"/>
    <w:rsid w:val="009B56E0"/>
    <w:rsid w:val="009C7168"/>
    <w:rsid w:val="009F40EF"/>
    <w:rsid w:val="00A2307C"/>
    <w:rsid w:val="00A350C3"/>
    <w:rsid w:val="00A353D5"/>
    <w:rsid w:val="00A35D93"/>
    <w:rsid w:val="00A37582"/>
    <w:rsid w:val="00A443A0"/>
    <w:rsid w:val="00A446E3"/>
    <w:rsid w:val="00A73B12"/>
    <w:rsid w:val="00A75806"/>
    <w:rsid w:val="00A832E5"/>
    <w:rsid w:val="00A842FB"/>
    <w:rsid w:val="00AA14E0"/>
    <w:rsid w:val="00AA1E1A"/>
    <w:rsid w:val="00AB5D0B"/>
    <w:rsid w:val="00AC6605"/>
    <w:rsid w:val="00AE39D9"/>
    <w:rsid w:val="00AF13A0"/>
    <w:rsid w:val="00B03233"/>
    <w:rsid w:val="00B475EE"/>
    <w:rsid w:val="00B95FEF"/>
    <w:rsid w:val="00BB384B"/>
    <w:rsid w:val="00BB6A2F"/>
    <w:rsid w:val="00BC1E45"/>
    <w:rsid w:val="00BC495C"/>
    <w:rsid w:val="00C17DC2"/>
    <w:rsid w:val="00C2035D"/>
    <w:rsid w:val="00C24A0F"/>
    <w:rsid w:val="00C24DA0"/>
    <w:rsid w:val="00C36A95"/>
    <w:rsid w:val="00C65714"/>
    <w:rsid w:val="00C72B74"/>
    <w:rsid w:val="00C831BC"/>
    <w:rsid w:val="00C979E0"/>
    <w:rsid w:val="00CB5D64"/>
    <w:rsid w:val="00CC58C8"/>
    <w:rsid w:val="00CE7B38"/>
    <w:rsid w:val="00CF1EA1"/>
    <w:rsid w:val="00CF4A29"/>
    <w:rsid w:val="00D167DF"/>
    <w:rsid w:val="00D3018E"/>
    <w:rsid w:val="00D33F33"/>
    <w:rsid w:val="00D360C6"/>
    <w:rsid w:val="00D37279"/>
    <w:rsid w:val="00D42569"/>
    <w:rsid w:val="00D5173E"/>
    <w:rsid w:val="00D51914"/>
    <w:rsid w:val="00D60BC4"/>
    <w:rsid w:val="00D70486"/>
    <w:rsid w:val="00D81760"/>
    <w:rsid w:val="00D86792"/>
    <w:rsid w:val="00D87C72"/>
    <w:rsid w:val="00DA18B1"/>
    <w:rsid w:val="00DA5BED"/>
    <w:rsid w:val="00DB31EA"/>
    <w:rsid w:val="00DC0DCD"/>
    <w:rsid w:val="00DD3A72"/>
    <w:rsid w:val="00DD7AAD"/>
    <w:rsid w:val="00DF351D"/>
    <w:rsid w:val="00DF6860"/>
    <w:rsid w:val="00DF6F64"/>
    <w:rsid w:val="00E05896"/>
    <w:rsid w:val="00E074A2"/>
    <w:rsid w:val="00E079FE"/>
    <w:rsid w:val="00E1291A"/>
    <w:rsid w:val="00E23F53"/>
    <w:rsid w:val="00E33B79"/>
    <w:rsid w:val="00E34855"/>
    <w:rsid w:val="00E477D5"/>
    <w:rsid w:val="00E53ED3"/>
    <w:rsid w:val="00E95A39"/>
    <w:rsid w:val="00EA0BEA"/>
    <w:rsid w:val="00EA691F"/>
    <w:rsid w:val="00EB2C90"/>
    <w:rsid w:val="00EC2AC1"/>
    <w:rsid w:val="00EC441D"/>
    <w:rsid w:val="00EE70CE"/>
    <w:rsid w:val="00F01CA6"/>
    <w:rsid w:val="00F2223E"/>
    <w:rsid w:val="00F2544F"/>
    <w:rsid w:val="00F471AA"/>
    <w:rsid w:val="00F673EF"/>
    <w:rsid w:val="00F97E39"/>
    <w:rsid w:val="00FA6743"/>
    <w:rsid w:val="00FC6C03"/>
    <w:rsid w:val="00FD234B"/>
    <w:rsid w:val="00FE1ECF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A34E"/>
  <w15:chartTrackingRefBased/>
  <w15:docId w15:val="{0F2D67F9-6D93-463E-9D94-1BAFE28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66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wartoscpoziom1Znak">
    <w:name w:val="Zawartosc poziom 1 Znak"/>
    <w:basedOn w:val="Domylnaczcionkaakapitu"/>
    <w:link w:val="1poziom"/>
    <w:qFormat/>
    <w:rsid w:val="00C2035D"/>
    <w:rPr>
      <w:rFonts w:ascii="Calibri" w:eastAsia="Times New Roman" w:hAnsi="Calibri" w:cs="Calibri"/>
      <w:w w:val="89"/>
      <w:sz w:val="24"/>
      <w:szCs w:val="24"/>
      <w:lang w:eastAsia="ar-SA"/>
    </w:rPr>
  </w:style>
  <w:style w:type="paragraph" w:customStyle="1" w:styleId="1poziom">
    <w:name w:val="1 poziom"/>
    <w:basedOn w:val="Akapitzlist"/>
    <w:link w:val="Zawartoscpoziom1Znak"/>
    <w:qFormat/>
    <w:rsid w:val="00C2035D"/>
    <w:pPr>
      <w:autoSpaceDN/>
      <w:spacing w:after="0" w:line="360" w:lineRule="auto"/>
      <w:ind w:left="708"/>
      <w:contextualSpacing w:val="0"/>
      <w:jc w:val="both"/>
      <w:textAlignment w:val="auto"/>
    </w:pPr>
    <w:rPr>
      <w:rFonts w:eastAsia="Times New Roman" w:cs="Calibri"/>
      <w:w w:val="89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AB93-EA83-4E7A-8100-6EFBD31A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Jurewicz Marta</cp:lastModifiedBy>
  <cp:revision>12</cp:revision>
  <dcterms:created xsi:type="dcterms:W3CDTF">2019-10-14T09:55:00Z</dcterms:created>
  <dcterms:modified xsi:type="dcterms:W3CDTF">2019-10-14T11:57:00Z</dcterms:modified>
</cp:coreProperties>
</file>