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2360AC" w:rsidRDefault="006524D6" w:rsidP="00D06B97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360A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F9E3AAF" w:rsidR="0095537D" w:rsidRPr="002360AC" w:rsidRDefault="006524D6" w:rsidP="003E1F20">
      <w:pPr>
        <w:pStyle w:val="Nagwek1"/>
      </w:pPr>
      <w:r w:rsidRPr="002360AC">
        <w:t xml:space="preserve">OPIS PRZEDMIOTU ZAMÓWIENIA – część nr </w:t>
      </w:r>
      <w:r w:rsidR="002360AC" w:rsidRPr="002360AC">
        <w:t>2</w:t>
      </w:r>
    </w:p>
    <w:p w14:paraId="3DFE0CC5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63CBD5A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21596403" w14:textId="0047803C" w:rsidR="0095537D" w:rsidRPr="002360AC" w:rsidRDefault="002360AC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 xml:space="preserve">Automatyczny licznik komórek z wyposażeniem </w:t>
      </w:r>
      <w:r w:rsidR="006524D6" w:rsidRPr="002360AC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2360AC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2360AC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453294E6" w14:textId="33274D8B" w:rsidR="002360AC" w:rsidRDefault="002360AC" w:rsidP="00F42E7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>Rok produkcji: 2023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0F4F9F5E" w14:textId="3DD21055" w:rsidR="00F42E7E" w:rsidRPr="00A242B1" w:rsidRDefault="00F42E7E" w:rsidP="00F42E7E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E1BAC56" w:rsidR="00187B9D" w:rsidRPr="002360AC" w:rsidRDefault="00187B9D" w:rsidP="00F42E7E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8C38FE8" w:rsidR="00A86417" w:rsidRDefault="00A86417" w:rsidP="003E1F20">
      <w:pPr>
        <w:pStyle w:val="Nagwek2"/>
      </w:pPr>
      <w:r w:rsidRPr="006E72FF">
        <w:t>WYMAGANIA TECHNICZNE, UŻYTKOWE I FUNKCJONALNE</w:t>
      </w:r>
      <w:r w:rsidR="004F4332" w:rsidRPr="006E72FF">
        <w:t>:</w:t>
      </w:r>
    </w:p>
    <w:tbl>
      <w:tblPr>
        <w:tblpPr w:leftFromText="141" w:rightFromText="141" w:vertAnchor="page" w:horzAnchor="margin" w:tblpXSpec="center" w:tblpY="688"/>
        <w:tblW w:w="10595" w:type="dxa"/>
        <w:tblLayout w:type="fixed"/>
        <w:tblLook w:val="04A0" w:firstRow="1" w:lastRow="0" w:firstColumn="1" w:lastColumn="0" w:noHBand="0" w:noVBand="1"/>
      </w:tblPr>
      <w:tblGrid>
        <w:gridCol w:w="10595"/>
      </w:tblGrid>
      <w:tr w:rsidR="00DE7EC4" w:rsidRPr="00DE7EC4" w14:paraId="5D44931A" w14:textId="77777777" w:rsidTr="007000E0">
        <w:trPr>
          <w:trHeight w:val="349"/>
        </w:trPr>
        <w:tc>
          <w:tcPr>
            <w:tcW w:w="10595" w:type="dxa"/>
            <w:shd w:val="clear" w:color="auto" w:fill="auto"/>
          </w:tcPr>
          <w:p w14:paraId="139F31C2" w14:textId="77777777" w:rsidR="00DE7EC4" w:rsidRPr="00DE7EC4" w:rsidRDefault="00DE7EC4" w:rsidP="00DE7EC4"/>
        </w:tc>
      </w:tr>
    </w:tbl>
    <w:p w14:paraId="1120928F" w14:textId="77777777" w:rsidR="00DE7EC4" w:rsidRPr="00DE7EC4" w:rsidRDefault="00DE7EC4" w:rsidP="00F47AE8">
      <w:pPr>
        <w:framePr w:hSpace="142" w:wrap="notBeside" w:vAnchor="page" w:hAnchor="margin" w:xAlign="center" w:y="687"/>
      </w:pPr>
    </w:p>
    <w:p w14:paraId="2CA48B6F" w14:textId="4B1B17FE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Liczenie komórek w świetle przechodzącym oraz z zastosowaniem dwukolorowego znakowania fluorescencyjnego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3F85E1EA" w14:textId="69743F91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zliczania różnych populacji komórek w jednym preparacie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0E389784" w14:textId="2BB784C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Wykrywanie żywotności na podstawie wybarwienia błękitem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trypanu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lub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erytrozyny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B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2C195DB3" w14:textId="3A6D9DBC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Wykrywanie żywotności na podstawie znakowania barwnikami fluorescencyjnymi z zastosowaniem oranżu akrydyny do znakowania komórek żywych oraz jodku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propidyny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do znakowania komórek martwych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642C5F16" w14:textId="1A490E2A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stosowania dedykowanych slajdów jednorazowego użytku (</w:t>
      </w:r>
      <w:r w:rsidR="004B75C0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4B4910">
        <w:rPr>
          <w:rFonts w:asciiTheme="minorHAnsi" w:hAnsiTheme="minorHAnsi" w:cstheme="minorHAnsi"/>
          <w:sz w:val="24"/>
          <w:szCs w:val="24"/>
        </w:rPr>
        <w:t>1,2,3 lub 8 komorowych) oraz wielorazowego użytku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1548BEA3" w14:textId="14310913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Zliczanie</w:t>
      </w:r>
      <w:r w:rsidR="00596A8A">
        <w:rPr>
          <w:rFonts w:asciiTheme="minorHAnsi" w:hAnsiTheme="minorHAnsi" w:cstheme="minorHAnsi"/>
          <w:sz w:val="24"/>
          <w:szCs w:val="24"/>
        </w:rPr>
        <w:t xml:space="preserve"> nie gorsze niż</w:t>
      </w:r>
      <w:r w:rsidRPr="004B4910">
        <w:rPr>
          <w:rFonts w:asciiTheme="minorHAnsi" w:hAnsiTheme="minorHAnsi" w:cstheme="minorHAnsi"/>
          <w:sz w:val="24"/>
          <w:szCs w:val="24"/>
        </w:rPr>
        <w:t>:</w:t>
      </w:r>
    </w:p>
    <w:p w14:paraId="22C63F6B" w14:textId="77777777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komórki o wielkości w zakresie co najmniej 1-90 µm</w:t>
      </w:r>
    </w:p>
    <w:p w14:paraId="2A7BBB4C" w14:textId="77777777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objętość minimalna badanej próbki max 10 µl lub 50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uL</w:t>
      </w:r>
      <w:proofErr w:type="spellEnd"/>
    </w:p>
    <w:p w14:paraId="67CD1AC3" w14:textId="06F96DA2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gęstość badanej próbki w zakresie od 1 x 10</w:t>
      </w:r>
      <w:r w:rsidR="00260374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4B4910">
        <w:rPr>
          <w:rFonts w:asciiTheme="minorHAnsi" w:hAnsiTheme="minorHAnsi" w:cstheme="minorHAnsi"/>
          <w:sz w:val="24"/>
          <w:szCs w:val="24"/>
        </w:rPr>
        <w:t xml:space="preserve"> - 5 x 10</w:t>
      </w:r>
      <w:r w:rsidR="00260374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4B4910">
        <w:rPr>
          <w:rFonts w:asciiTheme="minorHAnsi" w:hAnsiTheme="minorHAnsi" w:cstheme="minorHAnsi"/>
          <w:sz w:val="24"/>
          <w:szCs w:val="24"/>
        </w:rPr>
        <w:t xml:space="preserve"> komórek/ml</w:t>
      </w:r>
    </w:p>
    <w:p w14:paraId="4288A7F8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lastRenderedPageBreak/>
        <w:t>Czas pomiaru w świetle przechodzącym max. 7s (znakowanych barwnikami fluorescencyjnymi max. 30s)</w:t>
      </w:r>
    </w:p>
    <w:p w14:paraId="0FA0BBF9" w14:textId="7FB12510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Aparat wyposażony w kamerę CMOS o wysokiej czułości i rozdzielczości min. 1.2MP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245801FF" w14:textId="02FD2C50" w:rsidR="00F47AE8" w:rsidRPr="004B4910" w:rsidRDefault="001E20A4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d</w:t>
      </w:r>
      <w:r w:rsidR="00F47AE8" w:rsidRPr="004B4910">
        <w:rPr>
          <w:rFonts w:asciiTheme="minorHAnsi" w:hAnsiTheme="minorHAnsi" w:cstheme="minorHAnsi"/>
          <w:sz w:val="24"/>
          <w:szCs w:val="24"/>
        </w:rPr>
        <w:t>wa kanały światła LED o długości:</w:t>
      </w:r>
    </w:p>
    <w:p w14:paraId="5F515280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Ex: 470±20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, Em : 530±25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(zielony kanał)</w:t>
      </w:r>
    </w:p>
    <w:p w14:paraId="4DD6E18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Ex: 530±20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, Em : 620±30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(czerwony kanał)</w:t>
      </w:r>
    </w:p>
    <w:p w14:paraId="4797AB06" w14:textId="03954383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Minimum 7” dotykowy ekran LCD </w:t>
      </w:r>
      <w:r w:rsidR="00B837D0">
        <w:rPr>
          <w:rFonts w:asciiTheme="minorHAnsi" w:hAnsiTheme="minorHAnsi" w:cstheme="minorHAnsi"/>
          <w:sz w:val="24"/>
          <w:szCs w:val="24"/>
        </w:rPr>
        <w:t xml:space="preserve">nie gorszy niż </w:t>
      </w:r>
      <w:r w:rsidRPr="004B4910">
        <w:rPr>
          <w:rFonts w:asciiTheme="minorHAnsi" w:hAnsiTheme="minorHAnsi" w:cstheme="minorHAnsi"/>
          <w:sz w:val="24"/>
          <w:szCs w:val="24"/>
        </w:rPr>
        <w:t xml:space="preserve">1024 x 600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pixels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wyświetlający</w:t>
      </w:r>
      <w:r w:rsidR="001E20A4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4B4910">
        <w:rPr>
          <w:rFonts w:asciiTheme="minorHAnsi" w:hAnsiTheme="minorHAnsi" w:cstheme="minorHAnsi"/>
          <w:sz w:val="24"/>
          <w:szCs w:val="24"/>
        </w:rPr>
        <w:t>:</w:t>
      </w:r>
    </w:p>
    <w:p w14:paraId="2088E5F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ilość komórek żywych i martwych</w:t>
      </w:r>
    </w:p>
    <w:p w14:paraId="3EEBE876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całkowitą liczbę komórek</w:t>
      </w:r>
    </w:p>
    <w:p w14:paraId="7B41D0A1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żywotność - % komórek żywych do wszystkich komórek</w:t>
      </w:r>
    </w:p>
    <w:p w14:paraId="26EDA18F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histogramy przedstawiające rozkład wielkości komórek żywych i martwych</w:t>
      </w:r>
    </w:p>
    <w:p w14:paraId="055BA22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procentowy rozkład agregatów komórkowych</w:t>
      </w:r>
    </w:p>
    <w:p w14:paraId="276946CE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ekran urządzenia umożliwia weryfikacje jakości pomiaru bezpośrednio po jego wykonaniu z funkcją zaznaczenia obiektów zliczonych</w:t>
      </w:r>
    </w:p>
    <w:p w14:paraId="0CCE17F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Funkcja umożliwiając weryfikację procesu liczenia komórek</w:t>
      </w:r>
    </w:p>
    <w:p w14:paraId="597B25D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Regulacja czasu ekspozycji niezależna dla każdego kanału fluorescencji</w:t>
      </w:r>
    </w:p>
    <w:p w14:paraId="64689122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Regulacja poziomu odcięcia tła fluorescencyjnego</w:t>
      </w:r>
    </w:p>
    <w:p w14:paraId="1A94BD3D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Pamięć co najmniej 250Gb z możliwością rozbudowy do 1Tb</w:t>
      </w:r>
    </w:p>
    <w:p w14:paraId="572C989D" w14:textId="3574052D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Dobór ostrości obrazu</w:t>
      </w:r>
      <w:r w:rsidR="001E20A4">
        <w:rPr>
          <w:rFonts w:asciiTheme="minorHAnsi" w:hAnsiTheme="minorHAnsi" w:cstheme="minorHAnsi"/>
          <w:sz w:val="24"/>
          <w:szCs w:val="24"/>
        </w:rPr>
        <w:t>:</w:t>
      </w:r>
    </w:p>
    <w:p w14:paraId="64E79580" w14:textId="77777777" w:rsidR="00F47AE8" w:rsidRPr="004B4910" w:rsidRDefault="00F47AE8" w:rsidP="004B4910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automatyczny</w:t>
      </w:r>
    </w:p>
    <w:p w14:paraId="235F40DE" w14:textId="77777777" w:rsidR="00F47AE8" w:rsidRPr="004B4910" w:rsidRDefault="00F47AE8" w:rsidP="004B4910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manualny</w:t>
      </w:r>
    </w:p>
    <w:p w14:paraId="184857AC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Kalkulator rozcieńczeń</w:t>
      </w:r>
    </w:p>
    <w:p w14:paraId="2A581EDA" w14:textId="00D0335A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Automatycznie wysuwany port na slajdy</w:t>
      </w:r>
      <w:r w:rsidR="00F81BB2" w:rsidRPr="004B4910">
        <w:rPr>
          <w:rFonts w:asciiTheme="minorHAnsi" w:hAnsiTheme="minorHAnsi" w:cstheme="minorHAnsi"/>
          <w:sz w:val="24"/>
          <w:szCs w:val="24"/>
        </w:rPr>
        <w:t>. Co najmniej:</w:t>
      </w:r>
    </w:p>
    <w:p w14:paraId="11A461F9" w14:textId="77777777" w:rsidR="00F47AE8" w:rsidRPr="004B4910" w:rsidRDefault="00F47AE8" w:rsidP="004B491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2x port USB</w:t>
      </w:r>
    </w:p>
    <w:p w14:paraId="6A4F3996" w14:textId="77777777" w:rsidR="00F47AE8" w:rsidRPr="004B4910" w:rsidRDefault="00F47AE8" w:rsidP="004B491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1x port Ethernet</w:t>
      </w:r>
    </w:p>
    <w:p w14:paraId="7C612F2B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Pamięć zewnętrzna co najmniej 16 GB</w:t>
      </w:r>
    </w:p>
    <w:p w14:paraId="375B723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eksportu danych do pamięci zewnętrznej</w:t>
      </w:r>
    </w:p>
    <w:p w14:paraId="4A3A8479" w14:textId="2AA590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podłączenia do sie</w:t>
      </w:r>
      <w:r w:rsidR="00260374">
        <w:rPr>
          <w:rFonts w:asciiTheme="minorHAnsi" w:hAnsiTheme="minorHAnsi" w:cstheme="minorHAnsi"/>
          <w:sz w:val="24"/>
          <w:szCs w:val="24"/>
        </w:rPr>
        <w:t>ci</w:t>
      </w:r>
      <w:r w:rsidRPr="004B4910">
        <w:rPr>
          <w:rFonts w:asciiTheme="minorHAnsi" w:hAnsiTheme="minorHAnsi" w:cstheme="minorHAnsi"/>
          <w:sz w:val="24"/>
          <w:szCs w:val="24"/>
        </w:rPr>
        <w:t xml:space="preserve"> użytkownika poprzez kabel Ethernet lub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WiFi</w:t>
      </w:r>
      <w:proofErr w:type="spellEnd"/>
    </w:p>
    <w:p w14:paraId="41F8E887" w14:textId="3354B614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Generowanie raportów w formatach</w:t>
      </w:r>
      <w:r w:rsidR="001E20A4">
        <w:rPr>
          <w:rFonts w:asciiTheme="minorHAnsi" w:hAnsiTheme="minorHAnsi" w:cstheme="minorHAnsi"/>
          <w:sz w:val="24"/>
          <w:szCs w:val="24"/>
        </w:rPr>
        <w:t xml:space="preserve"> minimum</w:t>
      </w:r>
      <w:r w:rsidRPr="004B4910">
        <w:rPr>
          <w:rFonts w:asciiTheme="minorHAnsi" w:hAnsiTheme="minorHAnsi" w:cstheme="minorHAnsi"/>
          <w:sz w:val="24"/>
          <w:szCs w:val="24"/>
        </w:rPr>
        <w:t xml:space="preserve"> CSV, PDF oraz eksport zdjęć w formacie</w:t>
      </w:r>
      <w:r w:rsidR="001E20A4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4B4910">
        <w:rPr>
          <w:rFonts w:asciiTheme="minorHAnsi" w:hAnsiTheme="minorHAnsi" w:cstheme="minorHAnsi"/>
          <w:sz w:val="24"/>
          <w:szCs w:val="24"/>
        </w:rPr>
        <w:t xml:space="preserve"> TIF oraz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annotated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TIF</w:t>
      </w:r>
    </w:p>
    <w:p w14:paraId="04FD6354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zapisywania różnych protokołów użytkowników, zawierających ustawienia dotyczące wielkości, jasności, kolistości liczonych obiektów</w:t>
      </w:r>
    </w:p>
    <w:p w14:paraId="21998D74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Możliwość rozbudowy systemu licznika o system do monitorowania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bioprocesu</w:t>
      </w:r>
      <w:proofErr w:type="spellEnd"/>
    </w:p>
    <w:p w14:paraId="1AD46AF1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lastRenderedPageBreak/>
        <w:t>Możliwość rozbudowy licznika o system spełniający wymagania 21 CFR Part 11</w:t>
      </w:r>
    </w:p>
    <w:p w14:paraId="6217642F" w14:textId="77777777" w:rsidR="00F47AE8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Zasilanie 230 V / 50Hz</w:t>
      </w:r>
    </w:p>
    <w:p w14:paraId="778DC77D" w14:textId="40EFAFB2" w:rsidR="00B837D0" w:rsidRPr="00D94787" w:rsidRDefault="00B837D0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W zestawie</w:t>
      </w:r>
      <w:r w:rsidR="00A72284" w:rsidRPr="00D94787">
        <w:rPr>
          <w:rFonts w:asciiTheme="minorHAnsi" w:hAnsiTheme="minorHAnsi" w:cstheme="minorHAnsi"/>
          <w:sz w:val="24"/>
          <w:szCs w:val="24"/>
        </w:rPr>
        <w:t xml:space="preserve"> co najmniej 3 slajdy pomiarowe wielokrotnego użytku</w:t>
      </w:r>
    </w:p>
    <w:p w14:paraId="366B479A" w14:textId="77777777" w:rsidR="00F47AE8" w:rsidRPr="00D94787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Zestaw startowy umożliwiający uruchomienie urządzenia i przeszkolenie personelu, zawierający co najmniej:</w:t>
      </w:r>
    </w:p>
    <w:p w14:paraId="4CA6A155" w14:textId="104BAD7E" w:rsidR="00F47AE8" w:rsidRPr="00D94787" w:rsidRDefault="00F47AE8" w:rsidP="004B4910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slajdy pomiarowe jednorazowe</w:t>
      </w:r>
      <w:r w:rsidR="00B837D0" w:rsidRPr="00D94787">
        <w:rPr>
          <w:rFonts w:asciiTheme="minorHAnsi" w:hAnsiTheme="minorHAnsi" w:cstheme="minorHAnsi"/>
          <w:sz w:val="24"/>
          <w:szCs w:val="24"/>
        </w:rPr>
        <w:t xml:space="preserve"> </w:t>
      </w:r>
      <w:r w:rsidRPr="00D94787">
        <w:rPr>
          <w:rFonts w:asciiTheme="minorHAnsi" w:hAnsiTheme="minorHAnsi" w:cstheme="minorHAnsi"/>
          <w:sz w:val="24"/>
          <w:szCs w:val="24"/>
        </w:rPr>
        <w:t>– co najmniej 50 sztuk</w:t>
      </w:r>
    </w:p>
    <w:p w14:paraId="0EBC2009" w14:textId="20B8BEFC" w:rsidR="009A7710" w:rsidRDefault="00F47AE8" w:rsidP="004B4910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 xml:space="preserve">roztwór błękitu </w:t>
      </w:r>
      <w:proofErr w:type="spellStart"/>
      <w:r w:rsidRPr="00D94787">
        <w:rPr>
          <w:rFonts w:asciiTheme="minorHAnsi" w:hAnsiTheme="minorHAnsi" w:cstheme="minorHAnsi"/>
          <w:sz w:val="24"/>
          <w:szCs w:val="24"/>
        </w:rPr>
        <w:t>trypanu</w:t>
      </w:r>
      <w:proofErr w:type="spellEnd"/>
      <w:r w:rsidRPr="00D94787">
        <w:rPr>
          <w:rFonts w:asciiTheme="minorHAnsi" w:hAnsiTheme="minorHAnsi" w:cstheme="minorHAnsi"/>
          <w:sz w:val="24"/>
          <w:szCs w:val="24"/>
        </w:rPr>
        <w:t xml:space="preserve"> oraz oranżu akrydyny/jodku </w:t>
      </w:r>
      <w:proofErr w:type="spellStart"/>
      <w:r w:rsidRPr="00D94787">
        <w:rPr>
          <w:rFonts w:asciiTheme="minorHAnsi" w:hAnsiTheme="minorHAnsi" w:cstheme="minorHAnsi"/>
          <w:sz w:val="24"/>
          <w:szCs w:val="24"/>
        </w:rPr>
        <w:t>propidyny</w:t>
      </w:r>
      <w:proofErr w:type="spellEnd"/>
      <w:r w:rsidRPr="00D94787">
        <w:rPr>
          <w:rFonts w:asciiTheme="minorHAnsi" w:hAnsiTheme="minorHAnsi" w:cstheme="minorHAnsi"/>
          <w:sz w:val="24"/>
          <w:szCs w:val="24"/>
        </w:rPr>
        <w:t xml:space="preserve"> na co najmniej 50 testów</w:t>
      </w:r>
    </w:p>
    <w:p w14:paraId="0AB44171" w14:textId="77777777" w:rsidR="001A7E53" w:rsidRPr="004B4910" w:rsidRDefault="001A7E53" w:rsidP="001A7E5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Przeprowadzenie</w:t>
      </w:r>
      <w:r w:rsidRPr="004B4910">
        <w:rPr>
          <w:rFonts w:asciiTheme="minorHAnsi" w:hAnsiTheme="minorHAnsi" w:cstheme="minorHAnsi"/>
          <w:sz w:val="24"/>
          <w:szCs w:val="24"/>
        </w:rPr>
        <w:t xml:space="preserve"> kwalifikacji IQ/OQ</w:t>
      </w:r>
    </w:p>
    <w:p w14:paraId="7DB9F4A5" w14:textId="1B30CEC7" w:rsidR="001A7E53" w:rsidRPr="001A7E53" w:rsidRDefault="001A7E53" w:rsidP="001A7E5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Walidacja</w:t>
      </w:r>
      <w:r w:rsidRPr="004B4910">
        <w:rPr>
          <w:rFonts w:asciiTheme="minorHAnsi" w:hAnsiTheme="minorHAnsi" w:cstheme="minorHAnsi"/>
          <w:sz w:val="24"/>
          <w:szCs w:val="24"/>
        </w:rPr>
        <w:t xml:space="preserve"> precyzji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zliczeń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z wykorzystaniem slajdów walidacyjnych</w:t>
      </w:r>
    </w:p>
    <w:p w14:paraId="30AAC758" w14:textId="4D431BD0" w:rsidR="00D94787" w:rsidRPr="00D94787" w:rsidRDefault="00D94787" w:rsidP="00D94787">
      <w:pPr>
        <w:pStyle w:val="Akapitzlist"/>
        <w:numPr>
          <w:ilvl w:val="0"/>
          <w:numId w:val="32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D94787">
        <w:rPr>
          <w:rFonts w:asciiTheme="minorHAnsi" w:eastAsiaTheme="minorHAnsi" w:hAnsiTheme="minorHAnsi" w:cstheme="minorHAnsi"/>
          <w:sz w:val="24"/>
          <w:szCs w:val="24"/>
        </w:rPr>
        <w:t>Protokół IQOQ</w:t>
      </w:r>
    </w:p>
    <w:p w14:paraId="50D515ED" w14:textId="191039F4" w:rsidR="0095537D" w:rsidRPr="002360AC" w:rsidRDefault="00983FAC" w:rsidP="003E1F20">
      <w:pPr>
        <w:pStyle w:val="Nagwek2"/>
      </w:pPr>
      <w:r w:rsidRPr="002360AC">
        <w:t>WYMAGANIA OGÓLNE</w:t>
      </w:r>
    </w:p>
    <w:p w14:paraId="19B6F44D" w14:textId="5DADE48D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4CA6" w:rsidRPr="002360A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F0C2D64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04CA6" w:rsidRPr="002360AC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6FF42467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CA6" w:rsidRPr="002360AC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0E5957" w14:textId="77777777" w:rsidR="004231D6" w:rsidRPr="0091711C" w:rsidRDefault="004231D6" w:rsidP="004231D6">
      <w:pPr>
        <w:pStyle w:val="Akapitzlist"/>
        <w:widowControl w:val="0"/>
        <w:numPr>
          <w:ilvl w:val="1"/>
          <w:numId w:val="5"/>
        </w:numPr>
        <w:tabs>
          <w:tab w:val="right" w:leader="dot" w:pos="9639"/>
        </w:tabs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Wszelkie oprogramowanie komputerowe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wchodzące w skład przedmiotu zamówienia musi być w języku polskim i/lub języku angielskim:</w:t>
      </w:r>
    </w:p>
    <w:p w14:paraId="1686445D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37F96187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751F454B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91711C">
        <w:rPr>
          <w:rFonts w:asciiTheme="minorHAnsi" w:hAnsiTheme="minorHAnsi" w:cstheme="minorHAnsi"/>
          <w:sz w:val="24"/>
          <w:szCs w:val="24"/>
        </w:rPr>
        <w:t xml:space="preserve">, będzie dostarczana i instalowana na koszt Wykonawcy w okresie gwarancji na urządzenie niezwłocznie po jej wprowadzeniu do obrotu, bez konieczności zwracania się </w:t>
      </w:r>
      <w:r w:rsidRPr="0091711C">
        <w:rPr>
          <w:rFonts w:asciiTheme="minorHAnsi" w:hAnsiTheme="minorHAnsi" w:cstheme="minorHAnsi"/>
          <w:sz w:val="24"/>
          <w:szCs w:val="24"/>
        </w:rPr>
        <w:lastRenderedPageBreak/>
        <w:t>o aktualizację przez Użytkownika.</w:t>
      </w:r>
    </w:p>
    <w:p w14:paraId="32A450D6" w14:textId="64BDE8EC" w:rsidR="003D5DFE" w:rsidRPr="003D5DFE" w:rsidRDefault="003D5DFE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</w:t>
      </w:r>
    </w:p>
    <w:p w14:paraId="5967397E" w14:textId="371421B0" w:rsidR="00204CA6" w:rsidRPr="002360AC" w:rsidRDefault="003E28E5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B77852" w:rsidRPr="002360AC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="00B77852" w:rsidRPr="002360A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2360AC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360AC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360AC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360AC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360AC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2360AC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360AC">
        <w:rPr>
          <w:rFonts w:asciiTheme="minorHAnsi" w:hAnsiTheme="minorHAnsi" w:cstheme="minorHAnsi"/>
          <w:sz w:val="24"/>
          <w:szCs w:val="24"/>
        </w:rPr>
        <w:t>oznaczeniem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2360AC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360AC">
        <w:rPr>
          <w:rFonts w:asciiTheme="minorHAnsi" w:hAnsiTheme="minorHAnsi" w:cstheme="minorHAnsi"/>
          <w:sz w:val="24"/>
          <w:szCs w:val="24"/>
        </w:rPr>
        <w:t>wraz z urządzeniem)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360AC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2360AC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360AC">
        <w:rPr>
          <w:rFonts w:asciiTheme="minorHAnsi" w:hAnsiTheme="minorHAnsi" w:cstheme="minorHAnsi"/>
          <w:sz w:val="24"/>
          <w:szCs w:val="24"/>
        </w:rPr>
        <w:br/>
      </w:r>
      <w:r w:rsidRPr="002360A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2360AC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2360AC" w:rsidSect="00F47AE8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2360AC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360AC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70D0EF5" w:rsidR="0095537D" w:rsidRPr="002360AC" w:rsidRDefault="00F04FD3" w:rsidP="003E1F20">
      <w:pPr>
        <w:pStyle w:val="Nagwek1"/>
      </w:pPr>
      <w:r w:rsidRPr="002360AC">
        <w:t>OCENA</w:t>
      </w:r>
      <w:r w:rsidR="003112C1" w:rsidRPr="002360AC">
        <w:t xml:space="preserve"> WARUNKÓW GWARANCJI – część nr </w:t>
      </w:r>
      <w:r w:rsidR="002360AC" w:rsidRPr="002360AC">
        <w:t>2</w:t>
      </w:r>
    </w:p>
    <w:p w14:paraId="49F142B8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7996808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6338D6EB" w14:textId="77777777" w:rsidR="002360AC" w:rsidRP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5E246A54" w14:textId="77777777" w:rsidR="00204CA6" w:rsidRPr="002360AC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2360AC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360A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2360AC">
        <w:rPr>
          <w:rFonts w:asciiTheme="minorHAnsi" w:hAnsiTheme="minorHAnsi" w:cstheme="minorHAnsi"/>
          <w:b/>
          <w:sz w:val="24"/>
          <w:szCs w:val="24"/>
        </w:rPr>
        <w:t>w</w:t>
      </w:r>
      <w:r w:rsidRPr="002360A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2360A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54AC9E5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4B75C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36</w:t>
      </w:r>
      <w:r w:rsidR="00D6240B" w:rsidRPr="004B75C0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4B75C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7161111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36</w:t>
      </w:r>
      <w:r w:rsidR="00D27F06" w:rsidRPr="004B75C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48</w:t>
      </w:r>
      <w:r w:rsidRPr="004B75C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4B75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4B75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12E6331" w:rsidR="00204CA6" w:rsidRPr="004B75C0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4B75C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4B75C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4B75C0" w:rsidRPr="004B75C0">
        <w:rPr>
          <w:rFonts w:asciiTheme="minorHAnsi" w:hAnsiTheme="minorHAnsi" w:cstheme="minorHAnsi"/>
          <w:sz w:val="24"/>
          <w:szCs w:val="24"/>
        </w:rPr>
        <w:t>36</w:t>
      </w:r>
      <w:r w:rsidRPr="004B75C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4B75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4B75C0">
        <w:rPr>
          <w:rFonts w:asciiTheme="minorHAnsi" w:hAnsiTheme="minorHAnsi" w:cstheme="minorHAnsi"/>
          <w:sz w:val="24"/>
          <w:szCs w:val="24"/>
        </w:rPr>
        <w:t xml:space="preserve"> -</w:t>
      </w:r>
      <w:r w:rsidRPr="004B75C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0FADFFC" w:rsidR="00204CA6" w:rsidRPr="004B75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B75C0" w:rsidRPr="004B75C0">
        <w:rPr>
          <w:rFonts w:asciiTheme="minorHAnsi" w:hAnsiTheme="minorHAnsi" w:cstheme="minorHAnsi"/>
          <w:sz w:val="24"/>
          <w:szCs w:val="24"/>
        </w:rPr>
        <w:t>36</w:t>
      </w:r>
      <w:r w:rsidRPr="004B75C0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4B75C0">
        <w:rPr>
          <w:rFonts w:asciiTheme="minorHAnsi" w:hAnsiTheme="minorHAnsi" w:cstheme="minorHAnsi"/>
          <w:sz w:val="24"/>
          <w:szCs w:val="24"/>
        </w:rPr>
        <w:t xml:space="preserve">- </w:t>
      </w:r>
      <w:r w:rsidRPr="004B75C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4B75C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4B75C0" w:rsidSect="00F47AE8">
          <w:pgSz w:w="11910" w:h="16840"/>
          <w:pgMar w:top="1400" w:right="1080" w:bottom="280" w:left="1100" w:header="708" w:footer="708" w:gutter="0"/>
          <w:cols w:space="708"/>
        </w:sectPr>
      </w:pPr>
      <w:r w:rsidRPr="004B75C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B75C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4B75C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B75C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261D9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261D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7411156" w:rsidR="0095537D" w:rsidRPr="003261D9" w:rsidRDefault="006524D6" w:rsidP="003E1F20">
      <w:pPr>
        <w:pStyle w:val="Nagwek1"/>
      </w:pPr>
      <w:r w:rsidRPr="003261D9">
        <w:t xml:space="preserve">WARUNKI GWARANCJI, RĘKOJMI I SERWISU GWARANCYJNEGO – część nr </w:t>
      </w:r>
      <w:r w:rsidR="002360AC" w:rsidRPr="003261D9">
        <w:t>2</w:t>
      </w:r>
    </w:p>
    <w:p w14:paraId="4950A032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51E6CEA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44B0AFAF" w14:textId="56634AD7" w:rsidR="002360AC" w:rsidRP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371FCD17" w14:textId="77777777" w:rsidR="006524D6" w:rsidRPr="003261D9" w:rsidRDefault="006524D6" w:rsidP="003E1F20">
      <w:pPr>
        <w:pStyle w:val="Nagwek2"/>
        <w:numPr>
          <w:ilvl w:val="0"/>
          <w:numId w:val="15"/>
        </w:numPr>
        <w:ind w:left="426"/>
      </w:pPr>
      <w:r w:rsidRPr="003261D9">
        <w:t>WARUNKI GWARANCJI, RĘKOJMI I SERWISU GWARANCYJNEGO</w:t>
      </w:r>
    </w:p>
    <w:p w14:paraId="5A0BB8D4" w14:textId="2E5E127E" w:rsidR="0095537D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</w:t>
      </w:r>
      <w:r w:rsidR="000E06AE">
        <w:rPr>
          <w:rFonts w:asciiTheme="minorHAnsi" w:hAnsiTheme="minorHAnsi" w:cstheme="minorHAnsi"/>
          <w:sz w:val="24"/>
          <w:szCs w:val="24"/>
        </w:rPr>
        <w:t xml:space="preserve"> </w:t>
      </w:r>
      <w:r w:rsidR="000E06AE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261D9">
        <w:rPr>
          <w:rFonts w:asciiTheme="minorHAnsi" w:hAnsiTheme="minorHAnsi" w:cstheme="minorHAnsi"/>
          <w:sz w:val="24"/>
          <w:szCs w:val="24"/>
        </w:rPr>
        <w:t xml:space="preserve">, dostarczone </w:t>
      </w:r>
      <w:r w:rsidRPr="004B75C0">
        <w:rPr>
          <w:rFonts w:asciiTheme="minorHAnsi" w:hAnsiTheme="minorHAnsi" w:cstheme="minorHAnsi"/>
          <w:sz w:val="24"/>
          <w:szCs w:val="24"/>
        </w:rPr>
        <w:t>i uruchomione</w:t>
      </w:r>
      <w:r w:rsidRPr="003261D9">
        <w:rPr>
          <w:rFonts w:asciiTheme="minorHAnsi" w:hAnsiTheme="minorHAnsi" w:cstheme="minorHAnsi"/>
          <w:sz w:val="24"/>
          <w:szCs w:val="24"/>
        </w:rPr>
        <w:t xml:space="preserve"> w ramach wykonania przedmiotowego zamówienia,</w:t>
      </w:r>
    </w:p>
    <w:p w14:paraId="0EBE962E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B2470EC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celem</w:t>
      </w:r>
      <w:r w:rsidRPr="003261D9">
        <w:rPr>
          <w:rFonts w:asciiTheme="minorHAnsi" w:hAnsiTheme="minorHAnsi" w:cstheme="minorHAnsi"/>
          <w:sz w:val="24"/>
          <w:szCs w:val="24"/>
        </w:rPr>
        <w:tab/>
      </w:r>
      <w:r w:rsidR="006E5041" w:rsidRPr="003261D9">
        <w:rPr>
          <w:rFonts w:asciiTheme="minorHAnsi" w:hAnsiTheme="minorHAnsi" w:cstheme="minorHAnsi"/>
          <w:sz w:val="24"/>
          <w:szCs w:val="24"/>
        </w:rPr>
        <w:t xml:space="preserve"> </w:t>
      </w:r>
      <w:r w:rsidRPr="003261D9">
        <w:rPr>
          <w:rFonts w:asciiTheme="minorHAnsi" w:hAnsiTheme="minorHAnsi" w:cstheme="minorHAnsi"/>
          <w:sz w:val="24"/>
          <w:szCs w:val="24"/>
        </w:rPr>
        <w:t>wykonania</w:t>
      </w:r>
      <w:r w:rsidRPr="003261D9">
        <w:rPr>
          <w:rFonts w:asciiTheme="minorHAnsi" w:hAnsiTheme="minorHAnsi" w:cstheme="minorHAnsi"/>
          <w:sz w:val="24"/>
          <w:szCs w:val="24"/>
        </w:rPr>
        <w:tab/>
        <w:t>usług</w:t>
      </w:r>
      <w:r w:rsidRPr="003261D9">
        <w:rPr>
          <w:rFonts w:asciiTheme="minorHAnsi" w:hAnsiTheme="minorHAnsi" w:cstheme="minorHAnsi"/>
          <w:sz w:val="24"/>
          <w:szCs w:val="24"/>
        </w:rPr>
        <w:tab/>
        <w:t>serwisowych,</w:t>
      </w:r>
      <w:r w:rsidRPr="003261D9">
        <w:rPr>
          <w:rFonts w:asciiTheme="minorHAnsi" w:hAnsiTheme="minorHAnsi" w:cstheme="minorHAnsi"/>
          <w:sz w:val="24"/>
          <w:szCs w:val="24"/>
        </w:rPr>
        <w:tab/>
        <w:t>serwis</w:t>
      </w:r>
      <w:r w:rsidRPr="003261D9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 </w:t>
      </w:r>
      <w:r w:rsidRPr="003261D9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3261D9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261D9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="003E1F20" w:rsidRPr="003261D9">
        <w:rPr>
          <w:rFonts w:asciiTheme="minorHAnsi" w:hAnsiTheme="minorHAnsi" w:cstheme="minorHAnsi"/>
          <w:sz w:val="24"/>
          <w:szCs w:val="24"/>
        </w:rPr>
        <w:br/>
      </w:r>
      <w:r w:rsidRPr="003261D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3261D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261D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3261D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serwis </w:t>
      </w:r>
      <w:r w:rsidRPr="003261D9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k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3261D9">
        <w:rPr>
          <w:rFonts w:asciiTheme="minorHAnsi" w:hAnsiTheme="minorHAnsi" w:cstheme="minorHAnsi"/>
          <w:sz w:val="24"/>
          <w:szCs w:val="24"/>
        </w:rPr>
        <w:t>z</w:t>
      </w:r>
      <w:r w:rsidRPr="003261D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261D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3261D9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261D9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261D9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3261D9" w:rsidSect="00F47AE8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3261D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261D9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261D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261D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4B75C0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75C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22341E4" w:rsidR="0095537D" w:rsidRPr="004B75C0" w:rsidRDefault="006524D6" w:rsidP="003E1F20">
      <w:pPr>
        <w:pStyle w:val="Nagwek1"/>
      </w:pPr>
      <w:r w:rsidRPr="004B75C0">
        <w:t xml:space="preserve">PROCEDURA DOSTAW I ODBIORÓW URZĄDZEŃ – część nr </w:t>
      </w:r>
      <w:r w:rsidR="002360AC" w:rsidRPr="004B75C0">
        <w:t>2</w:t>
      </w:r>
    </w:p>
    <w:p w14:paraId="04230BC7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F8785AB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3A3AFDB0" w14:textId="6789333C" w:rsidR="002360AC" w:rsidRP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2443233E" w14:textId="77777777" w:rsidR="008C0B5E" w:rsidRPr="004B75C0" w:rsidRDefault="008C0B5E" w:rsidP="003E1F20">
      <w:pPr>
        <w:pStyle w:val="Nagwek2"/>
        <w:numPr>
          <w:ilvl w:val="0"/>
          <w:numId w:val="20"/>
        </w:numPr>
        <w:ind w:left="426"/>
      </w:pPr>
      <w:r w:rsidRPr="004B75C0">
        <w:t>PROCEDURA DOSTAW URZĄDZEŃ</w:t>
      </w:r>
    </w:p>
    <w:p w14:paraId="3EABC5EF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5B233632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dostawa, rozładunek, wniesienie urządzeń i dostarczenie instrukcji stanowiskowej będzie </w:t>
      </w:r>
      <w:r w:rsidRPr="00FB4554">
        <w:rPr>
          <w:rFonts w:asciiTheme="minorHAnsi" w:hAnsiTheme="minorHAnsi" w:cstheme="minorHAnsi"/>
          <w:sz w:val="24"/>
          <w:szCs w:val="24"/>
        </w:rPr>
        <w:t>zrealizowane staran</w:t>
      </w:r>
      <w:r w:rsidR="001A3ED6" w:rsidRPr="00FB4554">
        <w:rPr>
          <w:rFonts w:asciiTheme="minorHAnsi" w:hAnsiTheme="minorHAnsi" w:cstheme="minorHAnsi"/>
          <w:sz w:val="24"/>
          <w:szCs w:val="24"/>
        </w:rPr>
        <w:t>n</w:t>
      </w:r>
      <w:r w:rsidRPr="00FB4554">
        <w:rPr>
          <w:rFonts w:asciiTheme="minorHAnsi" w:hAnsiTheme="minorHAnsi" w:cstheme="minorHAnsi"/>
          <w:sz w:val="24"/>
          <w:szCs w:val="24"/>
        </w:rPr>
        <w:t>ie i na koszt Wykonawcy. Wyklucza się angażowanie pracowników UMB do czynności ro</w:t>
      </w:r>
      <w:r w:rsidR="00FB4554" w:rsidRPr="00FB4554">
        <w:rPr>
          <w:rFonts w:asciiTheme="minorHAnsi" w:hAnsiTheme="minorHAnsi" w:cstheme="minorHAnsi"/>
          <w:sz w:val="24"/>
          <w:szCs w:val="24"/>
        </w:rPr>
        <w:t xml:space="preserve">zładunku lub wnoszenia urządzeń. </w:t>
      </w:r>
      <w:r w:rsidR="00FB4554" w:rsidRPr="00FB45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Również w sytuacji, gdy Wykonawca będzie realizował dostawę przy pomocy firmy kurierskiej, dostawa, wniesienie oraz ustawienie w pomieszczeniu wskazanym przez Użytkownika, należy do Wykonawcy (w tym przypadku do firmy kurierskiej).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  <w:r w:rsidR="00FB4554"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3470252A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u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4B75C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w </w:t>
      </w:r>
      <w:r w:rsidRPr="004B75C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</w:t>
      </w:r>
      <w:r w:rsidRPr="004B75C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4B75C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</w:t>
      </w:r>
      <w:r w:rsidRPr="004B75C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7EF95826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lastRenderedPageBreak/>
        <w:t>wszelkie uszkodzenia mienia Zamawiającego powstałe z winy Wykonawcy podczas wykonania czynności związanych z dostawą</w:t>
      </w:r>
      <w:r w:rsidRPr="00EB3C15">
        <w:rPr>
          <w:rFonts w:asciiTheme="minorHAnsi" w:hAnsiTheme="minorHAnsi" w:cstheme="minorHAnsi"/>
          <w:sz w:val="24"/>
          <w:szCs w:val="24"/>
        </w:rPr>
        <w:t xml:space="preserve"> i</w:t>
      </w:r>
      <w:r w:rsidRPr="004B75C0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EB3C15">
        <w:rPr>
          <w:rFonts w:asciiTheme="minorHAnsi" w:hAnsiTheme="minorHAnsi" w:cstheme="minorHAnsi"/>
          <w:sz w:val="24"/>
          <w:szCs w:val="24"/>
        </w:rPr>
        <w:t xml:space="preserve">montażem </w:t>
      </w:r>
      <w:r w:rsidRPr="004B75C0">
        <w:rPr>
          <w:rFonts w:asciiTheme="minorHAnsi" w:hAnsiTheme="minorHAnsi" w:cstheme="minorHAnsi"/>
          <w:sz w:val="24"/>
          <w:szCs w:val="24"/>
        </w:rPr>
        <w:t>przedmiotu zamówienia Wykonawca usunie we własnym zakresie i na własny koszt</w:t>
      </w:r>
      <w:r w:rsidR="00B16969" w:rsidRPr="004B75C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4B75C0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4B75C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4B75C0" w:rsidRDefault="00B16969" w:rsidP="003E1F20">
      <w:pPr>
        <w:pStyle w:val="Nagwek2"/>
      </w:pPr>
      <w:r w:rsidRPr="004B75C0">
        <w:t>PROCEDURA ODBIORU URZĄDZEŃ</w:t>
      </w:r>
    </w:p>
    <w:p w14:paraId="12C6D552" w14:textId="6777D6D9" w:rsidR="00B16969" w:rsidRPr="004B75C0" w:rsidRDefault="001A3ED6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1529" w:rsidRPr="004B75C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4B75C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4B75C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1A3ED6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8"/>
          <w:szCs w:val="28"/>
        </w:rPr>
      </w:pPr>
      <w:r w:rsidRPr="001A3ED6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1A3ED6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1A3ED6">
        <w:rPr>
          <w:rFonts w:asciiTheme="minorHAnsi" w:hAnsiTheme="minorHAnsi" w:cstheme="minorHAnsi"/>
          <w:sz w:val="24"/>
          <w:szCs w:val="24"/>
        </w:rPr>
        <w:t xml:space="preserve"> </w:t>
      </w:r>
      <w:r w:rsidRPr="001A3ED6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1A3ED6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4B75C0">
        <w:rPr>
          <w:rFonts w:asciiTheme="minorHAnsi" w:hAnsiTheme="minorHAnsi" w:cstheme="minorHAnsi"/>
          <w:sz w:val="24"/>
          <w:szCs w:val="24"/>
        </w:rPr>
        <w:br/>
      </w:r>
      <w:r w:rsidRPr="004B75C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4B75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4B75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kartę gwarancyjną;</w:t>
      </w:r>
    </w:p>
    <w:p w14:paraId="4DA3B692" w14:textId="1C9FEADD" w:rsidR="002360AC" w:rsidRPr="004B75C0" w:rsidRDefault="002360AC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paszport techniczny</w:t>
      </w:r>
    </w:p>
    <w:p w14:paraId="3339AC13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468B2D18" w14:textId="77777777" w:rsidR="0095537D" w:rsidRPr="00D6240B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D624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240B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D6240B" w:rsidSect="00F47AE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5D42" w14:textId="77777777" w:rsidR="00ED04CE" w:rsidRDefault="00ED04CE" w:rsidP="002C63F8">
      <w:r>
        <w:separator/>
      </w:r>
    </w:p>
  </w:endnote>
  <w:endnote w:type="continuationSeparator" w:id="0">
    <w:p w14:paraId="2BA1E015" w14:textId="77777777" w:rsidR="00ED04CE" w:rsidRDefault="00ED04CE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224" w14:textId="77777777" w:rsidR="002C63F8" w:rsidRPr="002C63F8" w:rsidRDefault="002C63F8" w:rsidP="002C63F8">
    <w:pPr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7FCB" w14:textId="77777777" w:rsidR="00ED04CE" w:rsidRDefault="00ED04CE" w:rsidP="002C63F8">
      <w:r>
        <w:separator/>
      </w:r>
    </w:p>
  </w:footnote>
  <w:footnote w:type="continuationSeparator" w:id="0">
    <w:p w14:paraId="587E0BB7" w14:textId="77777777" w:rsidR="00ED04CE" w:rsidRDefault="00ED04CE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08210810"/>
    <w:multiLevelType w:val="hybridMultilevel"/>
    <w:tmpl w:val="116465D6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933"/>
    <w:multiLevelType w:val="hybridMultilevel"/>
    <w:tmpl w:val="098C94D8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7DE"/>
    <w:multiLevelType w:val="hybridMultilevel"/>
    <w:tmpl w:val="695A1D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074728"/>
    <w:multiLevelType w:val="hybridMultilevel"/>
    <w:tmpl w:val="93CE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B40"/>
    <w:multiLevelType w:val="hybridMultilevel"/>
    <w:tmpl w:val="91A87E90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7E2"/>
    <w:multiLevelType w:val="hybridMultilevel"/>
    <w:tmpl w:val="E1BA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3BD8"/>
    <w:multiLevelType w:val="hybridMultilevel"/>
    <w:tmpl w:val="5B2C116E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79E"/>
    <w:multiLevelType w:val="hybridMultilevel"/>
    <w:tmpl w:val="353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6B03"/>
    <w:multiLevelType w:val="hybridMultilevel"/>
    <w:tmpl w:val="5282BB36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07D6"/>
    <w:multiLevelType w:val="hybridMultilevel"/>
    <w:tmpl w:val="9AD0A42A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8" w15:restartNumberingAfterBreak="0">
    <w:nsid w:val="60002576"/>
    <w:multiLevelType w:val="hybridMultilevel"/>
    <w:tmpl w:val="BEAC4C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6AD56B6"/>
    <w:multiLevelType w:val="hybridMultilevel"/>
    <w:tmpl w:val="7F9018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42A"/>
    <w:multiLevelType w:val="hybridMultilevel"/>
    <w:tmpl w:val="8548B4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02355"/>
    <w:multiLevelType w:val="hybridMultilevel"/>
    <w:tmpl w:val="42EE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9" w15:restartNumberingAfterBreak="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8"/>
  </w:num>
  <w:num w:numId="4">
    <w:abstractNumId w:val="1"/>
  </w:num>
  <w:num w:numId="5">
    <w:abstractNumId w:val="36"/>
  </w:num>
  <w:num w:numId="6">
    <w:abstractNumId w:val="23"/>
  </w:num>
  <w:num w:numId="7">
    <w:abstractNumId w:val="8"/>
  </w:num>
  <w:num w:numId="8">
    <w:abstractNumId w:val="10"/>
  </w:num>
  <w:num w:numId="9">
    <w:abstractNumId w:val="25"/>
  </w:num>
  <w:num w:numId="10">
    <w:abstractNumId w:val="34"/>
  </w:num>
  <w:num w:numId="11">
    <w:abstractNumId w:val="13"/>
  </w:num>
  <w:num w:numId="12">
    <w:abstractNumId w:val="0"/>
  </w:num>
  <w:num w:numId="13">
    <w:abstractNumId w:val="17"/>
  </w:num>
  <w:num w:numId="14">
    <w:abstractNumId w:val="24"/>
  </w:num>
  <w:num w:numId="15">
    <w:abstractNumId w:val="36"/>
    <w:lvlOverride w:ilvl="0">
      <w:startOverride w:val="1"/>
    </w:lvlOverride>
  </w:num>
  <w:num w:numId="16">
    <w:abstractNumId w:val="21"/>
  </w:num>
  <w:num w:numId="17">
    <w:abstractNumId w:val="11"/>
  </w:num>
  <w:num w:numId="18">
    <w:abstractNumId w:val="7"/>
  </w:num>
  <w:num w:numId="19">
    <w:abstractNumId w:val="12"/>
  </w:num>
  <w:num w:numId="20">
    <w:abstractNumId w:val="36"/>
    <w:lvlOverride w:ilvl="0">
      <w:startOverride w:val="1"/>
    </w:lvlOverride>
  </w:num>
  <w:num w:numId="21">
    <w:abstractNumId w:val="31"/>
  </w:num>
  <w:num w:numId="22">
    <w:abstractNumId w:val="29"/>
  </w:num>
  <w:num w:numId="23">
    <w:abstractNumId w:val="39"/>
  </w:num>
  <w:num w:numId="24">
    <w:abstractNumId w:val="16"/>
  </w:num>
  <w:num w:numId="25">
    <w:abstractNumId w:val="15"/>
  </w:num>
  <w:num w:numId="26">
    <w:abstractNumId w:val="30"/>
  </w:num>
  <w:num w:numId="27">
    <w:abstractNumId w:val="20"/>
  </w:num>
  <w:num w:numId="28">
    <w:abstractNumId w:val="33"/>
  </w:num>
  <w:num w:numId="29">
    <w:abstractNumId w:val="28"/>
  </w:num>
  <w:num w:numId="30">
    <w:abstractNumId w:val="35"/>
  </w:num>
  <w:num w:numId="31">
    <w:abstractNumId w:val="4"/>
  </w:num>
  <w:num w:numId="32">
    <w:abstractNumId w:val="5"/>
  </w:num>
  <w:num w:numId="33">
    <w:abstractNumId w:val="9"/>
  </w:num>
  <w:num w:numId="34">
    <w:abstractNumId w:val="3"/>
  </w:num>
  <w:num w:numId="35">
    <w:abstractNumId w:val="37"/>
  </w:num>
  <w:num w:numId="36">
    <w:abstractNumId w:val="26"/>
  </w:num>
  <w:num w:numId="37">
    <w:abstractNumId w:val="19"/>
  </w:num>
  <w:num w:numId="38">
    <w:abstractNumId w:val="22"/>
  </w:num>
  <w:num w:numId="39">
    <w:abstractNumId w:val="14"/>
  </w:num>
  <w:num w:numId="40">
    <w:abstractNumId w:val="18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7D"/>
    <w:rsid w:val="00007EEA"/>
    <w:rsid w:val="00014EF1"/>
    <w:rsid w:val="0002416A"/>
    <w:rsid w:val="00031F6D"/>
    <w:rsid w:val="0005276A"/>
    <w:rsid w:val="00086D66"/>
    <w:rsid w:val="000C4314"/>
    <w:rsid w:val="000C6048"/>
    <w:rsid w:val="000E06AE"/>
    <w:rsid w:val="000E401D"/>
    <w:rsid w:val="000E4C30"/>
    <w:rsid w:val="00101A68"/>
    <w:rsid w:val="00117916"/>
    <w:rsid w:val="00124DAE"/>
    <w:rsid w:val="0013076A"/>
    <w:rsid w:val="001731C5"/>
    <w:rsid w:val="00187B9D"/>
    <w:rsid w:val="00196359"/>
    <w:rsid w:val="001A3ED6"/>
    <w:rsid w:val="001A7E53"/>
    <w:rsid w:val="001E0767"/>
    <w:rsid w:val="001E20A4"/>
    <w:rsid w:val="001E25BB"/>
    <w:rsid w:val="001F1908"/>
    <w:rsid w:val="001F41E3"/>
    <w:rsid w:val="001F55B1"/>
    <w:rsid w:val="001F6A76"/>
    <w:rsid w:val="00204CA6"/>
    <w:rsid w:val="00207342"/>
    <w:rsid w:val="002360AC"/>
    <w:rsid w:val="00260374"/>
    <w:rsid w:val="00277D54"/>
    <w:rsid w:val="002B406F"/>
    <w:rsid w:val="002C63F8"/>
    <w:rsid w:val="00306EDF"/>
    <w:rsid w:val="003112C1"/>
    <w:rsid w:val="003261D9"/>
    <w:rsid w:val="003306EC"/>
    <w:rsid w:val="00330A8B"/>
    <w:rsid w:val="00364AE4"/>
    <w:rsid w:val="00370A81"/>
    <w:rsid w:val="00384020"/>
    <w:rsid w:val="003D443C"/>
    <w:rsid w:val="003D5DFE"/>
    <w:rsid w:val="003E1F20"/>
    <w:rsid w:val="003E28E5"/>
    <w:rsid w:val="003E5B43"/>
    <w:rsid w:val="00412402"/>
    <w:rsid w:val="004231D6"/>
    <w:rsid w:val="00425E64"/>
    <w:rsid w:val="00474A21"/>
    <w:rsid w:val="0049358B"/>
    <w:rsid w:val="004B43F0"/>
    <w:rsid w:val="004B4910"/>
    <w:rsid w:val="004B6401"/>
    <w:rsid w:val="004B75C0"/>
    <w:rsid w:val="004D41B1"/>
    <w:rsid w:val="004E348B"/>
    <w:rsid w:val="004F02B9"/>
    <w:rsid w:val="004F4332"/>
    <w:rsid w:val="005648FA"/>
    <w:rsid w:val="00571B4C"/>
    <w:rsid w:val="00581532"/>
    <w:rsid w:val="005854BC"/>
    <w:rsid w:val="00595A63"/>
    <w:rsid w:val="00596A8A"/>
    <w:rsid w:val="005A4BF1"/>
    <w:rsid w:val="006049D0"/>
    <w:rsid w:val="00612C18"/>
    <w:rsid w:val="006524D6"/>
    <w:rsid w:val="00683233"/>
    <w:rsid w:val="00697ABB"/>
    <w:rsid w:val="006C0186"/>
    <w:rsid w:val="006E11F0"/>
    <w:rsid w:val="006E5041"/>
    <w:rsid w:val="006E72FF"/>
    <w:rsid w:val="007033A7"/>
    <w:rsid w:val="00710B19"/>
    <w:rsid w:val="007123E4"/>
    <w:rsid w:val="00754A6F"/>
    <w:rsid w:val="00784E8E"/>
    <w:rsid w:val="007D1D3B"/>
    <w:rsid w:val="007D53F7"/>
    <w:rsid w:val="007E5C79"/>
    <w:rsid w:val="007E7808"/>
    <w:rsid w:val="007F1B09"/>
    <w:rsid w:val="0080643E"/>
    <w:rsid w:val="00817EA7"/>
    <w:rsid w:val="00824882"/>
    <w:rsid w:val="008C0B5E"/>
    <w:rsid w:val="008D0AA9"/>
    <w:rsid w:val="0090467B"/>
    <w:rsid w:val="0092461C"/>
    <w:rsid w:val="00935783"/>
    <w:rsid w:val="00940141"/>
    <w:rsid w:val="0095537D"/>
    <w:rsid w:val="00983FAC"/>
    <w:rsid w:val="00993F08"/>
    <w:rsid w:val="009A0412"/>
    <w:rsid w:val="009A7710"/>
    <w:rsid w:val="009B0FFF"/>
    <w:rsid w:val="009C0AAC"/>
    <w:rsid w:val="009C50C0"/>
    <w:rsid w:val="009E540B"/>
    <w:rsid w:val="009E6268"/>
    <w:rsid w:val="00A007EE"/>
    <w:rsid w:val="00A17B13"/>
    <w:rsid w:val="00A30753"/>
    <w:rsid w:val="00A31517"/>
    <w:rsid w:val="00A429FD"/>
    <w:rsid w:val="00A645B6"/>
    <w:rsid w:val="00A72284"/>
    <w:rsid w:val="00A75E89"/>
    <w:rsid w:val="00A86417"/>
    <w:rsid w:val="00AB1529"/>
    <w:rsid w:val="00B01595"/>
    <w:rsid w:val="00B16969"/>
    <w:rsid w:val="00B20671"/>
    <w:rsid w:val="00B50507"/>
    <w:rsid w:val="00B77852"/>
    <w:rsid w:val="00B837D0"/>
    <w:rsid w:val="00BA7A5E"/>
    <w:rsid w:val="00BB603E"/>
    <w:rsid w:val="00BC78B0"/>
    <w:rsid w:val="00BD6E0A"/>
    <w:rsid w:val="00BF4E8F"/>
    <w:rsid w:val="00C2239E"/>
    <w:rsid w:val="00C55B21"/>
    <w:rsid w:val="00C86696"/>
    <w:rsid w:val="00CC61AA"/>
    <w:rsid w:val="00CE1803"/>
    <w:rsid w:val="00D06B97"/>
    <w:rsid w:val="00D27F06"/>
    <w:rsid w:val="00D55A5B"/>
    <w:rsid w:val="00D6240B"/>
    <w:rsid w:val="00D70B3C"/>
    <w:rsid w:val="00D7389B"/>
    <w:rsid w:val="00D94787"/>
    <w:rsid w:val="00DA721D"/>
    <w:rsid w:val="00DB5628"/>
    <w:rsid w:val="00DE13F8"/>
    <w:rsid w:val="00DE1D6B"/>
    <w:rsid w:val="00DE7EC4"/>
    <w:rsid w:val="00DF3350"/>
    <w:rsid w:val="00E04E25"/>
    <w:rsid w:val="00E25AB2"/>
    <w:rsid w:val="00E83307"/>
    <w:rsid w:val="00E90035"/>
    <w:rsid w:val="00EA5C43"/>
    <w:rsid w:val="00EB3C15"/>
    <w:rsid w:val="00EC42AD"/>
    <w:rsid w:val="00ED04CE"/>
    <w:rsid w:val="00EE59D9"/>
    <w:rsid w:val="00F04FD3"/>
    <w:rsid w:val="00F22767"/>
    <w:rsid w:val="00F42E7E"/>
    <w:rsid w:val="00F4777D"/>
    <w:rsid w:val="00F47AE8"/>
    <w:rsid w:val="00F74B60"/>
    <w:rsid w:val="00F81BB2"/>
    <w:rsid w:val="00F8612D"/>
    <w:rsid w:val="00F867A9"/>
    <w:rsid w:val="00F92A4E"/>
    <w:rsid w:val="00F93F50"/>
    <w:rsid w:val="00FA3AF5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04309946-9076-4136-A4AB-5C74F88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E5C7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37EF-046B-4FAD-A6BE-84E41473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86</cp:revision>
  <cp:lastPrinted>2023-03-21T09:54:00Z</cp:lastPrinted>
  <dcterms:created xsi:type="dcterms:W3CDTF">2021-11-25T23:19:00Z</dcterms:created>
  <dcterms:modified xsi:type="dcterms:W3CDTF">2023-04-14T05:48:00Z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