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2822CC3D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88758C" w:rsidRPr="00774A8C">
        <w:rPr>
          <w:rFonts w:ascii="Cambria" w:hAnsi="Cambria"/>
          <w:b/>
          <w:bCs/>
        </w:rPr>
        <w:t>TIA.271.33.2022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7FEE4B68" w14:textId="77777777" w:rsidR="0088758C" w:rsidRDefault="0088758C" w:rsidP="0088758C">
      <w:pPr>
        <w:pStyle w:val="Standard"/>
        <w:suppressAutoHyphens w:val="0"/>
        <w:jc w:val="both"/>
        <w:rPr>
          <w:rFonts w:ascii="Cambria" w:hAnsi="Cambria"/>
          <w:lang w:val="pl-PL"/>
        </w:rPr>
      </w:pPr>
      <w:bookmarkStart w:id="0" w:name="_Hlk80649037"/>
      <w:r>
        <w:rPr>
          <w:rFonts w:ascii="Cambria" w:hAnsi="Cambria"/>
          <w:b/>
          <w:lang w:val="pl-PL"/>
        </w:rPr>
        <w:t>Gmina Sława</w:t>
      </w:r>
      <w:r w:rsidRPr="00D9057D">
        <w:rPr>
          <w:rFonts w:ascii="Cambria" w:hAnsi="Cambria"/>
          <w:lang w:val="pl-PL"/>
        </w:rPr>
        <w:t xml:space="preserve"> zwana dalej „Zamawiającym”,</w:t>
      </w:r>
      <w:bookmarkEnd w:id="0"/>
    </w:p>
    <w:p w14:paraId="73CFCFF6" w14:textId="77777777" w:rsidR="0088758C" w:rsidRPr="00DB6109" w:rsidRDefault="0088758C" w:rsidP="0088758C">
      <w:pPr>
        <w:pStyle w:val="Standard"/>
        <w:suppressAutoHyphens w:val="0"/>
        <w:jc w:val="both"/>
        <w:rPr>
          <w:rFonts w:ascii="Cambria" w:hAnsi="Cambria"/>
          <w:lang w:val="pl-PL"/>
        </w:rPr>
      </w:pPr>
      <w:r w:rsidRPr="00DB6109">
        <w:rPr>
          <w:rFonts w:ascii="Cambria" w:hAnsi="Cambria"/>
          <w:lang w:val="pl-PL"/>
        </w:rPr>
        <w:t>ul. Henryka Pobożnego 10, 67-410 Sława</w:t>
      </w:r>
    </w:p>
    <w:p w14:paraId="066A01E3" w14:textId="77777777" w:rsidR="0088758C" w:rsidRPr="00DB6109" w:rsidRDefault="0088758C" w:rsidP="0088758C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>NIP: 4970003455,</w:t>
      </w:r>
      <w:r>
        <w:rPr>
          <w:rFonts w:ascii="Cambria" w:hAnsi="Cambria" w:cs="Tahoma"/>
          <w:kern w:val="3"/>
        </w:rPr>
        <w:t xml:space="preserve"> </w:t>
      </w:r>
      <w:r w:rsidRPr="00DB6109">
        <w:rPr>
          <w:rFonts w:ascii="Cambria" w:hAnsi="Cambria" w:cs="Tahoma"/>
          <w:kern w:val="3"/>
        </w:rPr>
        <w:t>REGON: 970770400</w:t>
      </w:r>
    </w:p>
    <w:p w14:paraId="2BD71C23" w14:textId="77777777" w:rsidR="0088758C" w:rsidRPr="00DB6109" w:rsidRDefault="0088758C" w:rsidP="0088758C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nr telefonu (+48)</w:t>
      </w:r>
      <w:r w:rsidRPr="00DB6109">
        <w:rPr>
          <w:rFonts w:ascii="Cambria" w:hAnsi="Cambria" w:cs="Tahoma"/>
          <w:kern w:val="3"/>
        </w:rPr>
        <w:t xml:space="preserve"> 68 355 83 50</w:t>
      </w:r>
    </w:p>
    <w:p w14:paraId="765F26CE" w14:textId="77777777" w:rsidR="0088758C" w:rsidRPr="00DB6109" w:rsidRDefault="0088758C" w:rsidP="0088758C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>Poczta elektroniczna [e-mail]: przetargi@slawa.pl</w:t>
      </w:r>
    </w:p>
    <w:p w14:paraId="3B60A09A" w14:textId="77777777" w:rsidR="0088758C" w:rsidRDefault="0088758C" w:rsidP="0088758C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A14162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04FDFFDA" w14:textId="77777777" w:rsidR="0088758C" w:rsidRDefault="0088758C" w:rsidP="0088758C">
      <w:pPr>
        <w:widowControl w:val="0"/>
        <w:shd w:val="clear" w:color="auto" w:fill="FFFFFF"/>
        <w:jc w:val="both"/>
        <w:rPr>
          <w:rFonts w:ascii="Cambria" w:hAnsi="Cambria" w:cs="Arial"/>
          <w:bCs/>
        </w:rPr>
      </w:pPr>
      <w:r w:rsidRPr="007A32E4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1F4D01C0" w14:textId="77777777" w:rsidR="0088758C" w:rsidRDefault="00D2175E" w:rsidP="0088758C">
      <w:pPr>
        <w:widowControl w:val="0"/>
        <w:shd w:val="clear" w:color="auto" w:fill="FFFFFF"/>
        <w:jc w:val="both"/>
        <w:rPr>
          <w:rFonts w:ascii="Cambria" w:hAnsi="Cambria" w:cs="Arial"/>
          <w:b/>
          <w:bCs/>
        </w:rPr>
      </w:pPr>
      <w:hyperlink r:id="rId9" w:history="1">
        <w:r w:rsidR="0088758C" w:rsidRPr="00CD35C5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88758C">
        <w:rPr>
          <w:rFonts w:ascii="Cambria" w:hAnsi="Cambria" w:cs="Arial"/>
          <w:b/>
          <w:bCs/>
        </w:rPr>
        <w:t xml:space="preserve"> 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6110B352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88758C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7D55A27C" w14:textId="2FBD1F5A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94770BF" w14:textId="1B727B99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 w:rsidR="00696946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610768B4" w:rsidR="00824977" w:rsidRDefault="00824977" w:rsidP="00824977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96946" w:rsidRPr="00696946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Zakup wraz z dostawą sprzętu komputerowego ze środków projektu grantowego „Wsparcie dzieci z rodzin pegeerowskich w rozwoju cyfrowym – Granty PPGR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448ABA3" w14:textId="22ED7BC9" w:rsidR="00696946" w:rsidRDefault="00696946" w:rsidP="00824977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440"/>
            </w:tblGrid>
            <w:tr w:rsidR="00696946" w14:paraId="46748B57" w14:textId="77777777" w:rsidTr="003F7317">
              <w:tc>
                <w:tcPr>
                  <w:tcW w:w="9440" w:type="dxa"/>
                  <w:shd w:val="clear" w:color="auto" w:fill="D9D9D9" w:themeFill="background1" w:themeFillShade="D9"/>
                </w:tcPr>
                <w:p w14:paraId="32696B8B" w14:textId="77777777" w:rsidR="00696946" w:rsidRPr="003F7317" w:rsidRDefault="00696946" w:rsidP="0082497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Część 1:</w:t>
                  </w:r>
                </w:p>
                <w:p w14:paraId="6CCE6E90" w14:textId="55EF2CDA" w:rsidR="00696946" w:rsidRPr="003F7317" w:rsidRDefault="00696946" w:rsidP="0082497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„Zakup wraz z dostawą komputerów stacjonarnych”</w:t>
                  </w:r>
                </w:p>
              </w:tc>
            </w:tr>
          </w:tbl>
          <w:p w14:paraId="77C5F6E4" w14:textId="77777777" w:rsidR="00824977" w:rsidRPr="003E090C" w:rsidRDefault="0082497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B1934B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21EB4B" w14:textId="28C012DA" w:rsidR="00B95662" w:rsidRPr="00EA399D" w:rsidRDefault="00EA399D" w:rsidP="0069694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obliczoną na podstawie 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poniższ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2A77068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117A6B" w:rsidRPr="00EA399D" w14:paraId="7C0DCBD2" w14:textId="77777777" w:rsidTr="00B95662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54B81F14" w14:textId="77777777" w:rsidR="00117A6B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Zestaw komputera stacjonarnego</w:t>
                  </w:r>
                </w:p>
                <w:p w14:paraId="3AF8DAED" w14:textId="4069FE1A" w:rsidR="003F7317" w:rsidRP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8744684" w14:textId="736C20B5" w:rsid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01BFD6D5" w14:textId="162FB911" w:rsidR="00117A6B" w:rsidRPr="00EA399D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="00117A6B"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6170318C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2829C2D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B95662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B9566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CAFC017" w14:textId="77777777" w:rsidR="00B95662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jednostki centralnej</w:t>
                  </w:r>
                </w:p>
                <w:p w14:paraId="14784FA5" w14:textId="77777777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EF3D4C7" w14:textId="7599FA6B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6C4BCC5E" w14:textId="77777777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jednostki centralnej</w:t>
                  </w:r>
                </w:p>
                <w:p w14:paraId="28E1A934" w14:textId="65ABD725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908DDB2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0C6991BE" w14:textId="77777777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3EC5D29" w14:textId="3F14B92F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jednostki centralnej lub numer katalogowy, pozwalające na jednoznaczną identyfikację produktu</w:t>
                  </w:r>
                </w:p>
                <w:p w14:paraId="44D72FF8" w14:textId="77777777" w:rsidR="00696946" w:rsidRPr="00BA7A7E" w:rsidRDefault="00696946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0E581596" w14:textId="21C3EDF4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748C5DDD" w14:textId="47F9D84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E5F9F38" w14:textId="298D9F5D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056BCFE2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412CED8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09601B9" w14:textId="1C31AD43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05CCD41A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DF19E46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9519914" w14:textId="77777777" w:rsidR="00696946" w:rsidRPr="00BA7A7E" w:rsidRDefault="00696946" w:rsidP="00696946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A5006D9" w14:textId="114A4380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układu graficznego</w:t>
                  </w:r>
                </w:p>
                <w:p w14:paraId="5B23895F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D59F9D8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D377670" w14:textId="77777777" w:rsid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42DD428" w14:textId="77777777" w:rsid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FD2C8BA" w14:textId="13C769AD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lastRenderedPageBreak/>
                    <w:t>Model układu graficznego</w:t>
                  </w:r>
                </w:p>
                <w:p w14:paraId="546B921D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7335388" w14:textId="77777777" w:rsidR="00696946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A789F59" w14:textId="77777777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7F9EFF2" w14:textId="575857E6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54267E02" w14:textId="77777777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43C0C48" w14:textId="77777777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08C644A" w14:textId="6C01870F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730576EA" w14:textId="33AFE805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E64C8C7" w14:textId="7B7766A3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EA96E3B" w14:textId="34F6A061" w:rsidR="00BA7A7E" w:rsidRPr="00BA7A7E" w:rsidRDefault="00BA7A7E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28FA573" w14:textId="76A3D46F" w:rsidR="00BA7A7E" w:rsidRPr="003F7317" w:rsidRDefault="00BA7A7E" w:rsidP="00BA7A7E">
                  <w:pPr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3F42FEE" w:rsidR="00B95662" w:rsidRPr="00EA399D" w:rsidRDefault="003F7317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B95662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B95662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1B85E946" w:rsidR="001950C4" w:rsidRDefault="00696946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05B4B39B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1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696946">
              <w:rPr>
                <w:rFonts w:ascii="Cambria" w:hAnsi="Cambria" w:cs="Arial"/>
                <w:b/>
                <w:bCs/>
                <w:iCs/>
              </w:rPr>
              <w:t>12 miesięcy</w:t>
            </w:r>
          </w:p>
          <w:p w14:paraId="0B18DAB6" w14:textId="3B5F60D9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696946">
              <w:rPr>
                <w:rFonts w:ascii="Cambria" w:hAnsi="Cambria" w:cs="Arial"/>
                <w:b/>
                <w:bCs/>
                <w:iCs/>
              </w:rPr>
              <w:t>18 miesięcy</w:t>
            </w:r>
          </w:p>
          <w:p w14:paraId="0B19E364" w14:textId="5ED6A6DA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696946">
              <w:rPr>
                <w:rFonts w:ascii="Cambria" w:hAnsi="Cambria" w:cs="Arial"/>
                <w:b/>
                <w:bCs/>
                <w:iCs/>
              </w:rPr>
              <w:t>24 miesiące</w:t>
            </w:r>
          </w:p>
          <w:p w14:paraId="1857FA51" w14:textId="77AD3BA5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</w:t>
            </w:r>
            <w:r w:rsidR="0015793B">
              <w:rPr>
                <w:rFonts w:ascii="Cambria" w:hAnsi="Cambria" w:cs="Arial"/>
                <w:b/>
                <w:bCs/>
                <w:iCs/>
              </w:rPr>
              <w:t xml:space="preserve">odbioru, na warunkach wskazanych w Projekcie umowy dla </w:t>
            </w:r>
            <w:r w:rsidR="00060BC3">
              <w:rPr>
                <w:rFonts w:ascii="Cambria" w:hAnsi="Cambria" w:cs="Arial"/>
                <w:b/>
                <w:bCs/>
                <w:iCs/>
              </w:rPr>
              <w:br/>
            </w:r>
            <w:r w:rsidR="0015793B">
              <w:rPr>
                <w:rFonts w:ascii="Cambria" w:hAnsi="Cambria" w:cs="Arial"/>
                <w:b/>
                <w:bCs/>
                <w:iCs/>
              </w:rPr>
              <w:t>części 1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A9AE99B" w14:textId="77777777" w:rsidR="003F7317" w:rsidRDefault="003F7317" w:rsidP="003F7317">
            <w:pPr>
              <w:spacing w:line="276" w:lineRule="auto"/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3F7317" w14:paraId="738BB886" w14:textId="77777777" w:rsidTr="003F7317">
              <w:tc>
                <w:tcPr>
                  <w:tcW w:w="9440" w:type="dxa"/>
                  <w:shd w:val="clear" w:color="auto" w:fill="D9D9D9" w:themeFill="background1" w:themeFillShade="D9"/>
                </w:tcPr>
                <w:p w14:paraId="6400BF71" w14:textId="3E169B49" w:rsidR="003F7317" w:rsidRP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Część 2:</w:t>
                  </w:r>
                </w:p>
                <w:p w14:paraId="0BBD2D9E" w14:textId="2BA2594D" w:rsidR="003F7317" w:rsidRP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„Zakup wraz z dostawą komputerów przenośnych”</w:t>
                  </w:r>
                </w:p>
              </w:tc>
            </w:tr>
          </w:tbl>
          <w:p w14:paraId="03F06BB9" w14:textId="77777777" w:rsidR="003F7317" w:rsidRPr="003E090C" w:rsidRDefault="003F731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9613953" w14:textId="77777777" w:rsidR="003F7317" w:rsidRPr="00115124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61E109EE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46D511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68AC5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7BA86429" w14:textId="77777777" w:rsidR="003F7317" w:rsidRPr="00EF166A" w:rsidRDefault="003F7317" w:rsidP="003F7317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61781F1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0B691" w14:textId="4D21E5F9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DC8C579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3F7317" w:rsidRPr="00EA399D" w14:paraId="2654C9B3" w14:textId="77777777" w:rsidTr="002A5611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3A4C82E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2446D0DB" w14:textId="37B9DFDE" w:rsid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Komputer przenośny</w:t>
                  </w:r>
                </w:p>
                <w:p w14:paraId="4BC71B7A" w14:textId="2FF5BDED" w:rsidR="003F7317" w:rsidRP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307600D2" w14:textId="77777777" w:rsid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3A0A488A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78D9E3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EFB73C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F95844B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600F36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D86C58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F7317" w:rsidRPr="00EA399D" w14:paraId="70C9092A" w14:textId="77777777" w:rsidTr="002A5611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AA2F5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A5D0F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30C9F0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BFCC9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188383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A1D71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864A0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3F7317" w:rsidRPr="00EA399D" w14:paraId="46F71105" w14:textId="77777777" w:rsidTr="002A5611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B71958E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F8347D1" w14:textId="3DB09309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laptopa</w:t>
                  </w:r>
                </w:p>
                <w:p w14:paraId="6A671808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011D588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17398818" w14:textId="20E3D38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laptopa</w:t>
                  </w:r>
                </w:p>
                <w:p w14:paraId="1526B15A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86E78C1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111B3A4A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C97E8DF" w14:textId="6BA6B355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laptopa lub numer katalogowy, pozwalające na jednoznaczną identyfikację produktu</w:t>
                  </w:r>
                </w:p>
                <w:p w14:paraId="4ACD917F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4B5390D9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FE8BB42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E64B86D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79042B8D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007A71A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0A2530F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5E592C48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E04AB16" w14:textId="6015D1DE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6BC1A0C2" w14:textId="77777777" w:rsid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2FACBA7" w14:textId="77777777" w:rsid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3106C09" w14:textId="7E411CCC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580D8FB4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B4EBEBD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6F8240A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688B6321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66DE7A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371C0F7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940F6F1" w14:textId="1014523E" w:rsidR="003F7317" w:rsidRPr="003F7317" w:rsidRDefault="00BA7A7E" w:rsidP="00BA7A7E">
                  <w:pPr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4C4E65E0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6A7129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2824C36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BB25D3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64AE6676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9DB428" w14:textId="6839C1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A151C99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3F3DEDA3" w14:textId="77777777" w:rsidTr="002A5611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0F54B4D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FA9CB7C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FF01CCD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98DCC9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FEFDC2E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FDECA8C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10D1DD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13F03B3E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45D252B7" w14:textId="77777777" w:rsidR="003F7317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0BC21C7" w14:textId="77777777" w:rsidR="003F7317" w:rsidRPr="005035D5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C68AD54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6CE47C9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2A49C7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0012A4A0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66422E1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021D7638" w14:textId="77777777" w:rsidR="003F7317" w:rsidRDefault="003F7317" w:rsidP="003F7317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4CFAC4" w14:textId="77777777" w:rsidR="003F7317" w:rsidRDefault="003F7317" w:rsidP="003F7317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73D026E" w14:textId="77777777" w:rsidR="003F7317" w:rsidRDefault="003F7317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urządzenia:</w:t>
            </w:r>
          </w:p>
          <w:p w14:paraId="4A92FC8B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12 miesięcy</w:t>
            </w:r>
          </w:p>
          <w:p w14:paraId="03EF3E63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18 miesięcy</w:t>
            </w:r>
          </w:p>
          <w:p w14:paraId="0C38FFEF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24 miesiące</w:t>
            </w:r>
          </w:p>
          <w:p w14:paraId="73E76565" w14:textId="6F322200" w:rsidR="003F7317" w:rsidRDefault="0015793B" w:rsidP="003F7317">
            <w:pPr>
              <w:spacing w:line="276" w:lineRule="auto"/>
              <w:ind w:left="302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momentu odbioru, na warunkach wskazanych w Projekcie umowy dla </w:t>
            </w:r>
            <w:r w:rsidR="00060BC3">
              <w:rPr>
                <w:rFonts w:ascii="Cambria" w:hAnsi="Cambria" w:cs="Arial"/>
                <w:b/>
                <w:bCs/>
                <w:iCs/>
              </w:rPr>
              <w:br/>
            </w:r>
            <w:r>
              <w:rPr>
                <w:rFonts w:ascii="Cambria" w:hAnsi="Cambria" w:cs="Arial"/>
                <w:b/>
                <w:bCs/>
                <w:iCs/>
              </w:rPr>
              <w:t xml:space="preserve">części </w:t>
            </w:r>
            <w:r w:rsidR="00060BC3">
              <w:rPr>
                <w:rFonts w:ascii="Cambria" w:hAnsi="Cambria" w:cs="Arial"/>
                <w:b/>
                <w:bCs/>
                <w:iCs/>
              </w:rPr>
              <w:t>2</w:t>
            </w:r>
            <w:r w:rsidR="003F7317"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="003F7317"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4F4BD10C" w14:textId="77777777" w:rsidR="003F7317" w:rsidRDefault="003F7317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A9FA7CE" w14:textId="77777777" w:rsidR="003F7317" w:rsidRDefault="003F7317" w:rsidP="003F7317">
            <w:pPr>
              <w:spacing w:line="276" w:lineRule="auto"/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3F7317" w14:paraId="184E1B5C" w14:textId="77777777" w:rsidTr="003F7317">
              <w:tc>
                <w:tcPr>
                  <w:tcW w:w="9440" w:type="dxa"/>
                  <w:shd w:val="clear" w:color="auto" w:fill="D9D9D9" w:themeFill="background1" w:themeFillShade="D9"/>
                </w:tcPr>
                <w:p w14:paraId="49F559A2" w14:textId="46D7D9FE" w:rsidR="003F7317" w:rsidRP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Część 3:</w:t>
                  </w:r>
                </w:p>
                <w:p w14:paraId="647C86D9" w14:textId="112E0161" w:rsid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Pr="003F7317">
                    <w:rPr>
                      <w:rFonts w:ascii="Cambria" w:hAnsi="Cambria" w:cs="Arial"/>
                      <w:b/>
                      <w:color w:val="000000"/>
                    </w:rPr>
                    <w:t>Zakup wraz z dostawą tabletów</w:t>
                  </w:r>
                  <w:r w:rsidRPr="003F7317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14:paraId="48B48E7E" w14:textId="77777777" w:rsidR="003F7317" w:rsidRPr="003E090C" w:rsidRDefault="003F731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1CB42B3" w14:textId="77777777" w:rsidR="003F7317" w:rsidRPr="00115124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7DCABF70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1F39E6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6FD237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4846702F" w14:textId="77777777" w:rsidR="003F7317" w:rsidRPr="00EF166A" w:rsidRDefault="003F7317" w:rsidP="003F7317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4AA0C0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05D23F" w14:textId="5D0D6C08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55F9552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3F7317" w:rsidRPr="00EA399D" w14:paraId="615E8985" w14:textId="77777777" w:rsidTr="002A5611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6EF07434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19A6F431" w14:textId="322F1930" w:rsid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Tablet</w:t>
                  </w:r>
                </w:p>
                <w:p w14:paraId="34F2B4AC" w14:textId="3AE1DE76" w:rsidR="003F7317" w:rsidRP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5E09FF27" w14:textId="77777777" w:rsid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408E5EBF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0D5AE96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10978B3C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0C52F00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7A8E14D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34D819B2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F7317" w:rsidRPr="00EA399D" w14:paraId="48633F6E" w14:textId="77777777" w:rsidTr="002A5611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CE9494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269C66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4ADC75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F85875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66662F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6ADF34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01CEB2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3F7317" w:rsidRPr="00EA399D" w14:paraId="49CE32AE" w14:textId="77777777" w:rsidTr="002A5611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228544B7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DA9ED94" w14:textId="02D7D18E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urządzenia</w:t>
                  </w:r>
                </w:p>
                <w:p w14:paraId="2B0C4373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0844FD9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EF7ECBB" w14:textId="64221F26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urządzenia</w:t>
                  </w:r>
                </w:p>
                <w:p w14:paraId="4841A4EA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9607CD4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5A17FFF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FB82F35" w14:textId="0DB8B084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urządzenia lub numer katalogowy, pozwalające na jednoznaczną identyfikację produktu</w:t>
                  </w:r>
                </w:p>
                <w:p w14:paraId="17F7C85E" w14:textId="77777777" w:rsidR="003F7317" w:rsidRPr="00BA7A7E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22BDEDE5" w14:textId="6B5C41C8" w:rsidR="00BA7A7E" w:rsidRDefault="003F7317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0619A435" w14:textId="27F409DC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20BD3EBA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71C2543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DCE3DF4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5C2B7F79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BC629E4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C41B6A4" w14:textId="77777777" w:rsidR="00BA7A7E" w:rsidRPr="00BA7A7E" w:rsidRDefault="00BA7A7E" w:rsidP="00BA7A7E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0088EDE" w14:textId="77777777" w:rsidR="00BA7A7E" w:rsidRPr="00BA7A7E" w:rsidRDefault="00BA7A7E" w:rsidP="00BA7A7E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7AD6A69A" w14:textId="535927EE" w:rsidR="003F7317" w:rsidRP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7C26CB7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8D16B3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50BFD4B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80102E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9DA58C0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88B93FE" w14:textId="6CDC6C89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DB953BB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12DFC967" w14:textId="77777777" w:rsidTr="002A5611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067B1FE5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C835022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4A60E2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17ACEC8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F5BA0DB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936AF01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61E46ABD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5CB9C458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2E3E27BF" w14:textId="77777777" w:rsidR="003F7317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21878E20" w14:textId="77777777" w:rsidR="003F7317" w:rsidRPr="005035D5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8641CE4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3B54AAA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CFE54EB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040C8A3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01E7D4C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5DAE47FF" w14:textId="77777777" w:rsidR="003F7317" w:rsidRDefault="003F7317" w:rsidP="003F7317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0CEE49" w14:textId="77777777" w:rsidR="003F7317" w:rsidRDefault="003F7317" w:rsidP="003F7317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51E2888" w14:textId="77777777" w:rsidR="003F7317" w:rsidRDefault="003F7317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urządzenia:</w:t>
            </w:r>
          </w:p>
          <w:p w14:paraId="3105C439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12 miesięcy</w:t>
            </w:r>
          </w:p>
          <w:p w14:paraId="45458EE1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18 miesięcy</w:t>
            </w:r>
          </w:p>
          <w:p w14:paraId="18873538" w14:textId="77777777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iCs/>
              </w:rPr>
            </w:r>
            <w:r w:rsidR="00D2175E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24 miesiące</w:t>
            </w:r>
          </w:p>
          <w:p w14:paraId="436F0337" w14:textId="0897246A" w:rsidR="003F7317" w:rsidRDefault="0015793B" w:rsidP="0015793B">
            <w:pPr>
              <w:spacing w:line="276" w:lineRule="auto"/>
              <w:ind w:left="425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momentu odbioru, na warunkach wskazanych w Projekcie umowy dla </w:t>
            </w:r>
            <w:r w:rsidR="00060BC3">
              <w:rPr>
                <w:rFonts w:ascii="Cambria" w:hAnsi="Cambria" w:cs="Arial"/>
                <w:b/>
                <w:bCs/>
                <w:iCs/>
              </w:rPr>
              <w:br/>
            </w:r>
            <w:r>
              <w:rPr>
                <w:rFonts w:ascii="Cambria" w:hAnsi="Cambria" w:cs="Arial"/>
                <w:b/>
                <w:bCs/>
                <w:iCs/>
              </w:rPr>
              <w:t>części 3</w:t>
            </w:r>
            <w:r w:rsidR="003F7317" w:rsidRPr="002F0055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="003F7317"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7BA7B696" w14:textId="2D26C562" w:rsidR="0015793B" w:rsidRPr="00747978" w:rsidRDefault="0015793B" w:rsidP="0015793B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6CD867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zakupowej,</w:t>
            </w:r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tej Platformy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0D204068" w14:textId="6376729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Wadium zostało wniesione</w:t>
            </w:r>
            <w:r w:rsidR="0015793B">
              <w:rPr>
                <w:rFonts w:ascii="Cambria" w:hAnsi="Cambria" w:cs="Arial"/>
                <w:sz w:val="22"/>
                <w:szCs w:val="22"/>
              </w:rPr>
              <w:t xml:space="preserve"> (część 1 i 2)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</w:t>
            </w:r>
            <w:r w:rsidR="0015793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175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175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175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94DC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5A8E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A530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F6B7EC" w14:textId="77777777" w:rsidR="00EA399D" w:rsidRDefault="00EA399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E7B5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EDDE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4458B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792D" w14:textId="77777777" w:rsidR="00D2175E" w:rsidRDefault="00D2175E" w:rsidP="001F1344">
      <w:r>
        <w:separator/>
      </w:r>
    </w:p>
  </w:endnote>
  <w:endnote w:type="continuationSeparator" w:id="0">
    <w:p w14:paraId="69F2F7B6" w14:textId="77777777" w:rsidR="00D2175E" w:rsidRDefault="00D2175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Univers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9F0C" w14:textId="77777777" w:rsidR="00D2175E" w:rsidRDefault="00D2175E" w:rsidP="001F1344">
      <w:r>
        <w:separator/>
      </w:r>
    </w:p>
  </w:footnote>
  <w:footnote w:type="continuationSeparator" w:id="0">
    <w:p w14:paraId="18161CB0" w14:textId="77777777" w:rsidR="00D2175E" w:rsidRDefault="00D2175E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1E677A3B" w14:textId="77777777" w:rsidR="003F7317" w:rsidRDefault="003F7317" w:rsidP="003F731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4">
    <w:p w14:paraId="31A62C2E" w14:textId="77777777" w:rsidR="003F7317" w:rsidRDefault="003F7317" w:rsidP="003F731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5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2B6B3CA6" w:rsidR="007441F4" w:rsidRPr="0088758C" w:rsidRDefault="0088758C" w:rsidP="0088758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141A1">
      <w:rPr>
        <w:noProof/>
      </w:rPr>
      <w:drawing>
        <wp:inline distT="0" distB="0" distL="0" distR="0" wp14:anchorId="3B36ADD2" wp14:editId="3BB7370B">
          <wp:extent cx="5210175" cy="850900"/>
          <wp:effectExtent l="0" t="0" r="0" b="0"/>
          <wp:docPr id="3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B3491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67</cp:revision>
  <cp:lastPrinted>2021-04-01T12:30:00Z</cp:lastPrinted>
  <dcterms:created xsi:type="dcterms:W3CDTF">2021-01-27T13:42:00Z</dcterms:created>
  <dcterms:modified xsi:type="dcterms:W3CDTF">2022-05-13T08:55:00Z</dcterms:modified>
</cp:coreProperties>
</file>