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49BF3B3" w14:textId="77777777" w:rsidR="00414CAE" w:rsidRDefault="009909B3" w:rsidP="003A4958">
      <w:pPr>
        <w:tabs>
          <w:tab w:val="left" w:pos="2650"/>
        </w:tabs>
        <w:suppressAutoHyphens w:val="0"/>
        <w:adjustRightInd w:val="0"/>
        <w:spacing w:before="24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14:paraId="3DE0D359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7518D572" w14:textId="7C176BE4" w:rsidR="00414CAE" w:rsidRPr="007D00C6" w:rsidRDefault="004A55ED" w:rsidP="002655B1">
      <w:pPr>
        <w:spacing w:before="240" w:after="240" w:line="360" w:lineRule="auto"/>
        <w:jc w:val="left"/>
        <w:rPr>
          <w:rFonts w:ascii="Arial" w:hAnsi="Arial" w:cs="Arial"/>
        </w:rPr>
      </w:pPr>
      <w:bookmarkStart w:id="1" w:name="_Hlk140233014"/>
      <w:r w:rsidRPr="004A55ED">
        <w:rPr>
          <w:rFonts w:ascii="Arial" w:hAnsi="Arial" w:cs="Arial"/>
          <w:b/>
          <w:bCs/>
        </w:rPr>
        <w:t>Rozdział 1</w:t>
      </w:r>
      <w:r w:rsidR="002655B1">
        <w:rPr>
          <w:rFonts w:ascii="Arial" w:hAnsi="Arial" w:cs="Arial"/>
          <w:b/>
          <w:bCs/>
        </w:rPr>
        <w:t>1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2655B1">
        <w:rPr>
          <w:rFonts w:ascii="Arial" w:hAnsi="Arial" w:cs="Arial"/>
        </w:rPr>
        <w:t xml:space="preserve"> </w:t>
      </w:r>
      <w:r w:rsidR="002655B1" w:rsidRPr="002912EA">
        <w:rPr>
          <w:rFonts w:ascii="Arial" w:hAnsi="Arial" w:cs="Arial"/>
          <w:b/>
        </w:rPr>
        <w:t>k</w:t>
      </w:r>
      <w:r w:rsidR="00917BC7" w:rsidRPr="002912EA">
        <w:rPr>
          <w:rFonts w:ascii="Arial" w:hAnsi="Arial" w:cs="Arial"/>
          <w:b/>
        </w:rPr>
        <w:t>omor</w:t>
      </w:r>
      <w:r w:rsidR="002655B1" w:rsidRPr="002912EA">
        <w:rPr>
          <w:rFonts w:ascii="Arial" w:hAnsi="Arial" w:cs="Arial"/>
          <w:b/>
        </w:rPr>
        <w:t>y</w:t>
      </w:r>
      <w:r w:rsidR="00917BC7" w:rsidRPr="002912EA">
        <w:rPr>
          <w:rFonts w:ascii="Arial" w:hAnsi="Arial" w:cs="Arial"/>
          <w:b/>
        </w:rPr>
        <w:t xml:space="preserve"> laminarn</w:t>
      </w:r>
      <w:r w:rsidR="002655B1" w:rsidRPr="002912EA">
        <w:rPr>
          <w:rFonts w:ascii="Arial" w:hAnsi="Arial" w:cs="Arial"/>
          <w:b/>
        </w:rPr>
        <w:t>ej</w:t>
      </w:r>
      <w:r w:rsidR="00917BC7" w:rsidRPr="002912EA">
        <w:rPr>
          <w:rFonts w:ascii="Arial" w:hAnsi="Arial" w:cs="Arial"/>
          <w:b/>
        </w:rPr>
        <w:t xml:space="preserve"> II klasy bezpieczeństwa</w:t>
      </w:r>
      <w:r w:rsidR="002655B1" w:rsidRPr="002912EA">
        <w:rPr>
          <w:rFonts w:ascii="Arial" w:hAnsi="Arial" w:cs="Arial"/>
          <w:b/>
        </w:rPr>
        <w:t xml:space="preserve"> </w:t>
      </w:r>
      <w:r w:rsidR="00917BC7" w:rsidRPr="002912EA">
        <w:rPr>
          <w:rFonts w:ascii="Arial" w:hAnsi="Arial" w:cs="Arial"/>
          <w:b/>
        </w:rPr>
        <w:t>mikrobiologicz</w:t>
      </w:r>
      <w:r w:rsidR="00A54233" w:rsidRPr="002912EA">
        <w:rPr>
          <w:rFonts w:ascii="Arial" w:hAnsi="Arial" w:cs="Arial"/>
          <w:b/>
        </w:rPr>
        <w:t>nego</w:t>
      </w:r>
      <w:r w:rsidR="00A54233">
        <w:rPr>
          <w:rFonts w:ascii="Arial" w:hAnsi="Arial" w:cs="Arial"/>
        </w:rPr>
        <w:t>,</w:t>
      </w:r>
      <w:r w:rsidR="00414CAE" w:rsidRPr="007D00C6">
        <w:rPr>
          <w:rFonts w:ascii="Arial" w:hAnsi="Arial" w:cs="Arial"/>
        </w:rPr>
        <w:t xml:space="preserve"> (liczba szt.: 1 szt.) do Laboratorium Głównego </w:t>
      </w:r>
      <w:proofErr w:type="gramStart"/>
      <w:r w:rsidR="00414CAE" w:rsidRPr="007D00C6">
        <w:rPr>
          <w:rFonts w:ascii="Arial" w:hAnsi="Arial" w:cs="Arial"/>
        </w:rPr>
        <w:t>Inspektoratu Jakości</w:t>
      </w:r>
      <w:proofErr w:type="gramEnd"/>
      <w:r w:rsidR="00414CAE" w:rsidRPr="007D00C6">
        <w:rPr>
          <w:rFonts w:ascii="Arial" w:hAnsi="Arial" w:cs="Arial"/>
        </w:rPr>
        <w:t xml:space="preserve"> Handlowej Artykułów Rolno-Spożywczych ul. </w:t>
      </w:r>
      <w:r w:rsidR="00877E42">
        <w:rPr>
          <w:rFonts w:ascii="Arial" w:hAnsi="Arial" w:cs="Arial"/>
        </w:rPr>
        <w:t>Nowy Świat 3</w:t>
      </w:r>
      <w:r w:rsidR="00414CAE" w:rsidRPr="007D00C6">
        <w:rPr>
          <w:rFonts w:ascii="Arial" w:hAnsi="Arial" w:cs="Arial"/>
        </w:rPr>
        <w:t xml:space="preserve">, </w:t>
      </w:r>
      <w:r w:rsidR="00877E42">
        <w:rPr>
          <w:rFonts w:ascii="Arial" w:hAnsi="Arial" w:cs="Arial"/>
        </w:rPr>
        <w:t>20-418 Lublin</w:t>
      </w:r>
    </w:p>
    <w:bookmarkEnd w:id="1"/>
    <w:p w14:paraId="54C167A1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</w:p>
    <w:p w14:paraId="1AB17703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proofErr w:type="gramStart"/>
      <w:r w:rsidRPr="007D00C6">
        <w:rPr>
          <w:rFonts w:ascii="Arial" w:hAnsi="Arial" w:cs="Arial"/>
        </w:rPr>
        <w:t>model</w:t>
      </w:r>
      <w:proofErr w:type="gramEnd"/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2" w:name="Formularzzał2a"/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  <w:bookmarkEnd w:id="2"/>
    </w:p>
    <w:p w14:paraId="252F7AAB" w14:textId="77777777" w:rsidR="00F46A37" w:rsidRPr="007D00C6" w:rsidRDefault="00F46A37" w:rsidP="00ED3577">
      <w:pPr>
        <w:spacing w:before="120" w:after="120"/>
        <w:rPr>
          <w:rFonts w:ascii="Arial" w:hAnsi="Arial" w:cs="Arial"/>
        </w:rPr>
      </w:pPr>
      <w:proofErr w:type="gramStart"/>
      <w:r w:rsidRPr="007D00C6">
        <w:rPr>
          <w:rFonts w:ascii="Arial" w:hAnsi="Arial" w:cs="Arial"/>
        </w:rPr>
        <w:t>rok</w:t>
      </w:r>
      <w:proofErr w:type="gramEnd"/>
      <w:r w:rsidRPr="007D00C6">
        <w:rPr>
          <w:rFonts w:ascii="Arial" w:hAnsi="Arial" w:cs="Arial"/>
        </w:rPr>
        <w:t xml:space="preserve">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</w:t>
      </w:r>
      <w:r w:rsidRPr="00877E42">
        <w:rPr>
          <w:rFonts w:ascii="Arial" w:hAnsi="Arial" w:cs="Arial"/>
          <w:b/>
          <w:bCs/>
        </w:rPr>
        <w:t xml:space="preserve">niż </w:t>
      </w:r>
      <w:r w:rsidR="00877E42" w:rsidRPr="00877E42">
        <w:rPr>
          <w:rFonts w:ascii="Arial" w:hAnsi="Arial" w:cs="Arial"/>
          <w:b/>
          <w:bCs/>
        </w:rPr>
        <w:t>2023</w:t>
      </w:r>
      <w:r w:rsidRPr="00877E42">
        <w:rPr>
          <w:rFonts w:ascii="Arial" w:hAnsi="Arial" w:cs="Arial"/>
          <w:b/>
          <w:bCs/>
        </w:rPr>
        <w:t xml:space="preserve"> r</w:t>
      </w:r>
      <w:r w:rsidR="004A55ED" w:rsidRPr="00877E42">
        <w:rPr>
          <w:rFonts w:ascii="Arial" w:hAnsi="Arial" w:cs="Arial"/>
          <w:b/>
          <w:bCs/>
        </w:rPr>
        <w:t>ok</w:t>
      </w:r>
      <w:r w:rsidRPr="00877E42">
        <w:rPr>
          <w:rFonts w:ascii="Arial" w:hAnsi="Arial" w:cs="Arial"/>
        </w:rPr>
        <w:t>,</w:t>
      </w:r>
      <w:r w:rsidRPr="007D00C6">
        <w:rPr>
          <w:rFonts w:ascii="Arial" w:hAnsi="Arial" w:cs="Arial"/>
        </w:rPr>
        <w:t xml:space="preserve"> sprzęt fabrycznie nowy, nieużywany</w:t>
      </w:r>
    </w:p>
    <w:tbl>
      <w:tblPr>
        <w:tblpPr w:leftFromText="141" w:rightFromText="141" w:vertAnchor="text" w:horzAnchor="margin" w:tblpX="-714" w:tblpY="261"/>
        <w:tblW w:w="10343" w:type="dxa"/>
        <w:tblLayout w:type="fixed"/>
        <w:tblLook w:val="0000" w:firstRow="0" w:lastRow="0" w:firstColumn="0" w:lastColumn="0" w:noHBand="0" w:noVBand="0"/>
        <w:tblDescription w:val="Załącznik nr 2k do SWZ Formularz warunków technicznych. Formularz dotyczy dostawy komory laminarnej II klasy bezpieczeństwa mikrobiologicznego,&#10;1 sztuka do Laboratorium GIJHARS w Lublinie. Wykonawca wypełnia tabelę z parametrami sprzętu."/>
      </w:tblPr>
      <w:tblGrid>
        <w:gridCol w:w="846"/>
        <w:gridCol w:w="4392"/>
        <w:gridCol w:w="3260"/>
        <w:gridCol w:w="1845"/>
      </w:tblGrid>
      <w:tr w:rsidR="00921073" w:rsidRPr="00B22118" w14:paraId="754231C5" w14:textId="77777777" w:rsidTr="00996F1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1BE06" w14:textId="77777777" w:rsidR="00921073" w:rsidRPr="00B22118" w:rsidRDefault="00921073" w:rsidP="00996F1D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118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3C617" w14:textId="77777777" w:rsidR="00921073" w:rsidRPr="00B22118" w:rsidRDefault="00921073" w:rsidP="00996F1D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22118">
              <w:rPr>
                <w:rFonts w:ascii="Arial" w:hAnsi="Arial" w:cs="Arial"/>
                <w:b/>
                <w:sz w:val="20"/>
                <w:szCs w:val="20"/>
              </w:rPr>
              <w:t>Opis parametrów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35F5D" w14:textId="77777777" w:rsidR="00921073" w:rsidRPr="00B22118" w:rsidRDefault="00921073" w:rsidP="00996F1D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2118">
              <w:rPr>
                <w:rFonts w:ascii="Arial" w:hAnsi="Arial" w:cs="Arial"/>
                <w:b/>
                <w:sz w:val="20"/>
                <w:szCs w:val="20"/>
              </w:rPr>
              <w:t>Wymagane parametry techniczne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5E21C4" w14:textId="77777777" w:rsidR="00921073" w:rsidRPr="00B22118" w:rsidRDefault="00921073" w:rsidP="00996F1D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2118">
              <w:rPr>
                <w:rFonts w:ascii="Arial" w:hAnsi="Arial" w:cs="Arial"/>
                <w:b/>
                <w:sz w:val="20"/>
                <w:szCs w:val="20"/>
              </w:rPr>
              <w:t>Parametry techniczne ofertowe</w:t>
            </w:r>
          </w:p>
        </w:tc>
      </w:tr>
      <w:tr w:rsidR="00D777BF" w:rsidRPr="00B22118" w14:paraId="61EC4DE2" w14:textId="77777777" w:rsidTr="00996F1D">
        <w:trPr>
          <w:trHeight w:val="8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3D0B" w14:textId="77777777" w:rsidR="00D777BF" w:rsidRPr="00B22118" w:rsidRDefault="00D777BF" w:rsidP="00996F1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443E86D1" w14:textId="7D3686D9" w:rsidR="00D777BF" w:rsidRPr="00B22118" w:rsidRDefault="00D777BF" w:rsidP="00996F1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22118">
              <w:rPr>
                <w:rFonts w:ascii="Arial" w:hAnsi="Arial" w:cs="Arial"/>
                <w:sz w:val="20"/>
                <w:szCs w:val="20"/>
              </w:rPr>
              <w:t xml:space="preserve">Komora laminarna II klasy bezpieczeństwa mikrobiologicznego, zgodna z normą PN </w:t>
            </w:r>
            <w:r w:rsidRPr="004833A1">
              <w:rPr>
                <w:rFonts w:ascii="Arial" w:hAnsi="Arial" w:cs="Arial"/>
                <w:sz w:val="20"/>
                <w:szCs w:val="20"/>
              </w:rPr>
              <w:t>EN12469</w:t>
            </w:r>
            <w:r w:rsidR="000B07A8" w:rsidRPr="004833A1">
              <w:rPr>
                <w:rFonts w:ascii="Arial" w:hAnsi="Arial" w:cs="Arial"/>
                <w:sz w:val="20"/>
                <w:szCs w:val="20"/>
              </w:rPr>
              <w:t xml:space="preserve"> „</w:t>
            </w:r>
            <w:r w:rsidR="000B07A8" w:rsidRPr="004833A1">
              <w:rPr>
                <w:rFonts w:ascii="Arial" w:hAnsi="Arial" w:cs="Arial"/>
                <w:color w:val="2F2F2F"/>
                <w:sz w:val="20"/>
                <w:szCs w:val="20"/>
                <w:shd w:val="clear" w:color="auto" w:fill="FFFFFF"/>
              </w:rPr>
              <w:t>Biotechnologia -- Kryteria działania komór bezpiecznej pracy mikrobiologicznej”</w:t>
            </w:r>
            <w:r w:rsidRPr="004833A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1918">
              <w:rPr>
                <w:rFonts w:ascii="Arial" w:hAnsi="Arial" w:cs="Arial"/>
                <w:sz w:val="20"/>
                <w:szCs w:val="20"/>
              </w:rPr>
              <w:t>Ww. z</w:t>
            </w:r>
            <w:r w:rsidRPr="00DE7D06">
              <w:rPr>
                <w:rFonts w:ascii="Arial" w:hAnsi="Arial" w:cs="Arial"/>
                <w:sz w:val="20"/>
                <w:szCs w:val="20"/>
              </w:rPr>
              <w:t>godność</w:t>
            </w:r>
            <w:r w:rsidR="00ED22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286" w:rsidRPr="00ED2286">
              <w:rPr>
                <w:rFonts w:ascii="Arial" w:hAnsi="Arial" w:cs="Arial"/>
                <w:sz w:val="20"/>
                <w:szCs w:val="20"/>
              </w:rPr>
              <w:t>musi być</w:t>
            </w:r>
            <w:r w:rsidRPr="00DE7D06">
              <w:rPr>
                <w:rFonts w:ascii="Arial" w:hAnsi="Arial" w:cs="Arial"/>
                <w:sz w:val="20"/>
                <w:szCs w:val="20"/>
              </w:rPr>
              <w:t xml:space="preserve"> potwierdzona certyfikatem wydanym przez jednostkę certyfikującą</w:t>
            </w:r>
            <w:r w:rsidR="0094191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do</w:t>
            </w:r>
            <w:r w:rsidR="009B47EB">
              <w:rPr>
                <w:rFonts w:ascii="Arial" w:hAnsi="Arial" w:cs="Arial"/>
                <w:sz w:val="20"/>
                <w:szCs w:val="20"/>
              </w:rPr>
              <w:t>starczonym wraz ze sprzętem</w:t>
            </w:r>
            <w:r w:rsidR="009A624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C6E621" w14:textId="1D612A0B" w:rsidR="00D777BF" w:rsidRPr="00B22118" w:rsidRDefault="00D777BF" w:rsidP="00996F1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22118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75089" w14:textId="3CF7FAE4" w:rsidR="00D777BF" w:rsidRPr="00B22118" w:rsidRDefault="00D777BF" w:rsidP="00996F1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40" w:right="-230" w:hanging="720"/>
              <w:rPr>
                <w:rFonts w:ascii="Arial" w:hAnsi="Arial" w:cs="Arial"/>
                <w:sz w:val="20"/>
                <w:szCs w:val="20"/>
              </w:rPr>
            </w:pPr>
            <w:r w:rsidRPr="00B22118">
              <w:rPr>
                <w:rFonts w:ascii="Arial" w:hAnsi="Arial" w:cs="Arial"/>
                <w:sz w:val="20"/>
                <w:szCs w:val="20"/>
              </w:rPr>
              <w:object w:dxaOrig="225" w:dyaOrig="225" w14:anchorId="5C4CFE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1" type="#_x0000_t75" alt="Wykonawca zaznacza TAK jeżeli zaoferowany sprzęt spełnia wymaganie określone w kolumnie nr 2 i 3" style="width:48.6pt;height:16.35pt" o:ole="">
                  <v:imagedata r:id="rId8" o:title=""/>
                </v:shape>
                <w:control r:id="rId9" w:name="CheckBox211212" w:shapeid="_x0000_i1121"/>
              </w:object>
            </w:r>
          </w:p>
          <w:p w14:paraId="76597BB9" w14:textId="53E44EE3" w:rsidR="00D777BF" w:rsidRPr="00B22118" w:rsidRDefault="00D777BF" w:rsidP="00996F1D">
            <w:pPr>
              <w:suppressAutoHyphens w:val="0"/>
              <w:adjustRightInd w:val="0"/>
              <w:spacing w:line="240" w:lineRule="auto"/>
              <w:ind w:right="621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B22118">
              <w:rPr>
                <w:rFonts w:ascii="Arial" w:hAnsi="Arial" w:cs="Arial"/>
                <w:sz w:val="20"/>
                <w:szCs w:val="20"/>
              </w:rPr>
              <w:object w:dxaOrig="225" w:dyaOrig="225" w14:anchorId="10DC5D6F">
                <v:shape id="_x0000_i1123" type="#_x0000_t75" alt="Wykonawca zaznacza NIE jeżeli zaoferowany sprzęt nie spełnia wymagań określonych w kolumnie nr 2 i 3" style="width:52.35pt;height:18.25pt" o:ole="">
                  <v:imagedata r:id="rId10" o:title=""/>
                </v:shape>
                <w:control r:id="rId11" w:name="CheckBox1111212" w:shapeid="_x0000_i1123"/>
              </w:object>
            </w:r>
          </w:p>
        </w:tc>
      </w:tr>
      <w:tr w:rsidR="00A54233" w:rsidRPr="00B22118" w14:paraId="115D2281" w14:textId="77777777" w:rsidTr="00996F1D">
        <w:trPr>
          <w:trHeight w:val="7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C666" w14:textId="77777777" w:rsidR="00A54233" w:rsidRPr="00B22118" w:rsidRDefault="00A54233" w:rsidP="00996F1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BEEF4" w14:textId="59D02DA9" w:rsidR="00A54233" w:rsidRPr="00B22118" w:rsidRDefault="00A54233" w:rsidP="00BB6A9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22118">
              <w:rPr>
                <w:rFonts w:ascii="Arial" w:hAnsi="Arial" w:cs="Arial"/>
                <w:sz w:val="20"/>
                <w:szCs w:val="20"/>
              </w:rPr>
              <w:t>Wnętrze obszaru pracy wykonane w całości ze stali</w:t>
            </w:r>
            <w:r w:rsidR="007509B6">
              <w:rPr>
                <w:rFonts w:ascii="Arial" w:hAnsi="Arial" w:cs="Arial"/>
                <w:sz w:val="20"/>
                <w:szCs w:val="20"/>
              </w:rPr>
              <w:t xml:space="preserve"> nierdzewnej kwasoodpornej.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3ACD74" w14:textId="3A0BBB4B" w:rsidR="00A54233" w:rsidRPr="00F03828" w:rsidRDefault="007509B6" w:rsidP="00BB6A9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03828">
              <w:rPr>
                <w:rFonts w:ascii="Arial" w:hAnsi="Arial" w:cs="Arial"/>
                <w:sz w:val="20"/>
                <w:szCs w:val="20"/>
              </w:rPr>
              <w:t>klasa</w:t>
            </w:r>
            <w:proofErr w:type="gramEnd"/>
            <w:r w:rsidRPr="00F03828">
              <w:rPr>
                <w:rFonts w:ascii="Arial" w:hAnsi="Arial" w:cs="Arial"/>
                <w:sz w:val="20"/>
                <w:szCs w:val="20"/>
              </w:rPr>
              <w:t xml:space="preserve"> kwasoodporności nie gorsza niż AISI 316L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BBCBFD" w14:textId="264AB120" w:rsidR="007509B6" w:rsidRDefault="007509B6" w:rsidP="00996F1D">
            <w:pPr>
              <w:suppressAutoHyphens w:val="0"/>
              <w:adjustRightInd w:val="0"/>
              <w:spacing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 xml:space="preserve">       </w:t>
            </w:r>
            <w:r w:rsidR="00ED2286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odaje klasę kwasoodporności wnętrza obszaru pracy  w oferowanym sprzęcie"/>
                  <w:textInput/>
                </w:ffData>
              </w:fldChar>
            </w:r>
            <w:r w:rsidR="00ED2286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 w:rsidR="00ED2286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 w:rsidR="00ED2286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 w:rsidR="00ED2286"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 w:rsidR="00ED2286"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 w:rsidR="00ED2286"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 w:rsidR="00ED2286"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 w:rsidR="00ED2286"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 w:rsidR="00ED2286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17B18C39" w14:textId="749F378A" w:rsidR="00A54233" w:rsidRPr="00B22118" w:rsidRDefault="007509B6" w:rsidP="00996F1D">
            <w:pPr>
              <w:suppressAutoHyphens w:val="0"/>
              <w:adjustRightInd w:val="0"/>
              <w:spacing w:line="240" w:lineRule="auto"/>
              <w:ind w:right="621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 xml:space="preserve">     </w:t>
            </w:r>
            <w:r w:rsidRPr="00B22118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509B6" w:rsidRPr="00B22118" w14:paraId="6C700E5D" w14:textId="77777777" w:rsidTr="00996F1D">
        <w:trPr>
          <w:trHeight w:val="11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487F" w14:textId="77777777" w:rsidR="007509B6" w:rsidRPr="00B22118" w:rsidRDefault="007509B6" w:rsidP="00996F1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DC0E0EB" w14:textId="06E50021" w:rsidR="007509B6" w:rsidRPr="00B22118" w:rsidRDefault="007509B6" w:rsidP="00BB6A9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Wnętrze obszaru pracy </w:t>
            </w:r>
            <w:r w:rsidRPr="00B22118">
              <w:rPr>
                <w:rFonts w:ascii="Arial" w:hAnsi="Arial" w:cs="Arial"/>
                <w:sz w:val="20"/>
                <w:szCs w:val="20"/>
              </w:rPr>
              <w:t>w konstrukcji bezszwowej z zaokrąglonymi bokami ograniczającymi do minimum liczbę powierzchni stw</w:t>
            </w:r>
            <w:r>
              <w:rPr>
                <w:rFonts w:ascii="Arial" w:hAnsi="Arial" w:cs="Arial"/>
                <w:sz w:val="20"/>
                <w:szCs w:val="20"/>
              </w:rPr>
              <w:t>arzających ryzyko kontaminacji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1545D" w14:textId="5BC67446" w:rsidR="007509B6" w:rsidRDefault="007509B6" w:rsidP="00BB6A9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22118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5186F" w14:textId="5B91C67D" w:rsidR="007509B6" w:rsidRPr="00B22118" w:rsidRDefault="007509B6" w:rsidP="00996F1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40" w:right="-230" w:hanging="720"/>
              <w:rPr>
                <w:rFonts w:ascii="Arial" w:hAnsi="Arial" w:cs="Arial"/>
                <w:sz w:val="20"/>
                <w:szCs w:val="20"/>
              </w:rPr>
            </w:pPr>
            <w:r w:rsidRPr="00B22118">
              <w:rPr>
                <w:rFonts w:ascii="Arial" w:hAnsi="Arial" w:cs="Arial"/>
                <w:sz w:val="20"/>
                <w:szCs w:val="20"/>
              </w:rPr>
              <w:object w:dxaOrig="225" w:dyaOrig="225" w14:anchorId="6767903F">
                <v:shape id="_x0000_i1125" type="#_x0000_t75" alt="Wykonawca zaznacza TAK jeżeli zaoferowany sprzęt spełnia wymaganie określone w kolumnie nr 2 i 3" style="width:48.6pt;height:16.35pt" o:ole="">
                  <v:imagedata r:id="rId12" o:title=""/>
                </v:shape>
                <w:control r:id="rId13" w:name="CheckBox2112141" w:shapeid="_x0000_i1125"/>
              </w:object>
            </w:r>
          </w:p>
          <w:p w14:paraId="0B8E4815" w14:textId="62235E37" w:rsidR="007509B6" w:rsidRPr="00B22118" w:rsidRDefault="007509B6" w:rsidP="00996F1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right="-230" w:hanging="720"/>
              <w:rPr>
                <w:rFonts w:ascii="Arial" w:hAnsi="Arial" w:cs="Arial"/>
                <w:sz w:val="20"/>
                <w:szCs w:val="20"/>
              </w:rPr>
            </w:pPr>
            <w:r w:rsidRPr="00B22118">
              <w:rPr>
                <w:rFonts w:ascii="Arial" w:hAnsi="Arial" w:cs="Arial"/>
                <w:sz w:val="20"/>
                <w:szCs w:val="20"/>
              </w:rPr>
              <w:object w:dxaOrig="225" w:dyaOrig="225" w14:anchorId="0B15B388">
                <v:shape id="_x0000_i1127" type="#_x0000_t75" alt="Wykonawca zaznacza NIE jeżeli zaoferowany sprzęt nie spełnia wymagań określonych w kolumnie nr 2 i 3" style="width:52.35pt;height:18.25pt" o:ole="">
                  <v:imagedata r:id="rId14" o:title=""/>
                </v:shape>
                <w:control r:id="rId15" w:name="CheckBox11112141" w:shapeid="_x0000_i1127"/>
              </w:object>
            </w:r>
          </w:p>
        </w:tc>
      </w:tr>
      <w:tr w:rsidR="007509B6" w:rsidRPr="00B22118" w14:paraId="5DE181DF" w14:textId="77777777" w:rsidTr="00996F1D">
        <w:trPr>
          <w:trHeight w:val="6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6064" w14:textId="77777777" w:rsidR="007509B6" w:rsidRPr="00B22118" w:rsidRDefault="007509B6" w:rsidP="00996F1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8DBB8A3" w14:textId="2EE79B90" w:rsidR="007509B6" w:rsidRPr="00B22118" w:rsidRDefault="007509B6" w:rsidP="00BB6A9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22118">
              <w:rPr>
                <w:rFonts w:ascii="Arial" w:hAnsi="Arial" w:cs="Arial"/>
                <w:sz w:val="20"/>
                <w:szCs w:val="20"/>
              </w:rPr>
              <w:t>Misa ze stali nierdzewnej kwasoodpornej umiesz</w:t>
            </w:r>
            <w:r>
              <w:rPr>
                <w:rFonts w:ascii="Arial" w:hAnsi="Arial" w:cs="Arial"/>
                <w:sz w:val="20"/>
                <w:szCs w:val="20"/>
              </w:rPr>
              <w:t>czona pod blatem roboczym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73D07" w14:textId="6E1E5931" w:rsidR="007509B6" w:rsidRPr="00B22118" w:rsidRDefault="007509B6" w:rsidP="00BB6A9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2286">
              <w:rPr>
                <w:rFonts w:ascii="Arial" w:hAnsi="Arial" w:cs="Arial"/>
                <w:sz w:val="20"/>
                <w:szCs w:val="20"/>
              </w:rPr>
              <w:t>klasa</w:t>
            </w:r>
            <w:proofErr w:type="gramEnd"/>
            <w:r w:rsidRPr="00ED2286">
              <w:rPr>
                <w:rFonts w:ascii="Arial" w:hAnsi="Arial" w:cs="Arial"/>
                <w:sz w:val="20"/>
                <w:szCs w:val="20"/>
              </w:rPr>
              <w:t xml:space="preserve"> kwasoodporności nie gorsza niż AISI 304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08C72" w14:textId="2EB9585D" w:rsidR="007509B6" w:rsidRDefault="007509B6" w:rsidP="00996F1D">
            <w:pPr>
              <w:suppressAutoHyphens w:val="0"/>
              <w:adjustRightInd w:val="0"/>
              <w:spacing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 xml:space="preserve">       </w:t>
            </w:r>
            <w:r w:rsidR="00ED2286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klasę kwasoodporności misy umieszczonej pod blatem w oferowanym sprzęcie"/>
                  <w:textInput/>
                </w:ffData>
              </w:fldChar>
            </w:r>
            <w:r w:rsidR="00ED2286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 w:rsidR="00ED2286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 w:rsidR="00ED2286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 w:rsidR="00ED2286"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 w:rsidR="00ED2286"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 w:rsidR="00ED2286"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 w:rsidR="00ED2286"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 w:rsidR="00ED2286"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 w:rsidR="00ED2286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6F139900" w14:textId="0AB8C603" w:rsidR="007509B6" w:rsidRPr="00B22118" w:rsidRDefault="007509B6" w:rsidP="00996F1D">
            <w:pPr>
              <w:suppressAutoHyphens w:val="0"/>
              <w:adjustRightInd w:val="0"/>
              <w:spacing w:line="240" w:lineRule="auto"/>
              <w:ind w:right="621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 xml:space="preserve">     </w:t>
            </w:r>
            <w:r w:rsidRPr="00B22118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509B6" w:rsidRPr="00B22118" w14:paraId="519B3532" w14:textId="77777777" w:rsidTr="00996F1D">
        <w:trPr>
          <w:trHeight w:val="12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1F01" w14:textId="77777777" w:rsidR="007509B6" w:rsidRPr="00B22118" w:rsidRDefault="007509B6" w:rsidP="00996F1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9F23EC8" w14:textId="1D917546" w:rsidR="007509B6" w:rsidRPr="00B22118" w:rsidRDefault="007509B6" w:rsidP="00BB6A9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229A0">
              <w:rPr>
                <w:rFonts w:ascii="Arial" w:hAnsi="Arial" w:cs="Arial"/>
                <w:sz w:val="20"/>
                <w:szCs w:val="20"/>
              </w:rPr>
              <w:t>Filtry HEPA</w:t>
            </w:r>
            <w:r w:rsidRPr="00EB62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F5B31" w14:textId="46A550B1" w:rsidR="007509B6" w:rsidRPr="00B22118" w:rsidRDefault="00380EB6" w:rsidP="00BB6A9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2286">
              <w:rPr>
                <w:rFonts w:ascii="Arial" w:hAnsi="Arial" w:cs="Arial"/>
                <w:sz w:val="20"/>
                <w:szCs w:val="20"/>
              </w:rPr>
              <w:t>Minimum dwa f</w:t>
            </w:r>
            <w:r w:rsidR="007509B6" w:rsidRPr="00ED2286">
              <w:rPr>
                <w:rFonts w:ascii="Arial" w:hAnsi="Arial" w:cs="Arial"/>
                <w:sz w:val="20"/>
                <w:szCs w:val="20"/>
              </w:rPr>
              <w:t xml:space="preserve">iltry absolutne HEPA </w:t>
            </w:r>
            <w:r w:rsidR="00DE22EA" w:rsidRPr="00ED2286">
              <w:rPr>
                <w:rFonts w:ascii="Arial" w:hAnsi="Arial" w:cs="Arial"/>
                <w:sz w:val="20"/>
                <w:szCs w:val="20"/>
              </w:rPr>
              <w:t>o skuteczności minimum</w:t>
            </w:r>
            <w:r w:rsidR="007509B6" w:rsidRPr="00ED2286">
              <w:rPr>
                <w:rFonts w:ascii="Arial" w:hAnsi="Arial" w:cs="Arial"/>
                <w:sz w:val="20"/>
                <w:szCs w:val="20"/>
              </w:rPr>
              <w:t xml:space="preserve"> 99,995% dla cząsteczek ≥ 0,3 mikrometra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01252" w14:textId="075E0D6B" w:rsidR="007509B6" w:rsidRDefault="00ED2286" w:rsidP="00996F1D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ość i skuteczności filtrów absolutnych HEPA  przy uwzględnieniu minimum Zamawiającego co do sprzętu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1DAEAFCE" w14:textId="0D6837C4" w:rsidR="007509B6" w:rsidRPr="00B22118" w:rsidRDefault="007509B6" w:rsidP="00996F1D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B22118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509B6" w:rsidRPr="00B22118" w14:paraId="4209CDF4" w14:textId="77777777" w:rsidTr="00996F1D">
        <w:trPr>
          <w:trHeight w:val="8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A451" w14:textId="77777777" w:rsidR="007509B6" w:rsidRPr="003E72A9" w:rsidRDefault="007509B6" w:rsidP="00996F1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309982" w14:textId="77777777" w:rsidR="007509B6" w:rsidRPr="00B22118" w:rsidRDefault="007509B6" w:rsidP="00996F1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1FDA">
              <w:rPr>
                <w:rFonts w:ascii="Arial" w:hAnsi="Arial" w:cs="Arial"/>
                <w:sz w:val="20"/>
                <w:szCs w:val="20"/>
              </w:rPr>
              <w:t>Wbudowane liczniki czasu pracy filtrów, z funkcją przypominającą o konieczności ich wymiany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DE126" w14:textId="77777777" w:rsidR="007509B6" w:rsidRDefault="007509B6" w:rsidP="00996F1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34F3C" w14:textId="49258559" w:rsidR="007509B6" w:rsidRDefault="007509B6" w:rsidP="00996F1D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740" w:right="-23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52020F74">
                <v:shape id="_x0000_i1129" type="#_x0000_t75" style="width:48.6pt;height:16.35pt" o:ole="">
                  <v:imagedata r:id="rId16" o:title=""/>
                </v:shape>
                <w:control r:id="rId17" w:name="CheckBox2112143" w:shapeid="_x0000_i1129"/>
              </w:object>
            </w:r>
          </w:p>
          <w:p w14:paraId="7A73A83B" w14:textId="3EFEC824" w:rsidR="007509B6" w:rsidRDefault="007509B6" w:rsidP="00996F1D">
            <w:pPr>
              <w:suppressAutoHyphens w:val="0"/>
              <w:adjustRightInd w:val="0"/>
              <w:spacing w:line="240" w:lineRule="auto"/>
              <w:ind w:right="621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3417AE9B">
                <v:shape id="_x0000_i1131" type="#_x0000_t75" style="width:52.35pt;height:18.25pt" o:ole="">
                  <v:imagedata r:id="rId18" o:title=""/>
                </v:shape>
                <w:control r:id="rId19" w:name="CheckBox11112143" w:shapeid="_x0000_i1131"/>
              </w:object>
            </w:r>
          </w:p>
        </w:tc>
      </w:tr>
      <w:tr w:rsidR="007509B6" w:rsidRPr="00B22118" w14:paraId="09726DB2" w14:textId="77777777" w:rsidTr="00996F1D">
        <w:trPr>
          <w:trHeight w:val="8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E07C" w14:textId="77777777" w:rsidR="007509B6" w:rsidRPr="003E72A9" w:rsidRDefault="007509B6" w:rsidP="00996F1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A66BC87" w14:textId="77777777" w:rsidR="007509B6" w:rsidRPr="00B22118" w:rsidRDefault="007509B6" w:rsidP="00996F1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Graficzny wskaźnik stanu zużycia filtrów HEPA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B6BD3" w14:textId="77777777" w:rsidR="007509B6" w:rsidRDefault="007509B6" w:rsidP="00996F1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43CE4" w14:textId="4A0DD83A" w:rsidR="007509B6" w:rsidRDefault="007509B6" w:rsidP="00996F1D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740" w:right="-23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0B924581">
                <v:shape id="_x0000_i1133" type="#_x0000_t75" style="width:48.6pt;height:16.35pt" o:ole="">
                  <v:imagedata r:id="rId20" o:title=""/>
                </v:shape>
                <w:control r:id="rId21" w:name="CheckBox2112145" w:shapeid="_x0000_i1133"/>
              </w:object>
            </w:r>
          </w:p>
          <w:p w14:paraId="6CE0DC5B" w14:textId="1BC104BA" w:rsidR="007509B6" w:rsidRDefault="007509B6" w:rsidP="00996F1D">
            <w:pPr>
              <w:suppressAutoHyphens w:val="0"/>
              <w:adjustRightInd w:val="0"/>
              <w:spacing w:line="240" w:lineRule="auto"/>
              <w:ind w:right="621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05812D80">
                <v:shape id="_x0000_i1135" type="#_x0000_t75" style="width:52.35pt;height:18.25pt" o:ole="">
                  <v:imagedata r:id="rId22" o:title=""/>
                </v:shape>
                <w:control r:id="rId23" w:name="CheckBox11112145" w:shapeid="_x0000_i1135"/>
              </w:object>
            </w:r>
          </w:p>
        </w:tc>
      </w:tr>
      <w:tr w:rsidR="007509B6" w:rsidRPr="00B22118" w14:paraId="624E737F" w14:textId="77777777" w:rsidTr="00996F1D">
        <w:trPr>
          <w:trHeight w:val="5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0907" w14:textId="77777777" w:rsidR="007509B6" w:rsidRPr="003E72A9" w:rsidRDefault="007509B6" w:rsidP="00996F1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521056" w14:textId="77777777" w:rsidR="007509B6" w:rsidRDefault="007509B6" w:rsidP="00996F1D">
            <w:pPr>
              <w:spacing w:line="240" w:lineRule="auto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Komunikaty procentowego zużycia filtrów HEPA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96EF5" w14:textId="77777777" w:rsidR="007509B6" w:rsidRDefault="007509B6" w:rsidP="00996F1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2A44B" w14:textId="3D2EBF98" w:rsidR="007509B6" w:rsidRDefault="007509B6" w:rsidP="00996F1D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740" w:right="-23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47BB2D7D">
                <v:shape id="_x0000_i1137" type="#_x0000_t75" style="width:48.6pt;height:16.35pt" o:ole="">
                  <v:imagedata r:id="rId24" o:title=""/>
                </v:shape>
                <w:control r:id="rId25" w:name="CheckBox2112142" w:shapeid="_x0000_i1137"/>
              </w:object>
            </w:r>
          </w:p>
          <w:p w14:paraId="73D58B50" w14:textId="3B897AD5" w:rsidR="007509B6" w:rsidRDefault="007509B6" w:rsidP="00996F1D">
            <w:pPr>
              <w:suppressAutoHyphens w:val="0"/>
              <w:adjustRightInd w:val="0"/>
              <w:spacing w:line="240" w:lineRule="auto"/>
              <w:ind w:right="621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72CCF1C5">
                <v:shape id="_x0000_i1139" type="#_x0000_t75" style="width:52.35pt;height:18.25pt" o:ole="">
                  <v:imagedata r:id="rId26" o:title=""/>
                </v:shape>
                <w:control r:id="rId27" w:name="CheckBox11112142" w:shapeid="_x0000_i1139"/>
              </w:object>
            </w:r>
          </w:p>
        </w:tc>
      </w:tr>
      <w:tr w:rsidR="007509B6" w:rsidRPr="00B22118" w14:paraId="20B1BF09" w14:textId="77777777" w:rsidTr="00996F1D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BDA7" w14:textId="77777777" w:rsidR="007509B6" w:rsidRPr="00B22118" w:rsidRDefault="007509B6" w:rsidP="00996F1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1BC5ACCD" w14:textId="554036AF" w:rsidR="00CB3F07" w:rsidRPr="00B22118" w:rsidRDefault="00CB3F07" w:rsidP="00996F1D">
            <w:pPr>
              <w:pStyle w:val="Tekstkomentarza"/>
              <w:jc w:val="left"/>
              <w:rPr>
                <w:rFonts w:ascii="Arial" w:hAnsi="Arial" w:cs="Arial"/>
              </w:rPr>
            </w:pPr>
            <w:r w:rsidRPr="004833A1">
              <w:rPr>
                <w:rFonts w:ascii="Arial" w:hAnsi="Arial" w:cs="Arial"/>
              </w:rPr>
              <w:t>Szerokość przestrzeni wnętrza komory służący do pracy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82F524" w14:textId="77777777" w:rsidR="007509B6" w:rsidRPr="00B22118" w:rsidRDefault="007509B6" w:rsidP="00996F1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22118">
              <w:rPr>
                <w:rFonts w:ascii="Arial" w:hAnsi="Arial" w:cs="Arial"/>
                <w:sz w:val="20"/>
                <w:szCs w:val="20"/>
              </w:rPr>
              <w:t>min</w:t>
            </w:r>
            <w:proofErr w:type="gramEnd"/>
            <w:r w:rsidRPr="00B22118">
              <w:rPr>
                <w:rFonts w:ascii="Arial" w:hAnsi="Arial" w:cs="Arial"/>
                <w:sz w:val="20"/>
                <w:szCs w:val="20"/>
              </w:rPr>
              <w:t>. 1200 mm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31031" w14:textId="161499D4" w:rsidR="007509B6" w:rsidRPr="00B22118" w:rsidRDefault="00996F1D" w:rsidP="00996F1D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szerokość przestrzeni wnętrza komory służący do pracy w oferowanym sprzęcie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1090DE6D" w14:textId="77777777" w:rsidR="007509B6" w:rsidRPr="00B22118" w:rsidRDefault="007509B6" w:rsidP="00996F1D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B22118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509B6" w:rsidRPr="00B22118" w14:paraId="0875A620" w14:textId="77777777" w:rsidTr="00996F1D">
        <w:trPr>
          <w:trHeight w:val="7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8FDA" w14:textId="77777777" w:rsidR="007509B6" w:rsidRPr="00B22118" w:rsidRDefault="007509B6" w:rsidP="00996F1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06D7CA4" w14:textId="46CA9FCA" w:rsidR="007509B6" w:rsidRPr="00CB3F07" w:rsidRDefault="007509B6" w:rsidP="00996F1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B3F07">
              <w:rPr>
                <w:rFonts w:ascii="Arial" w:hAnsi="Arial" w:cs="Arial"/>
                <w:sz w:val="20"/>
                <w:szCs w:val="20"/>
              </w:rPr>
              <w:t>Szerokość zewnętrzna komory, podyktowana organizacją stanowiska pracy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38B07" w14:textId="6458C58F" w:rsidR="007509B6" w:rsidRPr="00CB3F07" w:rsidRDefault="007509B6" w:rsidP="00996F1D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 w:rsidRPr="00CB3F07">
              <w:rPr>
                <w:rFonts w:ascii="Arial" w:hAnsi="Arial" w:cs="Arial"/>
                <w:sz w:val="20"/>
                <w:szCs w:val="20"/>
              </w:rPr>
              <w:t>max</w:t>
            </w:r>
            <w:proofErr w:type="gramEnd"/>
            <w:r w:rsidRPr="00CB3F07">
              <w:rPr>
                <w:rFonts w:ascii="Arial" w:hAnsi="Arial" w:cs="Arial"/>
                <w:sz w:val="20"/>
                <w:szCs w:val="20"/>
              </w:rPr>
              <w:t>. 1300 mm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9514E" w14:textId="339D8A23" w:rsidR="007509B6" w:rsidRPr="00B22118" w:rsidRDefault="00996F1D" w:rsidP="00996F1D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Parametry"/>
                  <w:enabled/>
                  <w:calcOnExit w:val="0"/>
                  <w:statusText w:type="text" w:val="Wykonawca podaje szerokość zewnętrzną oferowanej komory"/>
                  <w:textInput/>
                </w:ffData>
              </w:fldChar>
            </w:r>
            <w:bookmarkStart w:id="3" w:name="Parametry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3"/>
          </w:p>
          <w:p w14:paraId="2B80D4EF" w14:textId="77777777" w:rsidR="007509B6" w:rsidRPr="00B22118" w:rsidRDefault="007509B6" w:rsidP="00996F1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118">
              <w:rPr>
                <w:rFonts w:ascii="Arial" w:hAnsi="Arial" w:cs="Arial"/>
                <w:iCs/>
                <w:sz w:val="20"/>
                <w:szCs w:val="20"/>
                <w:vertAlign w:val="subscript"/>
              </w:rPr>
              <w:t>Należy podać</w:t>
            </w:r>
          </w:p>
        </w:tc>
      </w:tr>
      <w:tr w:rsidR="007509B6" w:rsidRPr="00B22118" w14:paraId="044FA53E" w14:textId="77777777" w:rsidTr="00996F1D">
        <w:trPr>
          <w:trHeight w:val="22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D02D" w14:textId="77777777" w:rsidR="007509B6" w:rsidRPr="00B22118" w:rsidRDefault="007509B6" w:rsidP="00996F1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A90AD0" w14:textId="0DD0620B" w:rsidR="007509B6" w:rsidRPr="00B22118" w:rsidRDefault="00262826" w:rsidP="00996F1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B3F07">
              <w:rPr>
                <w:rFonts w:ascii="Arial" w:hAnsi="Arial" w:cs="Arial"/>
                <w:sz w:val="20"/>
                <w:szCs w:val="20"/>
              </w:rPr>
              <w:t>Szyba frontowa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5813B" w14:textId="4EF4E057" w:rsidR="0057782D" w:rsidRDefault="0057782D" w:rsidP="00996F1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33A1">
              <w:rPr>
                <w:rFonts w:ascii="Arial" w:hAnsi="Arial" w:cs="Arial"/>
                <w:sz w:val="20"/>
                <w:szCs w:val="20"/>
              </w:rPr>
              <w:t>- p</w:t>
            </w:r>
            <w:r w:rsidR="00262826" w:rsidRPr="004833A1">
              <w:rPr>
                <w:rFonts w:ascii="Arial" w:hAnsi="Arial" w:cs="Arial"/>
                <w:sz w:val="20"/>
                <w:szCs w:val="20"/>
              </w:rPr>
              <w:t xml:space="preserve">oruszana elektrycznie, </w:t>
            </w:r>
          </w:p>
          <w:p w14:paraId="234F519C" w14:textId="515612E3" w:rsidR="00996F1D" w:rsidRPr="004833A1" w:rsidRDefault="00996F1D" w:rsidP="00996F1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pochylona przednia szyba umożliwiająca pracę bez zmęczenia,</w:t>
            </w:r>
          </w:p>
          <w:p w14:paraId="6710BDCE" w14:textId="7A4149EE" w:rsidR="007509B6" w:rsidRPr="004833A1" w:rsidRDefault="00420610" w:rsidP="00996F1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33A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62826" w:rsidRPr="004833A1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Pr="004833A1">
              <w:rPr>
                <w:rFonts w:ascii="Arial" w:hAnsi="Arial" w:cs="Arial"/>
                <w:sz w:val="20"/>
                <w:szCs w:val="20"/>
              </w:rPr>
              <w:t>funkcją kontroli</w:t>
            </w:r>
            <w:r w:rsidR="004833A1" w:rsidRPr="004833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33A1">
              <w:rPr>
                <w:rFonts w:ascii="Arial" w:hAnsi="Arial" w:cs="Arial"/>
                <w:sz w:val="20"/>
                <w:szCs w:val="20"/>
              </w:rPr>
              <w:t xml:space="preserve">automatycznego zatrzymania na optymalnej wysokości </w:t>
            </w:r>
            <w:r w:rsidR="002963F9" w:rsidRPr="004833A1">
              <w:rPr>
                <w:rFonts w:ascii="Arial" w:hAnsi="Arial" w:cs="Arial"/>
                <w:sz w:val="20"/>
                <w:szCs w:val="20"/>
              </w:rPr>
              <w:t xml:space="preserve">ponad blatem w pozycji roboczej użytkownika </w:t>
            </w:r>
            <w:r w:rsidRPr="004833A1">
              <w:rPr>
                <w:rFonts w:ascii="Arial" w:hAnsi="Arial" w:cs="Arial"/>
                <w:sz w:val="20"/>
                <w:szCs w:val="20"/>
              </w:rPr>
              <w:t>(bezpiecznej dla użytkownika i badanej próbki) poprzez naciśnięcie odpowiedniego przycisku znajdującego się na panelu sterowania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182D5" w14:textId="42E3B0D9" w:rsidR="0016535B" w:rsidRPr="00B22118" w:rsidRDefault="00996F1D" w:rsidP="00996F1D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y szyby frontowej oferowanej komory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4295B50E" w14:textId="22DFD353" w:rsidR="007509B6" w:rsidRDefault="0016535B" w:rsidP="00996F1D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  <w:vertAlign w:val="subscript"/>
              </w:rPr>
              <w:t xml:space="preserve">           </w:t>
            </w:r>
            <w:r w:rsidRPr="00B22118">
              <w:rPr>
                <w:rFonts w:ascii="Arial" w:hAnsi="Arial" w:cs="Arial"/>
                <w:iCs/>
                <w:sz w:val="20"/>
                <w:szCs w:val="20"/>
                <w:vertAlign w:val="subscript"/>
              </w:rPr>
              <w:t>Należy podać</w:t>
            </w:r>
          </w:p>
        </w:tc>
      </w:tr>
      <w:tr w:rsidR="007509B6" w:rsidRPr="00B22118" w14:paraId="790F9881" w14:textId="77777777" w:rsidTr="00996F1D">
        <w:trPr>
          <w:trHeight w:val="8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F61D" w14:textId="77777777" w:rsidR="007509B6" w:rsidRPr="00B22118" w:rsidRDefault="007509B6" w:rsidP="00996F1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28B864" w14:textId="77777777" w:rsidR="007509B6" w:rsidRPr="00B22118" w:rsidRDefault="007509B6" w:rsidP="00996F1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22118">
              <w:rPr>
                <w:rFonts w:ascii="Arial" w:hAnsi="Arial" w:cs="Arial"/>
                <w:sz w:val="20"/>
                <w:szCs w:val="20"/>
              </w:rPr>
              <w:t>Konstrukcja komory umożliwiająca obustronne mycie szyby frontowej zamykającej obszar pracy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67F91" w14:textId="77777777" w:rsidR="007509B6" w:rsidRDefault="007509B6" w:rsidP="00996F1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889BC" w14:textId="312164FA" w:rsidR="007509B6" w:rsidRDefault="007509B6" w:rsidP="00996F1D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28157C41">
                <v:shape id="_x0000_i1141" type="#_x0000_t75" style="width:48.6pt;height:16.35pt" o:ole="">
                  <v:imagedata r:id="rId28" o:title=""/>
                </v:shape>
                <w:control r:id="rId29" w:name="CheckBox211114" w:shapeid="_x0000_i1141"/>
              </w:object>
            </w:r>
          </w:p>
          <w:p w14:paraId="5B58CF25" w14:textId="3480CB62" w:rsidR="007509B6" w:rsidRDefault="007509B6" w:rsidP="00996F1D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5B4C852E">
                <v:shape id="_x0000_i1143" type="#_x0000_t75" style="width:52.35pt;height:18.25pt" o:ole="">
                  <v:imagedata r:id="rId30" o:title=""/>
                </v:shape>
                <w:control r:id="rId31" w:name="CheckBox1111114" w:shapeid="_x0000_i1143"/>
              </w:object>
            </w:r>
          </w:p>
        </w:tc>
      </w:tr>
      <w:tr w:rsidR="007509B6" w:rsidRPr="00B22118" w14:paraId="1F5A7F1D" w14:textId="77777777" w:rsidTr="00996F1D">
        <w:trPr>
          <w:trHeight w:val="7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7370" w14:textId="77777777" w:rsidR="007509B6" w:rsidRPr="00B22118" w:rsidRDefault="007509B6" w:rsidP="00996F1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B8327" w14:textId="4789C8A0" w:rsidR="007509B6" w:rsidRPr="00B22118" w:rsidRDefault="007509B6" w:rsidP="00996F1D">
            <w:pPr>
              <w:pStyle w:val="Tekstkomentarza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Boki komory przeszklo</w:t>
            </w:r>
            <w:r w:rsidRPr="000410D2">
              <w:rPr>
                <w:rFonts w:ascii="Arial" w:hAnsi="Arial" w:cs="Arial"/>
              </w:rPr>
              <w:t>ne</w:t>
            </w:r>
            <w:r w:rsidR="000410D2" w:rsidRPr="004833A1">
              <w:rPr>
                <w:rFonts w:ascii="Arial" w:hAnsi="Arial" w:cs="Arial"/>
              </w:rPr>
              <w:t xml:space="preserve">, zapewniające </w:t>
            </w:r>
            <w:r w:rsidR="005C0C96" w:rsidRPr="004833A1">
              <w:rPr>
                <w:rFonts w:ascii="Arial" w:hAnsi="Arial" w:cs="Arial"/>
              </w:rPr>
              <w:t>wymagane</w:t>
            </w:r>
            <w:r w:rsidR="00980E84" w:rsidRPr="004833A1">
              <w:rPr>
                <w:rFonts w:ascii="Arial" w:hAnsi="Arial" w:cs="Arial"/>
              </w:rPr>
              <w:t xml:space="preserve"> warunki </w:t>
            </w:r>
            <w:r w:rsidR="000410D2" w:rsidRPr="004833A1">
              <w:rPr>
                <w:rFonts w:ascii="Arial" w:hAnsi="Arial" w:cs="Arial"/>
              </w:rPr>
              <w:t xml:space="preserve">pracy, </w:t>
            </w:r>
            <w:r w:rsidR="005C0C96" w:rsidRPr="004833A1">
              <w:rPr>
                <w:rFonts w:ascii="Arial" w:hAnsi="Arial" w:cs="Arial"/>
              </w:rPr>
              <w:t xml:space="preserve">tj. </w:t>
            </w:r>
            <w:r w:rsidR="000410D2" w:rsidRPr="004833A1">
              <w:rPr>
                <w:rFonts w:ascii="Arial" w:hAnsi="Arial" w:cs="Arial"/>
              </w:rPr>
              <w:t>zwiększające dopływ światła naturalnego</w:t>
            </w:r>
            <w:r w:rsidR="00980E84" w:rsidRPr="004833A1">
              <w:rPr>
                <w:rFonts w:ascii="Arial" w:hAnsi="Arial" w:cs="Arial"/>
              </w:rPr>
              <w:t xml:space="preserve"> -</w:t>
            </w:r>
            <w:r w:rsidR="000410D2" w:rsidRPr="004833A1">
              <w:rPr>
                <w:rFonts w:ascii="Arial" w:hAnsi="Arial" w:cs="Arial"/>
              </w:rPr>
              <w:t xml:space="preserve"> niektóre metody analiz GMO nie dopuszczają włączania światła wewnątrz komory</w:t>
            </w:r>
            <w:r w:rsidR="00980E84" w:rsidRPr="004833A1">
              <w:rPr>
                <w:rFonts w:ascii="Arial" w:hAnsi="Arial" w:cs="Arial"/>
              </w:rPr>
              <w:t>,</w:t>
            </w:r>
            <w:r w:rsidR="000410D2" w:rsidRPr="004833A1">
              <w:rPr>
                <w:rFonts w:ascii="Arial" w:hAnsi="Arial" w:cs="Arial"/>
              </w:rPr>
              <w:t xml:space="preserve"> gdyż mo</w:t>
            </w:r>
            <w:r w:rsidR="005C0C96" w:rsidRPr="004833A1">
              <w:rPr>
                <w:rFonts w:ascii="Arial" w:hAnsi="Arial" w:cs="Arial"/>
              </w:rPr>
              <w:t>że</w:t>
            </w:r>
            <w:r w:rsidR="000410D2" w:rsidRPr="004833A1">
              <w:rPr>
                <w:rFonts w:ascii="Arial" w:hAnsi="Arial" w:cs="Arial"/>
              </w:rPr>
              <w:t xml:space="preserve"> </w:t>
            </w:r>
            <w:r w:rsidR="005C0C96" w:rsidRPr="004833A1">
              <w:rPr>
                <w:rFonts w:ascii="Arial" w:hAnsi="Arial" w:cs="Arial"/>
              </w:rPr>
              <w:t xml:space="preserve">to </w:t>
            </w:r>
            <w:r w:rsidR="000410D2" w:rsidRPr="004833A1">
              <w:rPr>
                <w:rFonts w:ascii="Arial" w:hAnsi="Arial" w:cs="Arial"/>
              </w:rPr>
              <w:t>wpływać na rozkład wykorzystywanych barwników fluorescencyjnych.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B3457C" w14:textId="77777777" w:rsidR="007509B6" w:rsidRDefault="007509B6" w:rsidP="00996F1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7D897A" w14:textId="2CDD0D1D" w:rsidR="007509B6" w:rsidRDefault="007509B6" w:rsidP="00996F1D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219E1F10">
                <v:shape id="_x0000_i1145" type="#_x0000_t75" style="width:48.6pt;height:16.35pt" o:ole="">
                  <v:imagedata r:id="rId32" o:title=""/>
                </v:shape>
                <w:control r:id="rId33" w:name="CheckBox211118" w:shapeid="_x0000_i1145"/>
              </w:object>
            </w:r>
          </w:p>
          <w:p w14:paraId="0A0FE896" w14:textId="4E3340B4" w:rsidR="007509B6" w:rsidRDefault="007509B6" w:rsidP="00996F1D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4A1A6B20">
                <v:shape id="_x0000_i1147" type="#_x0000_t75" style="width:52.35pt;height:18.25pt" o:ole="">
                  <v:imagedata r:id="rId34" o:title=""/>
                </v:shape>
                <w:control r:id="rId35" w:name="CheckBox1111118" w:shapeid="_x0000_i1147"/>
              </w:object>
            </w:r>
          </w:p>
        </w:tc>
      </w:tr>
      <w:tr w:rsidR="007509B6" w:rsidRPr="00B22118" w14:paraId="5089F083" w14:textId="77777777" w:rsidTr="00996F1D">
        <w:trPr>
          <w:trHeight w:val="11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2CFC" w14:textId="77777777" w:rsidR="007509B6" w:rsidRPr="00B22118" w:rsidRDefault="007509B6" w:rsidP="00996F1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2243" w14:textId="7BD3A93E" w:rsidR="000410D2" w:rsidRPr="000410D2" w:rsidRDefault="007509B6" w:rsidP="00996F1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10D2">
              <w:rPr>
                <w:rFonts w:ascii="Arial" w:hAnsi="Arial" w:cs="Arial"/>
                <w:sz w:val="20"/>
                <w:szCs w:val="20"/>
              </w:rPr>
              <w:t>Stelaż na kołach pod komorę z profili zamkniętych</w:t>
            </w:r>
            <w:r w:rsidR="000410D2" w:rsidRPr="000410D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410D2" w:rsidRPr="004833A1">
              <w:rPr>
                <w:rFonts w:ascii="Arial" w:hAnsi="Arial" w:cs="Arial"/>
                <w:sz w:val="20"/>
                <w:szCs w:val="20"/>
              </w:rPr>
              <w:t>w których nie zbiera się kurz</w:t>
            </w:r>
            <w:r w:rsidR="005C0C96" w:rsidRPr="004833A1">
              <w:rPr>
                <w:rFonts w:ascii="Arial" w:hAnsi="Arial" w:cs="Arial"/>
                <w:sz w:val="20"/>
                <w:szCs w:val="20"/>
              </w:rPr>
              <w:t>.</w:t>
            </w:r>
            <w:r w:rsidR="000410D2" w:rsidRPr="004833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0C96" w:rsidRPr="004833A1">
              <w:rPr>
                <w:rFonts w:ascii="Arial" w:hAnsi="Arial" w:cs="Arial"/>
                <w:sz w:val="20"/>
                <w:szCs w:val="20"/>
              </w:rPr>
              <w:t>Kurz</w:t>
            </w:r>
            <w:r w:rsidR="000410D2" w:rsidRPr="004833A1">
              <w:rPr>
                <w:rFonts w:ascii="Arial" w:hAnsi="Arial" w:cs="Arial"/>
                <w:sz w:val="20"/>
                <w:szCs w:val="20"/>
              </w:rPr>
              <w:t xml:space="preserve"> jest inhibitorem reakcji PCR, mogącym mieć wpływ na otrzymanie fałszywych, niepoprawnych wyników</w:t>
            </w:r>
            <w:r w:rsidR="005C0C96" w:rsidRPr="004833A1">
              <w:rPr>
                <w:rFonts w:ascii="Arial" w:hAnsi="Arial" w:cs="Arial"/>
                <w:sz w:val="20"/>
                <w:szCs w:val="20"/>
              </w:rPr>
              <w:t>.</w:t>
            </w:r>
            <w:r w:rsidR="000410D2" w:rsidRPr="000410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89BB41" w14:textId="2525117A" w:rsidR="007509B6" w:rsidRPr="00B22118" w:rsidRDefault="005C0C96" w:rsidP="00996F1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Stelaż </w:t>
            </w:r>
            <w:r w:rsidR="007509B6" w:rsidRPr="000410D2">
              <w:rPr>
                <w:rFonts w:ascii="Arial" w:hAnsi="Arial" w:cs="Arial"/>
                <w:sz w:val="20"/>
                <w:szCs w:val="20"/>
              </w:rPr>
              <w:t>z możliwością regulacji wysokości do blatu roboczego pomiędzy 830 – 850 mm +/- 5%, koła blokowane stopkami poziomującymi</w:t>
            </w:r>
            <w:r w:rsidR="000410D2" w:rsidRPr="000410D2">
              <w:rPr>
                <w:rFonts w:ascii="Arial" w:hAnsi="Arial" w:cs="Arial"/>
                <w:sz w:val="20"/>
                <w:szCs w:val="20"/>
              </w:rPr>
              <w:t>.</w:t>
            </w:r>
            <w:r w:rsidR="000410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8242" w14:textId="68C0F0EF" w:rsidR="007509B6" w:rsidRDefault="007509B6" w:rsidP="00996F1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E90E" w14:textId="48F424D0" w:rsidR="007509B6" w:rsidRDefault="007509B6" w:rsidP="00996F1D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728C7AF2">
                <v:shape id="_x0000_i1149" type="#_x0000_t75" style="width:48.6pt;height:16.35pt" o:ole="">
                  <v:imagedata r:id="rId36" o:title=""/>
                </v:shape>
                <w:control r:id="rId37" w:name="CheckBox211119" w:shapeid="_x0000_i1149"/>
              </w:object>
            </w:r>
          </w:p>
          <w:p w14:paraId="684F9813" w14:textId="5B281398" w:rsidR="007509B6" w:rsidRDefault="007509B6" w:rsidP="00996F1D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12558B54">
                <v:shape id="_x0000_i1151" type="#_x0000_t75" style="width:52.35pt;height:18.25pt" o:ole="">
                  <v:imagedata r:id="rId38" o:title=""/>
                </v:shape>
                <w:control r:id="rId39" w:name="CheckBox1111119" w:shapeid="_x0000_i1151"/>
              </w:object>
            </w:r>
          </w:p>
        </w:tc>
      </w:tr>
      <w:tr w:rsidR="007509B6" w:rsidRPr="00B22118" w14:paraId="79F920B1" w14:textId="77777777" w:rsidTr="00996F1D">
        <w:trPr>
          <w:trHeight w:val="10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A2BC" w14:textId="77777777" w:rsidR="007509B6" w:rsidRPr="00B22118" w:rsidRDefault="007509B6" w:rsidP="00996F1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5BFBA2" w14:textId="77777777" w:rsidR="007509B6" w:rsidRPr="00B22118" w:rsidRDefault="007509B6" w:rsidP="00996F1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22118">
              <w:rPr>
                <w:rFonts w:ascii="Arial" w:hAnsi="Arial" w:cs="Arial"/>
                <w:sz w:val="20"/>
                <w:szCs w:val="20"/>
              </w:rPr>
              <w:t>Podłokietnik na przedramię mocowany na całej długości obszaru roboczego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D160EE" w14:textId="77777777" w:rsidR="007509B6" w:rsidRPr="00B22118" w:rsidRDefault="007509B6" w:rsidP="00996F1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22118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02D3A" w14:textId="0A48D167" w:rsidR="007509B6" w:rsidRPr="00B22118" w:rsidRDefault="007509B6" w:rsidP="00996F1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B22118">
              <w:rPr>
                <w:rFonts w:ascii="Arial" w:hAnsi="Arial" w:cs="Arial"/>
                <w:sz w:val="20"/>
                <w:szCs w:val="20"/>
              </w:rPr>
              <w:object w:dxaOrig="225" w:dyaOrig="225" w14:anchorId="76CEE144">
                <v:shape id="_x0000_i1153" type="#_x0000_t75" alt="Wykonawca zaznacza TAK jeżeli zaoferowany sprzęt spełnia wymaganie określone w kolumnie nr 2 i 3" style="width:48.6pt;height:16.35pt" o:ole="">
                  <v:imagedata r:id="rId40" o:title=""/>
                </v:shape>
                <w:control r:id="rId41" w:name="CheckBox2112111" w:shapeid="_x0000_i1153"/>
              </w:object>
            </w:r>
          </w:p>
          <w:p w14:paraId="4753EEB3" w14:textId="0933CA1F" w:rsidR="007509B6" w:rsidRPr="00B22118" w:rsidRDefault="007509B6" w:rsidP="00996F1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B22118">
              <w:rPr>
                <w:rFonts w:ascii="Arial" w:hAnsi="Arial" w:cs="Arial"/>
                <w:sz w:val="20"/>
                <w:szCs w:val="20"/>
              </w:rPr>
              <w:object w:dxaOrig="225" w:dyaOrig="225" w14:anchorId="79A4E00A">
                <v:shape id="_x0000_i1155" type="#_x0000_t75" alt="Wykonawca zaznacza NIE jeżeli zaoferowany sprzęt nie spełnia wymagań określonych w kolumnie nr 2 i 3" style="width:52.35pt;height:18.25pt" o:ole="">
                  <v:imagedata r:id="rId42" o:title=""/>
                </v:shape>
                <w:control r:id="rId43" w:name="CheckBox11112111" w:shapeid="_x0000_i1155"/>
              </w:object>
            </w:r>
          </w:p>
        </w:tc>
      </w:tr>
      <w:tr w:rsidR="007509B6" w:rsidRPr="00B22118" w14:paraId="1C18E2D1" w14:textId="77777777" w:rsidTr="00996F1D">
        <w:trPr>
          <w:trHeight w:val="10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1412" w14:textId="77777777" w:rsidR="007509B6" w:rsidRPr="00B22118" w:rsidRDefault="007509B6" w:rsidP="00996F1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D6D46C" w14:textId="5A0D98B9" w:rsidR="007509B6" w:rsidRPr="00B22118" w:rsidRDefault="007509B6" w:rsidP="00996F1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22118">
              <w:rPr>
                <w:rFonts w:ascii="Arial" w:hAnsi="Arial" w:cs="Arial"/>
                <w:sz w:val="20"/>
                <w:szCs w:val="20"/>
              </w:rPr>
              <w:t>Ko</w:t>
            </w:r>
            <w:r w:rsidR="00C856B3">
              <w:rPr>
                <w:rFonts w:ascii="Arial" w:hAnsi="Arial" w:cs="Arial"/>
                <w:sz w:val="20"/>
                <w:szCs w:val="20"/>
              </w:rPr>
              <w:t xml:space="preserve">mora wyposażona w trzy silniki </w:t>
            </w:r>
            <w:r w:rsidRPr="00B22118">
              <w:rPr>
                <w:rFonts w:ascii="Arial" w:hAnsi="Arial" w:cs="Arial"/>
                <w:sz w:val="20"/>
                <w:szCs w:val="20"/>
              </w:rPr>
              <w:t>typu</w:t>
            </w:r>
            <w:r>
              <w:rPr>
                <w:rFonts w:ascii="Arial" w:hAnsi="Arial" w:cs="Arial"/>
                <w:sz w:val="20"/>
                <w:szCs w:val="20"/>
              </w:rPr>
              <w:t xml:space="preserve"> EC (elektronicznie komutowane)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A023EE" w14:textId="77777777" w:rsidR="007509B6" w:rsidRPr="00B22118" w:rsidRDefault="007509B6" w:rsidP="00996F1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22118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F1C21" w14:textId="18D86092" w:rsidR="007509B6" w:rsidRPr="00B22118" w:rsidRDefault="007509B6" w:rsidP="00996F1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B22118">
              <w:rPr>
                <w:rFonts w:ascii="Arial" w:hAnsi="Arial" w:cs="Arial"/>
                <w:sz w:val="20"/>
                <w:szCs w:val="20"/>
              </w:rPr>
              <w:object w:dxaOrig="225" w:dyaOrig="225" w14:anchorId="4533E707">
                <v:shape id="_x0000_i1157" type="#_x0000_t75" alt="Wykonawca zaznacza TAK jeżeli zaoferowany sprzęt spełnia wymaganie określone w kolumnie nr 2 i 3" style="width:48.6pt;height:16.35pt" o:ole="">
                  <v:imagedata r:id="rId44" o:title=""/>
                </v:shape>
                <w:control r:id="rId45" w:name="CheckBox21111" w:shapeid="_x0000_i1157"/>
              </w:object>
            </w:r>
          </w:p>
          <w:p w14:paraId="1F370072" w14:textId="2096F46F" w:rsidR="007509B6" w:rsidRPr="00B22118" w:rsidRDefault="007509B6" w:rsidP="00996F1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B22118">
              <w:rPr>
                <w:rFonts w:ascii="Arial" w:hAnsi="Arial" w:cs="Arial"/>
                <w:sz w:val="20"/>
                <w:szCs w:val="20"/>
              </w:rPr>
              <w:object w:dxaOrig="225" w:dyaOrig="225" w14:anchorId="7332DA12">
                <v:shape id="_x0000_i1159" type="#_x0000_t75" alt="Wykonawca zaznacza NIE jeżeli zaoferowany sprzęt nie spełnia wymagań określonych w kolumnie nr 2 i 3" style="width:52.35pt;height:18.25pt" o:ole="">
                  <v:imagedata r:id="rId46" o:title=""/>
                </v:shape>
                <w:control r:id="rId47" w:name="CheckBox111111" w:shapeid="_x0000_i1159"/>
              </w:object>
            </w:r>
          </w:p>
        </w:tc>
      </w:tr>
      <w:tr w:rsidR="007509B6" w:rsidRPr="00B22118" w14:paraId="34689876" w14:textId="77777777" w:rsidTr="00996F1D">
        <w:trPr>
          <w:trHeight w:val="9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37C2" w14:textId="77777777" w:rsidR="007509B6" w:rsidRPr="00B22118" w:rsidRDefault="007509B6" w:rsidP="00996F1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2E1BA10" w14:textId="77777777" w:rsidR="007509B6" w:rsidRPr="004100B9" w:rsidRDefault="007509B6" w:rsidP="00996F1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100B9">
              <w:rPr>
                <w:rFonts w:ascii="Arial" w:hAnsi="Arial" w:cs="Arial"/>
                <w:sz w:val="20"/>
                <w:szCs w:val="20"/>
              </w:rPr>
              <w:t>Lampa UV zamontowana na stałe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ABAE36" w14:textId="77777777" w:rsidR="007509B6" w:rsidRDefault="007509B6" w:rsidP="00996F1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73983" w14:textId="701291AD" w:rsidR="007509B6" w:rsidRDefault="007509B6" w:rsidP="00996F1D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00E4DF47">
                <v:shape id="_x0000_i1161" type="#_x0000_t75" style="width:48.6pt;height:16.35pt" o:ole="">
                  <v:imagedata r:id="rId48" o:title=""/>
                </v:shape>
                <w:control r:id="rId49" w:name="CheckBox2111131" w:shapeid="_x0000_i1161"/>
              </w:object>
            </w:r>
          </w:p>
          <w:p w14:paraId="60764602" w14:textId="0A03C49C" w:rsidR="007509B6" w:rsidRDefault="007509B6" w:rsidP="00996F1D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67564849">
                <v:shape id="_x0000_i1163" type="#_x0000_t75" style="width:52.35pt;height:18.25pt" o:ole="">
                  <v:imagedata r:id="rId50" o:title=""/>
                </v:shape>
                <w:control r:id="rId51" w:name="CheckBox11111131" w:shapeid="_x0000_i1163"/>
              </w:object>
            </w:r>
          </w:p>
        </w:tc>
      </w:tr>
      <w:tr w:rsidR="007509B6" w:rsidRPr="00B22118" w14:paraId="7162DD8E" w14:textId="77777777" w:rsidTr="00996F1D">
        <w:trPr>
          <w:trHeight w:val="8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A632" w14:textId="77777777" w:rsidR="007509B6" w:rsidRPr="00B22118" w:rsidRDefault="007509B6" w:rsidP="00996F1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CBE8961" w14:textId="77777777" w:rsidR="007509B6" w:rsidRPr="00B22118" w:rsidRDefault="007509B6" w:rsidP="00996F1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22118">
              <w:rPr>
                <w:rFonts w:ascii="Arial" w:hAnsi="Arial" w:cs="Arial"/>
                <w:sz w:val="20"/>
                <w:szCs w:val="20"/>
              </w:rPr>
              <w:t>Komunikat</w:t>
            </w:r>
            <w:r>
              <w:rPr>
                <w:rFonts w:ascii="Arial" w:hAnsi="Arial" w:cs="Arial"/>
                <w:sz w:val="20"/>
                <w:szCs w:val="20"/>
              </w:rPr>
              <w:t>y procentowego zużycia lampy UV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A93770" w14:textId="77777777" w:rsidR="007509B6" w:rsidRPr="00B22118" w:rsidRDefault="007509B6" w:rsidP="00996F1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22118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09E6D" w14:textId="7C78F163" w:rsidR="007509B6" w:rsidRPr="00B22118" w:rsidRDefault="007509B6" w:rsidP="00996F1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B22118">
              <w:rPr>
                <w:rFonts w:ascii="Arial" w:hAnsi="Arial" w:cs="Arial"/>
                <w:sz w:val="20"/>
                <w:szCs w:val="20"/>
              </w:rPr>
              <w:object w:dxaOrig="225" w:dyaOrig="225" w14:anchorId="5E6E82A5">
                <v:shape id="_x0000_i1165" type="#_x0000_t75" alt="Wykonawca zaznacza TAK jeżeli zaoferowany sprzęt spełnia wymaganie określone w kolumnie nr 2 i 3" style="width:48.6pt;height:16.35pt" o:ole="">
                  <v:imagedata r:id="rId52" o:title=""/>
                </v:shape>
                <w:control r:id="rId53" w:name="CheckBox211115" w:shapeid="_x0000_i1165"/>
              </w:object>
            </w:r>
          </w:p>
          <w:p w14:paraId="3A8A942A" w14:textId="73FA6252" w:rsidR="007509B6" w:rsidRPr="00B22118" w:rsidRDefault="007509B6" w:rsidP="00996F1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B22118">
              <w:rPr>
                <w:rFonts w:ascii="Arial" w:hAnsi="Arial" w:cs="Arial"/>
                <w:sz w:val="20"/>
                <w:szCs w:val="20"/>
              </w:rPr>
              <w:object w:dxaOrig="225" w:dyaOrig="225" w14:anchorId="5096E47C">
                <v:shape id="_x0000_i1167" type="#_x0000_t75" alt="Wykonawca zaznacza NIE jeżeli zaoferowany sprzęt nie spełnia wymagań określonych w kolumnie nr 2 i 3" style="width:52.35pt;height:18.25pt" o:ole="">
                  <v:imagedata r:id="rId54" o:title=""/>
                </v:shape>
                <w:control r:id="rId55" w:name="CheckBox1111115" w:shapeid="_x0000_i1167"/>
              </w:object>
            </w:r>
          </w:p>
        </w:tc>
      </w:tr>
      <w:tr w:rsidR="007509B6" w:rsidRPr="00B22118" w14:paraId="08F43DFF" w14:textId="77777777" w:rsidTr="00996F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89AB" w14:textId="77777777" w:rsidR="007509B6" w:rsidRPr="00B22118" w:rsidRDefault="007509B6" w:rsidP="00996F1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2E05356" w14:textId="77777777" w:rsidR="007509B6" w:rsidRPr="00B22118" w:rsidRDefault="007509B6" w:rsidP="00996F1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22118">
              <w:rPr>
                <w:rFonts w:ascii="Arial" w:hAnsi="Arial" w:cs="Arial"/>
                <w:sz w:val="20"/>
                <w:szCs w:val="20"/>
              </w:rPr>
              <w:t>Zabezpieczenie uniemożliwiające aktywację lampy UV przy podniesionej szybie frontowej.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EA11F0" w14:textId="77777777" w:rsidR="007509B6" w:rsidRPr="00B22118" w:rsidRDefault="007509B6" w:rsidP="00996F1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22118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EFC3B" w14:textId="62B19A07" w:rsidR="007509B6" w:rsidRPr="00B22118" w:rsidRDefault="007509B6" w:rsidP="00996F1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B22118">
              <w:rPr>
                <w:rFonts w:ascii="Arial" w:hAnsi="Arial" w:cs="Arial"/>
                <w:sz w:val="20"/>
                <w:szCs w:val="20"/>
              </w:rPr>
              <w:object w:dxaOrig="225" w:dyaOrig="225" w14:anchorId="47C83C24">
                <v:shape id="_x0000_i1169" type="#_x0000_t75" alt="Wykonawca zaznacza TAK jeżeli zaoferowany sprzęt spełnia wymaganie określone w kolumnie nr 2 i 3" style="width:48.6pt;height:16.35pt" o:ole="">
                  <v:imagedata r:id="rId56" o:title=""/>
                </v:shape>
                <w:control r:id="rId57" w:name="CheckBox211116" w:shapeid="_x0000_i1169"/>
              </w:object>
            </w:r>
          </w:p>
          <w:p w14:paraId="21DF2752" w14:textId="473D6782" w:rsidR="007509B6" w:rsidRPr="00B22118" w:rsidRDefault="007509B6" w:rsidP="00996F1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B22118">
              <w:rPr>
                <w:rFonts w:ascii="Arial" w:hAnsi="Arial" w:cs="Arial"/>
                <w:sz w:val="20"/>
                <w:szCs w:val="20"/>
              </w:rPr>
              <w:object w:dxaOrig="225" w:dyaOrig="225" w14:anchorId="67B81BC6">
                <v:shape id="_x0000_i1171" type="#_x0000_t75" alt="Wykonawca zaznacza NIE jeżeli zaoferowany sprzęt nie spełnia wymagań określonych w kolumnie nr 2 i 3" style="width:52.35pt;height:18.25pt" o:ole="">
                  <v:imagedata r:id="rId58" o:title=""/>
                </v:shape>
                <w:control r:id="rId59" w:name="CheckBox1111116" w:shapeid="_x0000_i1171"/>
              </w:object>
            </w:r>
          </w:p>
        </w:tc>
      </w:tr>
      <w:tr w:rsidR="007509B6" w:rsidRPr="00B22118" w14:paraId="7537E3AD" w14:textId="77777777" w:rsidTr="00996F1D">
        <w:trPr>
          <w:trHeight w:val="12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24DF" w14:textId="77777777" w:rsidR="007509B6" w:rsidRPr="00B22118" w:rsidRDefault="007509B6" w:rsidP="00996F1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9C2528E" w14:textId="77777777" w:rsidR="007509B6" w:rsidRPr="00B22118" w:rsidRDefault="007509B6" w:rsidP="00996F1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22118">
              <w:rPr>
                <w:rFonts w:ascii="Arial" w:hAnsi="Arial" w:cs="Arial"/>
                <w:sz w:val="20"/>
                <w:szCs w:val="20"/>
              </w:rPr>
              <w:t xml:space="preserve">Szybka aktywacja sterylizacji UV poprzez kilkusekundowe przytrzymania </w:t>
            </w:r>
            <w:proofErr w:type="gramStart"/>
            <w:r w:rsidRPr="00B22118">
              <w:rPr>
                <w:rFonts w:ascii="Arial" w:hAnsi="Arial" w:cs="Arial"/>
                <w:sz w:val="20"/>
                <w:szCs w:val="20"/>
              </w:rPr>
              <w:t>klawisza</w:t>
            </w:r>
            <w:proofErr w:type="gramEnd"/>
            <w:r w:rsidRPr="00B22118">
              <w:rPr>
                <w:rFonts w:ascii="Arial" w:hAnsi="Arial" w:cs="Arial"/>
                <w:sz w:val="20"/>
                <w:szCs w:val="20"/>
              </w:rPr>
              <w:t xml:space="preserve"> funkcyjnego z po</w:t>
            </w:r>
            <w:r>
              <w:rPr>
                <w:rFonts w:ascii="Arial" w:hAnsi="Arial" w:cs="Arial"/>
                <w:sz w:val="20"/>
                <w:szCs w:val="20"/>
              </w:rPr>
              <w:t>ziomu trybu uśpienia (stand-by)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E5FFBB" w14:textId="77777777" w:rsidR="007509B6" w:rsidRPr="00B22118" w:rsidRDefault="007509B6" w:rsidP="00996F1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22118"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8339" w14:textId="2900DEE5" w:rsidR="007509B6" w:rsidRPr="00B22118" w:rsidRDefault="007509B6" w:rsidP="00996F1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B22118">
              <w:rPr>
                <w:rFonts w:ascii="Arial" w:hAnsi="Arial" w:cs="Arial"/>
                <w:sz w:val="20"/>
                <w:szCs w:val="20"/>
              </w:rPr>
              <w:object w:dxaOrig="225" w:dyaOrig="225" w14:anchorId="1D0E6DF2">
                <v:shape id="_x0000_i1173" type="#_x0000_t75" alt="Wykonawca zaznacza TAK jeżeli zaoferowany sprzęt spełnia wymaganie określone w kolumnie nr 2 i 3" style="width:48.6pt;height:16.35pt" o:ole="">
                  <v:imagedata r:id="rId60" o:title=""/>
                </v:shape>
                <w:control r:id="rId61" w:name="CheckBox211117" w:shapeid="_x0000_i1173"/>
              </w:object>
            </w:r>
          </w:p>
          <w:p w14:paraId="1B06F6D4" w14:textId="5B29E007" w:rsidR="007509B6" w:rsidRPr="00B22118" w:rsidRDefault="007509B6" w:rsidP="00996F1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B22118">
              <w:rPr>
                <w:rFonts w:ascii="Arial" w:hAnsi="Arial" w:cs="Arial"/>
                <w:sz w:val="20"/>
                <w:szCs w:val="20"/>
              </w:rPr>
              <w:object w:dxaOrig="225" w:dyaOrig="225" w14:anchorId="4D9CAFC9">
                <v:shape id="_x0000_i1175" type="#_x0000_t75" alt="Wykonawca zaznacza NIE jeżeli zaoferowany sprzęt nie spełnia wymagań określonych w kolumnie nr 2 i 3" style="width:52.35pt;height:18.25pt" o:ole="">
                  <v:imagedata r:id="rId62" o:title=""/>
                </v:shape>
                <w:control r:id="rId63" w:name="CheckBox1111117" w:shapeid="_x0000_i1175"/>
              </w:object>
            </w:r>
          </w:p>
        </w:tc>
      </w:tr>
      <w:tr w:rsidR="007509B6" w:rsidRPr="00B22118" w14:paraId="02D574AE" w14:textId="77777777" w:rsidTr="00996F1D">
        <w:trPr>
          <w:trHeight w:val="8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5AAE" w14:textId="77777777" w:rsidR="007509B6" w:rsidRPr="00B22118" w:rsidRDefault="007509B6" w:rsidP="00996F1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671C8B5" w14:textId="77777777" w:rsidR="007509B6" w:rsidRPr="00B22118" w:rsidRDefault="007509B6" w:rsidP="00996F1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22118">
              <w:rPr>
                <w:rFonts w:ascii="Arial" w:hAnsi="Arial" w:cs="Arial"/>
                <w:sz w:val="20"/>
                <w:szCs w:val="20"/>
              </w:rPr>
              <w:t>Oświetlenie komory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2DBF91" w14:textId="46940FD4" w:rsidR="007509B6" w:rsidRPr="00B22118" w:rsidRDefault="007509B6" w:rsidP="00996F1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ź</w:t>
            </w:r>
            <w:r w:rsidRPr="00B22118">
              <w:rPr>
                <w:rFonts w:ascii="Arial" w:hAnsi="Arial" w:cs="Arial"/>
                <w:sz w:val="20"/>
                <w:szCs w:val="20"/>
              </w:rPr>
              <w:t>ródło</w:t>
            </w:r>
            <w:proofErr w:type="gramEnd"/>
            <w:r w:rsidRPr="00B22118">
              <w:rPr>
                <w:rFonts w:ascii="Arial" w:hAnsi="Arial" w:cs="Arial"/>
                <w:sz w:val="20"/>
                <w:szCs w:val="20"/>
              </w:rPr>
              <w:t xml:space="preserve"> światła białego</w:t>
            </w:r>
            <w:r>
              <w:rPr>
                <w:rFonts w:ascii="Arial" w:hAnsi="Arial" w:cs="Arial"/>
                <w:sz w:val="20"/>
                <w:szCs w:val="20"/>
              </w:rPr>
              <w:t xml:space="preserve">, bezcieniowe LED min. 800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lux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AE22A" w14:textId="2092E296" w:rsidR="007509B6" w:rsidRPr="00B22118" w:rsidRDefault="00996F1D" w:rsidP="00996F1D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y oświetlenia komory- źródła światła białego w oferowanej komorz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6663197B" w14:textId="77777777" w:rsidR="007509B6" w:rsidRPr="00B22118" w:rsidRDefault="007509B6" w:rsidP="00996F1D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B22118">
              <w:rPr>
                <w:rFonts w:ascii="Arial" w:hAnsi="Arial" w:cs="Arial"/>
                <w:iCs/>
                <w:sz w:val="20"/>
                <w:szCs w:val="20"/>
                <w:vertAlign w:val="subscript"/>
              </w:rPr>
              <w:t>Należy podać</w:t>
            </w:r>
          </w:p>
        </w:tc>
      </w:tr>
      <w:tr w:rsidR="00C86385" w:rsidRPr="00B22118" w14:paraId="31D7082E" w14:textId="77777777" w:rsidTr="00996F1D">
        <w:trPr>
          <w:trHeight w:val="11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9E764" w14:textId="77777777" w:rsidR="00C86385" w:rsidRPr="00B22118" w:rsidRDefault="00C86385" w:rsidP="00996F1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55EB94E" w14:textId="099455CE" w:rsidR="00C86385" w:rsidRPr="00EF0840" w:rsidRDefault="00C86385" w:rsidP="00996F1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F0840">
              <w:rPr>
                <w:rFonts w:ascii="Arial" w:hAnsi="Arial" w:cs="Arial"/>
                <w:sz w:val="20"/>
                <w:szCs w:val="20"/>
              </w:rPr>
              <w:t>Blat roboczy</w:t>
            </w:r>
            <w:r w:rsidR="00927A51" w:rsidRPr="00EF0840">
              <w:rPr>
                <w:rFonts w:ascii="Arial" w:hAnsi="Arial" w:cs="Arial"/>
                <w:sz w:val="20"/>
                <w:szCs w:val="20"/>
              </w:rPr>
              <w:t xml:space="preserve"> pełny,</w:t>
            </w:r>
            <w:r w:rsidRPr="00EF08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0A74" w:rsidRPr="00EF0840">
              <w:rPr>
                <w:rFonts w:ascii="Arial" w:hAnsi="Arial" w:cs="Arial"/>
                <w:sz w:val="20"/>
                <w:szCs w:val="20"/>
              </w:rPr>
              <w:t>nie</w:t>
            </w:r>
            <w:r w:rsidRPr="00EF0840">
              <w:rPr>
                <w:rFonts w:ascii="Arial" w:hAnsi="Arial" w:cs="Arial"/>
                <w:sz w:val="20"/>
                <w:szCs w:val="20"/>
              </w:rPr>
              <w:t>dzielony</w:t>
            </w:r>
            <w:r w:rsidR="00927A51" w:rsidRPr="00EF0840">
              <w:rPr>
                <w:rFonts w:ascii="Arial" w:hAnsi="Arial" w:cs="Arial"/>
                <w:sz w:val="20"/>
                <w:szCs w:val="20"/>
              </w:rPr>
              <w:t>,</w:t>
            </w:r>
            <w:r w:rsidRPr="00EF0840">
              <w:rPr>
                <w:rFonts w:ascii="Arial" w:hAnsi="Arial" w:cs="Arial"/>
                <w:sz w:val="20"/>
                <w:szCs w:val="20"/>
              </w:rPr>
              <w:t xml:space="preserve"> wyjmowany, pozbawiony ostrych krawędzi, wykonany ze stali nierdzewnej kwasoodpornej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F7A4DF" w14:textId="4549BF65" w:rsidR="00C86385" w:rsidRPr="00EF0840" w:rsidRDefault="00C86385" w:rsidP="00996F1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F0840">
              <w:rPr>
                <w:rFonts w:ascii="Arial" w:hAnsi="Arial" w:cs="Arial"/>
                <w:sz w:val="20"/>
                <w:szCs w:val="20"/>
              </w:rPr>
              <w:t>klasa</w:t>
            </w:r>
            <w:proofErr w:type="gramEnd"/>
            <w:r w:rsidRPr="00EF0840">
              <w:rPr>
                <w:rFonts w:ascii="Arial" w:hAnsi="Arial" w:cs="Arial"/>
                <w:sz w:val="20"/>
                <w:szCs w:val="20"/>
              </w:rPr>
              <w:t xml:space="preserve"> kwasoodporności nie gorsza niż AISI 316L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6E320" w14:textId="18C505FE" w:rsidR="00C86385" w:rsidRPr="00B22118" w:rsidRDefault="00996F1D" w:rsidP="00996F1D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klasę kwasoodporności  blatu roboczego w oferowanej komorz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6685B0A8" w14:textId="1DADB2E3" w:rsidR="00C86385" w:rsidRPr="00B22118" w:rsidRDefault="00C86385" w:rsidP="00996F1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  <w:vertAlign w:val="subscript"/>
              </w:rPr>
              <w:t xml:space="preserve">          </w:t>
            </w:r>
            <w:r w:rsidRPr="00B22118">
              <w:rPr>
                <w:rFonts w:ascii="Arial" w:hAnsi="Arial" w:cs="Arial"/>
                <w:iCs/>
                <w:sz w:val="20"/>
                <w:szCs w:val="20"/>
                <w:vertAlign w:val="subscript"/>
              </w:rPr>
              <w:t>Należy podać</w:t>
            </w:r>
          </w:p>
        </w:tc>
      </w:tr>
      <w:tr w:rsidR="00C86385" w:rsidRPr="00B22118" w14:paraId="37FAB7C7" w14:textId="77777777" w:rsidTr="00996F1D">
        <w:trPr>
          <w:trHeight w:val="9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9CD0" w14:textId="77777777" w:rsidR="00C86385" w:rsidRPr="00B22118" w:rsidRDefault="00C86385" w:rsidP="00996F1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8C991B5" w14:textId="687160E1" w:rsidR="00C86385" w:rsidRPr="00B22118" w:rsidRDefault="00BE138E" w:rsidP="00996F1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F084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W</w:t>
            </w:r>
            <w:r w:rsidR="00C86385" w:rsidRPr="00EF084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lot powietrza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E7A4CC" w14:textId="3EF7CF96" w:rsidR="00C86385" w:rsidRDefault="00BE138E" w:rsidP="00996F1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33A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V kształtny wlot powietrza</w:t>
            </w:r>
            <w:r w:rsidR="000461EA" w:rsidRPr="004833A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zintegrowany z kratkami wlotowymi powietrza, chroniący przed blokowaniem </w:t>
            </w:r>
            <w:proofErr w:type="gramStart"/>
            <w:r w:rsidR="000461EA" w:rsidRPr="004833A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otworów</w:t>
            </w:r>
            <w:bookmarkStart w:id="4" w:name="_GoBack"/>
            <w:bookmarkEnd w:id="4"/>
            <w:r w:rsidR="000461EA" w:rsidRPr="004833A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przez które</w:t>
            </w:r>
            <w:proofErr w:type="gramEnd"/>
            <w:r w:rsidR="000461EA" w:rsidRPr="004833A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jest zasysane powietrze na wlocie</w:t>
            </w:r>
            <w:r w:rsidR="000461E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wykonany</w:t>
            </w:r>
            <w:r w:rsidR="000461EA" w:rsidRPr="00B2211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na </w:t>
            </w:r>
            <w:r w:rsidR="000461EA" w:rsidRPr="00EF084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kurtynie </w:t>
            </w:r>
            <w:r w:rsidRPr="00EF084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ze stali nierdzewnej kwasoodpornej, nie gorszej niż AISI 316 L</w:t>
            </w:r>
            <w:r w:rsidR="000461E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A6DA2" w14:textId="45676F93" w:rsidR="00BE138E" w:rsidRPr="00B22118" w:rsidRDefault="00996F1D" w:rsidP="00996F1D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kształt wlotu powietrza oraz klasę kwasoodporności  wlotu powietrza na kurtynie w oferowanej komorz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1D82A4D8" w14:textId="0CFC865E" w:rsidR="00C86385" w:rsidRDefault="00BE138E" w:rsidP="00996F1D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  <w:vertAlign w:val="subscript"/>
              </w:rPr>
              <w:t xml:space="preserve">          </w:t>
            </w:r>
            <w:r w:rsidRPr="00B22118">
              <w:rPr>
                <w:rFonts w:ascii="Arial" w:hAnsi="Arial" w:cs="Arial"/>
                <w:iCs/>
                <w:sz w:val="20"/>
                <w:szCs w:val="20"/>
                <w:vertAlign w:val="subscript"/>
              </w:rPr>
              <w:t>Należy podać</w:t>
            </w:r>
          </w:p>
        </w:tc>
      </w:tr>
      <w:tr w:rsidR="00C86385" w:rsidRPr="00B22118" w14:paraId="46296183" w14:textId="77777777" w:rsidTr="00996F1D">
        <w:trPr>
          <w:trHeight w:val="12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27CF" w14:textId="77777777" w:rsidR="00C86385" w:rsidRPr="00B22118" w:rsidRDefault="00C86385" w:rsidP="00996F1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528F3DC" w14:textId="77777777" w:rsidR="00C86385" w:rsidRPr="00B22118" w:rsidRDefault="00C86385" w:rsidP="00996F1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22118">
              <w:rPr>
                <w:rFonts w:ascii="Arial" w:hAnsi="Arial" w:cs="Arial"/>
                <w:sz w:val="20"/>
                <w:szCs w:val="20"/>
              </w:rPr>
              <w:t>Energia elektryczna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201995" w14:textId="4D90BFE1" w:rsidR="00C86385" w:rsidRPr="00B22118" w:rsidRDefault="00996F1D" w:rsidP="00996F1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C86385">
              <w:rPr>
                <w:rFonts w:ascii="Arial" w:hAnsi="Arial" w:cs="Arial"/>
                <w:sz w:val="20"/>
                <w:szCs w:val="20"/>
              </w:rPr>
              <w:t>o</w:t>
            </w:r>
            <w:proofErr w:type="gramEnd"/>
            <w:r w:rsidR="00C86385">
              <w:rPr>
                <w:rFonts w:ascii="Arial" w:hAnsi="Arial" w:cs="Arial"/>
                <w:sz w:val="20"/>
                <w:szCs w:val="20"/>
              </w:rPr>
              <w:t xml:space="preserve"> najmniej t</w:t>
            </w:r>
            <w:r w:rsidR="00C86385" w:rsidRPr="00B22118">
              <w:rPr>
                <w:rFonts w:ascii="Arial" w:hAnsi="Arial" w:cs="Arial"/>
                <w:sz w:val="20"/>
                <w:szCs w:val="20"/>
              </w:rPr>
              <w:t>rzy gniazda elektryczne</w:t>
            </w:r>
            <w:r w:rsidR="00C86385">
              <w:t xml:space="preserve"> </w:t>
            </w:r>
            <w:r w:rsidR="00C86385" w:rsidRPr="0044791C">
              <w:rPr>
                <w:rFonts w:ascii="Arial" w:hAnsi="Arial" w:cs="Arial"/>
                <w:sz w:val="20"/>
                <w:szCs w:val="20"/>
              </w:rPr>
              <w:t>w obszarze pracy bez połączeń śrubowych po otwarciu pokrywy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26117" w14:textId="4A7BF679" w:rsidR="00C86385" w:rsidRPr="00B22118" w:rsidRDefault="00996F1D" w:rsidP="00996F1D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ość gniazd elektrycznych w obszarze pracy oferowanej komory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4DD381DA" w14:textId="77777777" w:rsidR="00C86385" w:rsidRPr="00B22118" w:rsidRDefault="00C86385" w:rsidP="00996F1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118">
              <w:rPr>
                <w:rFonts w:ascii="Arial" w:hAnsi="Arial" w:cs="Arial"/>
                <w:iCs/>
                <w:sz w:val="20"/>
                <w:szCs w:val="20"/>
                <w:vertAlign w:val="subscript"/>
              </w:rPr>
              <w:t>Należy podać</w:t>
            </w:r>
          </w:p>
        </w:tc>
      </w:tr>
    </w:tbl>
    <w:p w14:paraId="25252A02" w14:textId="3F3D969E" w:rsidR="004100B9" w:rsidRDefault="004100B9"/>
    <w:tbl>
      <w:tblPr>
        <w:tblpPr w:leftFromText="141" w:rightFromText="141" w:vertAnchor="text" w:horzAnchor="margin" w:tblpY="261"/>
        <w:tblW w:w="9776" w:type="dxa"/>
        <w:tblLayout w:type="fixed"/>
        <w:tblLook w:val="0000" w:firstRow="0" w:lastRow="0" w:firstColumn="0" w:lastColumn="0" w:noHBand="0" w:noVBand="0"/>
        <w:tblDescription w:val="Załącznik nr 2k do SWZ Formularz warunków technicznych. Formularz dotyczy dostawy komory laminarnej II klasy bezpieczeństwa mikrobiologicznego,&#10;1 sztuka do Laboratorium GIJHARS w Lublinie. Wykonawca wypełnia tabelę z parametrami sprzętu."/>
      </w:tblPr>
      <w:tblGrid>
        <w:gridCol w:w="988"/>
        <w:gridCol w:w="4250"/>
        <w:gridCol w:w="3260"/>
        <w:gridCol w:w="1278"/>
      </w:tblGrid>
      <w:tr w:rsidR="00F425E2" w:rsidRPr="00B22118" w14:paraId="64ED3340" w14:textId="77777777" w:rsidTr="00996F1D">
        <w:trPr>
          <w:trHeight w:val="495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EA5D9" w14:textId="6E5A9C25" w:rsidR="00F425E2" w:rsidRPr="00B22118" w:rsidRDefault="00F425E2" w:rsidP="002655B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77D45B5" w14:textId="77777777" w:rsidR="00F425E2" w:rsidRPr="0063792C" w:rsidRDefault="00F425E2" w:rsidP="002655B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3792C">
              <w:rPr>
                <w:rFonts w:ascii="Arial" w:hAnsi="Arial" w:cs="Arial"/>
                <w:sz w:val="20"/>
                <w:szCs w:val="20"/>
              </w:rPr>
              <w:t>Panel sterowania</w:t>
            </w:r>
          </w:p>
          <w:p w14:paraId="29BF2ED7" w14:textId="6E0A71F3" w:rsidR="00DE7D06" w:rsidRPr="00DE7D06" w:rsidRDefault="00DE7D06" w:rsidP="002655B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3DF857" w14:textId="77777777" w:rsidR="004833A1" w:rsidRDefault="00C530CA" w:rsidP="004833A1">
            <w:pPr>
              <w:pStyle w:val="Akapitzlist"/>
              <w:numPr>
                <w:ilvl w:val="0"/>
                <w:numId w:val="40"/>
              </w:numPr>
              <w:tabs>
                <w:tab w:val="left" w:pos="1006"/>
              </w:tabs>
              <w:spacing w:line="240" w:lineRule="auto"/>
              <w:ind w:left="175" w:hanging="17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33A1">
              <w:rPr>
                <w:rFonts w:ascii="Arial" w:hAnsi="Arial" w:cs="Arial"/>
                <w:sz w:val="20"/>
                <w:szCs w:val="20"/>
              </w:rPr>
              <w:t>Sterowanie mikroprocesorowe z panelem kontrolnym z klawiaturą membranową oraz pokrętłem wyboru funkcji.</w:t>
            </w:r>
          </w:p>
          <w:p w14:paraId="37AE9210" w14:textId="4579444C" w:rsidR="00C530CA" w:rsidRPr="00996F1D" w:rsidRDefault="00C530CA" w:rsidP="004833A1">
            <w:pPr>
              <w:pStyle w:val="Akapitzlist"/>
              <w:numPr>
                <w:ilvl w:val="0"/>
                <w:numId w:val="40"/>
              </w:numPr>
              <w:tabs>
                <w:tab w:val="left" w:pos="1006"/>
              </w:tabs>
              <w:spacing w:line="240" w:lineRule="auto"/>
              <w:ind w:left="175" w:hanging="17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33A1">
              <w:rPr>
                <w:rFonts w:ascii="Arial" w:hAnsi="Arial" w:cs="Arial"/>
                <w:sz w:val="20"/>
                <w:szCs w:val="20"/>
              </w:rPr>
              <w:t xml:space="preserve">Wymagany wbudowany panel kontrolny z graficznym wyświetlaczem LCD </w:t>
            </w:r>
            <w:r w:rsidRPr="00996F1D">
              <w:rPr>
                <w:rFonts w:ascii="Arial" w:hAnsi="Arial" w:cs="Arial"/>
                <w:sz w:val="20"/>
                <w:szCs w:val="20"/>
              </w:rPr>
              <w:t xml:space="preserve">z dedykowanymi </w:t>
            </w:r>
            <w:proofErr w:type="gramStart"/>
            <w:r w:rsidRPr="00996F1D">
              <w:rPr>
                <w:rFonts w:ascii="Arial" w:hAnsi="Arial" w:cs="Arial"/>
                <w:sz w:val="20"/>
                <w:szCs w:val="20"/>
              </w:rPr>
              <w:t>klawiszami</w:t>
            </w:r>
            <w:proofErr w:type="gramEnd"/>
            <w:r w:rsidRPr="00996F1D">
              <w:rPr>
                <w:rFonts w:ascii="Arial" w:hAnsi="Arial" w:cs="Arial"/>
                <w:sz w:val="20"/>
                <w:szCs w:val="20"/>
              </w:rPr>
              <w:t xml:space="preserve"> funkcyjnymi, minimum:</w:t>
            </w:r>
          </w:p>
          <w:p w14:paraId="3F2633B3" w14:textId="77777777" w:rsidR="00C530CA" w:rsidRPr="00996F1D" w:rsidRDefault="00C530CA" w:rsidP="00C530C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96F1D">
              <w:rPr>
                <w:rFonts w:ascii="Arial" w:hAnsi="Arial" w:cs="Arial"/>
                <w:sz w:val="20"/>
                <w:szCs w:val="20"/>
              </w:rPr>
              <w:t xml:space="preserve">-ruch szyby frontowej </w:t>
            </w:r>
          </w:p>
          <w:p w14:paraId="379A233C" w14:textId="77777777" w:rsidR="00C530CA" w:rsidRPr="00996F1D" w:rsidRDefault="00C530CA" w:rsidP="00C530C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96F1D">
              <w:rPr>
                <w:rFonts w:ascii="Arial" w:hAnsi="Arial" w:cs="Arial"/>
                <w:sz w:val="20"/>
                <w:szCs w:val="20"/>
              </w:rPr>
              <w:t>-oświetlenia</w:t>
            </w:r>
          </w:p>
          <w:p w14:paraId="2F467A08" w14:textId="77777777" w:rsidR="00C530CA" w:rsidRPr="00996F1D" w:rsidRDefault="00C530CA" w:rsidP="00C530C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96F1D">
              <w:rPr>
                <w:rFonts w:ascii="Arial" w:hAnsi="Arial" w:cs="Arial"/>
                <w:sz w:val="20"/>
                <w:szCs w:val="20"/>
              </w:rPr>
              <w:t>-lampy UV</w:t>
            </w:r>
          </w:p>
          <w:p w14:paraId="3DC45874" w14:textId="77777777" w:rsidR="00C530CA" w:rsidRPr="00996F1D" w:rsidRDefault="00C530CA" w:rsidP="00C530C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96F1D">
              <w:rPr>
                <w:rFonts w:ascii="Arial" w:hAnsi="Arial" w:cs="Arial"/>
                <w:sz w:val="20"/>
                <w:szCs w:val="20"/>
              </w:rPr>
              <w:t>-włącz/wyłącz wentylatory</w:t>
            </w:r>
          </w:p>
          <w:p w14:paraId="308221EC" w14:textId="77777777" w:rsidR="00C530CA" w:rsidRPr="00DE7D06" w:rsidRDefault="00C530CA" w:rsidP="00C530C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96F1D">
              <w:rPr>
                <w:rFonts w:ascii="Arial" w:hAnsi="Arial" w:cs="Arial"/>
                <w:sz w:val="20"/>
                <w:szCs w:val="20"/>
              </w:rPr>
              <w:t>-praca wentylatorów</w:t>
            </w:r>
          </w:p>
          <w:p w14:paraId="0ACD839A" w14:textId="77777777" w:rsidR="004833A1" w:rsidRDefault="00C530CA" w:rsidP="00C530CA">
            <w:pPr>
              <w:pStyle w:val="Akapitzlist"/>
              <w:numPr>
                <w:ilvl w:val="0"/>
                <w:numId w:val="41"/>
              </w:numPr>
              <w:spacing w:before="120" w:line="240" w:lineRule="auto"/>
              <w:ind w:left="316" w:hanging="28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33A1">
              <w:rPr>
                <w:rFonts w:ascii="Arial" w:hAnsi="Arial" w:cs="Arial"/>
                <w:sz w:val="20"/>
                <w:szCs w:val="20"/>
              </w:rPr>
              <w:t xml:space="preserve">Aktywacja załączenia funkcji sygnalizowana wizualnie poprzez podświetlenie przypisanego </w:t>
            </w:r>
            <w:proofErr w:type="gramStart"/>
            <w:r w:rsidRPr="004833A1">
              <w:rPr>
                <w:rFonts w:ascii="Arial" w:hAnsi="Arial" w:cs="Arial"/>
                <w:sz w:val="20"/>
                <w:szCs w:val="20"/>
              </w:rPr>
              <w:t>klawisza</w:t>
            </w:r>
            <w:proofErr w:type="gramEnd"/>
            <w:r w:rsidRPr="004833A1">
              <w:rPr>
                <w:rFonts w:ascii="Arial" w:hAnsi="Arial" w:cs="Arial"/>
                <w:sz w:val="20"/>
                <w:szCs w:val="20"/>
              </w:rPr>
              <w:t xml:space="preserve"> funkcyjnego</w:t>
            </w:r>
            <w:r w:rsidR="004833A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4A0D0C" w14:textId="77777777" w:rsidR="00996F1D" w:rsidRDefault="00C530CA" w:rsidP="00C530CA">
            <w:pPr>
              <w:pStyle w:val="Akapitzlist"/>
              <w:numPr>
                <w:ilvl w:val="0"/>
                <w:numId w:val="41"/>
              </w:numPr>
              <w:spacing w:before="120" w:line="240" w:lineRule="auto"/>
              <w:ind w:left="316" w:hanging="28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33A1">
              <w:rPr>
                <w:rFonts w:ascii="Arial" w:hAnsi="Arial" w:cs="Arial"/>
                <w:sz w:val="20"/>
                <w:szCs w:val="20"/>
              </w:rPr>
              <w:t>Alarmy wizualne nieprawidłowej pracy komory wyświetlane na ekranie sterownika.</w:t>
            </w:r>
          </w:p>
          <w:p w14:paraId="025DD6A4" w14:textId="4BD5FCA4" w:rsidR="00C530CA" w:rsidRPr="00996F1D" w:rsidRDefault="00C530CA" w:rsidP="00C530CA">
            <w:pPr>
              <w:pStyle w:val="Akapitzlist"/>
              <w:numPr>
                <w:ilvl w:val="0"/>
                <w:numId w:val="41"/>
              </w:numPr>
              <w:spacing w:before="120" w:line="240" w:lineRule="auto"/>
              <w:ind w:left="316" w:hanging="28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96F1D">
              <w:rPr>
                <w:rFonts w:ascii="Arial" w:hAnsi="Arial" w:cs="Arial"/>
                <w:sz w:val="20"/>
                <w:szCs w:val="20"/>
              </w:rPr>
              <w:t>Wymagane komunikaty informacyjne, minimum:</w:t>
            </w:r>
          </w:p>
          <w:p w14:paraId="64FFFBC3" w14:textId="77777777" w:rsidR="00C530CA" w:rsidRPr="00DE7D06" w:rsidRDefault="00C530CA" w:rsidP="00C530C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7D06">
              <w:rPr>
                <w:rFonts w:ascii="Arial" w:hAnsi="Arial" w:cs="Arial"/>
                <w:sz w:val="20"/>
                <w:szCs w:val="20"/>
              </w:rPr>
              <w:t xml:space="preserve">-prędkość przepływu powietrza w obszarze pracy skierowanym pionowo w dół </w:t>
            </w:r>
          </w:p>
          <w:p w14:paraId="2674B045" w14:textId="1148C735" w:rsidR="00F425E2" w:rsidRPr="00B22118" w:rsidRDefault="00C530CA" w:rsidP="00C530C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E7D06">
              <w:rPr>
                <w:rFonts w:ascii="Arial" w:hAnsi="Arial" w:cs="Arial"/>
                <w:sz w:val="20"/>
                <w:szCs w:val="20"/>
              </w:rPr>
              <w:t xml:space="preserve">-prędkość przepływu w barierze powietrznej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45E9F" w14:textId="77777777" w:rsidR="00996F1D" w:rsidRDefault="00996F1D" w:rsidP="00996F1D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parametry panelu sterowania komory przy zachowaniu minimalnych wymagań Zamawiajacego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07C67E70" w14:textId="6140B108" w:rsidR="00F425E2" w:rsidRPr="00996F1D" w:rsidRDefault="000461EA" w:rsidP="00996F1D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B22118">
              <w:rPr>
                <w:rFonts w:ascii="Arial" w:hAnsi="Arial" w:cs="Arial"/>
                <w:iCs/>
                <w:sz w:val="20"/>
                <w:szCs w:val="20"/>
                <w:vertAlign w:val="subscript"/>
              </w:rPr>
              <w:t>Należy podać</w:t>
            </w:r>
          </w:p>
        </w:tc>
      </w:tr>
      <w:tr w:rsidR="00C8359A" w:rsidRPr="00B22118" w14:paraId="7E09E003" w14:textId="77777777" w:rsidTr="00996F1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10AA" w14:textId="77777777" w:rsidR="00C8359A" w:rsidRPr="00B22118" w:rsidRDefault="00C8359A" w:rsidP="002655B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490319C" w14:textId="08EB4AC2" w:rsidR="00C8359A" w:rsidRPr="00B22118" w:rsidRDefault="00C530CA" w:rsidP="002655B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22118">
              <w:rPr>
                <w:rFonts w:ascii="Arial" w:hAnsi="Arial" w:cs="Arial"/>
                <w:sz w:val="20"/>
                <w:szCs w:val="20"/>
              </w:rPr>
              <w:t>rogramy pracy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CBFE39" w14:textId="48D04055" w:rsidR="00C8359A" w:rsidRDefault="00996F1D" w:rsidP="00EF084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C530CA" w:rsidRPr="00996F1D">
              <w:rPr>
                <w:rFonts w:ascii="Arial" w:hAnsi="Arial" w:cs="Arial"/>
                <w:sz w:val="20"/>
                <w:szCs w:val="20"/>
              </w:rPr>
              <w:t>inimum</w:t>
            </w:r>
            <w:proofErr w:type="gramEnd"/>
            <w:r w:rsidR="00C530CA" w:rsidRPr="00996F1D">
              <w:rPr>
                <w:rFonts w:ascii="Arial" w:hAnsi="Arial" w:cs="Arial"/>
                <w:sz w:val="20"/>
                <w:szCs w:val="20"/>
              </w:rPr>
              <w:t xml:space="preserve"> 4 programy pracy komory w tym </w:t>
            </w:r>
            <w:r w:rsidR="000461EA" w:rsidRPr="00996F1D"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="00C530CA" w:rsidRPr="00996F1D">
              <w:rPr>
                <w:rFonts w:ascii="Arial" w:hAnsi="Arial" w:cs="Arial"/>
                <w:sz w:val="20"/>
                <w:szCs w:val="20"/>
              </w:rPr>
              <w:t>3</w:t>
            </w:r>
            <w:r w:rsidR="00C530CA" w:rsidRPr="00B22118">
              <w:rPr>
                <w:rFonts w:ascii="Arial" w:hAnsi="Arial" w:cs="Arial"/>
                <w:sz w:val="20"/>
                <w:szCs w:val="20"/>
              </w:rPr>
              <w:t xml:space="preserve"> programy użytkownika o indywidualnie definiowanych parametrach pracy oraz jeden program czyszczący o parametrach predefiniowanych fabrycznie, umoż</w:t>
            </w:r>
            <w:r w:rsidR="00C530CA">
              <w:rPr>
                <w:rFonts w:ascii="Arial" w:hAnsi="Arial" w:cs="Arial"/>
                <w:sz w:val="20"/>
                <w:szCs w:val="20"/>
              </w:rPr>
              <w:t xml:space="preserve">liwiający bezpieczną </w:t>
            </w:r>
            <w:r w:rsidR="00C530CA" w:rsidRPr="00B22118">
              <w:rPr>
                <w:rFonts w:ascii="Arial" w:hAnsi="Arial" w:cs="Arial"/>
                <w:sz w:val="20"/>
                <w:szCs w:val="20"/>
              </w:rPr>
              <w:t>konserwa</w:t>
            </w:r>
            <w:r w:rsidR="00C530CA">
              <w:rPr>
                <w:rFonts w:ascii="Arial" w:hAnsi="Arial" w:cs="Arial"/>
                <w:sz w:val="20"/>
                <w:szCs w:val="20"/>
              </w:rPr>
              <w:t>cję/ czyszczenie wnętrza komory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FCD17" w14:textId="77777777" w:rsidR="00996F1D" w:rsidRDefault="00996F1D" w:rsidP="00996F1D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ość programów pracy w oferowanej komorze w tym ilość programów użytkownika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4133DF4A" w14:textId="71F5822C" w:rsidR="00C8359A" w:rsidRPr="00996F1D" w:rsidRDefault="000461EA" w:rsidP="00996F1D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vertAlign w:val="subscript"/>
              </w:rPr>
              <w:t xml:space="preserve"> </w:t>
            </w:r>
            <w:r w:rsidRPr="00B22118">
              <w:rPr>
                <w:rFonts w:ascii="Arial" w:hAnsi="Arial" w:cs="Arial"/>
                <w:iCs/>
                <w:sz w:val="20"/>
                <w:szCs w:val="20"/>
                <w:vertAlign w:val="subscript"/>
              </w:rPr>
              <w:t>Należy podać</w:t>
            </w:r>
          </w:p>
        </w:tc>
      </w:tr>
      <w:tr w:rsidR="00C8359A" w:rsidRPr="00B22118" w14:paraId="2DE6CF19" w14:textId="77777777" w:rsidTr="00996F1D">
        <w:trPr>
          <w:trHeight w:val="12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D3E4" w14:textId="77777777" w:rsidR="00C8359A" w:rsidRPr="00B22118" w:rsidRDefault="00C8359A" w:rsidP="002655B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22CDF94" w14:textId="1C743244" w:rsidR="00C8359A" w:rsidRPr="00B22118" w:rsidRDefault="00C530CA" w:rsidP="00EF084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C8359A" w:rsidRPr="00B22118">
              <w:rPr>
                <w:rFonts w:ascii="Arial" w:hAnsi="Arial" w:cs="Arial"/>
                <w:sz w:val="20"/>
                <w:szCs w:val="20"/>
              </w:rPr>
              <w:t>ryb pracy utrzymujący komorę laminarną w ciągłej gotowości do pracy przy jednoczesnym ograniczeniu zużycia energii i redukcji głośności</w:t>
            </w:r>
            <w:r w:rsidR="00EF0840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C8359A" w:rsidRPr="00B22118">
              <w:rPr>
                <w:rFonts w:ascii="Arial" w:hAnsi="Arial" w:cs="Arial"/>
                <w:sz w:val="20"/>
                <w:szCs w:val="20"/>
              </w:rPr>
              <w:t>tryb uśpienia (stand-by)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8A0716" w14:textId="77777777" w:rsidR="00C8359A" w:rsidRDefault="00C8359A" w:rsidP="002655B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E940F" w14:textId="2A7F9D62" w:rsidR="00C8359A" w:rsidRDefault="00C8359A" w:rsidP="002655B1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00A430E8">
                <v:shape id="_x0000_i1177" type="#_x0000_t75" style="width:48.6pt;height:16.35pt" o:ole="">
                  <v:imagedata r:id="rId64" o:title=""/>
                </v:shape>
                <w:control r:id="rId65" w:name="CheckBox21111721" w:shapeid="_x0000_i1177"/>
              </w:object>
            </w:r>
          </w:p>
          <w:p w14:paraId="6BC2DEB6" w14:textId="6B6E90F9" w:rsidR="00C8359A" w:rsidRDefault="00C8359A" w:rsidP="002655B1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35F4F4F2">
                <v:shape id="_x0000_i1179" type="#_x0000_t75" style="width:52.35pt;height:18.25pt" o:ole="">
                  <v:imagedata r:id="rId66" o:title=""/>
                </v:shape>
                <w:control r:id="rId67" w:name="CheckBox111111721" w:shapeid="_x0000_i1179"/>
              </w:object>
            </w:r>
          </w:p>
        </w:tc>
      </w:tr>
      <w:tr w:rsidR="00C8359A" w:rsidRPr="00B22118" w14:paraId="2CC642EC" w14:textId="77777777" w:rsidTr="00996F1D">
        <w:trPr>
          <w:trHeight w:val="13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C9FA" w14:textId="77777777" w:rsidR="00C8359A" w:rsidRPr="00B22118" w:rsidRDefault="00C8359A" w:rsidP="002655B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88831C5" w14:textId="77777777" w:rsidR="00C8359A" w:rsidRPr="00DE7D06" w:rsidRDefault="00C8359A" w:rsidP="002655B1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22118">
              <w:rPr>
                <w:rFonts w:ascii="Arial" w:hAnsi="Arial" w:cs="Arial"/>
                <w:sz w:val="20"/>
                <w:szCs w:val="20"/>
              </w:rPr>
              <w:t xml:space="preserve">Złącze diagnostyczne umieszczone w łatwo dostępnym miejscu, umożliwiające podłączenie opcjonalnego modułu do zdalnej weryfikacji parametrów pracy komory przez serwis </w:t>
            </w:r>
            <w:r>
              <w:rPr>
                <w:rFonts w:ascii="Arial" w:hAnsi="Arial" w:cs="Arial"/>
                <w:sz w:val="20"/>
                <w:szCs w:val="20"/>
              </w:rPr>
              <w:t>lub producenta poprzez sieć GSM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EA2404" w14:textId="77777777" w:rsidR="00C8359A" w:rsidRDefault="00C8359A" w:rsidP="002655B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471F0" w14:textId="77494254" w:rsidR="00C8359A" w:rsidRDefault="00C8359A" w:rsidP="002655B1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1165B864">
                <v:shape id="_x0000_i1181" type="#_x0000_t75" style="width:48.6pt;height:16.35pt" o:ole="">
                  <v:imagedata r:id="rId68" o:title=""/>
                </v:shape>
                <w:control r:id="rId69" w:name="CheckBox21111722" w:shapeid="_x0000_i1181"/>
              </w:object>
            </w:r>
          </w:p>
          <w:p w14:paraId="1E43DEC7" w14:textId="1972CD20" w:rsidR="00C8359A" w:rsidRDefault="00C8359A" w:rsidP="002655B1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065F966B">
                <v:shape id="_x0000_i1183" type="#_x0000_t75" style="width:52.35pt;height:18.25pt" o:ole="">
                  <v:imagedata r:id="rId70" o:title=""/>
                </v:shape>
                <w:control r:id="rId71" w:name="CheckBox111111722" w:shapeid="_x0000_i1183"/>
              </w:object>
            </w:r>
          </w:p>
        </w:tc>
      </w:tr>
      <w:tr w:rsidR="009C0DC3" w:rsidRPr="00B22118" w14:paraId="58224E36" w14:textId="77777777" w:rsidTr="00996F1D">
        <w:trPr>
          <w:trHeight w:val="8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2E47" w14:textId="77777777" w:rsidR="009C0DC3" w:rsidRPr="00B22118" w:rsidRDefault="009C0DC3" w:rsidP="002655B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7B62BC3" w14:textId="77777777" w:rsidR="009C0DC3" w:rsidRPr="00DE7D06" w:rsidRDefault="009C0DC3" w:rsidP="002655B1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22118">
              <w:rPr>
                <w:rFonts w:ascii="Arial" w:hAnsi="Arial" w:cs="Arial"/>
                <w:sz w:val="20"/>
                <w:szCs w:val="20"/>
              </w:rPr>
              <w:t>Czujnik temperatury w komorze roboczej z alarmem przekroczenia ustawionej temperatury maksymalnej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B9CD1A" w14:textId="77777777" w:rsidR="009C0DC3" w:rsidRDefault="009C0DC3" w:rsidP="002655B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E428D" w14:textId="48F36A99" w:rsidR="009C0DC3" w:rsidRDefault="009C0DC3" w:rsidP="002655B1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1C1A424B">
                <v:shape id="_x0000_i1185" type="#_x0000_t75" style="width:48.6pt;height:16.35pt" o:ole="">
                  <v:imagedata r:id="rId72" o:title=""/>
                </v:shape>
                <w:control r:id="rId73" w:name="CheckBox21111723" w:shapeid="_x0000_i1185"/>
              </w:object>
            </w:r>
          </w:p>
          <w:p w14:paraId="014BE87A" w14:textId="7ED0D106" w:rsidR="009C0DC3" w:rsidRDefault="009C0DC3" w:rsidP="002655B1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366DEC4C">
                <v:shape id="_x0000_i1187" type="#_x0000_t75" style="width:52.35pt;height:18.25pt" o:ole="">
                  <v:imagedata r:id="rId74" o:title=""/>
                </v:shape>
                <w:control r:id="rId75" w:name="CheckBox111111723" w:shapeid="_x0000_i1187"/>
              </w:object>
            </w:r>
          </w:p>
        </w:tc>
      </w:tr>
      <w:tr w:rsidR="009C0DC3" w:rsidRPr="00B22118" w14:paraId="31A27418" w14:textId="77777777" w:rsidTr="00996F1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48CF" w14:textId="77777777" w:rsidR="009C0DC3" w:rsidRPr="00B22118" w:rsidRDefault="009C0DC3" w:rsidP="002655B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638EE50" w14:textId="77777777" w:rsidR="009C0DC3" w:rsidRPr="00FB195B" w:rsidRDefault="009C0DC3" w:rsidP="002655B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195B">
              <w:rPr>
                <w:rFonts w:ascii="Arial" w:hAnsi="Arial" w:cs="Arial"/>
                <w:sz w:val="20"/>
                <w:szCs w:val="20"/>
              </w:rPr>
              <w:t>Port pozwalający na przeprowadzenie testu DOP filtrów HEPA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1B46FC" w14:textId="77777777" w:rsidR="009C0DC3" w:rsidRDefault="009C0DC3" w:rsidP="002655B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EF5CE" w14:textId="435AACEF" w:rsidR="009C0DC3" w:rsidRDefault="009C0DC3" w:rsidP="002655B1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320EEA2A">
                <v:shape id="_x0000_i1189" type="#_x0000_t75" style="width:48.6pt;height:16.35pt" o:ole="">
                  <v:imagedata r:id="rId76" o:title=""/>
                </v:shape>
                <w:control r:id="rId77" w:name="CheckBox21111724" w:shapeid="_x0000_i1189"/>
              </w:object>
            </w:r>
          </w:p>
          <w:p w14:paraId="47A8CBE2" w14:textId="34C89B7B" w:rsidR="009C0DC3" w:rsidRDefault="009C0DC3" w:rsidP="002655B1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013A1CD6">
                <v:shape id="_x0000_i1191" type="#_x0000_t75" style="width:52.35pt;height:18.25pt" o:ole="">
                  <v:imagedata r:id="rId78" o:title=""/>
                </v:shape>
                <w:control r:id="rId79" w:name="CheckBox111111724" w:shapeid="_x0000_i1191"/>
              </w:object>
            </w:r>
          </w:p>
        </w:tc>
      </w:tr>
      <w:tr w:rsidR="0022248B" w:rsidRPr="00B22118" w14:paraId="088C265D" w14:textId="77777777" w:rsidTr="00996F1D">
        <w:trPr>
          <w:trHeight w:val="197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C9223" w14:textId="77777777" w:rsidR="0022248B" w:rsidRPr="00B22118" w:rsidRDefault="0022248B" w:rsidP="002655B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48F2540" w14:textId="77777777" w:rsidR="0022248B" w:rsidRDefault="0022248B" w:rsidP="002655B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walidacji komory po zainstalowaniu w docelowym miejscu pracy w zakresie:</w:t>
            </w:r>
          </w:p>
          <w:p w14:paraId="1294EE9B" w14:textId="77777777" w:rsidR="0022248B" w:rsidRDefault="0022248B" w:rsidP="002655B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pomiar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ilości cząstek stałych</w:t>
            </w:r>
          </w:p>
          <w:p w14:paraId="7692686D" w14:textId="77777777" w:rsidR="0022248B" w:rsidRDefault="0022248B" w:rsidP="002655B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pomiar prędkości liniowej w przestrzeni roboczej</w:t>
            </w:r>
          </w:p>
          <w:p w14:paraId="69BD1FAC" w14:textId="77777777" w:rsidR="0022248B" w:rsidRDefault="0022248B" w:rsidP="002655B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pomiar prędkości liniowej na wlocie do komory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74EFEA" w14:textId="77777777" w:rsidR="0022248B" w:rsidRDefault="0022248B" w:rsidP="002655B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4A318" w14:textId="62B7558D" w:rsidR="0022248B" w:rsidRDefault="0022248B" w:rsidP="002655B1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2D70ED79">
                <v:shape id="_x0000_i1193" type="#_x0000_t75" style="width:48.6pt;height:16.35pt" o:ole="">
                  <v:imagedata r:id="rId80" o:title=""/>
                </v:shape>
                <w:control r:id="rId81" w:name="CheckBox211117241" w:shapeid="_x0000_i1193"/>
              </w:object>
            </w:r>
          </w:p>
          <w:p w14:paraId="2491CDAD" w14:textId="3840441B" w:rsidR="0022248B" w:rsidRDefault="0022248B" w:rsidP="002655B1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6053097B">
                <v:shape id="_x0000_i1195" type="#_x0000_t75" style="width:52.35pt;height:18.25pt" o:ole="">
                  <v:imagedata r:id="rId82" o:title=""/>
                </v:shape>
                <w:control r:id="rId83" w:name="CheckBox1111117241" w:shapeid="_x0000_i1195"/>
              </w:object>
            </w:r>
          </w:p>
        </w:tc>
      </w:tr>
      <w:tr w:rsidR="0022248B" w:rsidRPr="00B22118" w14:paraId="26DE3FE1" w14:textId="77777777" w:rsidTr="00996F1D">
        <w:trPr>
          <w:trHeight w:val="81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8053" w14:textId="77777777" w:rsidR="0022248B" w:rsidRPr="00B22118" w:rsidRDefault="0022248B" w:rsidP="002655B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24FAF04" w14:textId="77777777" w:rsidR="0022248B" w:rsidRPr="00C8359A" w:rsidRDefault="0022248B" w:rsidP="002655B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Certyfikat CE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FA1580" w14:textId="77777777" w:rsidR="0022248B" w:rsidRDefault="0022248B" w:rsidP="002655B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7C2D1" w14:textId="02412FBD" w:rsidR="0022248B" w:rsidRDefault="0022248B" w:rsidP="002655B1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6C9FA6CF">
                <v:shape id="_x0000_i1197" type="#_x0000_t75" style="width:48.6pt;height:16.35pt" o:ole="">
                  <v:imagedata r:id="rId84" o:title=""/>
                </v:shape>
                <w:control r:id="rId85" w:name="CheckBox21111725" w:shapeid="_x0000_i1197"/>
              </w:object>
            </w:r>
          </w:p>
          <w:p w14:paraId="28999462" w14:textId="76F4883A" w:rsidR="0022248B" w:rsidRDefault="0022248B" w:rsidP="002655B1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43CF43BE">
                <v:shape id="_x0000_i1199" type="#_x0000_t75" style="width:52.35pt;height:18.25pt" o:ole="">
                  <v:imagedata r:id="rId86" o:title=""/>
                </v:shape>
                <w:control r:id="rId87" w:name="CheckBox111111725" w:shapeid="_x0000_i1199"/>
              </w:object>
            </w:r>
          </w:p>
        </w:tc>
      </w:tr>
      <w:tr w:rsidR="0022248B" w:rsidRPr="00B22118" w14:paraId="46C3F637" w14:textId="77777777" w:rsidTr="00996F1D">
        <w:trPr>
          <w:trHeight w:val="8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7122" w14:textId="77777777" w:rsidR="0022248B" w:rsidRPr="00B22118" w:rsidRDefault="0022248B" w:rsidP="002655B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E11E962" w14:textId="3F4DDB26" w:rsidR="0022248B" w:rsidRDefault="0022248B" w:rsidP="002655B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Wykonawca zapewni serwis gwarancyjny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33521C" w14:textId="77777777" w:rsidR="0022248B" w:rsidRDefault="0022248B" w:rsidP="002655B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1B93E" w14:textId="218EE076" w:rsidR="0022248B" w:rsidRDefault="0022248B" w:rsidP="002655B1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0166A346">
                <v:shape id="_x0000_i1201" type="#_x0000_t75" style="width:48.6pt;height:16.35pt" o:ole="">
                  <v:imagedata r:id="rId88" o:title=""/>
                </v:shape>
                <w:control r:id="rId89" w:name="CheckBox211117244" w:shapeid="_x0000_i1201"/>
              </w:object>
            </w:r>
          </w:p>
          <w:p w14:paraId="3D8C346C" w14:textId="4A85D150" w:rsidR="0022248B" w:rsidRDefault="0022248B" w:rsidP="002655B1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59926056">
                <v:shape id="_x0000_i1203" type="#_x0000_t75" style="width:52.35pt;height:18.25pt" o:ole="">
                  <v:imagedata r:id="rId90" o:title=""/>
                </v:shape>
                <w:control r:id="rId91" w:name="CheckBox1111117244" w:shapeid="_x0000_i1203"/>
              </w:object>
            </w:r>
          </w:p>
        </w:tc>
      </w:tr>
      <w:tr w:rsidR="0022248B" w:rsidRPr="00B22118" w14:paraId="3C5731F2" w14:textId="77777777" w:rsidTr="00996F1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73CB" w14:textId="77777777" w:rsidR="0022248B" w:rsidRPr="00B22118" w:rsidRDefault="0022248B" w:rsidP="002655B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96C2E74" w14:textId="28DD2296" w:rsidR="0022248B" w:rsidRDefault="0022248B" w:rsidP="002655B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Instrukcje obsługi w języku polskim mają obejmować informacje niezbędne dla prawidłowego użytkowania i obsługi komory laminarnej przez użytkownika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3EEDB6" w14:textId="77777777" w:rsidR="0022248B" w:rsidRDefault="0022248B" w:rsidP="002655B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2233A" w14:textId="0C6202AC" w:rsidR="0022248B" w:rsidRDefault="0022248B" w:rsidP="002655B1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5F86AE04">
                <v:shape id="_x0000_i1205" type="#_x0000_t75" style="width:48.6pt;height:16.35pt" o:ole="">
                  <v:imagedata r:id="rId92" o:title=""/>
                </v:shape>
                <w:control r:id="rId93" w:name="CheckBox211117243" w:shapeid="_x0000_i1205"/>
              </w:object>
            </w:r>
          </w:p>
          <w:p w14:paraId="397E462E" w14:textId="7C771E0C" w:rsidR="0022248B" w:rsidRDefault="0022248B" w:rsidP="002655B1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4CCEAE89">
                <v:shape id="_x0000_i1207" type="#_x0000_t75" style="width:52.35pt;height:18.25pt" o:ole="">
                  <v:imagedata r:id="rId94" o:title=""/>
                </v:shape>
                <w:control r:id="rId95" w:name="CheckBox1111117243" w:shapeid="_x0000_i1207"/>
              </w:object>
            </w:r>
          </w:p>
        </w:tc>
      </w:tr>
      <w:tr w:rsidR="0022248B" w:rsidRPr="00B22118" w14:paraId="06EC4D58" w14:textId="77777777" w:rsidTr="00996F1D">
        <w:trPr>
          <w:trHeight w:val="76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E594" w14:textId="77777777" w:rsidR="0022248B" w:rsidRPr="00B22118" w:rsidRDefault="0022248B" w:rsidP="002655B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2B68B6" w14:textId="023AE892" w:rsidR="0022248B" w:rsidRDefault="001705AD" w:rsidP="002655B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96F1D">
              <w:rPr>
                <w:rFonts w:ascii="Arial" w:hAnsi="Arial" w:cs="Arial"/>
                <w:sz w:val="20"/>
                <w:szCs w:val="20"/>
              </w:rPr>
              <w:t>W</w:t>
            </w:r>
            <w:r w:rsidR="0022248B" w:rsidRPr="00996F1D">
              <w:rPr>
                <w:rFonts w:ascii="Arial" w:hAnsi="Arial" w:cs="Arial"/>
                <w:sz w:val="20"/>
                <w:szCs w:val="20"/>
              </w:rPr>
              <w:t>niesienie, pełn</w:t>
            </w:r>
            <w:r w:rsidR="00C56E03" w:rsidRPr="00996F1D">
              <w:rPr>
                <w:rFonts w:ascii="Arial" w:hAnsi="Arial" w:cs="Arial"/>
                <w:sz w:val="20"/>
                <w:szCs w:val="20"/>
              </w:rPr>
              <w:t>a</w:t>
            </w:r>
            <w:r w:rsidR="0022248B" w:rsidRPr="00996F1D">
              <w:rPr>
                <w:rFonts w:ascii="Arial" w:hAnsi="Arial" w:cs="Arial"/>
                <w:sz w:val="20"/>
                <w:szCs w:val="20"/>
              </w:rPr>
              <w:t xml:space="preserve"> instalacj</w:t>
            </w:r>
            <w:r w:rsidR="00C56E03" w:rsidRPr="00996F1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22248B" w:rsidRPr="00996F1D">
              <w:rPr>
                <w:rFonts w:ascii="Arial" w:hAnsi="Arial" w:cs="Arial"/>
                <w:sz w:val="20"/>
                <w:szCs w:val="20"/>
              </w:rPr>
              <w:t>komory laminarnej</w:t>
            </w:r>
            <w:r w:rsidR="000461EA" w:rsidRPr="00996F1D">
              <w:rPr>
                <w:rFonts w:ascii="Arial" w:hAnsi="Arial" w:cs="Arial"/>
                <w:sz w:val="20"/>
                <w:szCs w:val="20"/>
              </w:rPr>
              <w:t>, uruchomienie</w:t>
            </w:r>
            <w:r w:rsidR="0022248B" w:rsidRPr="00996F1D">
              <w:rPr>
                <w:rFonts w:ascii="Arial" w:hAnsi="Arial" w:cs="Arial"/>
                <w:sz w:val="20"/>
                <w:szCs w:val="20"/>
              </w:rPr>
              <w:t xml:space="preserve"> i przeszkolenie personelu Zamawiającego (min. 3 osób)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5CD107" w14:textId="77777777" w:rsidR="0022248B" w:rsidRDefault="0022248B" w:rsidP="002655B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BDB3F" w14:textId="74B38E2B" w:rsidR="0022248B" w:rsidRDefault="0022248B" w:rsidP="002655B1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300AAADE">
                <v:shape id="_x0000_i1209" type="#_x0000_t75" style="width:48.6pt;height:16.35pt" o:ole="">
                  <v:imagedata r:id="rId96" o:title=""/>
                </v:shape>
                <w:control r:id="rId97" w:name="CheckBox211117242" w:shapeid="_x0000_i1209"/>
              </w:object>
            </w:r>
          </w:p>
          <w:p w14:paraId="1EA6FAB2" w14:textId="63D39647" w:rsidR="0022248B" w:rsidRDefault="0022248B" w:rsidP="002655B1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2449CC1C">
                <v:shape id="_x0000_i1211" type="#_x0000_t75" style="width:52.35pt;height:18.25pt" o:ole="">
                  <v:imagedata r:id="rId98" o:title=""/>
                </v:shape>
                <w:control r:id="rId99" w:name="CheckBox1111117242" w:shapeid="_x0000_i1211"/>
              </w:object>
            </w:r>
          </w:p>
        </w:tc>
      </w:tr>
      <w:tr w:rsidR="0022248B" w:rsidRPr="00B22118" w14:paraId="04C1A5E8" w14:textId="77777777" w:rsidTr="00996F1D">
        <w:trPr>
          <w:trHeight w:val="7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5FD1CE" w14:textId="77777777" w:rsidR="0022248B" w:rsidRPr="00B22118" w:rsidRDefault="0022248B" w:rsidP="002655B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100A574" w14:textId="77777777" w:rsidR="0022248B" w:rsidRPr="00B22118" w:rsidRDefault="0022248B" w:rsidP="002655B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22118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D80FE9" w14:textId="206F3937" w:rsidR="0022248B" w:rsidRPr="00B22118" w:rsidRDefault="00C56E03" w:rsidP="002655B1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22248B" w:rsidRPr="00B22118">
              <w:rPr>
                <w:rFonts w:ascii="Arial" w:hAnsi="Arial" w:cs="Arial"/>
                <w:b/>
                <w:sz w:val="20"/>
                <w:szCs w:val="20"/>
              </w:rPr>
              <w:t>ie</w:t>
            </w:r>
            <w:proofErr w:type="gramEnd"/>
            <w:r w:rsidR="0022248B" w:rsidRPr="00B22118">
              <w:rPr>
                <w:rFonts w:ascii="Arial" w:hAnsi="Arial" w:cs="Arial"/>
                <w:b/>
                <w:sz w:val="20"/>
                <w:szCs w:val="20"/>
              </w:rPr>
              <w:t xml:space="preserve"> mniej niż 24 miesiące</w:t>
            </w:r>
            <w:r w:rsidR="002224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BE71D08" w14:textId="148BD661" w:rsidR="0022248B" w:rsidRPr="00B22118" w:rsidRDefault="00996F1D" w:rsidP="002655B1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1C51AF60" w14:textId="77777777" w:rsidR="0022248B" w:rsidRPr="00B22118" w:rsidRDefault="0022248B" w:rsidP="002655B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118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C56E03" w:rsidRPr="00B22118" w14:paraId="3DF268D8" w14:textId="77777777" w:rsidTr="00996F1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DEB6" w14:textId="77777777" w:rsidR="00C56E03" w:rsidRPr="00C56E03" w:rsidRDefault="00C56E03" w:rsidP="002655B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EA0E521" w14:textId="77777777" w:rsidR="00C56E03" w:rsidRPr="00C56E03" w:rsidRDefault="00C56E03" w:rsidP="00C56E0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56E03">
              <w:rPr>
                <w:rFonts w:ascii="Arial" w:hAnsi="Arial" w:cs="Arial"/>
                <w:sz w:val="20"/>
                <w:szCs w:val="20"/>
              </w:rPr>
              <w:t>Wykonawca oznaczy miejsce dostawy sprzętu i dostarczony sprzęt w ramach realizacji reform, inwestycji i przedsięwzięć, zgodnie ze Strategią Promocji i Informacji Krajowego Planu Odbudowy i Zwiększania Odporności.</w:t>
            </w:r>
          </w:p>
          <w:p w14:paraId="6D82DE8E" w14:textId="77777777" w:rsidR="00C56E03" w:rsidRPr="00C56E03" w:rsidRDefault="00C56E03" w:rsidP="00C56E0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56E03">
              <w:rPr>
                <w:rFonts w:ascii="Arial" w:hAnsi="Arial" w:cs="Arial"/>
                <w:sz w:val="20"/>
                <w:szCs w:val="20"/>
              </w:rPr>
              <w:t xml:space="preserve">Strategia promocji i informacji KPO oraz pliki ze znakiem KPO i znakiem </w:t>
            </w:r>
            <w:proofErr w:type="spellStart"/>
            <w:r w:rsidRPr="00C56E03">
              <w:rPr>
                <w:rFonts w:ascii="Arial" w:hAnsi="Arial" w:cs="Arial"/>
                <w:sz w:val="20"/>
                <w:szCs w:val="20"/>
              </w:rPr>
              <w:t>NextGenerationEU</w:t>
            </w:r>
            <w:proofErr w:type="spellEnd"/>
            <w:r w:rsidRPr="00C56E03">
              <w:rPr>
                <w:rFonts w:ascii="Arial" w:hAnsi="Arial" w:cs="Arial"/>
                <w:sz w:val="20"/>
                <w:szCs w:val="20"/>
              </w:rPr>
              <w:t xml:space="preserve"> w polskiej i angielskiej wersji językowej dostępne</w:t>
            </w:r>
          </w:p>
          <w:p w14:paraId="3116E1AF" w14:textId="2F45F683" w:rsidR="00C56E03" w:rsidRPr="00C56E03" w:rsidRDefault="00C56E03" w:rsidP="00C56E0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56E03">
              <w:rPr>
                <w:rFonts w:ascii="Arial" w:hAnsi="Arial" w:cs="Arial"/>
                <w:sz w:val="20"/>
                <w:szCs w:val="20"/>
              </w:rPr>
              <w:t>są</w:t>
            </w:r>
            <w:proofErr w:type="gramEnd"/>
            <w:r w:rsidRPr="00C56E03">
              <w:rPr>
                <w:rFonts w:ascii="Arial" w:hAnsi="Arial" w:cs="Arial"/>
                <w:sz w:val="20"/>
                <w:szCs w:val="20"/>
              </w:rPr>
              <w:t xml:space="preserve"> do pobrania na stronie internetowej: </w:t>
            </w:r>
            <w:hyperlink r:id="rId100" w:history="1">
              <w:r w:rsidRPr="00793E8A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https://www.gov.pl/web/planodbudowy/strategia-promocji-i-informacji-kpo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28D243" w14:textId="77777777" w:rsidR="00C56E03" w:rsidRPr="00C56E03" w:rsidRDefault="00C56E03" w:rsidP="00C56E0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56E03">
              <w:rPr>
                <w:rFonts w:ascii="Arial" w:hAnsi="Arial" w:cs="Arial"/>
                <w:sz w:val="20"/>
                <w:szCs w:val="20"/>
              </w:rPr>
              <w:t>miejsce</w:t>
            </w:r>
            <w:proofErr w:type="gramEnd"/>
            <w:r w:rsidRPr="00C56E03">
              <w:rPr>
                <w:rFonts w:ascii="Arial" w:hAnsi="Arial" w:cs="Arial"/>
                <w:sz w:val="20"/>
                <w:szCs w:val="20"/>
              </w:rPr>
              <w:t xml:space="preserve"> dostawy sprzętu zostanie oznakowane tablicą o wymiarach 80x40 cm;</w:t>
            </w:r>
          </w:p>
          <w:p w14:paraId="55DCC0D4" w14:textId="31172CC2" w:rsidR="00C56E03" w:rsidRPr="00C56E03" w:rsidRDefault="00C56E03" w:rsidP="00C56E0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56E03">
              <w:rPr>
                <w:rFonts w:ascii="Arial" w:hAnsi="Arial" w:cs="Arial"/>
                <w:sz w:val="20"/>
                <w:szCs w:val="20"/>
              </w:rPr>
              <w:t>dostarczony</w:t>
            </w:r>
            <w:proofErr w:type="gramEnd"/>
            <w:r w:rsidRPr="00C56E03">
              <w:rPr>
                <w:rFonts w:ascii="Arial" w:hAnsi="Arial" w:cs="Arial"/>
                <w:sz w:val="20"/>
                <w:szCs w:val="20"/>
              </w:rPr>
              <w:t xml:space="preserve"> sprzęt zostanie oznakowany naklejką w wersji podstawowej.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E5F15" w14:textId="4FDA6D91" w:rsidR="00C56E03" w:rsidRPr="00C56E03" w:rsidRDefault="00C56E03" w:rsidP="00C56E03">
            <w:pPr>
              <w:suppressAutoHyphens w:val="0"/>
              <w:adjustRightInd w:val="0"/>
              <w:spacing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6E03">
              <w:rPr>
                <w:rFonts w:ascii="Arial" w:hAnsi="Arial" w:cs="Arial"/>
              </w:rPr>
              <w:object w:dxaOrig="225" w:dyaOrig="225" w14:anchorId="5FA896E2">
                <v:shape id="_x0000_i1213" type="#_x0000_t75" alt="Wykonawca zaznacza TAK jeżeli zaoferowany sprzęt spełnia wymaganie określone w kolumnie nr 2 i 3" style="width:48.6pt;height:16.35pt" o:ole="">
                  <v:imagedata r:id="rId101" o:title=""/>
                </v:shape>
                <w:control r:id="rId102" w:name="CheckBox21111211" w:shapeid="_x0000_i1213"/>
              </w:object>
            </w:r>
            <w:r w:rsidRPr="00C56E03">
              <w:rPr>
                <w:rFonts w:ascii="Arial" w:hAnsi="Arial" w:cs="Arial"/>
              </w:rPr>
              <w:object w:dxaOrig="225" w:dyaOrig="225" w14:anchorId="1538B5B8">
                <v:shape id="_x0000_i1215" type="#_x0000_t75" alt="Wykonawca zaznacza NIE jeżeli zaoferowany sprzęt nie spełnia wymagań określonych w kolumnie nr 2 i 3" style="width:52.35pt;height:18.25pt" o:ole="">
                  <v:imagedata r:id="rId103" o:title=""/>
                </v:shape>
                <w:control r:id="rId104" w:name="CheckBox111111211" w:shapeid="_x0000_i1215"/>
              </w:object>
            </w:r>
          </w:p>
        </w:tc>
      </w:tr>
    </w:tbl>
    <w:p w14:paraId="14067952" w14:textId="77777777" w:rsidR="00C8359A" w:rsidRDefault="00C8359A"/>
    <w:p w14:paraId="5768EF91" w14:textId="77777777" w:rsidR="001F3CA2" w:rsidRPr="007D00C6" w:rsidRDefault="001F3CA2" w:rsidP="008B5037">
      <w:pPr>
        <w:tabs>
          <w:tab w:val="left" w:pos="4536"/>
        </w:tabs>
        <w:suppressAutoHyphens w:val="0"/>
        <w:adjustRightInd w:val="0"/>
        <w:spacing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Przyjmujemy do wiadomości, że niewypełnienie pozycji określonych w kolumnie 4 (parametry techniczne oferowane) lub udzielenie odpowiedzi negatywnej 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„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>NIE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”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p w14:paraId="6FCFCFB3" w14:textId="5903DBE8" w:rsidR="00DD7919" w:rsidRDefault="00F03828" w:rsidP="00F03828">
      <w:pPr>
        <w:widowControl/>
        <w:tabs>
          <w:tab w:val="left" w:pos="284"/>
        </w:tabs>
        <w:suppressAutoHyphens w:val="0"/>
        <w:spacing w:before="120" w:line="240" w:lineRule="auto"/>
        <w:ind w:left="215"/>
        <w:jc w:val="center"/>
        <w:textAlignment w:val="auto"/>
        <w:rPr>
          <w:rFonts w:ascii="Arial" w:hAnsi="Arial" w:cs="Arial"/>
          <w:sz w:val="16"/>
          <w:szCs w:val="16"/>
          <w:vertAlign w:val="subscript"/>
          <w:lang w:eastAsia="pl-PL"/>
        </w:rPr>
      </w:pPr>
      <w:r>
        <w:rPr>
          <w:rFonts w:ascii="Arial" w:hAnsi="Arial" w:cs="Arial"/>
          <w:sz w:val="22"/>
          <w:szCs w:val="22"/>
          <w:vertAlign w:val="subscript"/>
          <w:lang w:eastAsia="pl-PL"/>
        </w:rPr>
        <w:tab/>
      </w:r>
      <w:r>
        <w:rPr>
          <w:rFonts w:ascii="Arial" w:hAnsi="Arial" w:cs="Arial"/>
          <w:sz w:val="22"/>
          <w:szCs w:val="22"/>
          <w:vertAlign w:val="subscript"/>
          <w:lang w:eastAsia="pl-PL"/>
        </w:rPr>
        <w:tab/>
      </w:r>
      <w:r>
        <w:rPr>
          <w:rFonts w:ascii="Arial" w:hAnsi="Arial" w:cs="Arial"/>
          <w:sz w:val="22"/>
          <w:szCs w:val="22"/>
          <w:vertAlign w:val="subscript"/>
          <w:lang w:eastAsia="pl-PL"/>
        </w:rPr>
        <w:tab/>
      </w:r>
      <w:r>
        <w:rPr>
          <w:rFonts w:ascii="Arial" w:hAnsi="Arial" w:cs="Arial"/>
          <w:sz w:val="22"/>
          <w:szCs w:val="22"/>
          <w:vertAlign w:val="subscript"/>
          <w:lang w:eastAsia="pl-PL"/>
        </w:rPr>
        <w:tab/>
      </w:r>
      <w:r>
        <w:rPr>
          <w:rFonts w:ascii="Arial" w:hAnsi="Arial" w:cs="Arial"/>
          <w:sz w:val="22"/>
          <w:szCs w:val="22"/>
          <w:vertAlign w:val="subscript"/>
          <w:lang w:eastAsia="pl-PL"/>
        </w:rPr>
        <w:tab/>
      </w:r>
      <w:r w:rsidR="001F3CA2" w:rsidRPr="007D00C6">
        <w:rPr>
          <w:rFonts w:ascii="Arial" w:hAnsi="Arial" w:cs="Arial"/>
          <w:sz w:val="22"/>
          <w:szCs w:val="22"/>
          <w:vertAlign w:val="subscript"/>
          <w:lang w:eastAsia="pl-PL"/>
        </w:rPr>
        <w:t xml:space="preserve"> </w:t>
      </w:r>
      <w:r w:rsidR="009909B3">
        <w:rPr>
          <w:rFonts w:ascii="Arial" w:hAnsi="Arial" w:cs="Arial"/>
          <w:sz w:val="16"/>
          <w:szCs w:val="16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pieczęć imienna i podpis/kwalifikowany podpis elektroniczny Wykonawcy lub osoby/osób upoważnionej /ych do reprezentowania Wykonawcy  "/>
            <w:textInput/>
          </w:ffData>
        </w:fldChar>
      </w:r>
      <w:bookmarkStart w:id="5" w:name="Tekst4"/>
      <w:r w:rsidR="009909B3">
        <w:rPr>
          <w:rFonts w:ascii="Arial" w:hAnsi="Arial" w:cs="Arial"/>
          <w:sz w:val="16"/>
          <w:szCs w:val="16"/>
          <w:vertAlign w:val="subscript"/>
          <w:lang w:eastAsia="pl-PL"/>
        </w:rPr>
        <w:instrText xml:space="preserve"> FORMTEXT </w:instrText>
      </w:r>
      <w:r w:rsidR="009909B3">
        <w:rPr>
          <w:rFonts w:ascii="Arial" w:hAnsi="Arial" w:cs="Arial"/>
          <w:sz w:val="16"/>
          <w:szCs w:val="16"/>
          <w:vertAlign w:val="subscript"/>
          <w:lang w:eastAsia="pl-PL"/>
        </w:rPr>
      </w:r>
      <w:r w:rsidR="009909B3">
        <w:rPr>
          <w:rFonts w:ascii="Arial" w:hAnsi="Arial" w:cs="Arial"/>
          <w:sz w:val="16"/>
          <w:szCs w:val="16"/>
          <w:vertAlign w:val="subscript"/>
          <w:lang w:eastAsia="pl-PL"/>
        </w:rPr>
        <w:fldChar w:fldCharType="separate"/>
      </w:r>
      <w:r w:rsidR="009909B3"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 w:rsidR="009909B3"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 w:rsidR="009909B3"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 w:rsidR="009909B3"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 w:rsidR="009909B3"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 w:rsidR="009909B3">
        <w:rPr>
          <w:rFonts w:ascii="Arial" w:hAnsi="Arial" w:cs="Arial"/>
          <w:sz w:val="16"/>
          <w:szCs w:val="16"/>
          <w:vertAlign w:val="subscript"/>
          <w:lang w:eastAsia="pl-PL"/>
        </w:rPr>
        <w:fldChar w:fldCharType="end"/>
      </w:r>
      <w:bookmarkEnd w:id="5"/>
    </w:p>
    <w:p w14:paraId="12600ACE" w14:textId="77777777" w:rsidR="000833B3" w:rsidRDefault="001F3CA2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="00DD7919" w:rsidRPr="006A63FC">
        <w:rPr>
          <w:sz w:val="14"/>
          <w:szCs w:val="16"/>
          <w:lang w:eastAsia="pl-PL"/>
        </w:rPr>
        <w:t>kwalifikowany podpis elektroniczny</w:t>
      </w:r>
      <w:r w:rsidR="00A04AB3">
        <w:rPr>
          <w:sz w:val="14"/>
          <w:szCs w:val="16"/>
          <w:lang w:eastAsia="pl-PL"/>
        </w:rPr>
        <w:t xml:space="preserve"> </w:t>
      </w:r>
      <w:r w:rsidR="00DD7919" w:rsidRPr="006A63FC">
        <w:rPr>
          <w:sz w:val="14"/>
          <w:szCs w:val="16"/>
          <w:lang w:eastAsia="pl-PL"/>
        </w:rPr>
        <w:t>Wykonawcy lub osoby/osób upoważnionej /</w:t>
      </w:r>
      <w:proofErr w:type="spellStart"/>
      <w:r w:rsidR="00DD7919" w:rsidRPr="006A63FC">
        <w:rPr>
          <w:sz w:val="14"/>
          <w:szCs w:val="16"/>
          <w:lang w:eastAsia="pl-PL"/>
        </w:rPr>
        <w:t>ych</w:t>
      </w:r>
      <w:proofErr w:type="spellEnd"/>
      <w:r w:rsidR="00DD7919" w:rsidRPr="006A63FC">
        <w:rPr>
          <w:sz w:val="14"/>
          <w:szCs w:val="16"/>
          <w:lang w:eastAsia="pl-PL"/>
        </w:rPr>
        <w:t xml:space="preserve">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p w14:paraId="098B2F38" w14:textId="77777777" w:rsidR="00E96284" w:rsidRDefault="00E96284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sz w:val="14"/>
          <w:szCs w:val="16"/>
          <w:vertAlign w:val="superscript"/>
          <w:lang w:eastAsia="pl-PL"/>
        </w:rPr>
      </w:pPr>
    </w:p>
    <w:sectPr w:rsidR="00E96284" w:rsidSect="008C065F">
      <w:headerReference w:type="even" r:id="rId105"/>
      <w:headerReference w:type="default" r:id="rId106"/>
      <w:footerReference w:type="even" r:id="rId107"/>
      <w:footerReference w:type="default" r:id="rId108"/>
      <w:headerReference w:type="first" r:id="rId109"/>
      <w:footerReference w:type="first" r:id="rId110"/>
      <w:pgSz w:w="11906" w:h="16838" w:code="9"/>
      <w:pgMar w:top="1531" w:right="1418" w:bottom="1134" w:left="1622" w:header="539" w:footer="709" w:gutter="0"/>
      <w:cols w:space="708"/>
      <w:docGrid w:linePitch="600" w:charSpace="327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917F0" w16cex:dateUtc="2023-07-24T13:32:00Z"/>
  <w16cex:commentExtensible w16cex:durableId="286121D8" w16cex:dateUtc="2023-07-18T12:36:00Z"/>
  <w16cex:commentExtensible w16cex:durableId="28612527" w16cex:dateUtc="2023-07-18T12:50:00Z"/>
  <w16cex:commentExtensible w16cex:durableId="28612549" w16cex:dateUtc="2023-07-18T12:50:00Z"/>
  <w16cex:commentExtensible w16cex:durableId="286125CB" w16cex:dateUtc="2023-07-18T12:52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45A97" w14:textId="77777777" w:rsidR="0016535B" w:rsidRDefault="0016535B">
      <w:pPr>
        <w:spacing w:line="240" w:lineRule="auto"/>
      </w:pPr>
      <w:r>
        <w:separator/>
      </w:r>
    </w:p>
  </w:endnote>
  <w:endnote w:type="continuationSeparator" w:id="0">
    <w:p w14:paraId="3E3815CF" w14:textId="77777777" w:rsidR="0016535B" w:rsidRDefault="001653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Next IK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ACA7C" w14:textId="77777777" w:rsidR="0016535B" w:rsidRDefault="001653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1585561"/>
      <w:docPartObj>
        <w:docPartGallery w:val="Page Numbers (Bottom of Page)"/>
        <w:docPartUnique/>
      </w:docPartObj>
    </w:sdtPr>
    <w:sdtEndPr/>
    <w:sdtContent>
      <w:p w14:paraId="27522B84" w14:textId="2C1DA3F5" w:rsidR="0016535B" w:rsidRDefault="001653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6B3" w:rsidRPr="00C856B3">
          <w:rPr>
            <w:noProof/>
            <w:lang w:val="pl-PL"/>
          </w:rPr>
          <w:t>6</w:t>
        </w:r>
        <w:r>
          <w:fldChar w:fldCharType="end"/>
        </w:r>
      </w:p>
      <w:p w14:paraId="35D7814D" w14:textId="77777777" w:rsidR="0016535B" w:rsidRDefault="00C856B3">
        <w:pPr>
          <w:pStyle w:val="Stopka"/>
          <w:jc w:val="right"/>
        </w:pPr>
      </w:p>
    </w:sdtContent>
  </w:sdt>
  <w:p w14:paraId="2F1B6579" w14:textId="10FC3059" w:rsidR="0016535B" w:rsidRDefault="0016535B">
    <w:pPr>
      <w:pStyle w:val="Stopka"/>
      <w:jc w:val="right"/>
    </w:pPr>
    <w:r w:rsidRPr="00FE159B">
      <w:rPr>
        <w:noProof/>
        <w:lang w:val="pl-PL" w:eastAsia="pl-PL"/>
      </w:rPr>
      <w:drawing>
        <wp:inline distT="0" distB="0" distL="0" distR="0" wp14:anchorId="4B297787" wp14:editId="40879EFF">
          <wp:extent cx="5629910" cy="721895"/>
          <wp:effectExtent l="0" t="0" r="0" b="2540"/>
          <wp:docPr id="2" name="Obraz 2" descr="logo Krajowego Planu Odbudowy, flaga Rzeczpospolitej Polskiej, Logo funduszu europejskiego NextGeneration EU.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910" cy="721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643E3F" w14:textId="39849A2C" w:rsidR="0016535B" w:rsidRDefault="0016535B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93C37" w14:textId="77777777" w:rsidR="0016535B" w:rsidRDefault="001653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495C3" w14:textId="77777777" w:rsidR="0016535B" w:rsidRDefault="0016535B">
      <w:pPr>
        <w:spacing w:line="240" w:lineRule="auto"/>
      </w:pPr>
      <w:r>
        <w:separator/>
      </w:r>
    </w:p>
  </w:footnote>
  <w:footnote w:type="continuationSeparator" w:id="0">
    <w:p w14:paraId="75320B61" w14:textId="77777777" w:rsidR="0016535B" w:rsidRDefault="001653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59213" w14:textId="77777777" w:rsidR="0016535B" w:rsidRDefault="001653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2222C" w14:textId="5AC01F99" w:rsidR="0016535B" w:rsidRPr="002655B1" w:rsidRDefault="0016535B" w:rsidP="002655B1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proofErr w:type="gramStart"/>
    <w:r w:rsidRPr="002655B1">
      <w:rPr>
        <w:rFonts w:ascii="Arial" w:hAnsi="Arial" w:cs="Arial"/>
        <w:b/>
        <w:lang w:eastAsia="pl-PL"/>
      </w:rPr>
      <w:t>nr</w:t>
    </w:r>
    <w:proofErr w:type="gramEnd"/>
    <w:r w:rsidRPr="002655B1">
      <w:rPr>
        <w:rFonts w:ascii="Arial" w:hAnsi="Arial" w:cs="Arial"/>
        <w:b/>
        <w:lang w:eastAsia="pl-PL"/>
      </w:rPr>
      <w:t xml:space="preserve"> sprawy BAD.241.2.</w:t>
    </w:r>
    <w:r>
      <w:rPr>
        <w:rFonts w:ascii="Arial" w:hAnsi="Arial" w:cs="Arial"/>
        <w:b/>
        <w:lang w:eastAsia="pl-PL"/>
      </w:rPr>
      <w:t>7.</w:t>
    </w:r>
    <w:r w:rsidRPr="002655B1">
      <w:rPr>
        <w:rFonts w:ascii="Arial" w:hAnsi="Arial" w:cs="Arial"/>
        <w:b/>
        <w:lang w:eastAsia="pl-PL"/>
      </w:rPr>
      <w:t>2023</w:t>
    </w:r>
  </w:p>
  <w:p w14:paraId="6615DBEE" w14:textId="57C7D1B4" w:rsidR="0016535B" w:rsidRPr="002655B1" w:rsidRDefault="0016535B" w:rsidP="002655B1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2655B1">
      <w:rPr>
        <w:rFonts w:ascii="Arial" w:hAnsi="Arial" w:cs="Arial"/>
        <w:b/>
        <w:lang w:eastAsia="pl-PL"/>
      </w:rPr>
      <w:t>Załącznik nr 2</w:t>
    </w:r>
    <w:r>
      <w:rPr>
        <w:rFonts w:ascii="Arial" w:hAnsi="Arial" w:cs="Arial"/>
        <w:b/>
        <w:lang w:eastAsia="pl-PL"/>
      </w:rPr>
      <w:t>K</w:t>
    </w:r>
    <w:r w:rsidRPr="002655B1">
      <w:rPr>
        <w:rFonts w:ascii="Arial" w:hAnsi="Arial" w:cs="Arial"/>
        <w:b/>
        <w:lang w:eastAsia="pl-PL"/>
      </w:rPr>
      <w:t xml:space="preserve"> do SWZ </w:t>
    </w:r>
  </w:p>
  <w:p w14:paraId="6FA333AB" w14:textId="77777777" w:rsidR="0016535B" w:rsidRPr="002655B1" w:rsidRDefault="0016535B" w:rsidP="002655B1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2655B1">
      <w:rPr>
        <w:rFonts w:ascii="Arial" w:hAnsi="Arial" w:cs="Arial"/>
        <w:b/>
        <w:lang w:eastAsia="pl-PL"/>
      </w:rPr>
      <w:t>Formularz warunków technicznych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86C4A" w14:textId="77777777" w:rsidR="0016535B" w:rsidRDefault="001653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987"/>
    <w:multiLevelType w:val="hybridMultilevel"/>
    <w:tmpl w:val="C088C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C5ED3"/>
    <w:multiLevelType w:val="hybridMultilevel"/>
    <w:tmpl w:val="127451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0108B0"/>
    <w:multiLevelType w:val="hybridMultilevel"/>
    <w:tmpl w:val="D8B2D8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DA0F2D"/>
    <w:multiLevelType w:val="hybridMultilevel"/>
    <w:tmpl w:val="BADAEC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5"/>
  </w:num>
  <w:num w:numId="6">
    <w:abstractNumId w:val="9"/>
  </w:num>
  <w:num w:numId="7">
    <w:abstractNumId w:val="24"/>
  </w:num>
  <w:num w:numId="8">
    <w:abstractNumId w:val="28"/>
  </w:num>
  <w:num w:numId="9">
    <w:abstractNumId w:val="20"/>
  </w:num>
  <w:num w:numId="10">
    <w:abstractNumId w:val="22"/>
  </w:num>
  <w:num w:numId="11">
    <w:abstractNumId w:val="3"/>
  </w:num>
  <w:num w:numId="12">
    <w:abstractNumId w:val="26"/>
  </w:num>
  <w:num w:numId="13">
    <w:abstractNumId w:val="14"/>
  </w:num>
  <w:num w:numId="14">
    <w:abstractNumId w:val="4"/>
  </w:num>
  <w:num w:numId="15">
    <w:abstractNumId w:val="35"/>
  </w:num>
  <w:num w:numId="16">
    <w:abstractNumId w:val="13"/>
  </w:num>
  <w:num w:numId="17">
    <w:abstractNumId w:val="10"/>
  </w:num>
  <w:num w:numId="18">
    <w:abstractNumId w:val="7"/>
  </w:num>
  <w:num w:numId="19">
    <w:abstractNumId w:val="23"/>
  </w:num>
  <w:num w:numId="20">
    <w:abstractNumId w:val="34"/>
  </w:num>
  <w:num w:numId="21">
    <w:abstractNumId w:val="6"/>
  </w:num>
  <w:num w:numId="22">
    <w:abstractNumId w:val="32"/>
  </w:num>
  <w:num w:numId="23">
    <w:abstractNumId w:val="16"/>
  </w:num>
  <w:num w:numId="24">
    <w:abstractNumId w:val="18"/>
  </w:num>
  <w:num w:numId="25">
    <w:abstractNumId w:val="31"/>
  </w:num>
  <w:num w:numId="26">
    <w:abstractNumId w:val="19"/>
  </w:num>
  <w:num w:numId="27">
    <w:abstractNumId w:val="27"/>
  </w:num>
  <w:num w:numId="28">
    <w:abstractNumId w:val="5"/>
  </w:num>
  <w:num w:numId="29">
    <w:abstractNumId w:val="17"/>
  </w:num>
  <w:num w:numId="30">
    <w:abstractNumId w:val="30"/>
  </w:num>
  <w:num w:numId="31">
    <w:abstractNumId w:val="21"/>
  </w:num>
  <w:num w:numId="32">
    <w:abstractNumId w:val="11"/>
  </w:num>
  <w:num w:numId="33">
    <w:abstractNumId w:val="8"/>
  </w:num>
  <w:num w:numId="34">
    <w:abstractNumId w:val="29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33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0A"/>
    <w:rsid w:val="0002597F"/>
    <w:rsid w:val="000410D2"/>
    <w:rsid w:val="00045A19"/>
    <w:rsid w:val="000461EA"/>
    <w:rsid w:val="00055D35"/>
    <w:rsid w:val="00071BBC"/>
    <w:rsid w:val="000833B3"/>
    <w:rsid w:val="00084A4D"/>
    <w:rsid w:val="000A53F0"/>
    <w:rsid w:val="000B07A8"/>
    <w:rsid w:val="000E67D9"/>
    <w:rsid w:val="000F34B4"/>
    <w:rsid w:val="001325EC"/>
    <w:rsid w:val="001373CF"/>
    <w:rsid w:val="00143906"/>
    <w:rsid w:val="001505BD"/>
    <w:rsid w:val="00150793"/>
    <w:rsid w:val="0016535B"/>
    <w:rsid w:val="001705AD"/>
    <w:rsid w:val="00171603"/>
    <w:rsid w:val="00184411"/>
    <w:rsid w:val="001B2A15"/>
    <w:rsid w:val="001B68E1"/>
    <w:rsid w:val="001C2C88"/>
    <w:rsid w:val="001F3CA2"/>
    <w:rsid w:val="00213C2C"/>
    <w:rsid w:val="0022248B"/>
    <w:rsid w:val="00225372"/>
    <w:rsid w:val="002348AF"/>
    <w:rsid w:val="00234BEF"/>
    <w:rsid w:val="00241FDA"/>
    <w:rsid w:val="0024403C"/>
    <w:rsid w:val="0024620A"/>
    <w:rsid w:val="00255EC1"/>
    <w:rsid w:val="00261170"/>
    <w:rsid w:val="00262826"/>
    <w:rsid w:val="002655B1"/>
    <w:rsid w:val="00282F5A"/>
    <w:rsid w:val="002912EA"/>
    <w:rsid w:val="002963F9"/>
    <w:rsid w:val="002B692C"/>
    <w:rsid w:val="002C2D2E"/>
    <w:rsid w:val="002F5777"/>
    <w:rsid w:val="00302DF2"/>
    <w:rsid w:val="003043FA"/>
    <w:rsid w:val="00310CFD"/>
    <w:rsid w:val="0031231B"/>
    <w:rsid w:val="00321953"/>
    <w:rsid w:val="003229A0"/>
    <w:rsid w:val="0033418E"/>
    <w:rsid w:val="0036404E"/>
    <w:rsid w:val="00380EB6"/>
    <w:rsid w:val="003A4958"/>
    <w:rsid w:val="003D6EDF"/>
    <w:rsid w:val="003E72A9"/>
    <w:rsid w:val="00400E15"/>
    <w:rsid w:val="004100B9"/>
    <w:rsid w:val="0041136E"/>
    <w:rsid w:val="00414CAE"/>
    <w:rsid w:val="00416086"/>
    <w:rsid w:val="00417B54"/>
    <w:rsid w:val="00420610"/>
    <w:rsid w:val="00421ECA"/>
    <w:rsid w:val="00423B96"/>
    <w:rsid w:val="00426488"/>
    <w:rsid w:val="00427574"/>
    <w:rsid w:val="0044791C"/>
    <w:rsid w:val="004543FC"/>
    <w:rsid w:val="00482577"/>
    <w:rsid w:val="004833A1"/>
    <w:rsid w:val="00497EF8"/>
    <w:rsid w:val="004A55ED"/>
    <w:rsid w:val="004B00BF"/>
    <w:rsid w:val="004F5ED1"/>
    <w:rsid w:val="005012D7"/>
    <w:rsid w:val="00514D0F"/>
    <w:rsid w:val="0051684E"/>
    <w:rsid w:val="005317E3"/>
    <w:rsid w:val="0057782D"/>
    <w:rsid w:val="00594E24"/>
    <w:rsid w:val="00597459"/>
    <w:rsid w:val="005A5367"/>
    <w:rsid w:val="005B097F"/>
    <w:rsid w:val="005C0C96"/>
    <w:rsid w:val="005D1899"/>
    <w:rsid w:val="00600357"/>
    <w:rsid w:val="006004A1"/>
    <w:rsid w:val="00603AF4"/>
    <w:rsid w:val="00603E4D"/>
    <w:rsid w:val="00605ED0"/>
    <w:rsid w:val="00613D9A"/>
    <w:rsid w:val="00614D53"/>
    <w:rsid w:val="0063792C"/>
    <w:rsid w:val="0064607B"/>
    <w:rsid w:val="0065454E"/>
    <w:rsid w:val="006664E4"/>
    <w:rsid w:val="00670DF7"/>
    <w:rsid w:val="00690A74"/>
    <w:rsid w:val="00696B7B"/>
    <w:rsid w:val="006A63FC"/>
    <w:rsid w:val="006C007B"/>
    <w:rsid w:val="006C025B"/>
    <w:rsid w:val="006D285C"/>
    <w:rsid w:val="006E1F44"/>
    <w:rsid w:val="00701B5F"/>
    <w:rsid w:val="00706DA7"/>
    <w:rsid w:val="0073058D"/>
    <w:rsid w:val="007509B6"/>
    <w:rsid w:val="00764B0D"/>
    <w:rsid w:val="00791810"/>
    <w:rsid w:val="0079222F"/>
    <w:rsid w:val="00792A14"/>
    <w:rsid w:val="007979D2"/>
    <w:rsid w:val="007A641A"/>
    <w:rsid w:val="007B538C"/>
    <w:rsid w:val="007D00C6"/>
    <w:rsid w:val="007D00D2"/>
    <w:rsid w:val="007D5167"/>
    <w:rsid w:val="007F13E9"/>
    <w:rsid w:val="00800782"/>
    <w:rsid w:val="00810D00"/>
    <w:rsid w:val="00856470"/>
    <w:rsid w:val="008612BA"/>
    <w:rsid w:val="0087058B"/>
    <w:rsid w:val="00871A37"/>
    <w:rsid w:val="008725D8"/>
    <w:rsid w:val="0087737C"/>
    <w:rsid w:val="00877E42"/>
    <w:rsid w:val="0088457E"/>
    <w:rsid w:val="00891FC0"/>
    <w:rsid w:val="008923A7"/>
    <w:rsid w:val="008B2492"/>
    <w:rsid w:val="008B5037"/>
    <w:rsid w:val="008B75AC"/>
    <w:rsid w:val="008C065F"/>
    <w:rsid w:val="008C3BA7"/>
    <w:rsid w:val="008D31DB"/>
    <w:rsid w:val="008D3CD7"/>
    <w:rsid w:val="008D5049"/>
    <w:rsid w:val="008D5B61"/>
    <w:rsid w:val="008D7FEB"/>
    <w:rsid w:val="008E1931"/>
    <w:rsid w:val="008F506F"/>
    <w:rsid w:val="0090697F"/>
    <w:rsid w:val="00917BC7"/>
    <w:rsid w:val="00921073"/>
    <w:rsid w:val="00926E4F"/>
    <w:rsid w:val="00927A51"/>
    <w:rsid w:val="00930F18"/>
    <w:rsid w:val="00941918"/>
    <w:rsid w:val="0094352B"/>
    <w:rsid w:val="00943D13"/>
    <w:rsid w:val="00973626"/>
    <w:rsid w:val="009743CD"/>
    <w:rsid w:val="00980E84"/>
    <w:rsid w:val="009909B3"/>
    <w:rsid w:val="00996F1D"/>
    <w:rsid w:val="009A6243"/>
    <w:rsid w:val="009B1D34"/>
    <w:rsid w:val="009B2B47"/>
    <w:rsid w:val="009B47EB"/>
    <w:rsid w:val="009C0A97"/>
    <w:rsid w:val="009C0DC3"/>
    <w:rsid w:val="009D14FF"/>
    <w:rsid w:val="009E5474"/>
    <w:rsid w:val="009E6C2D"/>
    <w:rsid w:val="009F5083"/>
    <w:rsid w:val="00A04AB3"/>
    <w:rsid w:val="00A065FB"/>
    <w:rsid w:val="00A11919"/>
    <w:rsid w:val="00A21C5A"/>
    <w:rsid w:val="00A25562"/>
    <w:rsid w:val="00A255C9"/>
    <w:rsid w:val="00A33FE9"/>
    <w:rsid w:val="00A407BB"/>
    <w:rsid w:val="00A54233"/>
    <w:rsid w:val="00A950E1"/>
    <w:rsid w:val="00AB3065"/>
    <w:rsid w:val="00AB51A9"/>
    <w:rsid w:val="00AB5C6C"/>
    <w:rsid w:val="00AD0F22"/>
    <w:rsid w:val="00AD2B4B"/>
    <w:rsid w:val="00AE34B5"/>
    <w:rsid w:val="00B066C8"/>
    <w:rsid w:val="00B118C2"/>
    <w:rsid w:val="00B22118"/>
    <w:rsid w:val="00B22EAE"/>
    <w:rsid w:val="00B27686"/>
    <w:rsid w:val="00B518F7"/>
    <w:rsid w:val="00B53E5F"/>
    <w:rsid w:val="00B62A9B"/>
    <w:rsid w:val="00B77D26"/>
    <w:rsid w:val="00B90059"/>
    <w:rsid w:val="00BA0870"/>
    <w:rsid w:val="00BB61AD"/>
    <w:rsid w:val="00BB6A95"/>
    <w:rsid w:val="00BC0B35"/>
    <w:rsid w:val="00BC5A42"/>
    <w:rsid w:val="00BE138E"/>
    <w:rsid w:val="00BE69DB"/>
    <w:rsid w:val="00BF05DE"/>
    <w:rsid w:val="00C06FF1"/>
    <w:rsid w:val="00C20F0C"/>
    <w:rsid w:val="00C2304B"/>
    <w:rsid w:val="00C27D60"/>
    <w:rsid w:val="00C316A8"/>
    <w:rsid w:val="00C36AA1"/>
    <w:rsid w:val="00C530CA"/>
    <w:rsid w:val="00C56E03"/>
    <w:rsid w:val="00C75FDB"/>
    <w:rsid w:val="00C76C78"/>
    <w:rsid w:val="00C8359A"/>
    <w:rsid w:val="00C83B1F"/>
    <w:rsid w:val="00C856B3"/>
    <w:rsid w:val="00C86385"/>
    <w:rsid w:val="00C86B7D"/>
    <w:rsid w:val="00C90A47"/>
    <w:rsid w:val="00C932CD"/>
    <w:rsid w:val="00CA146C"/>
    <w:rsid w:val="00CB3F07"/>
    <w:rsid w:val="00CE1EC5"/>
    <w:rsid w:val="00CE65F7"/>
    <w:rsid w:val="00CF7021"/>
    <w:rsid w:val="00D07AC3"/>
    <w:rsid w:val="00D07E9D"/>
    <w:rsid w:val="00D4762F"/>
    <w:rsid w:val="00D535F2"/>
    <w:rsid w:val="00D777BF"/>
    <w:rsid w:val="00D83430"/>
    <w:rsid w:val="00DA3A47"/>
    <w:rsid w:val="00DB420A"/>
    <w:rsid w:val="00DB65AD"/>
    <w:rsid w:val="00DB78ED"/>
    <w:rsid w:val="00DD7919"/>
    <w:rsid w:val="00DE22EA"/>
    <w:rsid w:val="00DE7D06"/>
    <w:rsid w:val="00E01C9E"/>
    <w:rsid w:val="00E23C6F"/>
    <w:rsid w:val="00E54942"/>
    <w:rsid w:val="00E667C8"/>
    <w:rsid w:val="00E72DB8"/>
    <w:rsid w:val="00E96284"/>
    <w:rsid w:val="00EB6230"/>
    <w:rsid w:val="00EB6D5A"/>
    <w:rsid w:val="00ED2286"/>
    <w:rsid w:val="00ED3577"/>
    <w:rsid w:val="00EE1144"/>
    <w:rsid w:val="00EF0820"/>
    <w:rsid w:val="00EF0840"/>
    <w:rsid w:val="00EF7122"/>
    <w:rsid w:val="00F03828"/>
    <w:rsid w:val="00F17970"/>
    <w:rsid w:val="00F2006F"/>
    <w:rsid w:val="00F21633"/>
    <w:rsid w:val="00F3465E"/>
    <w:rsid w:val="00F35D9B"/>
    <w:rsid w:val="00F425E2"/>
    <w:rsid w:val="00F46A37"/>
    <w:rsid w:val="00F54C91"/>
    <w:rsid w:val="00F62DBC"/>
    <w:rsid w:val="00F76A37"/>
    <w:rsid w:val="00F95EA8"/>
    <w:rsid w:val="00FA18EF"/>
    <w:rsid w:val="00FA4F89"/>
    <w:rsid w:val="00FB195B"/>
    <w:rsid w:val="00FB1C58"/>
    <w:rsid w:val="00FB44BE"/>
    <w:rsid w:val="00FF129A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oNotEmbedSmartTags/>
  <w:decimalSymbol w:val=","/>
  <w:listSeparator w:val=";"/>
  <w14:docId w14:val="0F0EE052"/>
  <w15:docId w15:val="{59B82C17-A690-419B-A908-5D8A77F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686"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uiPriority w:val="99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uiPriority w:val="99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character" w:customStyle="1" w:styleId="A5">
    <w:name w:val="A5"/>
    <w:uiPriority w:val="99"/>
    <w:rsid w:val="00C06FF1"/>
    <w:rPr>
      <w:rFonts w:cs="Frutiger Next IKA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55B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2655B1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2655B1"/>
    <w:rPr>
      <w:lang w:eastAsia="ar-SA"/>
    </w:rPr>
  </w:style>
  <w:style w:type="character" w:styleId="Hipercze">
    <w:name w:val="Hyperlink"/>
    <w:basedOn w:val="Domylnaczcionkaakapitu"/>
    <w:uiPriority w:val="99"/>
    <w:unhideWhenUsed/>
    <w:rsid w:val="00C56E0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6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control" Target="activeX/activeX41.xml"/><Relationship Id="rId1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07" Type="http://schemas.openxmlformats.org/officeDocument/2006/relationships/footer" Target="footer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87" Type="http://schemas.openxmlformats.org/officeDocument/2006/relationships/control" Target="activeX/activeX40.xml"/><Relationship Id="rId102" Type="http://schemas.openxmlformats.org/officeDocument/2006/relationships/control" Target="activeX/activeX47.xml"/><Relationship Id="rId110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control" Target="activeX/activeX44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control" Target="activeX/activeX35.xml"/><Relationship Id="rId100" Type="http://schemas.openxmlformats.org/officeDocument/2006/relationships/hyperlink" Target="https://www.gov.pl/web/planodbudowy/strategia-promocji-i-informacji-kpo" TargetMode="External"/><Relationship Id="rId105" Type="http://schemas.openxmlformats.org/officeDocument/2006/relationships/header" Target="header1.xml"/><Relationship Id="rId113" Type="http://schemas.microsoft.com/office/2018/08/relationships/commentsExtensible" Target="commentsExtensible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control" Target="activeX/activeX39.xml"/><Relationship Id="rId93" Type="http://schemas.openxmlformats.org/officeDocument/2006/relationships/control" Target="activeX/activeX43.xml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103" Type="http://schemas.openxmlformats.org/officeDocument/2006/relationships/image" Target="media/image48.wmf"/><Relationship Id="rId108" Type="http://schemas.openxmlformats.org/officeDocument/2006/relationships/footer" Target="footer2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control" Target="activeX/activeX38.xml"/><Relationship Id="rId88" Type="http://schemas.openxmlformats.org/officeDocument/2006/relationships/image" Target="media/image41.wmf"/><Relationship Id="rId91" Type="http://schemas.openxmlformats.org/officeDocument/2006/relationships/control" Target="activeX/activeX42.xml"/><Relationship Id="rId96" Type="http://schemas.openxmlformats.org/officeDocument/2006/relationships/image" Target="media/image45.wmf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6" Type="http://schemas.openxmlformats.org/officeDocument/2006/relationships/header" Target="header2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control" Target="activeX/activeX37.xml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control" Target="activeX/activeX46.xml"/><Relationship Id="rId101" Type="http://schemas.openxmlformats.org/officeDocument/2006/relationships/image" Target="media/image47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header" Target="header3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control" Target="activeX/activeX45.xml"/><Relationship Id="rId104" Type="http://schemas.openxmlformats.org/officeDocument/2006/relationships/control" Target="activeX/activeX48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image" Target="media/image43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9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86432-4653-48A4-95AD-54CA87647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1305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2k do SWZ - formularz warunków technicznych</vt:lpstr>
    </vt:vector>
  </TitlesOfParts>
  <Company>Hewlett-Packard Company</Company>
  <LinksUpToDate>false</LinksUpToDate>
  <CharactersWithSpaces>9117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2K do SWZ - formularz warunków technicznych</dc:title>
  <dc:creator>Katarzyna Niedźwiedzka-Rozkosz</dc:creator>
  <cp:keywords>sprzęt laboratoryjny KPO</cp:keywords>
  <cp:lastModifiedBy>Beata Chojecka</cp:lastModifiedBy>
  <cp:revision>5</cp:revision>
  <cp:lastPrinted>2020-05-18T13:21:00Z</cp:lastPrinted>
  <dcterms:created xsi:type="dcterms:W3CDTF">2023-07-25T16:03:00Z</dcterms:created>
  <dcterms:modified xsi:type="dcterms:W3CDTF">2023-07-31T15:05:00Z</dcterms:modified>
</cp:coreProperties>
</file>