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910599">
        <w:rPr>
          <w:rFonts w:ascii="Times New Roman" w:eastAsia="Arial Unicode MS" w:hAnsi="Times New Roman" w:cs="Times New Roman"/>
          <w:i/>
          <w:iCs/>
          <w:kern w:val="2"/>
        </w:rPr>
        <w:t>5</w:t>
      </w:r>
      <w:r>
        <w:rPr>
          <w:rFonts w:ascii="Times New Roman" w:eastAsia="Arial Unicode MS" w:hAnsi="Times New Roman" w:cs="Times New Roman"/>
          <w:i/>
          <w:iCs/>
          <w:kern w:val="2"/>
        </w:rPr>
        <w:t xml:space="preserve">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>
        <w:t xml:space="preserve"> </w:t>
      </w:r>
      <w:r w:rsidR="00987575">
        <w:rPr>
          <w:rFonts w:ascii="Times New Roman" w:eastAsia="Arial Unicode MS" w:hAnsi="Times New Roman"/>
          <w:bCs/>
          <w:i/>
          <w:kern w:val="2"/>
        </w:rPr>
        <w:t>0801-</w:t>
      </w:r>
      <w:r w:rsidR="005805F0">
        <w:rPr>
          <w:rFonts w:ascii="Times New Roman" w:eastAsia="Arial Unicode MS" w:hAnsi="Times New Roman"/>
          <w:bCs/>
          <w:i/>
          <w:kern w:val="2"/>
        </w:rPr>
        <w:t>ILZ.260.</w:t>
      </w:r>
      <w:r w:rsidR="00C93C88">
        <w:rPr>
          <w:rFonts w:ascii="Times New Roman" w:eastAsia="Arial Unicode MS" w:hAnsi="Times New Roman"/>
          <w:bCs/>
          <w:i/>
          <w:kern w:val="2"/>
        </w:rPr>
        <w:t>11.2020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52FA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(imię, nazwisko, stanowisko/podstawa do  reprezentacji)</w:t>
            </w:r>
          </w:p>
          <w:p w:rsidR="00687E64" w:rsidRDefault="00687E64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Pr="001F795D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</w:p>
    <w:p w:rsidR="00687E64" w:rsidRPr="001F795D" w:rsidRDefault="009C52FA" w:rsidP="001F795D">
      <w:pPr>
        <w:widowControl w:val="0"/>
        <w:tabs>
          <w:tab w:val="left" w:pos="568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FORMULARZ OFERTOWY</w:t>
      </w:r>
    </w:p>
    <w:p w:rsidR="00687E64" w:rsidRPr="001F795D" w:rsidRDefault="009C52FA" w:rsidP="001F795D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95D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 trybie  przetargu nieograniczonego (znak sprawy</w:t>
      </w:r>
      <w:r w:rsidR="00C93C88" w:rsidRPr="001F795D">
        <w:rPr>
          <w:rFonts w:ascii="Times New Roman" w:hAnsi="Times New Roman" w:cs="Times New Roman"/>
          <w:sz w:val="24"/>
          <w:szCs w:val="24"/>
        </w:rPr>
        <w:t xml:space="preserve"> 0801-ILZ.260.11.2020</w:t>
      </w:r>
      <w:r w:rsidRPr="001F795D">
        <w:rPr>
          <w:rFonts w:ascii="Times New Roman" w:hAnsi="Times New Roman" w:cs="Times New Roman"/>
          <w:sz w:val="24"/>
          <w:szCs w:val="24"/>
        </w:rPr>
        <w:t xml:space="preserve">), którego przedmiotem są roboty budowlane pn. </w:t>
      </w:r>
      <w:r w:rsidRPr="001F79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93C88" w:rsidRPr="001F795D">
        <w:rPr>
          <w:rFonts w:ascii="Times New Roman" w:eastAsiaTheme="minorHAnsi" w:hAnsi="Times New Roman" w:cs="Times New Roman"/>
          <w:b/>
          <w:sz w:val="24"/>
          <w:szCs w:val="24"/>
        </w:rPr>
        <w:t>Remont instalacji centralnego ogrzewania w budynku Urzędu Skarbowego w Słubicach przy</w:t>
      </w:r>
      <w:r w:rsidR="001F79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C93C88" w:rsidRPr="001F795D">
        <w:rPr>
          <w:rFonts w:ascii="Times New Roman" w:eastAsiaTheme="minorHAnsi" w:hAnsi="Times New Roman" w:cs="Times New Roman"/>
          <w:b/>
          <w:sz w:val="24"/>
          <w:szCs w:val="24"/>
        </w:rPr>
        <w:t>ul. Wojska Polskiego 155</w:t>
      </w:r>
      <w:r w:rsidRPr="001F795D">
        <w:rPr>
          <w:rFonts w:ascii="Times New Roman" w:hAnsi="Times New Roman" w:cs="Times New Roman"/>
          <w:sz w:val="24"/>
          <w:szCs w:val="24"/>
        </w:rPr>
        <w:t>”:</w:t>
      </w:r>
    </w:p>
    <w:p w:rsidR="00B449E8" w:rsidRPr="001F795D" w:rsidRDefault="00B449E8" w:rsidP="001F795D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09447A" w:rsidRPr="001F795D" w:rsidRDefault="00435A29" w:rsidP="001F795D">
      <w:pPr>
        <w:pStyle w:val="Akapitzlist"/>
        <w:numPr>
          <w:ilvl w:val="0"/>
          <w:numId w:val="3"/>
        </w:numPr>
        <w:spacing w:after="0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Oferuję realizację</w:t>
      </w:r>
      <w:r w:rsidR="009C52F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zamówienia objętego specyfikacją istotnych warunków zamówienia</w:t>
      </w:r>
      <w:r w:rsidR="009C52FA" w:rsidRPr="001F795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9C52FA"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za cenę ryczałtową </w:t>
      </w:r>
      <w:r w:rsidR="009C52FA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brutto</w:t>
      </w:r>
      <w:r w:rsidR="00D828F6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28F6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</w:t>
      </w:r>
      <w:r w:rsidR="004B7E2F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…………</w:t>
      </w:r>
      <w:r w:rsidR="00AC1E53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…… </w:t>
      </w:r>
      <w:r w:rsidR="00D828F6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PLN zł </w:t>
      </w:r>
      <w:r w:rsidR="0009447A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(sł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ownie:</w:t>
      </w:r>
      <w:r w:rsidR="001F795D">
        <w:rPr>
          <w:rFonts w:ascii="Times New Roman" w:hAnsi="Times New Roman" w:cs="Times New Roman"/>
          <w:i/>
          <w:sz w:val="24"/>
          <w:szCs w:val="24"/>
          <w:lang w:eastAsia="pl-PL"/>
        </w:rPr>
        <w:t>..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.)</w:t>
      </w:r>
    </w:p>
    <w:p w:rsidR="001F795D" w:rsidRPr="001F795D" w:rsidRDefault="001F795D" w:rsidP="001F795D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343525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="008D0D13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057B05" w:rsidRPr="001F795D">
        <w:rPr>
          <w:rFonts w:ascii="Times New Roman" w:hAnsi="Times New Roman" w:cs="Times New Roman"/>
          <w:sz w:val="24"/>
          <w:szCs w:val="24"/>
          <w:lang w:eastAsia="pl-PL"/>
        </w:rPr>
        <w:t>na wykonane roboty budowlane</w:t>
      </w:r>
      <w:r w:rsidR="00343525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oraz zastosowane materiały </w:t>
      </w:r>
      <w:r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udzielam gwarancji</w:t>
      </w: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95D"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jakości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na poziomie: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min. 5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6 lat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 i więcej.</w:t>
      </w:r>
    </w:p>
    <w:p w:rsidR="008D0D13" w:rsidRPr="008D0D13" w:rsidRDefault="008D0D13" w:rsidP="008D0D13">
      <w:pPr>
        <w:spacing w:before="120" w:after="0"/>
        <w:ind w:left="357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1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Wykonawca deklaruje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okres gwarancji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poprzez zaznaczenie konkretnego pola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przypadku braku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zadeklarowania konkretnego czasu gwarancji - Zamawiający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uzna, iż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Wykonawca deklaruje minimalny okres gwarancji.</w:t>
      </w:r>
    </w:p>
    <w:p w:rsidR="0009447A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="008D0D13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przedmiotu zamówienia będzie wynosił: 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>do 75 dni,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>do 60 dni,</w:t>
      </w:r>
    </w:p>
    <w:p w:rsidR="001F795D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>do 45 dni.</w:t>
      </w:r>
    </w:p>
    <w:p w:rsidR="008D0D13" w:rsidRPr="008D0D13" w:rsidRDefault="008D0D13" w:rsidP="008D0D13">
      <w:pPr>
        <w:spacing w:before="120" w:after="0"/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2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Wykonawca deklaruje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termin realizacji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poprzez zaznaczenie konkretnego pola. W</w:t>
      </w:r>
      <w:r w:rsidRPr="008D0D1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przypadku braku zadeklarowania konkretnego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terminu realizacji -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Zamawiający uzna, iż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Wykonawca deklaruje maksymalny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termin realizacji</w:t>
      </w:r>
      <w:r w:rsidRPr="008D0D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09447A" w:rsidRPr="00D828F6" w:rsidRDefault="0009447A" w:rsidP="00170949">
      <w:pPr>
        <w:spacing w:after="0" w:line="240" w:lineRule="auto"/>
        <w:ind w:left="360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256859" w:rsidRPr="00D828F6" w:rsidRDefault="00256859" w:rsidP="0009447A">
      <w:pPr>
        <w:spacing w:after="0" w:line="360" w:lineRule="auto"/>
        <w:ind w:left="426"/>
        <w:jc w:val="both"/>
        <w:rPr>
          <w:rFonts w:ascii="Times New Roman" w:hAnsi="Times New Roman" w:cs="Times New Roman"/>
          <w:highlight w:val="yellow"/>
          <w:lang w:eastAsia="pl-PL"/>
        </w:rPr>
      </w:pPr>
      <w:r w:rsidRPr="00D828F6">
        <w:rPr>
          <w:rFonts w:ascii="Times New Roman" w:hAnsi="Times New Roman" w:cs="Times New Roman"/>
          <w:highlight w:val="yellow"/>
          <w:lang w:eastAsia="pl-PL"/>
        </w:rPr>
        <w:t xml:space="preserve"> </w:t>
      </w:r>
    </w:p>
    <w:p w:rsidR="0077713F" w:rsidRPr="00D828F6" w:rsidRDefault="0077713F" w:rsidP="0077713F">
      <w:pPr>
        <w:spacing w:after="0" w:line="360" w:lineRule="auto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77713F" w:rsidRPr="00D828F6" w:rsidRDefault="0077713F" w:rsidP="0077713F">
      <w:pPr>
        <w:spacing w:after="0" w:line="360" w:lineRule="auto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AC1E53" w:rsidRPr="00D828F6" w:rsidRDefault="00AC1E53" w:rsidP="0077713F">
      <w:pPr>
        <w:spacing w:after="0" w:line="360" w:lineRule="auto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AC1E53" w:rsidRDefault="00AC1E53" w:rsidP="0077713F">
      <w:pPr>
        <w:spacing w:after="0" w:line="360" w:lineRule="auto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1F795D" w:rsidRPr="001F795D" w:rsidRDefault="001F795D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Pr="001F795D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Oświadczenia.</w:t>
      </w:r>
    </w:p>
    <w:p w:rsidR="00AC1E53" w:rsidRPr="001F795D" w:rsidRDefault="00AC1E53" w:rsidP="00AC1E53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256859" w:rsidRPr="001F795D" w:rsidRDefault="00256859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  <w:lang w:eastAsia="pl-PL"/>
        </w:rPr>
        <w:t>Oświadczam</w:t>
      </w:r>
      <w:r w:rsidRPr="001F795D">
        <w:rPr>
          <w:rFonts w:ascii="Times New Roman" w:hAnsi="Times New Roman" w:cs="Times New Roman"/>
        </w:rPr>
        <w:t>, że uważam się za związanego niniejszą ofertą w okresie 30 dni od upływu terminu składania ofert.</w:t>
      </w:r>
    </w:p>
    <w:p w:rsidR="00435A29" w:rsidRPr="001F795D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zapoznałem się z załą</w:t>
      </w:r>
      <w:r w:rsidR="005805F0" w:rsidRPr="001F795D">
        <w:rPr>
          <w:rFonts w:ascii="Times New Roman" w:hAnsi="Times New Roman" w:cs="Times New Roman"/>
        </w:rPr>
        <w:t>czonym do SIWZ projektem umowy</w:t>
      </w:r>
      <w:r w:rsidR="001F795D" w:rsidRPr="001F795D">
        <w:rPr>
          <w:rFonts w:ascii="Times New Roman" w:hAnsi="Times New Roman" w:cs="Times New Roman"/>
        </w:rPr>
        <w:t xml:space="preserve"> oraz całą dokumentacją techniczną </w:t>
      </w:r>
      <w:r w:rsidRPr="001F795D">
        <w:rPr>
          <w:rFonts w:ascii="Times New Roman" w:hAnsi="Times New Roman" w:cs="Times New Roman"/>
        </w:rPr>
        <w:t>i zobowiązuję się</w:t>
      </w:r>
      <w:r w:rsidR="001F795D" w:rsidRPr="001F795D">
        <w:rPr>
          <w:rFonts w:ascii="Times New Roman" w:hAnsi="Times New Roman" w:cs="Times New Roman"/>
        </w:rPr>
        <w:t>,</w:t>
      </w:r>
      <w:r w:rsidRPr="001F795D">
        <w:rPr>
          <w:rFonts w:ascii="Times New Roman" w:hAnsi="Times New Roman" w:cs="Times New Roman"/>
        </w:rPr>
        <w:t xml:space="preserve"> w przypadku wyboru mojej oferty, do zawarcia umowy na ustalo</w:t>
      </w:r>
      <w:r w:rsidR="00A56DD0" w:rsidRPr="001F795D">
        <w:rPr>
          <w:rFonts w:ascii="Times New Roman" w:hAnsi="Times New Roman" w:cs="Times New Roman"/>
        </w:rPr>
        <w:t>nych tam warunkach, w miejscu i </w:t>
      </w:r>
      <w:r w:rsidRPr="001F795D">
        <w:rPr>
          <w:rFonts w:ascii="Times New Roman" w:hAnsi="Times New Roman" w:cs="Times New Roman"/>
        </w:rPr>
        <w:t xml:space="preserve">terminie wyznaczonym przez Zamawiającego. </w:t>
      </w:r>
    </w:p>
    <w:p w:rsidR="00687E64" w:rsidRPr="001F795D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Pr="009E65D5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Oświadczam/y, iż przedmiot zamówienia zostanie zrealizowany</w:t>
      </w:r>
      <w:r w:rsidR="007D7D22" w:rsidRPr="009E65D5">
        <w:rPr>
          <w:rFonts w:ascii="Times New Roman" w:hAnsi="Times New Roman" w:cs="Times New Roman"/>
        </w:rPr>
        <w:t>: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9E65D5">
        <w:rPr>
          <w:rFonts w:ascii="Times New Roman" w:hAnsi="Times New Roman" w:cs="Times New Roman"/>
          <w:kern w:val="2"/>
        </w:rPr>
        <w:t>pod</w:t>
      </w:r>
      <w:r w:rsidRPr="009E65D5">
        <w:rPr>
          <w:rFonts w:ascii="Times New Roman" w:hAnsi="Times New Roman" w:cs="Times New Roman"/>
          <w:kern w:val="2"/>
        </w:rPr>
        <w:t>wykonawców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9E65D5">
        <w:rPr>
          <w:rFonts w:ascii="Times New Roman" w:hAnsi="Times New Roman" w:cs="Times New Roman"/>
          <w:kern w:val="2"/>
        </w:rPr>
        <w:t xml:space="preserve">w </w:t>
      </w:r>
      <w:r w:rsidR="00D041DD">
        <w:rPr>
          <w:rFonts w:ascii="Times New Roman" w:hAnsi="Times New Roman" w:cs="Times New Roman"/>
          <w:kern w:val="2"/>
        </w:rPr>
        <w:t xml:space="preserve">poniższym </w:t>
      </w:r>
      <w:r w:rsidR="00256859" w:rsidRPr="009E65D5">
        <w:rPr>
          <w:rFonts w:ascii="Times New Roman" w:hAnsi="Times New Roman" w:cs="Times New Roman"/>
          <w:kern w:val="2"/>
        </w:rPr>
        <w:t>zakresie</w:t>
      </w:r>
      <w:bookmarkStart w:id="0" w:name="_GoBack"/>
      <w:bookmarkEnd w:id="0"/>
      <w:r w:rsidR="00170949" w:rsidRPr="009E65D5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10060" w:type="dxa"/>
        <w:jc w:val="center"/>
        <w:tblLook w:val="01E0" w:firstRow="1" w:lastRow="1" w:firstColumn="1" w:lastColumn="1" w:noHBand="0" w:noVBand="0"/>
      </w:tblPr>
      <w:tblGrid>
        <w:gridCol w:w="2972"/>
        <w:gridCol w:w="3272"/>
        <w:gridCol w:w="3816"/>
      </w:tblGrid>
      <w:tr w:rsidR="007E20C4" w:rsidRPr="009E65D5" w:rsidTr="007E20C4">
        <w:trPr>
          <w:trHeight w:val="567"/>
          <w:jc w:val="center"/>
        </w:trPr>
        <w:tc>
          <w:tcPr>
            <w:tcW w:w="29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32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  <w:tc>
          <w:tcPr>
            <w:tcW w:w="3816" w:type="dxa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7E20C4">
              <w:rPr>
                <w:rFonts w:ascii="Times New Roman" w:hAnsi="Times New Roman" w:cs="Times New Roman"/>
                <w:kern w:val="1"/>
                <w:szCs w:val="22"/>
              </w:rPr>
              <w:t>Wartość lub procentowa część zamówienia, jaka zostanie powierzona podwykonawcy/om</w:t>
            </w:r>
          </w:p>
        </w:tc>
      </w:tr>
      <w:tr w:rsidR="007E20C4" w:rsidRPr="00D828F6" w:rsidTr="007E20C4">
        <w:trPr>
          <w:trHeight w:val="567"/>
          <w:jc w:val="center"/>
        </w:trPr>
        <w:tc>
          <w:tcPr>
            <w:tcW w:w="29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2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816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</w:tr>
    </w:tbl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9E65D5" w:rsidRPr="00F466FA" w:rsidRDefault="009E65D5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amy, że zgodnie z art. 7  Ustawy z dnia 6 marca 2018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000648" w:rsidRPr="009E65D5" w:rsidRDefault="00000648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Inne informacje Wykonawcy: ………………………………………………………………………</w:t>
      </w:r>
    </w:p>
    <w:p w:rsidR="007D7D22" w:rsidRPr="00D828F6" w:rsidRDefault="007D7D22" w:rsidP="007D7D22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687E64" w:rsidRPr="009E65D5" w:rsidRDefault="009C52FA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9E65D5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Pr="009E65D5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  <w:r w:rsidR="009E65D5">
        <w:rPr>
          <w:rFonts w:ascii="Times New Roman" w:eastAsia="Arial Unicode MS" w:hAnsi="Times New Roman" w:cs="Times New Roman"/>
          <w:kern w:val="2"/>
        </w:rPr>
        <w:t>.......................</w:t>
      </w:r>
    </w:p>
    <w:p w:rsidR="00687E64" w:rsidRPr="009E65D5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F32642" w:rsidRPr="009E65D5" w:rsidRDefault="00F32642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9E65D5" w:rsidRPr="009E65D5" w:rsidRDefault="009C52FA" w:rsidP="009E65D5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hAnsi="Times New Roman" w:cs="Times New Roman"/>
        </w:rPr>
        <w:t xml:space="preserve">Imię i nazwisko osoby odpowiedzialnej za kontakty z Zamawiającym ze strony Wykonawcy </w:t>
      </w:r>
      <w:r w:rsidRPr="009E65D5">
        <w:rPr>
          <w:rFonts w:ascii="Times New Roman" w:hAnsi="Times New Roman" w:cs="Times New Roman"/>
        </w:rPr>
        <w:br/>
      </w:r>
    </w:p>
    <w:p w:rsidR="00687E64" w:rsidRPr="009E65D5" w:rsidRDefault="009C52FA" w:rsidP="009E65D5">
      <w:pPr>
        <w:pStyle w:val="Akapitzlist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/>
          <w:kern w:val="2"/>
        </w:rPr>
        <w:br/>
      </w: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9E65D5">
        <w:rPr>
          <w:rFonts w:ascii="Times New Roman" w:eastAsia="Arial Unicode MS" w:hAnsi="Times New Roman" w:cs="Times New Roman"/>
          <w:kern w:val="2"/>
        </w:rPr>
        <w:t>.........................</w:t>
      </w:r>
      <w:r w:rsidR="009E65D5" w:rsidRPr="009E65D5">
        <w:rPr>
          <w:rFonts w:ascii="Times New Roman" w:eastAsia="Arial Unicode MS" w:hAnsi="Times New Roman" w:cs="Times New Roman"/>
          <w:kern w:val="2"/>
        </w:rPr>
        <w:t>.......</w:t>
      </w:r>
    </w:p>
    <w:p w:rsidR="00687E64" w:rsidRPr="009E65D5" w:rsidRDefault="009C52FA" w:rsidP="009E65D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9E65D5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9E65D5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9E65D5" w:rsidRDefault="007D7D22" w:rsidP="007D7D2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D7D22" w:rsidRPr="009E65D5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lastRenderedPageBreak/>
        <w:t>Oświadczam/-y, że wybór oferty będzie prowadził* / nie będzie prowadził do powstania u Zamawiającego obowiązku podatkowego zgodnie z przepisami ustawy o podatku od towarów i usług z dnia 11 marca 2014 r. (</w:t>
      </w:r>
      <w:r w:rsidR="009E65D5" w:rsidRPr="009E65D5">
        <w:rPr>
          <w:rFonts w:ascii="Times New Roman" w:hAnsi="Times New Roman" w:cs="Times New Roman"/>
        </w:rPr>
        <w:t>tj. Dz. U. z 2018 r. poz. 2174 ze zm</w:t>
      </w:r>
      <w:r w:rsidRPr="009E65D5">
        <w:rPr>
          <w:rFonts w:ascii="Times New Roman" w:hAnsi="Times New Roman" w:cs="Times New Roman"/>
        </w:rPr>
        <w:t>.)</w:t>
      </w:r>
    </w:p>
    <w:p w:rsidR="007D7D22" w:rsidRPr="00D828F6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Stawka podatku: …….. %</w:t>
      </w:r>
    </w:p>
    <w:p w:rsidR="00000648" w:rsidRPr="00D828F6" w:rsidRDefault="00000648" w:rsidP="00000648">
      <w:pPr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</w:p>
    <w:p w:rsidR="00687E64" w:rsidRPr="00D81E5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D81E5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D81E5F" w:rsidRDefault="00D81E5F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braku podstaw do wykluczenia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spełnieniu warunków udziału w postępowania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P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….</w:t>
      </w:r>
    </w:p>
    <w:p w:rsidR="00687E64" w:rsidRPr="00D81E5F" w:rsidRDefault="009C52FA">
      <w:pPr>
        <w:suppressAutoHyphens/>
        <w:spacing w:after="0" w:line="240" w:lineRule="auto"/>
        <w:jc w:val="both"/>
        <w:rPr>
          <w:rFonts w:ascii="Times New Roman" w:hAnsi="Times New Roman" w:cs="Times New Roman"/>
          <w:strike/>
          <w:lang w:eastAsia="ar-SA"/>
        </w:rPr>
      </w:pPr>
      <w:r w:rsidRPr="00D81E5F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:rsidR="00687E64" w:rsidRPr="00D81E5F" w:rsidRDefault="00687E6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687E64" w:rsidRPr="00D81E5F" w:rsidRDefault="009C52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78100E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81E5F" w:rsidRPr="009460E7" w:rsidTr="003A4165">
        <w:trPr>
          <w:trHeight w:val="109"/>
        </w:trPr>
        <w:tc>
          <w:tcPr>
            <w:tcW w:w="4464" w:type="dxa"/>
          </w:tcPr>
          <w:p w:rsidR="00D81E5F" w:rsidRPr="00E81A31" w:rsidRDefault="00D81E5F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D81E5F" w:rsidRPr="00D828F6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sectPr w:rsidR="00D81E5F" w:rsidRPr="00D828F6" w:rsidSect="001F795D">
      <w:footerReference w:type="default" r:id="rId7"/>
      <w:pgSz w:w="11906" w:h="16838"/>
      <w:pgMar w:top="851" w:right="1274" w:bottom="127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D5" w:rsidRPr="009E65D5" w:rsidRDefault="009E65D5" w:rsidP="009E65D5">
    <w:pPr>
      <w:pBdr>
        <w:top w:val="single" w:sz="4" w:space="1" w:color="auto"/>
      </w:pBdr>
      <w:rPr>
        <w:i/>
      </w:rPr>
    </w:pPr>
    <w:r w:rsidRPr="009E65D5">
      <w:rPr>
        <w:rFonts w:ascii="Times New Roman" w:hAnsi="Times New Roman" w:cs="Times New Roman"/>
        <w:i/>
      </w:rPr>
      <w:t>* - niepotrzebne skreślić</w:t>
    </w:r>
  </w:p>
  <w:p w:rsidR="00687E64" w:rsidRDefault="009C52FA">
    <w:pPr>
      <w:pStyle w:val="Stopka"/>
      <w:ind w:right="360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E64" w:rsidRDefault="009C52F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41D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6.05pt;margin-top:.05pt;width:5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V1AEAAAoEAAAOAAAAZHJzL2Uyb0RvYy54bWysU9tu2zAMfR/QfxD0vsjphi4w4hTDihYD&#10;hq1ouw+QZSkWphsoNXb+fpTsuF331KIvMkXxkDyH9PZytIYcJETtXUPXq4oS6YTvtNs39PfD9ccN&#10;JTFx13HjnWzoUUZ6uTv7sB1CLc99700ngWASF+shNLRPKdSMRdFLy+PKB+nwUXmwPOEV9qwDPmB2&#10;a9h5VV2wwUMXwAsZI3qvpke6K/mVkiL9UirKRExDsbdUTihnm0+22/J6Dzz0Wsxt8Dd0Ybl2WHRJ&#10;dcUTJ4+g/0tltQAfvUor4S3zSmkhCwdks65esLnveZCFC4oTwyJTfL+04ufhFojucHaUOG5xRHfc&#10;/uHrrMwQYo0B9+EW5ltEM9McFdj8RQJkLGoeFzXlmIhA58XnTYWSC3xZf/m02RSx2RM2QEw30luS&#10;jYYCzqpIyA8/YsJ6GHoKyaWcv9bGlHkZ948DA7OH5XanBouVjkbmOOPupEKKpc/siAL27TcDZNoD&#10;XFRs87QNJRkCcqDCgq/EzpCMlmX9XolfQKW+d2nBW+085KlMPCd2mWga23EeT+u7I47TfHe4Innd&#10;TwacjHY2ig7h62NCVYvYOdMEnyvgwpUZzD9H3ujn9xL19Avv/gIAAP//AwBQSwMEFAAGAAgAAAAh&#10;AMKNyBv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kEcVSQPi1BFrn8z178AgAA//8DAFBLAQItABQABgAIAAAAIQC2gziS/gAAAOEBAAATAAAAAAAA&#10;AAAAAAAAAAAAAABbQ29udGVudF9UeXBlc10ueG1sUEsBAi0AFAAGAAgAAAAhADj9If/WAAAAlAEA&#10;AAsAAAAAAAAAAAAAAAAALwEAAF9yZWxzLy5yZWxzUEsBAi0AFAAGAAgAAAAhAOwN2RXUAQAACgQA&#10;AA4AAAAAAAAAAAAAAAAALgIAAGRycy9lMm9Eb2MueG1sUEsBAi0AFAAGAAgAAAAhAMKNyBvaAAAA&#10;AwEAAA8AAAAAAAAAAAAAAAAALgQAAGRycy9kb3ducmV2LnhtbFBLBQYAAAAABAAEAPMAAAA1BQAA&#10;AAA=&#10;" filled="f" stroked="f">
              <v:textbox style="mso-fit-shape-to-text:t" inset="0,0,0,0">
                <w:txbxContent>
                  <w:p w:rsidR="00687E64" w:rsidRDefault="009C52F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41D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A4A9F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57B05"/>
    <w:rsid w:val="00077798"/>
    <w:rsid w:val="0009447A"/>
    <w:rsid w:val="00103FE4"/>
    <w:rsid w:val="00121C50"/>
    <w:rsid w:val="00170949"/>
    <w:rsid w:val="001F795D"/>
    <w:rsid w:val="00256859"/>
    <w:rsid w:val="002F5B56"/>
    <w:rsid w:val="00312EDF"/>
    <w:rsid w:val="00343525"/>
    <w:rsid w:val="00435A29"/>
    <w:rsid w:val="004B7E2F"/>
    <w:rsid w:val="00575832"/>
    <w:rsid w:val="0057791D"/>
    <w:rsid w:val="005805F0"/>
    <w:rsid w:val="00687E64"/>
    <w:rsid w:val="006B38DF"/>
    <w:rsid w:val="00734CF5"/>
    <w:rsid w:val="0077713F"/>
    <w:rsid w:val="0078100E"/>
    <w:rsid w:val="007D7D22"/>
    <w:rsid w:val="007E20C4"/>
    <w:rsid w:val="00890F8E"/>
    <w:rsid w:val="008D0D13"/>
    <w:rsid w:val="00910599"/>
    <w:rsid w:val="00967D9E"/>
    <w:rsid w:val="00987575"/>
    <w:rsid w:val="00994226"/>
    <w:rsid w:val="009C52FA"/>
    <w:rsid w:val="009E65D5"/>
    <w:rsid w:val="00A304BF"/>
    <w:rsid w:val="00A352BB"/>
    <w:rsid w:val="00A56DD0"/>
    <w:rsid w:val="00AC1E53"/>
    <w:rsid w:val="00B449E8"/>
    <w:rsid w:val="00C62C4E"/>
    <w:rsid w:val="00C93C88"/>
    <w:rsid w:val="00CF39F5"/>
    <w:rsid w:val="00D041DD"/>
    <w:rsid w:val="00D63615"/>
    <w:rsid w:val="00D81E5F"/>
    <w:rsid w:val="00D828F6"/>
    <w:rsid w:val="00D900BB"/>
    <w:rsid w:val="00DE0EAD"/>
    <w:rsid w:val="00EB6550"/>
    <w:rsid w:val="00F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2792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E5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Kaczmarek Katarzyna 7</cp:lastModifiedBy>
  <cp:revision>25</cp:revision>
  <cp:lastPrinted>2017-08-28T12:09:00Z</cp:lastPrinted>
  <dcterms:created xsi:type="dcterms:W3CDTF">2019-03-07T11:40:00Z</dcterms:created>
  <dcterms:modified xsi:type="dcterms:W3CDTF">2020-05-12T08:10:00Z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