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15"/>
        <w:gridCol w:w="2647"/>
      </w:tblGrid>
      <w:tr w:rsidR="00E5052C" w:rsidRPr="00E5052C" w14:paraId="02CC5BC2" w14:textId="77777777" w:rsidTr="00647DC8">
        <w:trPr>
          <w:trHeight w:val="288"/>
        </w:trPr>
        <w:tc>
          <w:tcPr>
            <w:tcW w:w="9062" w:type="dxa"/>
            <w:gridSpan w:val="2"/>
            <w:noWrap/>
            <w:hideMark/>
          </w:tcPr>
          <w:p w14:paraId="2E6F66ED" w14:textId="1DC60070" w:rsidR="00E5052C" w:rsidRPr="00E5052C" w:rsidRDefault="00A95365" w:rsidP="00E505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Tabela czynności  i robót – materiał </w:t>
            </w:r>
            <w:proofErr w:type="spellStart"/>
            <w:r>
              <w:rPr>
                <w:b/>
                <w:bCs/>
              </w:rPr>
              <w:t>pomoczniczy</w:t>
            </w:r>
            <w:proofErr w:type="spellEnd"/>
          </w:p>
        </w:tc>
      </w:tr>
      <w:tr w:rsidR="00E5052C" w:rsidRPr="00E5052C" w14:paraId="06EB427F" w14:textId="77777777" w:rsidTr="00647DC8">
        <w:trPr>
          <w:trHeight w:val="288"/>
        </w:trPr>
        <w:tc>
          <w:tcPr>
            <w:tcW w:w="6415" w:type="dxa"/>
            <w:noWrap/>
            <w:hideMark/>
          </w:tcPr>
          <w:p w14:paraId="74E8C3CA" w14:textId="77777777" w:rsidR="00E5052C" w:rsidRPr="00E5052C" w:rsidRDefault="00E5052C" w:rsidP="00E5052C">
            <w:pPr>
              <w:rPr>
                <w:b/>
                <w:bCs/>
                <w:u w:val="single"/>
              </w:rPr>
            </w:pPr>
            <w:r w:rsidRPr="00E5052C">
              <w:rPr>
                <w:b/>
                <w:bCs/>
                <w:u w:val="single"/>
              </w:rPr>
              <w:t>Stadion Miejski</w:t>
            </w:r>
          </w:p>
        </w:tc>
        <w:tc>
          <w:tcPr>
            <w:tcW w:w="2647" w:type="dxa"/>
            <w:noWrap/>
            <w:hideMark/>
          </w:tcPr>
          <w:p w14:paraId="20AC23EF" w14:textId="1828C50E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782E9F91" w14:textId="77777777" w:rsidTr="00647DC8">
        <w:trPr>
          <w:trHeight w:val="780"/>
        </w:trPr>
        <w:tc>
          <w:tcPr>
            <w:tcW w:w="6415" w:type="dxa"/>
            <w:noWrap/>
            <w:hideMark/>
          </w:tcPr>
          <w:p w14:paraId="0A62BE3C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 xml:space="preserve">-          Opracowanie projektów budowlanych; </w:t>
            </w:r>
          </w:p>
        </w:tc>
        <w:tc>
          <w:tcPr>
            <w:tcW w:w="2647" w:type="dxa"/>
            <w:vMerge w:val="restart"/>
            <w:noWrap/>
            <w:hideMark/>
          </w:tcPr>
          <w:p w14:paraId="0928AAD7" w14:textId="61BF205D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4BC65177" w14:textId="77777777" w:rsidTr="00647DC8">
        <w:trPr>
          <w:trHeight w:val="984"/>
        </w:trPr>
        <w:tc>
          <w:tcPr>
            <w:tcW w:w="6415" w:type="dxa"/>
            <w:noWrap/>
            <w:hideMark/>
          </w:tcPr>
          <w:p w14:paraId="2FAC76FC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-          Opracowanie projektów wykonawczych;</w:t>
            </w:r>
          </w:p>
        </w:tc>
        <w:tc>
          <w:tcPr>
            <w:tcW w:w="2647" w:type="dxa"/>
            <w:vMerge/>
            <w:hideMark/>
          </w:tcPr>
          <w:p w14:paraId="065D7E63" w14:textId="77777777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5E4C8648" w14:textId="77777777" w:rsidTr="00647DC8">
        <w:trPr>
          <w:trHeight w:val="1368"/>
        </w:trPr>
        <w:tc>
          <w:tcPr>
            <w:tcW w:w="6415" w:type="dxa"/>
            <w:noWrap/>
            <w:hideMark/>
          </w:tcPr>
          <w:p w14:paraId="1230103C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-          Opracowanie Specyfikacji Technicznych Wykonania i Odbioru Robót Budowlanych;</w:t>
            </w:r>
          </w:p>
        </w:tc>
        <w:tc>
          <w:tcPr>
            <w:tcW w:w="2647" w:type="dxa"/>
            <w:vMerge/>
            <w:hideMark/>
          </w:tcPr>
          <w:p w14:paraId="58EB84A5" w14:textId="77777777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7FA1DE73" w14:textId="77777777" w:rsidTr="00647DC8">
        <w:trPr>
          <w:trHeight w:val="732"/>
        </w:trPr>
        <w:tc>
          <w:tcPr>
            <w:tcW w:w="6415" w:type="dxa"/>
            <w:noWrap/>
            <w:hideMark/>
          </w:tcPr>
          <w:p w14:paraId="38C857EA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-          Opracowanie Kosztorysów Ofertowych;</w:t>
            </w:r>
          </w:p>
        </w:tc>
        <w:tc>
          <w:tcPr>
            <w:tcW w:w="2647" w:type="dxa"/>
            <w:vMerge/>
            <w:hideMark/>
          </w:tcPr>
          <w:p w14:paraId="78E18B17" w14:textId="77777777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5CEAA7A2" w14:textId="77777777" w:rsidTr="00647DC8">
        <w:trPr>
          <w:trHeight w:val="816"/>
        </w:trPr>
        <w:tc>
          <w:tcPr>
            <w:tcW w:w="6415" w:type="dxa"/>
            <w:noWrap/>
            <w:hideMark/>
          </w:tcPr>
          <w:p w14:paraId="7FDFCD98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-          Dokumentacja zawierać powinna opracowania wszystkich niezbędnych branż, m.in.:</w:t>
            </w:r>
          </w:p>
        </w:tc>
        <w:tc>
          <w:tcPr>
            <w:tcW w:w="2647" w:type="dxa"/>
            <w:vMerge/>
            <w:hideMark/>
          </w:tcPr>
          <w:p w14:paraId="47DF4F1B" w14:textId="77777777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1A748F66" w14:textId="77777777" w:rsidTr="00647DC8">
        <w:trPr>
          <w:trHeight w:val="660"/>
        </w:trPr>
        <w:tc>
          <w:tcPr>
            <w:tcW w:w="6415" w:type="dxa"/>
            <w:noWrap/>
            <w:hideMark/>
          </w:tcPr>
          <w:p w14:paraId="312DD01D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·       branży konstrukcyjno-budowlanej,</w:t>
            </w:r>
          </w:p>
        </w:tc>
        <w:tc>
          <w:tcPr>
            <w:tcW w:w="2647" w:type="dxa"/>
            <w:vMerge/>
            <w:hideMark/>
          </w:tcPr>
          <w:p w14:paraId="4595AF58" w14:textId="77777777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1936EF5A" w14:textId="77777777" w:rsidTr="00647DC8">
        <w:trPr>
          <w:trHeight w:val="456"/>
        </w:trPr>
        <w:tc>
          <w:tcPr>
            <w:tcW w:w="6415" w:type="dxa"/>
            <w:noWrap/>
            <w:hideMark/>
          </w:tcPr>
          <w:p w14:paraId="04ADFA06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·       branży drogowej,</w:t>
            </w:r>
          </w:p>
        </w:tc>
        <w:tc>
          <w:tcPr>
            <w:tcW w:w="2647" w:type="dxa"/>
            <w:vMerge/>
            <w:hideMark/>
          </w:tcPr>
          <w:p w14:paraId="215D73FA" w14:textId="77777777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5CA72CE3" w14:textId="77777777" w:rsidTr="00647DC8">
        <w:trPr>
          <w:trHeight w:val="1080"/>
        </w:trPr>
        <w:tc>
          <w:tcPr>
            <w:tcW w:w="6415" w:type="dxa"/>
            <w:noWrap/>
            <w:hideMark/>
          </w:tcPr>
          <w:p w14:paraId="6B8905A4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 xml:space="preserve">  branży instalacyjnej (m.in. elektryczna, </w:t>
            </w:r>
            <w:proofErr w:type="spellStart"/>
            <w:r w:rsidRPr="00E5052C">
              <w:rPr>
                <w:b/>
                <w:bCs/>
              </w:rPr>
              <w:t>wod-kan</w:t>
            </w:r>
            <w:proofErr w:type="spellEnd"/>
            <w:r w:rsidRPr="00E5052C">
              <w:rPr>
                <w:b/>
                <w:bCs/>
              </w:rPr>
              <w:t>, kanalizacja deszczowa, C.O.,</w:t>
            </w:r>
            <w:proofErr w:type="spellStart"/>
            <w:r w:rsidRPr="00E5052C">
              <w:rPr>
                <w:b/>
                <w:bCs/>
              </w:rPr>
              <w:t>cwu</w:t>
            </w:r>
            <w:proofErr w:type="spellEnd"/>
            <w:r w:rsidRPr="00E5052C">
              <w:rPr>
                <w:b/>
                <w:bCs/>
              </w:rPr>
              <w:t>, wentylacyjna i klimatyzacyjna, odgromowa, teletechniczna, oświetleniowa, alarmowa i p.poż., monitoringu, nagłośnienia),</w:t>
            </w:r>
          </w:p>
        </w:tc>
        <w:tc>
          <w:tcPr>
            <w:tcW w:w="2647" w:type="dxa"/>
            <w:vMerge/>
            <w:hideMark/>
          </w:tcPr>
          <w:p w14:paraId="02AA5C64" w14:textId="77777777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395D9D27" w14:textId="77777777" w:rsidTr="00647DC8">
        <w:trPr>
          <w:trHeight w:val="828"/>
        </w:trPr>
        <w:tc>
          <w:tcPr>
            <w:tcW w:w="6415" w:type="dxa"/>
            <w:noWrap/>
            <w:hideMark/>
          </w:tcPr>
          <w:p w14:paraId="1471E207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·       instrukcji pożarowej,</w:t>
            </w:r>
          </w:p>
        </w:tc>
        <w:tc>
          <w:tcPr>
            <w:tcW w:w="2647" w:type="dxa"/>
            <w:vMerge/>
            <w:hideMark/>
          </w:tcPr>
          <w:p w14:paraId="6FF8DDB0" w14:textId="77777777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1865F2C1" w14:textId="77777777" w:rsidTr="00647DC8">
        <w:trPr>
          <w:trHeight w:val="288"/>
        </w:trPr>
        <w:tc>
          <w:tcPr>
            <w:tcW w:w="6415" w:type="dxa"/>
            <w:noWrap/>
            <w:hideMark/>
          </w:tcPr>
          <w:p w14:paraId="5762B084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·       projektu wizualizacji,</w:t>
            </w:r>
          </w:p>
        </w:tc>
        <w:tc>
          <w:tcPr>
            <w:tcW w:w="2647" w:type="dxa"/>
            <w:vMerge/>
            <w:hideMark/>
          </w:tcPr>
          <w:p w14:paraId="001A9F82" w14:textId="77777777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4CAF2628" w14:textId="77777777" w:rsidTr="00647DC8">
        <w:trPr>
          <w:trHeight w:val="288"/>
        </w:trPr>
        <w:tc>
          <w:tcPr>
            <w:tcW w:w="6415" w:type="dxa"/>
            <w:noWrap/>
            <w:hideMark/>
          </w:tcPr>
          <w:p w14:paraId="1A1E9642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·       aranżacji wnętrz;</w:t>
            </w:r>
          </w:p>
        </w:tc>
        <w:tc>
          <w:tcPr>
            <w:tcW w:w="2647" w:type="dxa"/>
            <w:vMerge/>
            <w:hideMark/>
          </w:tcPr>
          <w:p w14:paraId="2277100A" w14:textId="77777777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725B509C" w14:textId="77777777" w:rsidTr="00647DC8">
        <w:trPr>
          <w:trHeight w:val="1296"/>
        </w:trPr>
        <w:tc>
          <w:tcPr>
            <w:tcW w:w="6415" w:type="dxa"/>
            <w:noWrap/>
            <w:hideMark/>
          </w:tcPr>
          <w:p w14:paraId="7657A65E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-       Sporządzenie wizualizacji obiektu w oparciu o zaakceptowany projekt koncepcyjny;</w:t>
            </w:r>
          </w:p>
        </w:tc>
        <w:tc>
          <w:tcPr>
            <w:tcW w:w="2647" w:type="dxa"/>
            <w:vMerge/>
            <w:hideMark/>
          </w:tcPr>
          <w:p w14:paraId="1B965C30" w14:textId="77777777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04DF1F1B" w14:textId="77777777" w:rsidTr="00647DC8">
        <w:trPr>
          <w:trHeight w:val="1236"/>
        </w:trPr>
        <w:tc>
          <w:tcPr>
            <w:tcW w:w="6415" w:type="dxa"/>
            <w:noWrap/>
            <w:hideMark/>
          </w:tcPr>
          <w:p w14:paraId="34307333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 xml:space="preserve"> Uzyskanie niezbędnych zezwoleń, decyzji, warunków, opinii , ekspertyz itp.;</w:t>
            </w:r>
          </w:p>
        </w:tc>
        <w:tc>
          <w:tcPr>
            <w:tcW w:w="2647" w:type="dxa"/>
            <w:vMerge/>
            <w:hideMark/>
          </w:tcPr>
          <w:p w14:paraId="41C02F30" w14:textId="77777777" w:rsidR="00E5052C" w:rsidRPr="00E5052C" w:rsidRDefault="00E5052C">
            <w:pPr>
              <w:rPr>
                <w:b/>
                <w:bCs/>
              </w:rPr>
            </w:pPr>
          </w:p>
        </w:tc>
      </w:tr>
      <w:tr w:rsidR="00E5052C" w:rsidRPr="00E5052C" w14:paraId="2AFCBD38" w14:textId="77777777" w:rsidTr="00647DC8">
        <w:trPr>
          <w:trHeight w:val="1248"/>
        </w:trPr>
        <w:tc>
          <w:tcPr>
            <w:tcW w:w="6415" w:type="dxa"/>
            <w:noWrap/>
            <w:hideMark/>
          </w:tcPr>
          <w:p w14:paraId="7EB8FA0A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 xml:space="preserve">      Wykonanie kompletnego remontu i termomodernizacji istniejącego obiektu biurowego wraz z szatniami </w:t>
            </w:r>
          </w:p>
        </w:tc>
        <w:tc>
          <w:tcPr>
            <w:tcW w:w="2647" w:type="dxa"/>
            <w:noWrap/>
            <w:hideMark/>
          </w:tcPr>
          <w:p w14:paraId="195D4A6B" w14:textId="500B950A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06FDEEE2" w14:textId="77777777" w:rsidTr="00647DC8">
        <w:trPr>
          <w:trHeight w:val="864"/>
        </w:trPr>
        <w:tc>
          <w:tcPr>
            <w:tcW w:w="6415" w:type="dxa"/>
            <w:noWrap/>
            <w:hideMark/>
          </w:tcPr>
          <w:p w14:paraId="3CF3D8B9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-          Budowę parkingów i ciągów pieszych</w:t>
            </w:r>
          </w:p>
        </w:tc>
        <w:tc>
          <w:tcPr>
            <w:tcW w:w="2647" w:type="dxa"/>
            <w:noWrap/>
            <w:hideMark/>
          </w:tcPr>
          <w:p w14:paraId="71CE00B4" w14:textId="6A925B7F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64C90E92" w14:textId="77777777" w:rsidTr="00647DC8">
        <w:trPr>
          <w:trHeight w:val="972"/>
        </w:trPr>
        <w:tc>
          <w:tcPr>
            <w:tcW w:w="6415" w:type="dxa"/>
            <w:noWrap/>
            <w:hideMark/>
          </w:tcPr>
          <w:p w14:paraId="56C20062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lastRenderedPageBreak/>
              <w:t>-          Wykonanie powykonawczego operatu geodezyjnego;</w:t>
            </w:r>
          </w:p>
        </w:tc>
        <w:tc>
          <w:tcPr>
            <w:tcW w:w="2647" w:type="dxa"/>
            <w:noWrap/>
            <w:hideMark/>
          </w:tcPr>
          <w:p w14:paraId="6B9596DA" w14:textId="7622C701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2F12FBE5" w14:textId="77777777" w:rsidTr="00647DC8">
        <w:trPr>
          <w:trHeight w:val="288"/>
        </w:trPr>
        <w:tc>
          <w:tcPr>
            <w:tcW w:w="6415" w:type="dxa"/>
            <w:noWrap/>
            <w:hideMark/>
          </w:tcPr>
          <w:p w14:paraId="1040EE1A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wykonanie nagłośnienia</w:t>
            </w:r>
          </w:p>
        </w:tc>
        <w:tc>
          <w:tcPr>
            <w:tcW w:w="2647" w:type="dxa"/>
            <w:noWrap/>
            <w:hideMark/>
          </w:tcPr>
          <w:p w14:paraId="25FB26FA" w14:textId="77ABCE40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687A7ED1" w14:textId="77777777" w:rsidTr="00647DC8">
        <w:trPr>
          <w:trHeight w:val="1056"/>
        </w:trPr>
        <w:tc>
          <w:tcPr>
            <w:tcW w:w="6415" w:type="dxa"/>
            <w:noWrap/>
            <w:hideMark/>
          </w:tcPr>
          <w:p w14:paraId="06564714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-          Wymiana istniejących lamp i masztów oświetleniowych</w:t>
            </w:r>
          </w:p>
        </w:tc>
        <w:tc>
          <w:tcPr>
            <w:tcW w:w="2647" w:type="dxa"/>
            <w:noWrap/>
            <w:hideMark/>
          </w:tcPr>
          <w:p w14:paraId="36F1774C" w14:textId="4616D38E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51CB0F15" w14:textId="77777777" w:rsidTr="00647DC8">
        <w:trPr>
          <w:trHeight w:val="1236"/>
        </w:trPr>
        <w:tc>
          <w:tcPr>
            <w:tcW w:w="6415" w:type="dxa"/>
            <w:noWrap/>
            <w:hideMark/>
          </w:tcPr>
          <w:p w14:paraId="3E5FFA75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-          Rozbiórka budynku kas przy wejściu na stadion</w:t>
            </w:r>
          </w:p>
        </w:tc>
        <w:tc>
          <w:tcPr>
            <w:tcW w:w="2647" w:type="dxa"/>
            <w:noWrap/>
            <w:hideMark/>
          </w:tcPr>
          <w:p w14:paraId="03182EE1" w14:textId="1DDDD65D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7ABB810C" w14:textId="77777777" w:rsidTr="00647DC8">
        <w:trPr>
          <w:trHeight w:val="1128"/>
        </w:trPr>
        <w:tc>
          <w:tcPr>
            <w:tcW w:w="6415" w:type="dxa"/>
            <w:noWrap/>
            <w:hideMark/>
          </w:tcPr>
          <w:p w14:paraId="760E6BF3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 xml:space="preserve">-          Demontaż betonowego i wykonanie nowego ogrodzenia systemowego stalowego </w:t>
            </w:r>
          </w:p>
        </w:tc>
        <w:tc>
          <w:tcPr>
            <w:tcW w:w="2647" w:type="dxa"/>
            <w:noWrap/>
            <w:hideMark/>
          </w:tcPr>
          <w:p w14:paraId="22503986" w14:textId="72B1466F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691BF7AA" w14:textId="77777777" w:rsidTr="00647DC8">
        <w:trPr>
          <w:trHeight w:val="1224"/>
        </w:trPr>
        <w:tc>
          <w:tcPr>
            <w:tcW w:w="6415" w:type="dxa"/>
            <w:noWrap/>
            <w:hideMark/>
          </w:tcPr>
          <w:p w14:paraId="0652B27B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 xml:space="preserve">-          Wykonanie remontu trybun betonowych </w:t>
            </w:r>
          </w:p>
        </w:tc>
        <w:tc>
          <w:tcPr>
            <w:tcW w:w="2647" w:type="dxa"/>
            <w:noWrap/>
            <w:hideMark/>
          </w:tcPr>
          <w:p w14:paraId="2D95DBBF" w14:textId="5DF9A3FE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711377EB" w14:textId="77777777" w:rsidTr="00647DC8">
        <w:trPr>
          <w:trHeight w:val="288"/>
        </w:trPr>
        <w:tc>
          <w:tcPr>
            <w:tcW w:w="6415" w:type="dxa"/>
            <w:noWrap/>
            <w:hideMark/>
          </w:tcPr>
          <w:p w14:paraId="70F92752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 xml:space="preserve"> montaż siedzisk</w:t>
            </w:r>
          </w:p>
        </w:tc>
        <w:tc>
          <w:tcPr>
            <w:tcW w:w="2647" w:type="dxa"/>
            <w:noWrap/>
            <w:hideMark/>
          </w:tcPr>
          <w:p w14:paraId="21666A94" w14:textId="5E83A4E6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737CD383" w14:textId="77777777" w:rsidTr="00647DC8">
        <w:trPr>
          <w:trHeight w:val="924"/>
        </w:trPr>
        <w:tc>
          <w:tcPr>
            <w:tcW w:w="6415" w:type="dxa"/>
            <w:noWrap/>
            <w:hideMark/>
          </w:tcPr>
          <w:p w14:paraId="12EC6F81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malowanie ogrodzenia betonowego</w:t>
            </w:r>
          </w:p>
        </w:tc>
        <w:tc>
          <w:tcPr>
            <w:tcW w:w="2647" w:type="dxa"/>
            <w:noWrap/>
            <w:hideMark/>
          </w:tcPr>
          <w:p w14:paraId="137E6888" w14:textId="54B8E0B1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2E33D28A" w14:textId="77777777" w:rsidTr="00647DC8">
        <w:trPr>
          <w:trHeight w:val="288"/>
        </w:trPr>
        <w:tc>
          <w:tcPr>
            <w:tcW w:w="6415" w:type="dxa"/>
            <w:noWrap/>
            <w:hideMark/>
          </w:tcPr>
          <w:p w14:paraId="16CB4BF1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remont garażu</w:t>
            </w:r>
          </w:p>
        </w:tc>
        <w:tc>
          <w:tcPr>
            <w:tcW w:w="2647" w:type="dxa"/>
            <w:noWrap/>
            <w:hideMark/>
          </w:tcPr>
          <w:p w14:paraId="102D2010" w14:textId="616D73C4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2D653E61" w14:textId="77777777" w:rsidTr="00647DC8">
        <w:trPr>
          <w:trHeight w:val="288"/>
        </w:trPr>
        <w:tc>
          <w:tcPr>
            <w:tcW w:w="6415" w:type="dxa"/>
            <w:noWrap/>
            <w:hideMark/>
          </w:tcPr>
          <w:p w14:paraId="1520D1FA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system bilet</w:t>
            </w:r>
          </w:p>
        </w:tc>
        <w:tc>
          <w:tcPr>
            <w:tcW w:w="2647" w:type="dxa"/>
            <w:noWrap/>
            <w:hideMark/>
          </w:tcPr>
          <w:p w14:paraId="27240F21" w14:textId="0C3F12BA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772F3485" w14:textId="77777777" w:rsidTr="00647DC8">
        <w:trPr>
          <w:trHeight w:val="288"/>
        </w:trPr>
        <w:tc>
          <w:tcPr>
            <w:tcW w:w="6415" w:type="dxa"/>
            <w:noWrap/>
            <w:hideMark/>
          </w:tcPr>
          <w:p w14:paraId="2016DD77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meble do pom biurowych</w:t>
            </w:r>
          </w:p>
        </w:tc>
        <w:tc>
          <w:tcPr>
            <w:tcW w:w="2647" w:type="dxa"/>
            <w:noWrap/>
            <w:hideMark/>
          </w:tcPr>
          <w:p w14:paraId="283AE9FC" w14:textId="71756CB4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0F6CC9E5" w14:textId="77777777" w:rsidTr="00647DC8">
        <w:trPr>
          <w:trHeight w:val="288"/>
        </w:trPr>
        <w:tc>
          <w:tcPr>
            <w:tcW w:w="6415" w:type="dxa"/>
            <w:noWrap/>
            <w:hideMark/>
          </w:tcPr>
          <w:p w14:paraId="68FED98F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tablica świetlna</w:t>
            </w:r>
          </w:p>
        </w:tc>
        <w:tc>
          <w:tcPr>
            <w:tcW w:w="2647" w:type="dxa"/>
            <w:noWrap/>
            <w:hideMark/>
          </w:tcPr>
          <w:p w14:paraId="13ED3DE9" w14:textId="2F372439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2B71EEB6" w14:textId="77777777" w:rsidTr="00647DC8">
        <w:trPr>
          <w:trHeight w:val="288"/>
        </w:trPr>
        <w:tc>
          <w:tcPr>
            <w:tcW w:w="6415" w:type="dxa"/>
            <w:noWrap/>
            <w:hideMark/>
          </w:tcPr>
          <w:p w14:paraId="5B8A1D26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wiaty dla zawodników</w:t>
            </w:r>
          </w:p>
        </w:tc>
        <w:tc>
          <w:tcPr>
            <w:tcW w:w="2647" w:type="dxa"/>
            <w:noWrap/>
            <w:hideMark/>
          </w:tcPr>
          <w:p w14:paraId="5C8D152B" w14:textId="77AE1365" w:rsidR="00E5052C" w:rsidRPr="00E5052C" w:rsidRDefault="00E5052C" w:rsidP="00E5052C">
            <w:pPr>
              <w:rPr>
                <w:b/>
                <w:bCs/>
              </w:rPr>
            </w:pPr>
          </w:p>
        </w:tc>
      </w:tr>
      <w:tr w:rsidR="00E5052C" w:rsidRPr="00E5052C" w14:paraId="00566FFE" w14:textId="77777777" w:rsidTr="00647DC8">
        <w:trPr>
          <w:trHeight w:val="288"/>
        </w:trPr>
        <w:tc>
          <w:tcPr>
            <w:tcW w:w="6415" w:type="dxa"/>
            <w:noWrap/>
            <w:hideMark/>
          </w:tcPr>
          <w:p w14:paraId="4CDF78A9" w14:textId="77777777" w:rsidR="00E5052C" w:rsidRPr="00E5052C" w:rsidRDefault="00E5052C" w:rsidP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 </w:t>
            </w:r>
          </w:p>
        </w:tc>
        <w:tc>
          <w:tcPr>
            <w:tcW w:w="2647" w:type="dxa"/>
            <w:noWrap/>
            <w:hideMark/>
          </w:tcPr>
          <w:p w14:paraId="3424BC3E" w14:textId="77777777" w:rsidR="00E5052C" w:rsidRPr="00E5052C" w:rsidRDefault="00E5052C">
            <w:pPr>
              <w:rPr>
                <w:b/>
                <w:bCs/>
              </w:rPr>
            </w:pPr>
            <w:r w:rsidRPr="00E5052C">
              <w:rPr>
                <w:b/>
                <w:bCs/>
              </w:rPr>
              <w:t> </w:t>
            </w:r>
          </w:p>
        </w:tc>
      </w:tr>
    </w:tbl>
    <w:p w14:paraId="5BC7725F" w14:textId="77777777" w:rsidR="0092445E" w:rsidRDefault="0092445E" w:rsidP="00E5052C"/>
    <w:sectPr w:rsidR="00924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372C1" w14:textId="77777777" w:rsidR="00812C7C" w:rsidRDefault="00812C7C" w:rsidP="00E5052C">
      <w:pPr>
        <w:spacing w:after="0" w:line="240" w:lineRule="auto"/>
      </w:pPr>
      <w:r>
        <w:separator/>
      </w:r>
    </w:p>
  </w:endnote>
  <w:endnote w:type="continuationSeparator" w:id="0">
    <w:p w14:paraId="68DF82C3" w14:textId="77777777" w:rsidR="00812C7C" w:rsidRDefault="00812C7C" w:rsidP="00E50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D95E" w14:textId="77777777" w:rsidR="00812C7C" w:rsidRDefault="00812C7C" w:rsidP="00E5052C">
      <w:pPr>
        <w:spacing w:after="0" w:line="240" w:lineRule="auto"/>
      </w:pPr>
      <w:r>
        <w:separator/>
      </w:r>
    </w:p>
  </w:footnote>
  <w:footnote w:type="continuationSeparator" w:id="0">
    <w:p w14:paraId="2BF1B471" w14:textId="77777777" w:rsidR="00812C7C" w:rsidRDefault="00812C7C" w:rsidP="00E505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52C"/>
    <w:rsid w:val="00647DC8"/>
    <w:rsid w:val="00812C7C"/>
    <w:rsid w:val="0092445E"/>
    <w:rsid w:val="00A95365"/>
    <w:rsid w:val="00D14154"/>
    <w:rsid w:val="00DC20AC"/>
    <w:rsid w:val="00E50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10FB7"/>
  <w15:chartTrackingRefBased/>
  <w15:docId w15:val="{A0CF23D5-BAFB-4BFF-9CD8-BCEAD363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0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0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052C"/>
  </w:style>
  <w:style w:type="paragraph" w:styleId="Stopka">
    <w:name w:val="footer"/>
    <w:basedOn w:val="Normalny"/>
    <w:link w:val="StopkaZnak"/>
    <w:uiPriority w:val="99"/>
    <w:unhideWhenUsed/>
    <w:rsid w:val="00E505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05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8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T.Panasiuk</dc:creator>
  <cp:keywords/>
  <dc:description/>
  <cp:lastModifiedBy>Jawor</cp:lastModifiedBy>
  <cp:revision>2</cp:revision>
  <cp:lastPrinted>2022-03-28T08:26:00Z</cp:lastPrinted>
  <dcterms:created xsi:type="dcterms:W3CDTF">2022-04-25T10:56:00Z</dcterms:created>
  <dcterms:modified xsi:type="dcterms:W3CDTF">2022-04-25T10:56:00Z</dcterms:modified>
</cp:coreProperties>
</file>