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4339F" w14:textId="77777777" w:rsidR="00714B6A" w:rsidRPr="00714B6A" w:rsidRDefault="00714B6A" w:rsidP="00714B6A">
      <w:pPr>
        <w:spacing w:line="300" w:lineRule="atLeast"/>
        <w:jc w:val="right"/>
        <w:rPr>
          <w:b/>
          <w:bCs/>
        </w:rPr>
      </w:pPr>
      <w:bookmarkStart w:id="0" w:name="zal1"/>
      <w:r w:rsidRPr="00714B6A">
        <w:rPr>
          <w:b/>
          <w:bCs/>
        </w:rPr>
        <w:t>Załącznik nr 1 do SWZ – WZÓR UMOWY</w:t>
      </w:r>
      <w:bookmarkEnd w:id="0"/>
    </w:p>
    <w:p w14:paraId="3A6D1EB9" w14:textId="77777777" w:rsidR="00714B6A" w:rsidRPr="00714B6A" w:rsidRDefault="00714B6A" w:rsidP="00714B6A">
      <w:pPr>
        <w:spacing w:line="300" w:lineRule="atLeast"/>
        <w:jc w:val="center"/>
        <w:rPr>
          <w:b/>
          <w:bCs/>
          <w:u w:val="single"/>
        </w:rPr>
      </w:pPr>
      <w:r w:rsidRPr="00714B6A">
        <w:rPr>
          <w:b/>
          <w:bCs/>
        </w:rPr>
        <w:t>UMOWA NR ……………….</w:t>
      </w:r>
    </w:p>
    <w:p w14:paraId="07406F62" w14:textId="77777777" w:rsidR="00714B6A" w:rsidRPr="00714B6A" w:rsidRDefault="00714B6A" w:rsidP="00714B6A">
      <w:pPr>
        <w:jc w:val="both"/>
        <w:rPr>
          <w:b/>
          <w:bCs/>
        </w:rPr>
      </w:pPr>
    </w:p>
    <w:p w14:paraId="4DFDC3B7" w14:textId="77777777" w:rsidR="00714B6A" w:rsidRPr="00714B6A" w:rsidRDefault="00714B6A" w:rsidP="00714B6A">
      <w:pPr>
        <w:jc w:val="both"/>
        <w:rPr>
          <w:b/>
          <w:bCs/>
        </w:rPr>
      </w:pPr>
      <w:r w:rsidRPr="00714B6A">
        <w:rPr>
          <w:b/>
          <w:bCs/>
        </w:rPr>
        <w:t xml:space="preserve">Zawarta w dniu  ………….. roku pomiędzy Klinicznym Centrum Ginekologii, Położnictwa </w:t>
      </w:r>
      <w:r w:rsidRPr="00714B6A">
        <w:rPr>
          <w:b/>
          <w:bCs/>
        </w:rPr>
        <w:br/>
        <w:t xml:space="preserve">i Neonatologii w Opolu </w:t>
      </w:r>
    </w:p>
    <w:p w14:paraId="1B4A1767" w14:textId="77777777" w:rsidR="00714B6A" w:rsidRPr="00714B6A" w:rsidRDefault="00714B6A" w:rsidP="00714B6A">
      <w:pPr>
        <w:jc w:val="both"/>
        <w:rPr>
          <w:b/>
          <w:bCs/>
        </w:rPr>
      </w:pPr>
      <w:r w:rsidRPr="00714B6A">
        <w:rPr>
          <w:b/>
          <w:bCs/>
        </w:rPr>
        <w:t>45-066 Opole, ul. Reymonta 8, REGON 000640136, NIP: 754-24-80-425, BDO: 000076622</w:t>
      </w:r>
      <w:r w:rsidRPr="00714B6A">
        <w:rPr>
          <w:i/>
          <w:iCs/>
        </w:rPr>
        <w:t xml:space="preserve"> </w:t>
      </w:r>
      <w:r w:rsidRPr="00714B6A">
        <w:rPr>
          <w:b/>
          <w:i/>
          <w:iCs/>
        </w:rPr>
        <w:t>wpisanym do Krajowego Rejestru Sądowego pod numerem</w:t>
      </w:r>
      <w:r w:rsidRPr="00714B6A">
        <w:rPr>
          <w:b/>
        </w:rPr>
        <w:t xml:space="preserve"> </w:t>
      </w:r>
      <w:r w:rsidRPr="00714B6A">
        <w:rPr>
          <w:b/>
          <w:i/>
        </w:rPr>
        <w:t>0000005533</w:t>
      </w:r>
    </w:p>
    <w:p w14:paraId="04708EAE" w14:textId="77777777" w:rsidR="00714B6A" w:rsidRPr="00714B6A" w:rsidRDefault="00714B6A" w:rsidP="00714B6A">
      <w:pPr>
        <w:spacing w:before="120"/>
        <w:jc w:val="both"/>
        <w:rPr>
          <w:b/>
          <w:bCs/>
          <w:u w:val="single"/>
        </w:rPr>
      </w:pPr>
      <w:r w:rsidRPr="00714B6A">
        <w:t xml:space="preserve">reprezentowanym przez: </w:t>
      </w:r>
      <w:r w:rsidRPr="00714B6A">
        <w:rPr>
          <w:b/>
          <w:bCs/>
        </w:rPr>
        <w:t xml:space="preserve"> ……………………………………………</w:t>
      </w:r>
    </w:p>
    <w:p w14:paraId="6D1E6EE4" w14:textId="77777777" w:rsidR="00714B6A" w:rsidRPr="00714B6A" w:rsidRDefault="00714B6A" w:rsidP="00714B6A">
      <w:pPr>
        <w:rPr>
          <w:b/>
          <w:bCs/>
        </w:rPr>
      </w:pPr>
      <w:r w:rsidRPr="00714B6A">
        <w:rPr>
          <w:b/>
          <w:bCs/>
        </w:rPr>
        <w:t xml:space="preserve">zwanym dalej Zamawiającym </w:t>
      </w:r>
    </w:p>
    <w:p w14:paraId="43911E2F" w14:textId="77777777" w:rsidR="00714B6A" w:rsidRPr="00714B6A" w:rsidRDefault="00714B6A" w:rsidP="00714B6A">
      <w:pPr>
        <w:rPr>
          <w:b/>
          <w:bCs/>
        </w:rPr>
      </w:pPr>
    </w:p>
    <w:p w14:paraId="313FC692" w14:textId="77777777" w:rsidR="00714B6A" w:rsidRPr="00714B6A" w:rsidRDefault="00714B6A" w:rsidP="00714B6A">
      <w:pPr>
        <w:rPr>
          <w:b/>
          <w:bCs/>
        </w:rPr>
      </w:pPr>
      <w:r w:rsidRPr="00714B6A">
        <w:rPr>
          <w:b/>
          <w:bCs/>
        </w:rPr>
        <w:t>a: ……………………………..</w:t>
      </w:r>
    </w:p>
    <w:p w14:paraId="76B18C2D" w14:textId="77777777" w:rsidR="00714B6A" w:rsidRPr="00714B6A" w:rsidRDefault="00714B6A" w:rsidP="00714B6A">
      <w:pPr>
        <w:jc w:val="both"/>
        <w:rPr>
          <w:bCs/>
          <w:i/>
        </w:rPr>
      </w:pPr>
      <w:r w:rsidRPr="00714B6A">
        <w:rPr>
          <w:i/>
          <w:iCs/>
        </w:rPr>
        <w:t>wpisanym do Krajowego Rejestru Sądowego pod numerem</w:t>
      </w:r>
      <w:r w:rsidRPr="00714B6A">
        <w:t xml:space="preserve">  ………………….. /</w:t>
      </w:r>
      <w:r w:rsidRPr="00714B6A">
        <w:rPr>
          <w:bCs/>
          <w:i/>
        </w:rPr>
        <w:t>prowadzącym działalność gospodarczą zarejestrowaną w CEIDG, nr  NIP .....................................</w:t>
      </w:r>
    </w:p>
    <w:p w14:paraId="145BA2F2" w14:textId="77777777" w:rsidR="00714B6A" w:rsidRPr="00714B6A" w:rsidRDefault="00714B6A" w:rsidP="00714B6A">
      <w:pPr>
        <w:autoSpaceDE w:val="0"/>
        <w:autoSpaceDN w:val="0"/>
        <w:spacing w:line="280" w:lineRule="atLeast"/>
        <w:jc w:val="both"/>
        <w:rPr>
          <w:b/>
        </w:rPr>
      </w:pPr>
      <w:r w:rsidRPr="00714B6A">
        <w:rPr>
          <w:b/>
          <w:bCs/>
        </w:rPr>
        <w:t>zwanym dalej Wykonawcą</w:t>
      </w:r>
    </w:p>
    <w:p w14:paraId="1A86D67D" w14:textId="77777777" w:rsidR="00714B6A" w:rsidRPr="00714B6A" w:rsidRDefault="00714B6A" w:rsidP="00714B6A">
      <w:pPr>
        <w:rPr>
          <w:b/>
          <w:bCs/>
        </w:rPr>
      </w:pPr>
    </w:p>
    <w:p w14:paraId="41DF3235" w14:textId="77777777" w:rsidR="00714B6A" w:rsidRPr="00714B6A" w:rsidRDefault="00714B6A" w:rsidP="00714B6A">
      <w:r w:rsidRPr="00714B6A">
        <w:rPr>
          <w:lang w:eastAsia="en-US"/>
        </w:rPr>
        <w:t>w rezultacie wyboru oferty w postępowaniu o zamówienie publiczne w trybie</w:t>
      </w:r>
      <w:r w:rsidRPr="00714B6A">
        <w:t>:</w:t>
      </w:r>
    </w:p>
    <w:p w14:paraId="2A95E8F5" w14:textId="77777777" w:rsidR="00714B6A" w:rsidRPr="00714B6A" w:rsidRDefault="00714B6A" w:rsidP="00714B6A"/>
    <w:p w14:paraId="5416C057" w14:textId="77777777" w:rsidR="00714B6A" w:rsidRPr="00714B6A" w:rsidRDefault="00714B6A" w:rsidP="00714B6A">
      <w:pPr>
        <w:spacing w:after="120"/>
        <w:jc w:val="center"/>
        <w:rPr>
          <w:b/>
          <w:bCs/>
          <w:u w:val="single"/>
        </w:rPr>
      </w:pPr>
      <w:r w:rsidRPr="00714B6A">
        <w:rPr>
          <w:b/>
          <w:bCs/>
          <w:u w:val="single"/>
        </w:rPr>
        <w:t xml:space="preserve">PODSTAWOWYM BEZ NEGOCJACJI </w:t>
      </w:r>
    </w:p>
    <w:p w14:paraId="07DDB26F" w14:textId="27AD3BD9" w:rsidR="00714B6A" w:rsidRPr="00714B6A" w:rsidRDefault="00737F22" w:rsidP="00714B6A">
      <w:pPr>
        <w:spacing w:line="280" w:lineRule="atLeast"/>
        <w:jc w:val="both"/>
        <w:rPr>
          <w:b/>
          <w:bCs/>
        </w:rPr>
      </w:pPr>
      <w:r>
        <w:rPr>
          <w:b/>
          <w:bCs/>
        </w:rPr>
        <w:t xml:space="preserve"> </w:t>
      </w:r>
      <w:r>
        <w:rPr>
          <w:b/>
          <w:bCs/>
        </w:rPr>
        <w:tab/>
      </w:r>
      <w:r>
        <w:rPr>
          <w:b/>
          <w:bCs/>
        </w:rPr>
        <w:tab/>
      </w:r>
      <w:r>
        <w:rPr>
          <w:b/>
          <w:bCs/>
        </w:rPr>
        <w:tab/>
      </w:r>
      <w:r>
        <w:rPr>
          <w:b/>
          <w:bCs/>
        </w:rPr>
        <w:tab/>
      </w:r>
      <w:r>
        <w:rPr>
          <w:b/>
          <w:bCs/>
        </w:rPr>
        <w:tab/>
        <w:t>DZP.26.2.8.</w:t>
      </w:r>
      <w:r w:rsidR="00714B6A" w:rsidRPr="00714B6A">
        <w:rPr>
          <w:b/>
          <w:bCs/>
        </w:rPr>
        <w:t>2021</w:t>
      </w:r>
    </w:p>
    <w:p w14:paraId="5F130438" w14:textId="3D165F76" w:rsidR="00714B6A" w:rsidRPr="00714B6A" w:rsidRDefault="00714B6A" w:rsidP="00714B6A">
      <w:pPr>
        <w:spacing w:line="280" w:lineRule="atLeast"/>
        <w:jc w:val="both"/>
        <w:rPr>
          <w:b/>
          <w:bCs/>
        </w:rPr>
      </w:pPr>
      <w:r w:rsidRPr="00714B6A">
        <w:rPr>
          <w:lang w:eastAsia="en-US"/>
        </w:rPr>
        <w:t xml:space="preserve">na podstawie ustawy z dnia 11 września 2019 roku Prawo zamówień publicznych </w:t>
      </w:r>
      <w:r w:rsidR="00737F22">
        <w:t>(</w:t>
      </w:r>
      <w:r w:rsidRPr="00714B6A">
        <w:t xml:space="preserve">Dz.U. </w:t>
      </w:r>
      <w:r w:rsidRPr="00714B6A">
        <w:br/>
        <w:t xml:space="preserve">z 2019 r. poz. 2019 z </w:t>
      </w:r>
      <w:proofErr w:type="spellStart"/>
      <w:r w:rsidRPr="00714B6A">
        <w:t>późn</w:t>
      </w:r>
      <w:proofErr w:type="spellEnd"/>
      <w:r w:rsidRPr="00714B6A">
        <w:t>. zm.)</w:t>
      </w:r>
      <w:r w:rsidRPr="00714B6A">
        <w:rPr>
          <w:lang w:eastAsia="en-US"/>
        </w:rPr>
        <w:t>, została zawarta umowa o następującej treści:</w:t>
      </w:r>
    </w:p>
    <w:p w14:paraId="47C72561" w14:textId="77777777" w:rsidR="00714B6A" w:rsidRPr="00714B6A" w:rsidRDefault="00714B6A" w:rsidP="00002ECC">
      <w:pPr>
        <w:jc w:val="center"/>
        <w:rPr>
          <w:b/>
          <w:bCs/>
        </w:rPr>
      </w:pPr>
      <w:bookmarkStart w:id="1" w:name="_GoBack"/>
      <w:bookmarkEnd w:id="1"/>
    </w:p>
    <w:p w14:paraId="1407638C" w14:textId="423C88AB" w:rsidR="00002ECC" w:rsidRPr="00714B6A" w:rsidRDefault="00BB2A29" w:rsidP="00002ECC">
      <w:pPr>
        <w:jc w:val="center"/>
        <w:rPr>
          <w:b/>
          <w:bCs/>
        </w:rPr>
      </w:pPr>
      <w:r>
        <w:rPr>
          <w:b/>
          <w:bCs/>
        </w:rPr>
        <w:t>§ 1</w:t>
      </w:r>
    </w:p>
    <w:p w14:paraId="7A829B37" w14:textId="77777777" w:rsidR="00002ECC" w:rsidRPr="00714B6A" w:rsidRDefault="00002ECC" w:rsidP="00002ECC">
      <w:pPr>
        <w:jc w:val="center"/>
        <w:rPr>
          <w:b/>
          <w:bCs/>
        </w:rPr>
      </w:pPr>
      <w:r w:rsidRPr="00714B6A">
        <w:rPr>
          <w:b/>
          <w:bCs/>
        </w:rPr>
        <w:t>Przedmiot umowy:</w:t>
      </w:r>
    </w:p>
    <w:p w14:paraId="45451D2D" w14:textId="4DA30C08" w:rsidR="00FD4D11" w:rsidRDefault="009C52CE" w:rsidP="00E9324A">
      <w:pPr>
        <w:pStyle w:val="Akapitzlist"/>
        <w:numPr>
          <w:ilvl w:val="0"/>
          <w:numId w:val="27"/>
        </w:numPr>
        <w:ind w:left="426"/>
        <w:jc w:val="both"/>
        <w:rPr>
          <w:b/>
        </w:rPr>
      </w:pPr>
      <w:r w:rsidRPr="00714B6A">
        <w:rPr>
          <w:bCs/>
        </w:rPr>
        <w:t>Wykonawca zobowiązuje się do wykonania na rzecz Zamawiającego</w:t>
      </w:r>
      <w:r w:rsidR="00FD4D11" w:rsidRPr="00714B6A">
        <w:rPr>
          <w:bCs/>
        </w:rPr>
        <w:t xml:space="preserve"> </w:t>
      </w:r>
      <w:r w:rsidR="00FD4D11" w:rsidRPr="00714B6A">
        <w:rPr>
          <w:b/>
        </w:rPr>
        <w:t>Przebudow</w:t>
      </w:r>
      <w:r w:rsidRPr="00714B6A">
        <w:rPr>
          <w:b/>
        </w:rPr>
        <w:t>y</w:t>
      </w:r>
      <w:r w:rsidR="00FD4D11" w:rsidRPr="00714B6A">
        <w:rPr>
          <w:b/>
        </w:rPr>
        <w:t xml:space="preserve"> pomieszczeń na Centralną </w:t>
      </w:r>
      <w:proofErr w:type="spellStart"/>
      <w:r w:rsidR="00FD4D11" w:rsidRPr="00714B6A">
        <w:rPr>
          <w:b/>
        </w:rPr>
        <w:t>Sterylizatornię</w:t>
      </w:r>
      <w:proofErr w:type="spellEnd"/>
      <w:r w:rsidR="00FD4D11" w:rsidRPr="00714B6A">
        <w:rPr>
          <w:b/>
        </w:rPr>
        <w:t xml:space="preserve"> wr</w:t>
      </w:r>
      <w:r w:rsidR="00C5565D">
        <w:rPr>
          <w:b/>
        </w:rPr>
        <w:t>az z wyposażeniem i modernizacji</w:t>
      </w:r>
      <w:r w:rsidR="00FD4D11" w:rsidRPr="00714B6A">
        <w:rPr>
          <w:b/>
        </w:rPr>
        <w:t xml:space="preserve"> szatni dla personelu medycz</w:t>
      </w:r>
      <w:r w:rsidR="00C5565D">
        <w:rPr>
          <w:b/>
        </w:rPr>
        <w:t>nego w budynku B oraz przebudowy</w:t>
      </w:r>
      <w:r w:rsidR="00FD4D11" w:rsidRPr="00714B6A">
        <w:rPr>
          <w:b/>
        </w:rPr>
        <w:t xml:space="preserve"> Sali Porodowej i utworzenie nowej z pełnym węzłem sanitarnym w budynku </w:t>
      </w:r>
      <w:r w:rsidR="00737F22">
        <w:rPr>
          <w:b/>
        </w:rPr>
        <w:t>„</w:t>
      </w:r>
      <w:r w:rsidR="00FD4D11" w:rsidRPr="00714B6A">
        <w:rPr>
          <w:b/>
        </w:rPr>
        <w:t>A</w:t>
      </w:r>
      <w:r w:rsidR="00737F22">
        <w:rPr>
          <w:b/>
        </w:rPr>
        <w:t>”</w:t>
      </w:r>
      <w:r w:rsidR="00FD4D11" w:rsidRPr="00714B6A">
        <w:rPr>
          <w:b/>
        </w:rPr>
        <w:t xml:space="preserve"> Klinicznego Centrum Ginekologii, Położnictwa i Neonatologii w Opolu</w:t>
      </w:r>
      <w:r w:rsidRPr="00714B6A">
        <w:rPr>
          <w:b/>
        </w:rPr>
        <w:t>.</w:t>
      </w:r>
    </w:p>
    <w:p w14:paraId="2B36E7DB" w14:textId="03B7164A" w:rsidR="00CA62DF" w:rsidRPr="00CA62DF" w:rsidRDefault="00CA62DF" w:rsidP="00E9324A">
      <w:pPr>
        <w:pStyle w:val="Akapitzlist"/>
        <w:numPr>
          <w:ilvl w:val="0"/>
          <w:numId w:val="27"/>
        </w:numPr>
        <w:ind w:left="426"/>
        <w:jc w:val="both"/>
        <w:rPr>
          <w:b/>
        </w:rPr>
      </w:pPr>
      <w:r w:rsidRPr="00CA62DF">
        <w:rPr>
          <w:iCs/>
          <w:spacing w:val="-6"/>
        </w:rPr>
        <w:t>Projekt współfinansowany z Rządowego Funduszu Inwestycji Lokalnych z przeznaczeniem na zwiększenie bezpieczeństwa pacjentów i pracowników Klinicznego Centrum w obliczu COVID-19</w:t>
      </w:r>
      <w:r>
        <w:rPr>
          <w:iCs/>
          <w:spacing w:val="-6"/>
        </w:rPr>
        <w:t>.</w:t>
      </w:r>
    </w:p>
    <w:p w14:paraId="5C81043B" w14:textId="335B4618" w:rsidR="00002ECC" w:rsidRPr="00714B6A" w:rsidRDefault="00002ECC" w:rsidP="00E9324A">
      <w:pPr>
        <w:pStyle w:val="Akapitzlist"/>
        <w:numPr>
          <w:ilvl w:val="0"/>
          <w:numId w:val="27"/>
        </w:numPr>
        <w:ind w:left="426"/>
        <w:jc w:val="both"/>
        <w:rPr>
          <w:b/>
        </w:rPr>
      </w:pPr>
      <w:r w:rsidRPr="00714B6A">
        <w:t>Przedmiot umowy obejmuje wykonanie dokumentacji projektowej</w:t>
      </w:r>
      <w:r w:rsidR="00577D0C" w:rsidRPr="00714B6A">
        <w:t>,</w:t>
      </w:r>
      <w:r w:rsidR="001251A4" w:rsidRPr="00714B6A">
        <w:t xml:space="preserve"> wykonanie robó</w:t>
      </w:r>
      <w:r w:rsidR="00577D0C" w:rsidRPr="00714B6A">
        <w:t>t budowlanych</w:t>
      </w:r>
      <w:r w:rsidR="009C6848" w:rsidRPr="00714B6A">
        <w:t xml:space="preserve"> w zakresie o którym mowa w ust. 1</w:t>
      </w:r>
      <w:r w:rsidR="00577D0C" w:rsidRPr="00714B6A">
        <w:t xml:space="preserve"> oraz </w:t>
      </w:r>
      <w:r w:rsidR="00737F22">
        <w:t>dostawę</w:t>
      </w:r>
      <w:r w:rsidR="00737F22" w:rsidRPr="00714B6A">
        <w:t xml:space="preserve"> </w:t>
      </w:r>
      <w:r w:rsidR="00577D0C" w:rsidRPr="00714B6A">
        <w:t xml:space="preserve">i  montaż  wyposażenia Centralnej </w:t>
      </w:r>
      <w:proofErr w:type="spellStart"/>
      <w:r w:rsidR="00577D0C" w:rsidRPr="00714B6A">
        <w:t>Sterylizatorni</w:t>
      </w:r>
      <w:proofErr w:type="spellEnd"/>
      <w:r w:rsidR="009C6848" w:rsidRPr="00714B6A">
        <w:t>,</w:t>
      </w:r>
      <w:r w:rsidRPr="00714B6A">
        <w:t xml:space="preserve"> </w:t>
      </w:r>
      <w:r w:rsidR="00737F22">
        <w:t xml:space="preserve">a </w:t>
      </w:r>
      <w:r w:rsidRPr="00714B6A">
        <w:t xml:space="preserve">także uzyskanie w imieniu Zamawiającego pozwolenia </w:t>
      </w:r>
      <w:r w:rsidR="009C52CE" w:rsidRPr="00714B6A">
        <w:t xml:space="preserve"> na budowę oraz</w:t>
      </w:r>
      <w:r w:rsidRPr="00714B6A">
        <w:t xml:space="preserve"> użytk</w:t>
      </w:r>
      <w:r w:rsidR="009C52CE" w:rsidRPr="00714B6A">
        <w:t>owanie zmodernizowanego obiektu</w:t>
      </w:r>
      <w:r w:rsidRPr="00714B6A">
        <w:t xml:space="preserve">  (w systemie zaprojektuj – wybuduj).</w:t>
      </w:r>
    </w:p>
    <w:p w14:paraId="5C8C3ADA" w14:textId="5CBBEB34" w:rsidR="00D13B6B" w:rsidRPr="00714B6A" w:rsidRDefault="00002ECC" w:rsidP="00E9324A">
      <w:pPr>
        <w:pStyle w:val="Akapitzlist"/>
        <w:numPr>
          <w:ilvl w:val="0"/>
          <w:numId w:val="26"/>
        </w:numPr>
        <w:ind w:left="426"/>
        <w:jc w:val="both"/>
        <w:rPr>
          <w:rFonts w:eastAsia="ArialMT-Identity-H"/>
        </w:rPr>
      </w:pPr>
      <w:r w:rsidRPr="00714B6A">
        <w:rPr>
          <w:bCs/>
        </w:rPr>
        <w:t>Przedmiot umowy powinien być wykonany zg</w:t>
      </w:r>
      <w:r w:rsidR="00F81B65">
        <w:rPr>
          <w:bCs/>
        </w:rPr>
        <w:t>odnie z Programem Funkcjonalno-U</w:t>
      </w:r>
      <w:r w:rsidRPr="00714B6A">
        <w:rPr>
          <w:bCs/>
        </w:rPr>
        <w:t xml:space="preserve">żytkowym </w:t>
      </w:r>
      <w:r w:rsidR="00577D0C" w:rsidRPr="00714B6A">
        <w:rPr>
          <w:bCs/>
        </w:rPr>
        <w:br/>
      </w:r>
      <w:r w:rsidR="00CE1093">
        <w:rPr>
          <w:bCs/>
        </w:rPr>
        <w:t>(PFU).</w:t>
      </w:r>
    </w:p>
    <w:p w14:paraId="5D66F83A" w14:textId="77777777" w:rsidR="009C6848" w:rsidRPr="00714B6A" w:rsidRDefault="009C6848" w:rsidP="009C6848">
      <w:pPr>
        <w:pStyle w:val="Akapitzlist"/>
        <w:jc w:val="both"/>
        <w:rPr>
          <w:rFonts w:eastAsia="ArialMT-Identity-H"/>
        </w:rPr>
      </w:pPr>
    </w:p>
    <w:p w14:paraId="33D39F59" w14:textId="570DB7AD" w:rsidR="00002ECC" w:rsidRPr="00714B6A" w:rsidRDefault="00BB2A29" w:rsidP="00002ECC">
      <w:pPr>
        <w:jc w:val="center"/>
        <w:rPr>
          <w:b/>
          <w:bCs/>
        </w:rPr>
      </w:pPr>
      <w:r>
        <w:rPr>
          <w:b/>
          <w:bCs/>
        </w:rPr>
        <w:t>§ 2</w:t>
      </w:r>
    </w:p>
    <w:p w14:paraId="5894E05D" w14:textId="77777777" w:rsidR="00002ECC" w:rsidRPr="00714B6A" w:rsidRDefault="00002ECC" w:rsidP="00002ECC">
      <w:pPr>
        <w:jc w:val="center"/>
        <w:rPr>
          <w:b/>
        </w:rPr>
      </w:pPr>
      <w:r w:rsidRPr="00714B6A">
        <w:rPr>
          <w:b/>
        </w:rPr>
        <w:t>Wymagania dotyczące przedmiotu zamówienia w zakresie prac projektowych</w:t>
      </w:r>
    </w:p>
    <w:p w14:paraId="051923DE" w14:textId="77777777" w:rsidR="00002ECC" w:rsidRPr="00714B6A" w:rsidRDefault="00002ECC" w:rsidP="00E9324A">
      <w:pPr>
        <w:pStyle w:val="Akapitzlist"/>
        <w:numPr>
          <w:ilvl w:val="0"/>
          <w:numId w:val="21"/>
        </w:numPr>
        <w:ind w:left="426" w:hanging="426"/>
        <w:jc w:val="both"/>
      </w:pPr>
      <w:r w:rsidRPr="00714B6A">
        <w:t xml:space="preserve">Przedmiot Umowy w części dotyczącej prac projektowych obejmuje wykonanie na podstawie dokumentacji (w tym w szczególności Programu </w:t>
      </w:r>
      <w:proofErr w:type="spellStart"/>
      <w:r w:rsidRPr="00714B6A">
        <w:t>Funkcjonalno</w:t>
      </w:r>
      <w:proofErr w:type="spellEnd"/>
      <w:r w:rsidRPr="00714B6A">
        <w:t>–Użytkowego) udostępnionej przez Zamawiającego w postępowaniu o zamówienie publiczne, wielobranżowej dokumentacji projektowej oraz pozyskanie wymaganych dla realizacji robót budowlanych decyzji, warunków i uzgodnień, w szczególności:</w:t>
      </w:r>
    </w:p>
    <w:p w14:paraId="3081B891" w14:textId="7BEFF53A" w:rsidR="007D084E" w:rsidRPr="00714B6A" w:rsidRDefault="00002ECC" w:rsidP="00E9324A">
      <w:pPr>
        <w:pStyle w:val="Akapitzlist"/>
        <w:numPr>
          <w:ilvl w:val="0"/>
          <w:numId w:val="22"/>
        </w:numPr>
        <w:jc w:val="both"/>
        <w:rPr>
          <w:b/>
          <w:bCs/>
        </w:rPr>
      </w:pPr>
      <w:r w:rsidRPr="00714B6A">
        <w:t xml:space="preserve">wykonanie projektu budowlanego w zakresie i formie zgodnej z </w:t>
      </w:r>
      <w:r w:rsidR="007D084E" w:rsidRPr="00714B6A">
        <w:t>Rozporządzeniem Ministra Rozwoju z dnia 11 września 2020 r. w sprawie szczegółowego zakresu i formy projektu budowlanego, na podstawie art.34 ust.6 pkt 1 ustawy z dnia 7 lipca 1994 r. – Prawo budowlane (Dz. U. z 2020 r. poz.1333)</w:t>
      </w:r>
      <w:r w:rsidR="00334A64">
        <w:t>,</w:t>
      </w:r>
    </w:p>
    <w:p w14:paraId="3979CB39" w14:textId="538A8D6C" w:rsidR="00002ECC" w:rsidRPr="00714B6A" w:rsidRDefault="00002ECC" w:rsidP="00E9324A">
      <w:pPr>
        <w:pStyle w:val="Akapitzlist"/>
        <w:numPr>
          <w:ilvl w:val="0"/>
          <w:numId w:val="22"/>
        </w:numPr>
        <w:jc w:val="both"/>
      </w:pPr>
      <w:r w:rsidRPr="00714B6A">
        <w:t xml:space="preserve">uzyskanie wszelkich uzgodnień, opinii, odstępstw (od obowiązujących warunków technicznych: przepisów pożarowych i sanitarnych) i pozwoleń niezbędnych do wykonania </w:t>
      </w:r>
      <w:r w:rsidRPr="00714B6A">
        <w:lastRenderedPageBreak/>
        <w:t>prac projektowych stanowiących przedmiot niniejszej umowy oraz pozwalających następnie przeprowadzić pełen proces inwestycyjny</w:t>
      </w:r>
      <w:r w:rsidR="00D13B6B" w:rsidRPr="00714B6A">
        <w:t>,</w:t>
      </w:r>
      <w:r w:rsidRPr="00714B6A">
        <w:t xml:space="preserve"> mapy do cel</w:t>
      </w:r>
      <w:r w:rsidR="00015C8D" w:rsidRPr="00714B6A">
        <w:t>ów projektowych, inwentaryzacje dla celów projektowani</w:t>
      </w:r>
      <w:r w:rsidR="006633C6">
        <w:t>a,</w:t>
      </w:r>
      <w:r w:rsidR="00015C8D" w:rsidRPr="00714B6A">
        <w:t xml:space="preserve"> </w:t>
      </w:r>
      <w:r w:rsidRPr="00714B6A">
        <w:t>uzyskanie w imieniu Zamawiającego pozwolenia na budowę,</w:t>
      </w:r>
    </w:p>
    <w:p w14:paraId="107620DA" w14:textId="2E497CFE" w:rsidR="00002ECC" w:rsidRPr="00714B6A" w:rsidRDefault="00002ECC" w:rsidP="00E9324A">
      <w:pPr>
        <w:pStyle w:val="Akapitzlist"/>
        <w:numPr>
          <w:ilvl w:val="0"/>
          <w:numId w:val="22"/>
        </w:numPr>
        <w:jc w:val="both"/>
      </w:pPr>
      <w:r w:rsidRPr="00714B6A">
        <w:t xml:space="preserve">wykonanie branżowych projektów wykonawczych w zakresie ustalonym w §5 Rozporządzenia Ministra Infrastruktury z dnia 2 września 2004 r. w sprawie szczegółowego zakresu i formy dokumentacji projektowej, specyfikacji technicznych wykonania i </w:t>
      </w:r>
      <w:r w:rsidR="006633C6">
        <w:t xml:space="preserve">odbioru robót budowlanych oraz Programu </w:t>
      </w:r>
      <w:proofErr w:type="spellStart"/>
      <w:r w:rsidR="006633C6">
        <w:t>Funkcjonalno</w:t>
      </w:r>
      <w:proofErr w:type="spellEnd"/>
      <w:r w:rsidR="006633C6">
        <w:t>–U</w:t>
      </w:r>
      <w:r w:rsidRPr="00714B6A">
        <w:t>żytkowego (</w:t>
      </w:r>
      <w:proofErr w:type="spellStart"/>
      <w:r w:rsidRPr="00714B6A">
        <w:t>t</w:t>
      </w:r>
      <w:r w:rsidR="006633C6">
        <w:t>.j</w:t>
      </w:r>
      <w:proofErr w:type="spellEnd"/>
      <w:r w:rsidR="006633C6">
        <w:t>.</w:t>
      </w:r>
      <w:r w:rsidRPr="00714B6A">
        <w:t>: Dz. U. z 2013 r., poz.1129),</w:t>
      </w:r>
    </w:p>
    <w:p w14:paraId="1ED70830" w14:textId="02C46667" w:rsidR="00002ECC" w:rsidRPr="00714B6A" w:rsidRDefault="00002ECC" w:rsidP="00E9324A">
      <w:pPr>
        <w:pStyle w:val="Akapitzlist"/>
        <w:numPr>
          <w:ilvl w:val="0"/>
          <w:numId w:val="22"/>
        </w:numPr>
        <w:jc w:val="both"/>
      </w:pPr>
      <w:r w:rsidRPr="00714B6A">
        <w:t>wykonanie Specyfikacji Technicznych Wykonania i Odbioru Robót Budowlanych,</w:t>
      </w:r>
    </w:p>
    <w:p w14:paraId="3A61EDBC" w14:textId="110335C5" w:rsidR="00002ECC" w:rsidRPr="00714B6A" w:rsidRDefault="00002ECC" w:rsidP="00E9324A">
      <w:pPr>
        <w:pStyle w:val="Akapitzlist"/>
        <w:numPr>
          <w:ilvl w:val="0"/>
          <w:numId w:val="22"/>
        </w:numPr>
        <w:jc w:val="both"/>
      </w:pPr>
      <w:r w:rsidRPr="00714B6A">
        <w:t>wykonanie opracowania zawierającego informację dotyczącą bezpieczeństwa i ochrony zdrowia przy realizacji robót budowlanych,</w:t>
      </w:r>
    </w:p>
    <w:p w14:paraId="59EA0609" w14:textId="77777777" w:rsidR="00002ECC" w:rsidRPr="00714B6A" w:rsidRDefault="00002ECC" w:rsidP="00E9324A">
      <w:pPr>
        <w:pStyle w:val="Akapitzlist"/>
        <w:numPr>
          <w:ilvl w:val="0"/>
          <w:numId w:val="22"/>
        </w:numPr>
        <w:jc w:val="both"/>
      </w:pPr>
      <w:r w:rsidRPr="00714B6A">
        <w:t>wykonanie projektu (instrukcji) bezpieczeństwa pożarowego,</w:t>
      </w:r>
    </w:p>
    <w:p w14:paraId="01F65EB7" w14:textId="77777777" w:rsidR="00002ECC" w:rsidRPr="00714B6A" w:rsidRDefault="00002ECC" w:rsidP="00E9324A">
      <w:pPr>
        <w:pStyle w:val="Akapitzlist"/>
        <w:numPr>
          <w:ilvl w:val="0"/>
          <w:numId w:val="22"/>
        </w:numPr>
        <w:jc w:val="both"/>
      </w:pPr>
      <w:r w:rsidRPr="00714B6A">
        <w:t>wykonanie wszelkich niezbędnych dla prawidłowego przeprowadzenia procesu inwestycyjnego działań i opracowań wymaganych przepisami prawa i wymogami administracyjnymi.</w:t>
      </w:r>
    </w:p>
    <w:p w14:paraId="639C44FB" w14:textId="41317ACB" w:rsidR="00ED4DE2" w:rsidRPr="00714B6A" w:rsidRDefault="00002ECC" w:rsidP="00E9324A">
      <w:pPr>
        <w:pStyle w:val="Akapitzlist"/>
        <w:numPr>
          <w:ilvl w:val="0"/>
          <w:numId w:val="21"/>
        </w:numPr>
        <w:ind w:left="426" w:hanging="426"/>
        <w:jc w:val="both"/>
      </w:pPr>
      <w:r w:rsidRPr="00714B6A">
        <w:t xml:space="preserve">Projekt powinien zawierać optymalne rozwiązania funkcjonalno-użytkowe, konstrukcyjne, materiałowe i kosztowe, zestawienia oraz wszystkie niezbędne rysunki szczegółów wraz </w:t>
      </w:r>
      <w:r w:rsidR="0011586F">
        <w:br/>
      </w:r>
      <w:r w:rsidRPr="00714B6A">
        <w:t>z dokładnym opisem rozwiązań i wszystkich niezbędnych parametrów pozwalających na właściw</w:t>
      </w:r>
      <w:r w:rsidR="00ED4DE2" w:rsidRPr="00714B6A">
        <w:t>y dobór materiałów lub urządzeń.</w:t>
      </w:r>
    </w:p>
    <w:p w14:paraId="7D0F3B5B" w14:textId="77777777" w:rsidR="00ED4DE2" w:rsidRPr="00714B6A" w:rsidRDefault="00002ECC" w:rsidP="00E9324A">
      <w:pPr>
        <w:pStyle w:val="Akapitzlist"/>
        <w:numPr>
          <w:ilvl w:val="0"/>
          <w:numId w:val="21"/>
        </w:numPr>
        <w:ind w:left="426" w:hanging="426"/>
        <w:jc w:val="both"/>
      </w:pPr>
      <w:r w:rsidRPr="00714B6A">
        <w:t xml:space="preserve">Wykonawca zobowiązuje się do zaopatrzenia Projektu w wykaz opracowań oraz pisemne oświadczenie, że prace te zostały wykonane zgodnie z Umową, w tym PFU, uzyskanymi decyzjami i warunkami, obowiązującymi przepisami prawa i zostały skoordynowane międzybranżowo, jak również zostają wydane w stanie kompletnym z punktu widzenia celu, jakiemu mają służyć. Wykonawca złoży również oświadczenia, że wersja elektroniczna każdego z opracowań jest tożsama z wersją papierową. </w:t>
      </w:r>
    </w:p>
    <w:p w14:paraId="4C6511A9" w14:textId="77777777" w:rsidR="00ED4DE2" w:rsidRPr="00714B6A" w:rsidRDefault="00002ECC" w:rsidP="00E9324A">
      <w:pPr>
        <w:pStyle w:val="Akapitzlist"/>
        <w:numPr>
          <w:ilvl w:val="0"/>
          <w:numId w:val="21"/>
        </w:numPr>
        <w:ind w:left="426" w:hanging="426"/>
        <w:jc w:val="both"/>
      </w:pPr>
      <w:r w:rsidRPr="00714B6A">
        <w:t>Przed złożeniem wniosku o wydanie pozwolenia na budowę Wykonawca przedłoży Zamawiającemu projekt budowlany celem akceptacji.</w:t>
      </w:r>
    </w:p>
    <w:p w14:paraId="5C63671F" w14:textId="77777777" w:rsidR="00002ECC" w:rsidRPr="00714B6A" w:rsidRDefault="00002ECC" w:rsidP="00E9324A">
      <w:pPr>
        <w:pStyle w:val="Akapitzlist"/>
        <w:numPr>
          <w:ilvl w:val="0"/>
          <w:numId w:val="21"/>
        </w:numPr>
        <w:ind w:left="426" w:hanging="426"/>
        <w:jc w:val="both"/>
      </w:pPr>
      <w:r w:rsidRPr="00714B6A">
        <w:t>Poszczególne elementy Projektu zostaną sporządzone odpowiednio:</w:t>
      </w:r>
    </w:p>
    <w:p w14:paraId="6C77EB39" w14:textId="0DC3EAC5" w:rsidR="00002ECC" w:rsidRPr="00714B6A" w:rsidRDefault="00002ECC" w:rsidP="00E9324A">
      <w:pPr>
        <w:pStyle w:val="Akapitzlist"/>
        <w:numPr>
          <w:ilvl w:val="0"/>
          <w:numId w:val="23"/>
        </w:numPr>
        <w:jc w:val="both"/>
      </w:pPr>
      <w:r w:rsidRPr="00714B6A">
        <w:t>projekt budowlany w 5 egzemplarzach (oryginały),</w:t>
      </w:r>
    </w:p>
    <w:p w14:paraId="4F87D72D" w14:textId="13E0993C" w:rsidR="00002ECC" w:rsidRPr="00714B6A" w:rsidRDefault="00002ECC" w:rsidP="00E9324A">
      <w:pPr>
        <w:pStyle w:val="Akapitzlist"/>
        <w:numPr>
          <w:ilvl w:val="0"/>
          <w:numId w:val="23"/>
        </w:numPr>
        <w:jc w:val="both"/>
      </w:pPr>
      <w:r w:rsidRPr="00714B6A">
        <w:t xml:space="preserve">branżowe projekty wykonawcze w </w:t>
      </w:r>
      <w:r w:rsidR="007574D1" w:rsidRPr="00714B6A">
        <w:t>5</w:t>
      </w:r>
      <w:r w:rsidRPr="00714B6A">
        <w:t xml:space="preserve"> egzemplarzach,</w:t>
      </w:r>
    </w:p>
    <w:p w14:paraId="2956C1B9" w14:textId="77777777" w:rsidR="00002ECC" w:rsidRPr="00714B6A" w:rsidRDefault="00002ECC" w:rsidP="00E9324A">
      <w:pPr>
        <w:pStyle w:val="Akapitzlist"/>
        <w:numPr>
          <w:ilvl w:val="0"/>
          <w:numId w:val="23"/>
        </w:numPr>
        <w:jc w:val="both"/>
      </w:pPr>
      <w:r w:rsidRPr="00714B6A">
        <w:t>specyfikacja techniczna wykonania i odbioru robót budowlanych w 5 egzemplarzach,</w:t>
      </w:r>
    </w:p>
    <w:p w14:paraId="0052B106" w14:textId="2D8B654D" w:rsidR="00002ECC" w:rsidRPr="00714B6A" w:rsidRDefault="00002ECC" w:rsidP="00E9324A">
      <w:pPr>
        <w:pStyle w:val="Akapitzlist"/>
        <w:numPr>
          <w:ilvl w:val="0"/>
          <w:numId w:val="23"/>
        </w:numPr>
        <w:jc w:val="both"/>
      </w:pPr>
      <w:r w:rsidRPr="00714B6A">
        <w:t xml:space="preserve">pozostałe opracowania w </w:t>
      </w:r>
      <w:r w:rsidR="007574D1" w:rsidRPr="00714B6A">
        <w:t>5</w:t>
      </w:r>
      <w:r w:rsidRPr="00714B6A">
        <w:t xml:space="preserve"> egzemplarzach,</w:t>
      </w:r>
    </w:p>
    <w:p w14:paraId="7F5DEC59" w14:textId="77777777" w:rsidR="00002ECC" w:rsidRPr="00714B6A" w:rsidRDefault="00002ECC" w:rsidP="00E9324A">
      <w:pPr>
        <w:pStyle w:val="Akapitzlist"/>
        <w:numPr>
          <w:ilvl w:val="0"/>
          <w:numId w:val="23"/>
        </w:numPr>
        <w:jc w:val="both"/>
      </w:pPr>
      <w:r w:rsidRPr="00714B6A">
        <w:t>w formie pisemnej oraz – dodatkowo w</w:t>
      </w:r>
      <w:r w:rsidR="00D85FF3" w:rsidRPr="00714B6A">
        <w:t xml:space="preserve"> 2</w:t>
      </w:r>
      <w:r w:rsidRPr="00714B6A">
        <w:t xml:space="preserve"> egzemplarzach w formie elektronicznej, na nośniku elektronicznym.  Ustala się następujące formaty właściwe dla formy elektronicznej poszczególnych części dokumentacji projektowej:</w:t>
      </w:r>
    </w:p>
    <w:p w14:paraId="514102E0" w14:textId="77777777" w:rsidR="00002ECC" w:rsidRPr="00714B6A" w:rsidRDefault="00002ECC" w:rsidP="00E9324A">
      <w:pPr>
        <w:pStyle w:val="Akapitzlist"/>
        <w:numPr>
          <w:ilvl w:val="1"/>
          <w:numId w:val="23"/>
        </w:numPr>
        <w:jc w:val="both"/>
      </w:pPr>
      <w:r w:rsidRPr="00714B6A">
        <w:t>projekt budowlany (stosownie do charakteru danych) - .PDF i .DOC (dokumenty), .DWG , .JPG, PDF (rysunki)</w:t>
      </w:r>
    </w:p>
    <w:p w14:paraId="46182CDB" w14:textId="77777777" w:rsidR="00002ECC" w:rsidRPr="00714B6A" w:rsidRDefault="00002ECC" w:rsidP="00E9324A">
      <w:pPr>
        <w:pStyle w:val="Akapitzlist"/>
        <w:numPr>
          <w:ilvl w:val="1"/>
          <w:numId w:val="23"/>
        </w:numPr>
        <w:jc w:val="both"/>
      </w:pPr>
      <w:r w:rsidRPr="00714B6A">
        <w:t>projekty wykonawcze (stosownie do charakteru danych) - .PDF i .DOC (dokumenty), .XLS (tabele), .DWG, .JPG , PDF (rysunki),</w:t>
      </w:r>
      <w:r w:rsidR="0029740E" w:rsidRPr="00714B6A">
        <w:rPr>
          <w:noProof/>
          <w:color w:val="5C5950"/>
        </w:rPr>
        <w:t xml:space="preserve"> </w:t>
      </w:r>
    </w:p>
    <w:p w14:paraId="795A90E7" w14:textId="77777777" w:rsidR="00002ECC" w:rsidRPr="00714B6A" w:rsidRDefault="00002ECC" w:rsidP="00E9324A">
      <w:pPr>
        <w:pStyle w:val="Akapitzlist"/>
        <w:numPr>
          <w:ilvl w:val="1"/>
          <w:numId w:val="23"/>
        </w:numPr>
        <w:jc w:val="both"/>
      </w:pPr>
      <w:r w:rsidRPr="00714B6A">
        <w:t>specyfikacje techniczne i inne opracowania - .DOC i .XLS,</w:t>
      </w:r>
    </w:p>
    <w:p w14:paraId="2275E25C" w14:textId="77777777" w:rsidR="00002ECC" w:rsidRPr="00714B6A" w:rsidRDefault="00002ECC" w:rsidP="00E9324A">
      <w:pPr>
        <w:pStyle w:val="Akapitzlist"/>
        <w:numPr>
          <w:ilvl w:val="1"/>
          <w:numId w:val="23"/>
        </w:numPr>
        <w:jc w:val="both"/>
      </w:pPr>
      <w:r w:rsidRPr="00714B6A">
        <w:t>mapa do celów projektowych - winna być przekazana jako rastry w formacie TIF+TFW lub GEOTIF.</w:t>
      </w:r>
    </w:p>
    <w:p w14:paraId="1F79A164" w14:textId="77777777" w:rsidR="00002ECC" w:rsidRPr="00714B6A" w:rsidRDefault="00002ECC" w:rsidP="00ED4DE2">
      <w:pPr>
        <w:ind w:firstLine="284"/>
        <w:jc w:val="both"/>
      </w:pPr>
      <w:r w:rsidRPr="00714B6A">
        <w:t>Wszystkie egzemplarze dokumentacji winny być ponumerowane.</w:t>
      </w:r>
    </w:p>
    <w:p w14:paraId="18313520" w14:textId="68283A96" w:rsidR="001D3DEB" w:rsidRPr="00714B6A" w:rsidRDefault="00002ECC" w:rsidP="00E9324A">
      <w:pPr>
        <w:pStyle w:val="Akapitzlist"/>
        <w:numPr>
          <w:ilvl w:val="0"/>
          <w:numId w:val="21"/>
        </w:numPr>
        <w:ind w:left="426" w:hanging="426"/>
        <w:jc w:val="both"/>
      </w:pPr>
      <w:r w:rsidRPr="00714B6A">
        <w:t>Wynagrodzenie brutto, obejmować będzie sporządzoną po zakończeniu realizacji przedmiotu umowy dokumentacj</w:t>
      </w:r>
      <w:r w:rsidR="00F81B65">
        <w:t>ę</w:t>
      </w:r>
      <w:r w:rsidRPr="00714B6A">
        <w:t xml:space="preserve"> powykonawcz</w:t>
      </w:r>
      <w:r w:rsidR="00F81B65">
        <w:t>ą</w:t>
      </w:r>
      <w:r w:rsidRPr="00714B6A">
        <w:t xml:space="preserve"> (w tym dokumentacj</w:t>
      </w:r>
      <w:r w:rsidR="00F81B65">
        <w:t xml:space="preserve">ę geodezyjną </w:t>
      </w:r>
      <w:r w:rsidRPr="00714B6A">
        <w:t>powykonawcz</w:t>
      </w:r>
      <w:r w:rsidR="00F81B65">
        <w:t>ą</w:t>
      </w:r>
      <w:r w:rsidR="00BF38C5">
        <w:t xml:space="preserve"> – jeżeli będzie wymagana</w:t>
      </w:r>
      <w:r w:rsidRPr="00BF38C5">
        <w:t>) spełniając</w:t>
      </w:r>
      <w:r w:rsidR="006633C6" w:rsidRPr="00BF38C5">
        <w:t>ą</w:t>
      </w:r>
      <w:r w:rsidRPr="00BF38C5">
        <w:t xml:space="preserve"> wymogi właściwego Powiatowego Inspektora Nadzoru Budowlanego i obejmując</w:t>
      </w:r>
      <w:r w:rsidR="006633C6" w:rsidRPr="00BF38C5">
        <w:t>ą</w:t>
      </w:r>
      <w:r w:rsidRPr="00714B6A">
        <w:t xml:space="preserve"> wszelkie zmiany dokonane w toku prowadzonych robót. Wykonawca dostarczy tę dokumentację Zamawiającemu wraz ze zgłoszeniem gotowości do odbioru. Dokumentacja powykonawcza powinna zawierać spis wszystkich załączonych </w:t>
      </w:r>
      <w:r w:rsidR="00BF38C5">
        <w:br/>
      </w:r>
      <w:r w:rsidRPr="00714B6A">
        <w:t xml:space="preserve">i ponumerowanych elementów z podziałem na poszczególne branże w tym karty materiałowe. </w:t>
      </w:r>
      <w:r w:rsidRPr="00714B6A">
        <w:lastRenderedPageBreak/>
        <w:t>Należy ją wykonać w 2 egz. w formie papierowej i w 2 egz. w edytowalnej formie elektronicznej - na nośniku danych.</w:t>
      </w:r>
    </w:p>
    <w:p w14:paraId="32CFBE27" w14:textId="7EFBABE3" w:rsidR="00002ECC" w:rsidRPr="00714B6A" w:rsidRDefault="00002ECC" w:rsidP="00E9324A">
      <w:pPr>
        <w:pStyle w:val="Akapitzlist"/>
        <w:numPr>
          <w:ilvl w:val="0"/>
          <w:numId w:val="21"/>
        </w:numPr>
        <w:ind w:left="426" w:hanging="426"/>
        <w:jc w:val="both"/>
      </w:pPr>
      <w:r w:rsidRPr="00714B6A">
        <w:t>Wynagrodzenie brutto, obejmuje również wykonanie instrukcji bhp użytkowania</w:t>
      </w:r>
      <w:r w:rsidR="00D85FF3" w:rsidRPr="00714B6A">
        <w:t xml:space="preserve"> części</w:t>
      </w:r>
      <w:r w:rsidRPr="00714B6A">
        <w:t xml:space="preserve"> budynku</w:t>
      </w:r>
      <w:r w:rsidR="00D85FF3" w:rsidRPr="00714B6A">
        <w:t xml:space="preserve"> objętych zamówieniem</w:t>
      </w:r>
      <w:r w:rsidRPr="00714B6A">
        <w:t xml:space="preserve"> uwzględniającej wymogi określone w rozporządzeniu Ministra Pracy i Polityki Socjalnej z dnia 26 września 1997 r. w sprawie ogólnych przepisów bezpieczeństwa i higieny pracy (tekst jednolity: Dz. U. z 2003 r. Nr 169, poz. 1650 z </w:t>
      </w:r>
      <w:proofErr w:type="spellStart"/>
      <w:r w:rsidRPr="00714B6A">
        <w:t>późn</w:t>
      </w:r>
      <w:proofErr w:type="spellEnd"/>
      <w:r w:rsidRPr="00714B6A">
        <w:t xml:space="preserve">. zm.) oraz wymogi określone w rozporządzeniu Rady Ministrów z dnia 2 września 1997 r. </w:t>
      </w:r>
      <w:r w:rsidR="0011586F">
        <w:br/>
      </w:r>
      <w:r w:rsidRPr="00714B6A">
        <w:t xml:space="preserve">w sprawie służby bezpieczeństwa i higieny pracy (Dz. U. z 1997 r. Nr 109, poz. 704 z </w:t>
      </w:r>
      <w:proofErr w:type="spellStart"/>
      <w:r w:rsidRPr="00714B6A">
        <w:t>późn</w:t>
      </w:r>
      <w:proofErr w:type="spellEnd"/>
      <w:r w:rsidRPr="00714B6A">
        <w:t>. zm.)</w:t>
      </w:r>
      <w:r w:rsidR="00C477D5">
        <w:t>.</w:t>
      </w:r>
    </w:p>
    <w:p w14:paraId="66BEBA7A" w14:textId="77777777" w:rsidR="00002ECC" w:rsidRPr="00714B6A" w:rsidRDefault="00002ECC" w:rsidP="00002ECC">
      <w:pPr>
        <w:rPr>
          <w:color w:val="FF0000"/>
        </w:rPr>
      </w:pPr>
    </w:p>
    <w:p w14:paraId="3E04D222" w14:textId="77777777" w:rsidR="00002ECC" w:rsidRPr="00714B6A" w:rsidRDefault="00002ECC" w:rsidP="00002ECC">
      <w:pPr>
        <w:jc w:val="center"/>
        <w:rPr>
          <w:b/>
        </w:rPr>
      </w:pPr>
      <w:r w:rsidRPr="00714B6A">
        <w:rPr>
          <w:b/>
        </w:rPr>
        <w:t>§3</w:t>
      </w:r>
    </w:p>
    <w:p w14:paraId="59FE26D6" w14:textId="77777777" w:rsidR="00002ECC" w:rsidRPr="00714B6A" w:rsidRDefault="00002ECC" w:rsidP="00002ECC">
      <w:pPr>
        <w:jc w:val="center"/>
        <w:rPr>
          <w:b/>
        </w:rPr>
      </w:pPr>
      <w:r w:rsidRPr="00714B6A">
        <w:rPr>
          <w:b/>
        </w:rPr>
        <w:t>Wymagania dotyczące przedmiotu zamówienia w zakresie robót budowlanych</w:t>
      </w:r>
    </w:p>
    <w:p w14:paraId="0624BA56" w14:textId="0E165AF0" w:rsidR="00A23B7C" w:rsidRPr="00714B6A" w:rsidRDefault="00F81B65" w:rsidP="00541F5B">
      <w:pPr>
        <w:pStyle w:val="Akapitzlist"/>
        <w:numPr>
          <w:ilvl w:val="0"/>
          <w:numId w:val="15"/>
        </w:numPr>
        <w:ind w:left="426"/>
        <w:jc w:val="both"/>
      </w:pPr>
      <w:r>
        <w:t>Przedmiot umowy w</w:t>
      </w:r>
      <w:r w:rsidR="00002ECC" w:rsidRPr="00714B6A">
        <w:t xml:space="preserve"> części dotyczącej robót budowlanych obejmuje pełen zakres robót rozbiórkowych, robót budowlanych wszelkich branż budownictwa, robót montażowych, usług budowlanych oraz dostaw maszyn, urządzeń i wyposażenia, dotyczących modernizowanego obiektu i infrastruktury mu towarzyszącej, które Wykonawca zobowiązuje się wykonać </w:t>
      </w:r>
      <w:r w:rsidR="0011586F">
        <w:br/>
      </w:r>
      <w:r w:rsidR="00002ECC" w:rsidRPr="00714B6A">
        <w:t>i przekazać Zamawiającemu zgodnie z niniejszą umową, PFU, zatwierdzonym przez Zamawiającego do realizacji Projektem, a także zgodnie z wymaganiami ustawy Prawo budowlane oraz zgodnie z innymi obowiązującymi przepisami, jak również z zasadami wiedzy technicznej.</w:t>
      </w:r>
    </w:p>
    <w:p w14:paraId="4A0D1982" w14:textId="0AAB54E0" w:rsidR="00002ECC" w:rsidRPr="00714B6A" w:rsidRDefault="00002ECC" w:rsidP="00541F5B">
      <w:pPr>
        <w:pStyle w:val="Akapitzlist"/>
        <w:numPr>
          <w:ilvl w:val="0"/>
          <w:numId w:val="15"/>
        </w:numPr>
        <w:ind w:left="426"/>
        <w:jc w:val="both"/>
      </w:pPr>
      <w:r w:rsidRPr="00714B6A">
        <w:t>Wykonawca jest zobowiązany do instalacji wyposażenia p.poż. wynikającego ze sporządzonej przez Wykonawcę instrukcji bezpieczeństwa pożarowego, a także jest zobowiązany do oznakowania dróg ewakuacyjnych dla modernizowanego obiektu.</w:t>
      </w:r>
    </w:p>
    <w:p w14:paraId="22632E2F" w14:textId="77777777" w:rsidR="00002ECC" w:rsidRPr="00714B6A" w:rsidRDefault="00002ECC" w:rsidP="00002ECC">
      <w:pPr>
        <w:rPr>
          <w:color w:val="FF0000"/>
        </w:rPr>
      </w:pPr>
    </w:p>
    <w:p w14:paraId="51EF8CC0" w14:textId="77777777" w:rsidR="00002ECC" w:rsidRPr="00714B6A" w:rsidRDefault="002F51E7" w:rsidP="00002ECC">
      <w:pPr>
        <w:jc w:val="center"/>
        <w:rPr>
          <w:b/>
        </w:rPr>
      </w:pPr>
      <w:r w:rsidRPr="00714B6A">
        <w:rPr>
          <w:b/>
        </w:rPr>
        <w:t>§ 4</w:t>
      </w:r>
    </w:p>
    <w:p w14:paraId="6DF78D1F" w14:textId="77777777" w:rsidR="00002ECC" w:rsidRPr="00714B6A" w:rsidRDefault="00002ECC" w:rsidP="00002ECC">
      <w:pPr>
        <w:jc w:val="center"/>
        <w:rPr>
          <w:b/>
        </w:rPr>
      </w:pPr>
      <w:r w:rsidRPr="00714B6A">
        <w:rPr>
          <w:b/>
        </w:rPr>
        <w:t>Obowiązki Wykonawcy:</w:t>
      </w:r>
    </w:p>
    <w:p w14:paraId="4CEDC344" w14:textId="62CC1CBD" w:rsidR="00B607E8" w:rsidRPr="00714B6A" w:rsidRDefault="00B607E8" w:rsidP="00541F5B">
      <w:pPr>
        <w:pStyle w:val="Akapitzlist"/>
        <w:numPr>
          <w:ilvl w:val="0"/>
          <w:numId w:val="16"/>
        </w:numPr>
        <w:ind w:left="426"/>
        <w:jc w:val="both"/>
      </w:pPr>
      <w:r w:rsidRPr="00714B6A">
        <w:t xml:space="preserve">Wykonawca zobowiązuje się do ścisłej współpracy z Zamawiającym w realizacji przedmiotu umowy, w szczególności w odniesieniu do Projektu, Wykonawca zobowiązuje się do współpracy w zakresie uzgodnień co do zastosowanej technologii robót. </w:t>
      </w:r>
    </w:p>
    <w:p w14:paraId="5868DBD9" w14:textId="6204CBB8" w:rsidR="00715B3E" w:rsidRPr="00714B6A" w:rsidRDefault="00715B3E" w:rsidP="00541F5B">
      <w:pPr>
        <w:pStyle w:val="Akapitzlist"/>
        <w:numPr>
          <w:ilvl w:val="0"/>
          <w:numId w:val="16"/>
        </w:numPr>
        <w:ind w:left="426"/>
        <w:jc w:val="both"/>
      </w:pPr>
      <w:r w:rsidRPr="00714B6A">
        <w:t xml:space="preserve">Wykonawca przed przystąpieniem do wykonywania prac projektowych zobowiązany jest do dokonania oględzin terenu budowy i szczegółowego zapoznania się z warunkami w jakich będą realizowane prace, w szczególności zapoznania się, na podstawie dokumentów przekazanych przez Zamawiającego i sprawdzenia w terenie z warunkami wykonania przedmiotu umowy, </w:t>
      </w:r>
      <w:r w:rsidR="00F81B65">
        <w:br/>
      </w:r>
      <w:r w:rsidRPr="00714B6A">
        <w:t xml:space="preserve">w tym z warunkami położenia sieci infrastruktury technicznej oraz istniejących urządzeń </w:t>
      </w:r>
      <w:r w:rsidR="00F81B65">
        <w:br/>
      </w:r>
      <w:r w:rsidRPr="00714B6A">
        <w:t xml:space="preserve">i innych obiektów znajdujących się na terenie wykonywania robót lub w ich bezpośrednim sąsiedztwie. </w:t>
      </w:r>
    </w:p>
    <w:p w14:paraId="49C6ECFF" w14:textId="6DB6AC50" w:rsidR="00715B3E" w:rsidRPr="00714B6A" w:rsidRDefault="00715B3E" w:rsidP="00541F5B">
      <w:pPr>
        <w:pStyle w:val="Akapitzlist"/>
        <w:numPr>
          <w:ilvl w:val="0"/>
          <w:numId w:val="16"/>
        </w:numPr>
        <w:ind w:left="426"/>
        <w:jc w:val="both"/>
      </w:pPr>
      <w:r w:rsidRPr="00714B6A">
        <w:t xml:space="preserve">Przed złożeniem wniosku o wydanie pozwolenia na budowę Wykonawca przedłoży Zamawiającemu projekt budowlany celem akceptacji, na co Zamawiający przewiduje </w:t>
      </w:r>
      <w:r w:rsidR="00913C52" w:rsidRPr="00714B6A">
        <w:t>3</w:t>
      </w:r>
      <w:r w:rsidRPr="00714B6A">
        <w:t xml:space="preserve"> dni </w:t>
      </w:r>
      <w:r w:rsidRPr="003C5FD3">
        <w:t>robocz</w:t>
      </w:r>
      <w:r w:rsidR="003C5FD3" w:rsidRPr="003C5FD3">
        <w:t>e</w:t>
      </w:r>
      <w:r w:rsidRPr="003C5FD3">
        <w:t>.</w:t>
      </w:r>
      <w:r w:rsidRPr="00714B6A">
        <w:t xml:space="preserve">  </w:t>
      </w:r>
    </w:p>
    <w:p w14:paraId="6F7ED251" w14:textId="77777777" w:rsidR="00715B3E" w:rsidRPr="00714B6A" w:rsidRDefault="00715B3E" w:rsidP="00541F5B">
      <w:pPr>
        <w:pStyle w:val="Akapitzlist"/>
        <w:numPr>
          <w:ilvl w:val="0"/>
          <w:numId w:val="16"/>
        </w:numPr>
        <w:ind w:left="426"/>
        <w:jc w:val="both"/>
      </w:pPr>
      <w:r w:rsidRPr="00714B6A">
        <w:t xml:space="preserve">W czasie realizacji przedmiotu umowy Wykonawca jest zobowiązany do pisemnego informowania Zamawiającego o postępach prac i przedkładania roboczych wersji opracowań nie rzadziej niż raz na dwa tygodnie. </w:t>
      </w:r>
    </w:p>
    <w:p w14:paraId="6F576BE7" w14:textId="2E4A333C" w:rsidR="00715B3E" w:rsidRPr="00714B6A" w:rsidRDefault="00715B3E" w:rsidP="00541F5B">
      <w:pPr>
        <w:pStyle w:val="Akapitzlist"/>
        <w:numPr>
          <w:ilvl w:val="0"/>
          <w:numId w:val="16"/>
        </w:numPr>
        <w:ind w:left="426"/>
        <w:jc w:val="both"/>
      </w:pPr>
      <w:r w:rsidRPr="00714B6A">
        <w:t>Po wykonaniu wszystkich opracowań i uzyskaniu wszystkich uzgodnień oraz decyzji urzędowych wchodzących w skład opracowania projektowego, Zamawiający dokona odbioru końcowego Projektu. Odbiór końcowy uznaje się za dokonany z c</w:t>
      </w:r>
      <w:r w:rsidR="00EC08AB">
        <w:t>hwilą</w:t>
      </w:r>
      <w:r w:rsidRPr="00714B6A">
        <w:t xml:space="preserve"> podpisania przez Zamawiającego</w:t>
      </w:r>
      <w:r w:rsidR="007B7E5A" w:rsidRPr="00714B6A">
        <w:t xml:space="preserve"> „Protokołu odbioru końcowego Projektu”. </w:t>
      </w:r>
      <w:r w:rsidRPr="00714B6A">
        <w:t xml:space="preserve"> </w:t>
      </w:r>
    </w:p>
    <w:p w14:paraId="6C62D2F3" w14:textId="77777777" w:rsidR="00002ECC" w:rsidRDefault="00002ECC" w:rsidP="00541F5B">
      <w:pPr>
        <w:pStyle w:val="Akapitzlist"/>
        <w:numPr>
          <w:ilvl w:val="0"/>
          <w:numId w:val="16"/>
        </w:numPr>
        <w:ind w:left="426"/>
        <w:jc w:val="both"/>
      </w:pPr>
      <w:r w:rsidRPr="00714B6A">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14:paraId="0278F444" w14:textId="77777777" w:rsidR="003C5FD3" w:rsidRPr="0055329A" w:rsidRDefault="003C5FD3" w:rsidP="003C5FD3">
      <w:pPr>
        <w:pStyle w:val="Akapitzlist"/>
        <w:numPr>
          <w:ilvl w:val="0"/>
          <w:numId w:val="16"/>
        </w:numPr>
        <w:ind w:left="426"/>
        <w:jc w:val="both"/>
      </w:pPr>
      <w:r w:rsidRPr="0055329A">
        <w:t xml:space="preserve">Wykonawca zobowiązany jest do realizacji prac w sposób, który będzie umożliwiał </w:t>
      </w:r>
      <w:r w:rsidRPr="001F33BB">
        <w:rPr>
          <w:b/>
        </w:rPr>
        <w:t>prawidłowe funkcjonowanie całego obiektu oraz korzystanie z niego przez użytkowników oraz Zamawiającego w okresie wykonywania prac</w:t>
      </w:r>
      <w:r w:rsidRPr="0055329A">
        <w:t xml:space="preserve">. Z uwagi na specyfikę obiektu, </w:t>
      </w:r>
      <w:r w:rsidRPr="0055329A">
        <w:lastRenderedPageBreak/>
        <w:t xml:space="preserve">konieczność zapewnienia ciągłości funkcjonowania Szpitala podczas wykonywania robót budowlanych objętych umową oraz fakt przebywania w budynku osób w godzinach funkcjonowania obiektu Zamawiającego, Wykonawca zobowiązany jest do ścisłego przestrzegania przepisów BHP, przeciwpożarowych, obowiązujących norm, sztuki budowlanej, organizacji i realizacji umowy bez zakłóceń oraz należytego oznakowania miejsca wykonywania robót oraz zabezpieczenia miejsca robót przed osobami trzecimi w trakcie i po zakończeniu prac każdego dnia, przez cały okres trwania robót. </w:t>
      </w:r>
    </w:p>
    <w:p w14:paraId="13FD6676" w14:textId="753F8F72" w:rsidR="003C5FD3" w:rsidRPr="00714B6A" w:rsidRDefault="003C5FD3" w:rsidP="003C5FD3">
      <w:pPr>
        <w:pStyle w:val="Akapitzlist"/>
        <w:ind w:left="426"/>
        <w:jc w:val="both"/>
      </w:pPr>
      <w:r w:rsidRPr="0055329A">
        <w:t>Wykonawca zobowiązany jest nie zakłócać funkcjonowania Szpitala w czasie codziennej pracy. Wykonawca ma zakaz wykonywania głośnych prac budowlanych najbardziej uciążliwych np. przekuwanie ścian w godzinach od 22.00 do 6.00. Ponadto roboty te będą przerywane na wniosek Zamawiającego w trakcie przeprowadzania operacji.</w:t>
      </w:r>
    </w:p>
    <w:p w14:paraId="2643A68B" w14:textId="77777777" w:rsidR="00002ECC" w:rsidRPr="00714B6A" w:rsidRDefault="00002ECC" w:rsidP="00541F5B">
      <w:pPr>
        <w:pStyle w:val="Akapitzlist"/>
        <w:numPr>
          <w:ilvl w:val="0"/>
          <w:numId w:val="16"/>
        </w:numPr>
        <w:ind w:left="426"/>
        <w:jc w:val="both"/>
      </w:pPr>
      <w:r w:rsidRPr="00714B6A">
        <w:t>Wykonawca zobowiązuje się do stosowania wyłącznie materiałów dopuszczonych do stosowania w budownictwie i o parametrach zgodnych z obowiązującymi normami. Każdy zastosowany materiał ma być zatwierdzony przez branżowego inspektora nadzoru, poprzez tzw. Kartę Materiałową.</w:t>
      </w:r>
    </w:p>
    <w:p w14:paraId="0C58FC7D" w14:textId="77777777" w:rsidR="00002ECC" w:rsidRPr="00714B6A" w:rsidRDefault="00002ECC" w:rsidP="00541F5B">
      <w:pPr>
        <w:pStyle w:val="Akapitzlist"/>
        <w:numPr>
          <w:ilvl w:val="0"/>
          <w:numId w:val="16"/>
        </w:numPr>
        <w:ind w:left="426"/>
        <w:jc w:val="both"/>
      </w:pPr>
      <w:r w:rsidRPr="00714B6A">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558299A5" w14:textId="18753C65" w:rsidR="00447BAD" w:rsidRPr="00714B6A" w:rsidRDefault="00002ECC" w:rsidP="003C5FD3">
      <w:pPr>
        <w:pStyle w:val="Akapitzlist"/>
        <w:numPr>
          <w:ilvl w:val="0"/>
          <w:numId w:val="16"/>
        </w:numPr>
        <w:ind w:left="426" w:hanging="426"/>
        <w:jc w:val="both"/>
      </w:pPr>
      <w:r w:rsidRPr="00714B6A">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r w:rsidR="00447BAD" w:rsidRPr="00714B6A">
        <w:t xml:space="preserve"> </w:t>
      </w:r>
      <w:r w:rsidR="003C5FD3">
        <w:t>Przy przekazaniu placu budowy</w:t>
      </w:r>
      <w:r w:rsidR="00447BAD" w:rsidRPr="00714B6A">
        <w:t xml:space="preserve"> Zamawiający udostępni </w:t>
      </w:r>
      <w:r w:rsidR="003C5FD3">
        <w:t>Wykonawcy</w:t>
      </w:r>
      <w:r w:rsidR="00447BAD" w:rsidRPr="00714B6A">
        <w:t xml:space="preserve">, na czas prowadzenia robót budowlanych, przyłącza energii elektrycznej oraz wodociągowe – do odpłatnego korzystania z tych mediów.  </w:t>
      </w:r>
    </w:p>
    <w:p w14:paraId="0E4D3E70" w14:textId="77777777" w:rsidR="00002ECC" w:rsidRPr="00714B6A" w:rsidRDefault="00002ECC" w:rsidP="00541F5B">
      <w:pPr>
        <w:pStyle w:val="Akapitzlist"/>
        <w:numPr>
          <w:ilvl w:val="0"/>
          <w:numId w:val="16"/>
        </w:numPr>
        <w:ind w:left="426" w:hanging="426"/>
        <w:jc w:val="both"/>
      </w:pPr>
      <w:r w:rsidRPr="00714B6A">
        <w:t>Wykonawca ponosi wszelkie koszty związane z uzyskaniem niezbędnych uzgodnień, sprawdzeń rozwiązań projektowych w zakresie wynikającym z przepisów i pozwoleń oraz koszty związane z uzyskaniem niezbędnych materiałów projektowych.</w:t>
      </w:r>
    </w:p>
    <w:p w14:paraId="44610CF4" w14:textId="77777777" w:rsidR="00002ECC" w:rsidRPr="00714B6A" w:rsidRDefault="00002ECC" w:rsidP="00541F5B">
      <w:pPr>
        <w:pStyle w:val="Akapitzlist"/>
        <w:numPr>
          <w:ilvl w:val="0"/>
          <w:numId w:val="16"/>
        </w:numPr>
        <w:ind w:left="426" w:hanging="426"/>
        <w:jc w:val="both"/>
      </w:pPr>
      <w:r w:rsidRPr="00714B6A">
        <w:t>Wykonawca zobowiązuje się do przekazywania na bieżąco Zamawiającemu kopii wszystkich wystąpień i uzyskanych decyzji.</w:t>
      </w:r>
    </w:p>
    <w:p w14:paraId="5A3AC44E" w14:textId="6F9C4EAC" w:rsidR="00002ECC" w:rsidRPr="00714B6A" w:rsidRDefault="00002ECC" w:rsidP="00541F5B">
      <w:pPr>
        <w:pStyle w:val="Akapitzlist"/>
        <w:numPr>
          <w:ilvl w:val="0"/>
          <w:numId w:val="16"/>
        </w:numPr>
        <w:ind w:left="426" w:hanging="426"/>
        <w:jc w:val="both"/>
      </w:pPr>
      <w:r w:rsidRPr="00714B6A">
        <w:t>Wykonawca zobowiązuje się do pełnienia nadzoru autorskiego oraz nadzoru nad wykonywanymi pracami w cenie przedmiotu zamówienia, w wymiarze niezbędnym  do:</w:t>
      </w:r>
    </w:p>
    <w:p w14:paraId="1B89D21C" w14:textId="77777777" w:rsidR="00002ECC" w:rsidRPr="00714B6A" w:rsidRDefault="00002ECC" w:rsidP="00541F5B">
      <w:pPr>
        <w:pStyle w:val="Akapitzlist"/>
        <w:numPr>
          <w:ilvl w:val="0"/>
          <w:numId w:val="17"/>
        </w:numPr>
        <w:jc w:val="both"/>
      </w:pPr>
      <w:r w:rsidRPr="00714B6A">
        <w:t>Stwierdzenia w toku wykonywania robót budowlanych zgodności realizacji z projektem</w:t>
      </w:r>
    </w:p>
    <w:p w14:paraId="114E339F" w14:textId="6CE053C7" w:rsidR="00002ECC" w:rsidRPr="00714B6A" w:rsidRDefault="00002ECC" w:rsidP="00541F5B">
      <w:pPr>
        <w:pStyle w:val="Akapitzlist"/>
        <w:numPr>
          <w:ilvl w:val="0"/>
          <w:numId w:val="17"/>
        </w:numPr>
        <w:jc w:val="both"/>
      </w:pPr>
      <w:r w:rsidRPr="00714B6A">
        <w:t>Uzgadniania możliwości wprowadzania rozwiązań zamiennych w stosunku do przewidzianych w projekcie, zgłoszonych przez kierownika budowy lub inspektora nadzoru inwestorskiego</w:t>
      </w:r>
      <w:r w:rsidR="00070164">
        <w:t>.</w:t>
      </w:r>
    </w:p>
    <w:p w14:paraId="001F1E20" w14:textId="507BB65F" w:rsidR="00002ECC" w:rsidRPr="00714B6A" w:rsidRDefault="00002ECC" w:rsidP="00541F5B">
      <w:pPr>
        <w:pStyle w:val="Akapitzlist"/>
        <w:numPr>
          <w:ilvl w:val="0"/>
          <w:numId w:val="16"/>
        </w:numPr>
        <w:ind w:left="426"/>
        <w:jc w:val="both"/>
      </w:pPr>
      <w:r w:rsidRPr="00714B6A">
        <w:t xml:space="preserve">Wykonawca zobowiązuje się, że </w:t>
      </w:r>
      <w:r w:rsidRPr="00714B6A">
        <w:rPr>
          <w:rStyle w:val="highlight"/>
        </w:rPr>
        <w:t>prac</w:t>
      </w:r>
      <w:r w:rsidRPr="00714B6A">
        <w:t>ownicy wykonujący</w:t>
      </w:r>
      <w:r w:rsidR="00070164">
        <w:t xml:space="preserve"> roboty rozbiórkowe, roboty budowlane wszystkich branż, roboty montażowe</w:t>
      </w:r>
      <w:r w:rsidR="00A86699" w:rsidRPr="00714B6A">
        <w:t>,</w:t>
      </w:r>
      <w:r w:rsidRPr="00714B6A">
        <w:t xml:space="preserve"> będą zatrudnieni na podstawie umowy </w:t>
      </w:r>
      <w:r w:rsidR="00C477D5">
        <w:br/>
      </w:r>
      <w:r w:rsidRPr="00714B6A">
        <w:t>o pracę w rozumieniu przepisów ustawy z dnia 26 czerwca 1974 r. – Kodeks pracy (</w:t>
      </w:r>
      <w:proofErr w:type="spellStart"/>
      <w:r w:rsidRPr="00714B6A">
        <w:t>t.j</w:t>
      </w:r>
      <w:proofErr w:type="spellEnd"/>
      <w:r w:rsidRPr="00714B6A">
        <w:t xml:space="preserve">. Dz.U. </w:t>
      </w:r>
      <w:r w:rsidR="00C477D5">
        <w:br/>
      </w:r>
      <w:r w:rsidRPr="00714B6A">
        <w:t xml:space="preserve">z 2019 r., poz. 1040). </w:t>
      </w:r>
    </w:p>
    <w:p w14:paraId="44D3706A" w14:textId="6BE0F51F" w:rsidR="00002ECC" w:rsidRPr="00714B6A" w:rsidRDefault="00002ECC" w:rsidP="00541F5B">
      <w:pPr>
        <w:pStyle w:val="Akapitzlist"/>
        <w:numPr>
          <w:ilvl w:val="0"/>
          <w:numId w:val="16"/>
        </w:numPr>
        <w:ind w:left="426"/>
        <w:jc w:val="both"/>
      </w:pPr>
      <w:r w:rsidRPr="00714B6A">
        <w:t xml:space="preserve">Każdorazowo na żądanie Zamawiającego, w terminie wskazanym przez Zamawiającego, nie krótszym niż 5 dni roboczych, Wykonawca zobowiązuje się przedłożyć </w:t>
      </w:r>
      <w:r w:rsidRPr="00714B6A">
        <w:rPr>
          <w:bCs/>
        </w:rPr>
        <w:t xml:space="preserve">kopie odpowiednio zanonimizowanych </w:t>
      </w:r>
      <w:r w:rsidRPr="00714B6A">
        <w:t xml:space="preserve">umów o pracę zawartych przez Wykonawcę / podwykonawcę </w:t>
      </w:r>
      <w:r w:rsidR="0011586F">
        <w:br/>
      </w:r>
      <w:r w:rsidRPr="00714B6A">
        <w:t>z pracownikami wykonującymi czynności, o których mo</w:t>
      </w:r>
      <w:r w:rsidR="00CC4B3B">
        <w:t>wa w ust</w:t>
      </w:r>
      <w:r w:rsidR="00CC4B3B" w:rsidRPr="003C5FD3">
        <w:t>. 1</w:t>
      </w:r>
      <w:r w:rsidR="003C5FD3" w:rsidRPr="003C5FD3">
        <w:t>4</w:t>
      </w:r>
      <w:r w:rsidRPr="003C5FD3">
        <w:t xml:space="preserve">. </w:t>
      </w:r>
    </w:p>
    <w:p w14:paraId="6D61A429" w14:textId="1E5A630C" w:rsidR="00002ECC" w:rsidRPr="00714B6A" w:rsidRDefault="00002ECC" w:rsidP="00541F5B">
      <w:pPr>
        <w:pStyle w:val="Akapitzlist"/>
        <w:numPr>
          <w:ilvl w:val="0"/>
          <w:numId w:val="16"/>
        </w:numPr>
        <w:ind w:left="426"/>
        <w:jc w:val="both"/>
      </w:pPr>
      <w:r w:rsidRPr="00714B6A">
        <w:t xml:space="preserve">Wymóg określony w ust. 11 dotyczy również podwykonawców wykonujących wskazane </w:t>
      </w:r>
      <w:r w:rsidR="0011586F">
        <w:br/>
      </w:r>
      <w:r w:rsidRPr="00714B6A">
        <w:t>w tym ustępie czynności.</w:t>
      </w:r>
    </w:p>
    <w:p w14:paraId="55E3BAE5" w14:textId="1BD0DB6D" w:rsidR="00002ECC" w:rsidRPr="00714B6A" w:rsidRDefault="00602967" w:rsidP="0011586F">
      <w:pPr>
        <w:pStyle w:val="Akapitzlist"/>
        <w:numPr>
          <w:ilvl w:val="0"/>
          <w:numId w:val="16"/>
        </w:numPr>
        <w:ind w:left="426" w:hanging="284"/>
        <w:jc w:val="both"/>
      </w:pPr>
      <w:r w:rsidRPr="00714B6A">
        <w:t>Obowiązki Wykonawcy w zakresie realizacji przedmiotu umowy:</w:t>
      </w:r>
    </w:p>
    <w:p w14:paraId="1C85C2BA" w14:textId="77777777" w:rsidR="00002ECC" w:rsidRPr="00714B6A" w:rsidRDefault="00002ECC" w:rsidP="002F51E7">
      <w:pPr>
        <w:pStyle w:val="Default"/>
        <w:numPr>
          <w:ilvl w:val="1"/>
          <w:numId w:val="5"/>
        </w:numPr>
        <w:spacing w:after="60"/>
        <w:ind w:left="851" w:hanging="425"/>
        <w:jc w:val="both"/>
        <w:rPr>
          <w:rFonts w:ascii="Times New Roman" w:hAnsi="Times New Roman" w:cs="Times New Roman"/>
        </w:rPr>
      </w:pPr>
      <w:r w:rsidRPr="00714B6A">
        <w:rPr>
          <w:rFonts w:ascii="Times New Roman" w:hAnsi="Times New Roman" w:cs="Times New Roman"/>
        </w:rPr>
        <w:lastRenderedPageBreak/>
        <w:t>Wykonawca zobowiązuje się zapewnić stały i wykwalifikowany personel, materiały, sprzęt niezbędny do wykonania i utrzymania robót w stopniu, w jakim wymaga tego jakość i terminowość prac.</w:t>
      </w:r>
      <w:r w:rsidR="002F51E7" w:rsidRPr="00714B6A">
        <w:rPr>
          <w:rFonts w:ascii="Times New Roman" w:hAnsi="Times New Roman" w:cs="Times New Roman"/>
        </w:rPr>
        <w:t xml:space="preserve"> </w:t>
      </w:r>
      <w:r w:rsidRPr="00714B6A">
        <w:rPr>
          <w:rFonts w:ascii="Times New Roman" w:hAnsi="Times New Roman" w:cs="Times New Roman"/>
        </w:rPr>
        <w:t xml:space="preserve">Wykonawca zobowiązuje się udzielać Zamawiającemu każdorazowo na jego żądanie informacji o personelu, jego liczbie, czasie pracy oraz pracującym sprzęcie. </w:t>
      </w:r>
    </w:p>
    <w:p w14:paraId="528C23C0" w14:textId="77777777" w:rsidR="00002ECC" w:rsidRPr="00714B6A" w:rsidRDefault="00002ECC" w:rsidP="002F51E7">
      <w:pPr>
        <w:pStyle w:val="Default"/>
        <w:numPr>
          <w:ilvl w:val="1"/>
          <w:numId w:val="5"/>
        </w:numPr>
        <w:spacing w:after="60"/>
        <w:ind w:left="851" w:hanging="425"/>
        <w:jc w:val="both"/>
        <w:rPr>
          <w:rFonts w:ascii="Times New Roman" w:hAnsi="Times New Roman" w:cs="Times New Roman"/>
        </w:rPr>
      </w:pPr>
      <w:r w:rsidRPr="00714B6A">
        <w:rPr>
          <w:rFonts w:ascii="Times New Roman" w:hAnsi="Times New Roman" w:cs="Times New Roman"/>
        </w:rPr>
        <w:t xml:space="preserve">Przedstawicielami Wykonawcy na budowie są: kierownik budowy posiadający nie mniejsze kwalifikacje niż kwalifikacje wymagane w postępowaniu oraz kierownicy robót w poszczególnych branżach - posiadający wymagane odrębnymi przepisami uprawnienia. </w:t>
      </w:r>
    </w:p>
    <w:p w14:paraId="65444FD8" w14:textId="3C93BFAD" w:rsidR="00002ECC" w:rsidRPr="00714B6A" w:rsidRDefault="00002ECC" w:rsidP="002F51E7">
      <w:pPr>
        <w:pStyle w:val="Default"/>
        <w:numPr>
          <w:ilvl w:val="1"/>
          <w:numId w:val="5"/>
        </w:numPr>
        <w:spacing w:after="60"/>
        <w:ind w:left="851" w:hanging="425"/>
        <w:jc w:val="both"/>
        <w:rPr>
          <w:rFonts w:ascii="Times New Roman" w:hAnsi="Times New Roman" w:cs="Times New Roman"/>
        </w:rPr>
      </w:pPr>
      <w:r w:rsidRPr="00714B6A">
        <w:rPr>
          <w:rFonts w:ascii="Times New Roman" w:hAnsi="Times New Roman" w:cs="Times New Roman"/>
        </w:rPr>
        <w:t>Wraz ze zgłoszeniem zamiaru rozpoczęcia robót Wykonawca przedłoży Zamawiającemu wymagane przepisami oświadczenie o przyjęciu obowiązków kierownika budowy</w:t>
      </w:r>
      <w:r w:rsidR="00010C8B">
        <w:rPr>
          <w:rFonts w:ascii="Times New Roman" w:hAnsi="Times New Roman" w:cs="Times New Roman"/>
        </w:rPr>
        <w:t>.</w:t>
      </w:r>
      <w:r w:rsidRPr="00714B6A">
        <w:rPr>
          <w:rFonts w:ascii="Times New Roman" w:hAnsi="Times New Roman" w:cs="Times New Roman"/>
        </w:rPr>
        <w:t xml:space="preserve"> </w:t>
      </w:r>
    </w:p>
    <w:p w14:paraId="08B7FC2C" w14:textId="53B650C2" w:rsidR="00002ECC" w:rsidRPr="00714B6A" w:rsidRDefault="00002ECC" w:rsidP="002F51E7">
      <w:pPr>
        <w:pStyle w:val="Default"/>
        <w:numPr>
          <w:ilvl w:val="1"/>
          <w:numId w:val="5"/>
        </w:numPr>
        <w:spacing w:after="60"/>
        <w:ind w:left="851" w:hanging="425"/>
        <w:jc w:val="both"/>
        <w:rPr>
          <w:rFonts w:ascii="Times New Roman" w:hAnsi="Times New Roman" w:cs="Times New Roman"/>
        </w:rPr>
      </w:pPr>
      <w:r w:rsidRPr="00714B6A">
        <w:rPr>
          <w:rFonts w:ascii="Times New Roman" w:hAnsi="Times New Roman" w:cs="Times New Roman"/>
        </w:rPr>
        <w:t xml:space="preserve">Kierownikowi budowy i kierownikom robót przysługują uprawnienia i obowiązki określone w przepisach prawa budowlanego dla kierownika budowy. </w:t>
      </w:r>
    </w:p>
    <w:p w14:paraId="1551CA47" w14:textId="4793C331" w:rsidR="00002ECC" w:rsidRPr="00714B6A" w:rsidRDefault="00002ECC" w:rsidP="002F51E7">
      <w:pPr>
        <w:pStyle w:val="Default"/>
        <w:numPr>
          <w:ilvl w:val="1"/>
          <w:numId w:val="5"/>
        </w:numPr>
        <w:spacing w:after="60"/>
        <w:ind w:left="851" w:hanging="425"/>
        <w:jc w:val="both"/>
        <w:rPr>
          <w:rFonts w:ascii="Times New Roman" w:hAnsi="Times New Roman" w:cs="Times New Roman"/>
        </w:rPr>
      </w:pPr>
      <w:r w:rsidRPr="00714B6A">
        <w:rPr>
          <w:rFonts w:ascii="Times New Roman" w:hAnsi="Times New Roman" w:cs="Times New Roman"/>
        </w:rPr>
        <w:t xml:space="preserve">Kierownik budowy zobowiązany jest prowadzić na bieżąco dokumentację budowy </w:t>
      </w:r>
      <w:r w:rsidR="00127240">
        <w:rPr>
          <w:rFonts w:ascii="Times New Roman" w:hAnsi="Times New Roman" w:cs="Times New Roman"/>
        </w:rPr>
        <w:br/>
      </w:r>
      <w:r w:rsidRPr="00714B6A">
        <w:rPr>
          <w:rFonts w:ascii="Times New Roman" w:hAnsi="Times New Roman" w:cs="Times New Roman"/>
        </w:rPr>
        <w:t>i przechowywać ją w formie i sposób zgodny z art. 3 pkt 13 i art. 46 ustawy z dnia 7 lipca 1994 r. Prawo budowlan</w:t>
      </w:r>
      <w:r w:rsidR="00DB72CD" w:rsidRPr="00714B6A">
        <w:rPr>
          <w:rFonts w:ascii="Times New Roman" w:hAnsi="Times New Roman" w:cs="Times New Roman"/>
        </w:rPr>
        <w:t>e (</w:t>
      </w:r>
      <w:proofErr w:type="spellStart"/>
      <w:r w:rsidR="00DB72CD" w:rsidRPr="00010C8B">
        <w:rPr>
          <w:rFonts w:ascii="Times New Roman" w:hAnsi="Times New Roman" w:cs="Times New Roman"/>
        </w:rPr>
        <w:t>t</w:t>
      </w:r>
      <w:r w:rsidR="00010C8B" w:rsidRPr="00010C8B">
        <w:rPr>
          <w:rFonts w:ascii="Times New Roman" w:hAnsi="Times New Roman" w:cs="Times New Roman"/>
        </w:rPr>
        <w:t>.</w:t>
      </w:r>
      <w:r w:rsidR="00010C8B">
        <w:rPr>
          <w:rFonts w:ascii="Times New Roman" w:hAnsi="Times New Roman" w:cs="Times New Roman"/>
        </w:rPr>
        <w:t>j</w:t>
      </w:r>
      <w:proofErr w:type="spellEnd"/>
      <w:r w:rsidR="00010C8B">
        <w:rPr>
          <w:rFonts w:ascii="Times New Roman" w:hAnsi="Times New Roman" w:cs="Times New Roman"/>
        </w:rPr>
        <w:t>.</w:t>
      </w:r>
      <w:r w:rsidR="00DB72CD" w:rsidRPr="00714B6A">
        <w:rPr>
          <w:rFonts w:ascii="Times New Roman" w:hAnsi="Times New Roman" w:cs="Times New Roman"/>
        </w:rPr>
        <w:t>: Dz. U. z 2020</w:t>
      </w:r>
      <w:r w:rsidRPr="00714B6A">
        <w:rPr>
          <w:rFonts w:ascii="Times New Roman" w:hAnsi="Times New Roman" w:cs="Times New Roman"/>
        </w:rPr>
        <w:t xml:space="preserve"> r., poz. </w:t>
      </w:r>
      <w:r w:rsidR="00DB72CD" w:rsidRPr="00714B6A">
        <w:rPr>
          <w:rFonts w:ascii="Times New Roman" w:hAnsi="Times New Roman" w:cs="Times New Roman"/>
        </w:rPr>
        <w:t>1333</w:t>
      </w:r>
      <w:r w:rsidRPr="00714B6A">
        <w:rPr>
          <w:rFonts w:ascii="Times New Roman" w:hAnsi="Times New Roman" w:cs="Times New Roman"/>
        </w:rPr>
        <w:t xml:space="preserve">). </w:t>
      </w:r>
    </w:p>
    <w:p w14:paraId="7DC9B24C" w14:textId="77777777" w:rsidR="00002ECC" w:rsidRPr="00714B6A" w:rsidRDefault="00002ECC" w:rsidP="002F51E7">
      <w:pPr>
        <w:pStyle w:val="Default"/>
        <w:numPr>
          <w:ilvl w:val="1"/>
          <w:numId w:val="5"/>
        </w:numPr>
        <w:spacing w:after="60"/>
        <w:ind w:left="851" w:hanging="425"/>
        <w:jc w:val="both"/>
        <w:rPr>
          <w:rFonts w:ascii="Times New Roman" w:hAnsi="Times New Roman" w:cs="Times New Roman"/>
        </w:rPr>
      </w:pPr>
      <w:r w:rsidRPr="00714B6A">
        <w:rPr>
          <w:rFonts w:ascii="Times New Roman" w:hAnsi="Times New Roman" w:cs="Times New Roman"/>
        </w:rPr>
        <w:t xml:space="preserve">Wykonawca zobowiązuje się wykonać przedmiot umowy przy użyciu materiałów, wyrobów i urządzeń zgodnych z zapisami Projektu, w szczególności zgodnych co do ilości i jakości określonej w </w:t>
      </w:r>
      <w:proofErr w:type="spellStart"/>
      <w:r w:rsidRPr="00714B6A">
        <w:rPr>
          <w:rFonts w:ascii="Times New Roman" w:hAnsi="Times New Roman" w:cs="Times New Roman"/>
        </w:rPr>
        <w:t>STWiORB</w:t>
      </w:r>
      <w:proofErr w:type="spellEnd"/>
      <w:r w:rsidRPr="00714B6A">
        <w:rPr>
          <w:rFonts w:ascii="Times New Roman" w:hAnsi="Times New Roman" w:cs="Times New Roman"/>
        </w:rPr>
        <w:t xml:space="preserve">. Na każde żądanie Zamawiającego lub inspektora nadzoru inwestorskiego, Wykonawca obowiązany jest okazać w stosunku do wskazanych materiałów obowiązujące deklaracje zgodności, certyfikaty zgodności lub aprobaty techniczne. W szczególności każdorazowo ( przed wbudowaniem materiału) Wykonawca przedłoży celem akceptacji właściwemu dla danej branży Inspektorowi Nadzoru kartę materiałową. Karty materiałowe będą przechowywane przez Kierownika Budowy. </w:t>
      </w:r>
    </w:p>
    <w:p w14:paraId="3DCA09C4" w14:textId="77777777" w:rsidR="00002ECC" w:rsidRPr="00714B6A" w:rsidRDefault="00002ECC" w:rsidP="002F51E7">
      <w:pPr>
        <w:pStyle w:val="Default"/>
        <w:numPr>
          <w:ilvl w:val="1"/>
          <w:numId w:val="5"/>
        </w:numPr>
        <w:spacing w:after="60"/>
        <w:ind w:left="851" w:hanging="425"/>
        <w:jc w:val="both"/>
        <w:rPr>
          <w:rFonts w:ascii="Times New Roman" w:hAnsi="Times New Roman" w:cs="Times New Roman"/>
        </w:rPr>
      </w:pPr>
      <w:r w:rsidRPr="00714B6A">
        <w:rPr>
          <w:rFonts w:ascii="Times New Roman" w:hAnsi="Times New Roman" w:cs="Times New Roman"/>
        </w:rPr>
        <w:t xml:space="preserve">W wypadku spełniania przez Wykonawcę przesłanek określonych w art. 21a Prawa budowlanego Wykonawca, przed przystąpieniem do realizacji robót budowlanych opracuje i przedłoży Zamawiającemu plan bezpieczeństwa i ochrony zdrowia - „plan bioz”. </w:t>
      </w:r>
    </w:p>
    <w:p w14:paraId="0AE57D4C" w14:textId="3A237AF6" w:rsidR="00002ECC" w:rsidRPr="00714B6A" w:rsidRDefault="00002ECC" w:rsidP="002F51E7">
      <w:pPr>
        <w:pStyle w:val="Default"/>
        <w:numPr>
          <w:ilvl w:val="1"/>
          <w:numId w:val="5"/>
        </w:numPr>
        <w:spacing w:after="60"/>
        <w:ind w:left="851" w:hanging="425"/>
        <w:jc w:val="both"/>
        <w:rPr>
          <w:rFonts w:ascii="Times New Roman" w:hAnsi="Times New Roman" w:cs="Times New Roman"/>
        </w:rPr>
      </w:pPr>
      <w:r w:rsidRPr="00714B6A">
        <w:rPr>
          <w:rFonts w:ascii="Times New Roman" w:hAnsi="Times New Roman" w:cs="Times New Roman"/>
        </w:rPr>
        <w:t xml:space="preserve">Wykonawca zobowiązany jest w czasie wykonywania prac podporządkować się wymogom ogólnym obowiązującym na terenie budowy ustalonych przez Zamawiającego lub przez </w:t>
      </w:r>
      <w:r w:rsidRPr="00DF7E16">
        <w:rPr>
          <w:rFonts w:ascii="Times New Roman" w:hAnsi="Times New Roman" w:cs="Times New Roman"/>
        </w:rPr>
        <w:t xml:space="preserve">osoby </w:t>
      </w:r>
      <w:r w:rsidR="00DF7E16" w:rsidRPr="00DF7E16">
        <w:rPr>
          <w:rFonts w:ascii="Times New Roman" w:hAnsi="Times New Roman" w:cs="Times New Roman"/>
        </w:rPr>
        <w:t>działające</w:t>
      </w:r>
      <w:r w:rsidRPr="00714B6A">
        <w:rPr>
          <w:rFonts w:ascii="Times New Roman" w:hAnsi="Times New Roman" w:cs="Times New Roman"/>
        </w:rPr>
        <w:t xml:space="preserve"> w jego imieniu .</w:t>
      </w:r>
    </w:p>
    <w:p w14:paraId="21047EF7" w14:textId="23EC699F" w:rsidR="00002ECC" w:rsidRPr="00714B6A" w:rsidRDefault="00002ECC" w:rsidP="002F51E7">
      <w:pPr>
        <w:pStyle w:val="Default"/>
        <w:numPr>
          <w:ilvl w:val="1"/>
          <w:numId w:val="5"/>
        </w:numPr>
        <w:ind w:left="851" w:hanging="425"/>
        <w:jc w:val="both"/>
        <w:rPr>
          <w:rFonts w:ascii="Times New Roman" w:hAnsi="Times New Roman" w:cs="Times New Roman"/>
        </w:rPr>
      </w:pPr>
      <w:r w:rsidRPr="00714B6A">
        <w:rPr>
          <w:rFonts w:ascii="Times New Roman" w:hAnsi="Times New Roman" w:cs="Times New Roman"/>
        </w:rPr>
        <w:t xml:space="preserve">Wykonawca zobowiązany jest przestrzegać przepisów Prawa budowlanego, bezpieczeństwa i higieny pracy, bezpieczeństwa przeciwpożarowego, prawa z zakresu ochrony środowiska oraz umożliwić wstęp na teren budowy osobom działającym </w:t>
      </w:r>
      <w:r w:rsidR="00127240">
        <w:rPr>
          <w:rFonts w:ascii="Times New Roman" w:hAnsi="Times New Roman" w:cs="Times New Roman"/>
        </w:rPr>
        <w:br/>
      </w:r>
      <w:r w:rsidRPr="00714B6A">
        <w:rPr>
          <w:rFonts w:ascii="Times New Roman" w:hAnsi="Times New Roman" w:cs="Times New Roman"/>
        </w:rPr>
        <w:t xml:space="preserve">w imieniu Zamawiającego, nadzorowi autorskiemu, przedstawicielom organów administracji publicznej oraz przedstawicielom użytkownika obiektu celem dokonywania kontroli i udzielać im informacji i pomocy. </w:t>
      </w:r>
    </w:p>
    <w:p w14:paraId="44877F9B" w14:textId="77777777" w:rsidR="00002ECC" w:rsidRPr="00714B6A" w:rsidRDefault="00002ECC" w:rsidP="00541F5B">
      <w:pPr>
        <w:pStyle w:val="Default"/>
        <w:numPr>
          <w:ilvl w:val="0"/>
          <w:numId w:val="16"/>
        </w:numPr>
        <w:ind w:left="426" w:hanging="284"/>
        <w:jc w:val="both"/>
        <w:rPr>
          <w:rFonts w:ascii="Times New Roman" w:hAnsi="Times New Roman" w:cs="Times New Roman"/>
        </w:rPr>
      </w:pPr>
      <w:r w:rsidRPr="00714B6A">
        <w:rPr>
          <w:rFonts w:ascii="Times New Roman" w:hAnsi="Times New Roman" w:cs="Times New Roman"/>
        </w:rPr>
        <w:t xml:space="preserve">Niezwłocznie po przekazaniu terenu budowy Wykonawca zobowiązuje się: </w:t>
      </w:r>
    </w:p>
    <w:p w14:paraId="1D3727CA" w14:textId="5F180509" w:rsidR="00002ECC" w:rsidRPr="00DF7E16" w:rsidRDefault="00002ECC" w:rsidP="002F51E7">
      <w:pPr>
        <w:pStyle w:val="Default"/>
        <w:numPr>
          <w:ilvl w:val="1"/>
          <w:numId w:val="6"/>
        </w:numPr>
        <w:spacing w:after="57"/>
        <w:ind w:left="851" w:hanging="425"/>
        <w:jc w:val="both"/>
        <w:rPr>
          <w:rFonts w:ascii="Times New Roman" w:hAnsi="Times New Roman" w:cs="Times New Roman"/>
        </w:rPr>
      </w:pPr>
      <w:r w:rsidRPr="00714B6A">
        <w:rPr>
          <w:rFonts w:ascii="Times New Roman" w:hAnsi="Times New Roman" w:cs="Times New Roman"/>
        </w:rPr>
        <w:t xml:space="preserve">wykonać prace przygotowawcze na terenie budowy, w tym </w:t>
      </w:r>
      <w:r w:rsidRPr="00DF7E16">
        <w:rPr>
          <w:rFonts w:ascii="Times New Roman" w:hAnsi="Times New Roman" w:cs="Times New Roman"/>
        </w:rPr>
        <w:t xml:space="preserve">wykonać ogrodzenie terenu budowy oraz roboty tymczasowe, które są potrzebne podczas wykonywania robót podstawowych, a także urządzić i wyposażyć zaplecze budowy. </w:t>
      </w:r>
    </w:p>
    <w:p w14:paraId="67FE38FC" w14:textId="77777777" w:rsidR="00002ECC" w:rsidRPr="00714B6A" w:rsidRDefault="00002ECC" w:rsidP="002F51E7">
      <w:pPr>
        <w:pStyle w:val="Default"/>
        <w:numPr>
          <w:ilvl w:val="1"/>
          <w:numId w:val="6"/>
        </w:numPr>
        <w:spacing w:after="57"/>
        <w:ind w:left="851" w:hanging="425"/>
        <w:jc w:val="both"/>
        <w:rPr>
          <w:rFonts w:ascii="Times New Roman" w:hAnsi="Times New Roman" w:cs="Times New Roman"/>
        </w:rPr>
      </w:pPr>
      <w:r w:rsidRPr="00714B6A">
        <w:rPr>
          <w:rFonts w:ascii="Times New Roman" w:hAnsi="Times New Roman" w:cs="Times New Roman"/>
        </w:rPr>
        <w:t xml:space="preserve">doprowadzić na teren budowy niezbędne do wykonania przedmiotu umowy media oraz zamontować podliczniki wskazujące pobór tych mediów, </w:t>
      </w:r>
    </w:p>
    <w:p w14:paraId="238CC5C7" w14:textId="0E4AAB70" w:rsidR="00002ECC" w:rsidRPr="00DF7E16" w:rsidRDefault="00002ECC" w:rsidP="002F51E7">
      <w:pPr>
        <w:pStyle w:val="Default"/>
        <w:numPr>
          <w:ilvl w:val="1"/>
          <w:numId w:val="6"/>
        </w:numPr>
        <w:spacing w:after="57"/>
        <w:ind w:left="851" w:hanging="425"/>
        <w:jc w:val="both"/>
        <w:rPr>
          <w:rFonts w:ascii="Times New Roman" w:hAnsi="Times New Roman" w:cs="Times New Roman"/>
        </w:rPr>
      </w:pPr>
      <w:r w:rsidRPr="00DF7E16">
        <w:rPr>
          <w:rFonts w:ascii="Times New Roman" w:hAnsi="Times New Roman" w:cs="Times New Roman"/>
        </w:rPr>
        <w:t>oznaczyć teren budowy lub inne miejsca, przez które mają być prowadzone roboty budowlane lub tymczasowe oraz wszelkie inne tereny i miejsca udostępnione przez Zamawiającego jako miejsca pracy, które mogą stanowić część terenu budowy</w:t>
      </w:r>
      <w:r w:rsidR="003057DD" w:rsidRPr="00DF7E16">
        <w:rPr>
          <w:rFonts w:ascii="Times New Roman" w:hAnsi="Times New Roman" w:cs="Times New Roman"/>
        </w:rPr>
        <w:t>.</w:t>
      </w:r>
      <w:r w:rsidRPr="00DF7E16">
        <w:rPr>
          <w:rFonts w:ascii="Times New Roman" w:hAnsi="Times New Roman" w:cs="Times New Roman"/>
        </w:rPr>
        <w:t xml:space="preserve"> </w:t>
      </w:r>
    </w:p>
    <w:p w14:paraId="6A8C2813" w14:textId="77777777" w:rsidR="00002ECC" w:rsidRPr="00714B6A" w:rsidRDefault="00002ECC" w:rsidP="002F51E7">
      <w:pPr>
        <w:pStyle w:val="Default"/>
        <w:numPr>
          <w:ilvl w:val="1"/>
          <w:numId w:val="6"/>
        </w:numPr>
        <w:spacing w:after="57"/>
        <w:ind w:left="851" w:hanging="425"/>
        <w:jc w:val="both"/>
        <w:rPr>
          <w:rFonts w:ascii="Times New Roman" w:hAnsi="Times New Roman" w:cs="Times New Roman"/>
        </w:rPr>
      </w:pPr>
      <w:r w:rsidRPr="00DF7E16">
        <w:rPr>
          <w:rFonts w:ascii="Times New Roman" w:hAnsi="Times New Roman" w:cs="Times New Roman"/>
        </w:rPr>
        <w:t>umieścić tablice informacyjne</w:t>
      </w:r>
      <w:r w:rsidRPr="00714B6A">
        <w:rPr>
          <w:rFonts w:ascii="Times New Roman" w:hAnsi="Times New Roman" w:cs="Times New Roman"/>
        </w:rPr>
        <w:t xml:space="preserve"> budowy zgodne z obowiązującymi przepisami, </w:t>
      </w:r>
    </w:p>
    <w:p w14:paraId="1DEA575E" w14:textId="2C684B09" w:rsidR="00D85FF3" w:rsidRPr="00DF7E16" w:rsidRDefault="00CC4B3B" w:rsidP="00541F5B">
      <w:pPr>
        <w:pStyle w:val="Default"/>
        <w:numPr>
          <w:ilvl w:val="0"/>
          <w:numId w:val="16"/>
        </w:numPr>
        <w:spacing w:after="60"/>
        <w:ind w:left="567" w:hanging="425"/>
        <w:jc w:val="both"/>
        <w:rPr>
          <w:rFonts w:ascii="Times New Roman" w:hAnsi="Times New Roman" w:cs="Times New Roman"/>
        </w:rPr>
      </w:pPr>
      <w:r w:rsidRPr="00DF7E16">
        <w:rPr>
          <w:rFonts w:ascii="Times New Roman" w:hAnsi="Times New Roman" w:cs="Times New Roman"/>
          <w:color w:val="auto"/>
        </w:rPr>
        <w:t>Z</w:t>
      </w:r>
      <w:r w:rsidR="00002ECC" w:rsidRPr="00DF7E16">
        <w:rPr>
          <w:rFonts w:ascii="Times New Roman" w:hAnsi="Times New Roman" w:cs="Times New Roman"/>
          <w:color w:val="auto"/>
        </w:rPr>
        <w:t>a</w:t>
      </w:r>
      <w:r w:rsidR="00002ECC" w:rsidRPr="00DF7E16">
        <w:rPr>
          <w:rFonts w:ascii="Times New Roman" w:hAnsi="Times New Roman" w:cs="Times New Roman"/>
        </w:rPr>
        <w:t>pewnić pełne zabezpieczenie terenu budowy w t</w:t>
      </w:r>
      <w:r w:rsidR="00DF7E16" w:rsidRPr="00DF7E16">
        <w:rPr>
          <w:rFonts w:ascii="Times New Roman" w:hAnsi="Times New Roman" w:cs="Times New Roman"/>
        </w:rPr>
        <w:t>ym pełną ochronę osób i mienia.</w:t>
      </w:r>
    </w:p>
    <w:p w14:paraId="42266B4B" w14:textId="38135E8E" w:rsidR="00002ECC" w:rsidRPr="00714B6A" w:rsidRDefault="00002ECC" w:rsidP="00541F5B">
      <w:pPr>
        <w:pStyle w:val="Default"/>
        <w:numPr>
          <w:ilvl w:val="0"/>
          <w:numId w:val="16"/>
        </w:numPr>
        <w:spacing w:after="60"/>
        <w:ind w:left="567" w:hanging="425"/>
        <w:jc w:val="both"/>
        <w:rPr>
          <w:rFonts w:ascii="Times New Roman" w:hAnsi="Times New Roman" w:cs="Times New Roman"/>
        </w:rPr>
      </w:pPr>
      <w:r w:rsidRPr="00714B6A">
        <w:rPr>
          <w:rFonts w:ascii="Times New Roman" w:hAnsi="Times New Roman" w:cs="Times New Roman"/>
        </w:rPr>
        <w:t xml:space="preserve">W terminie realizacji przedmiotu umowy Wykonawca będzie utrzymywał </w:t>
      </w:r>
      <w:r w:rsidRPr="00DF7E16">
        <w:rPr>
          <w:rFonts w:ascii="Times New Roman" w:hAnsi="Times New Roman" w:cs="Times New Roman"/>
        </w:rPr>
        <w:t xml:space="preserve">teren budowy </w:t>
      </w:r>
      <w:r w:rsidR="0011586F" w:rsidRPr="00DF7E16">
        <w:rPr>
          <w:rFonts w:ascii="Times New Roman" w:hAnsi="Times New Roman" w:cs="Times New Roman"/>
        </w:rPr>
        <w:br/>
      </w:r>
      <w:r w:rsidRPr="00DF7E16">
        <w:rPr>
          <w:rFonts w:ascii="Times New Roman" w:hAnsi="Times New Roman" w:cs="Times New Roman"/>
        </w:rPr>
        <w:t xml:space="preserve">i teren wokół terenu budowy w stanie wolnym od przeszkód komunikacyjnych oraz na </w:t>
      </w:r>
      <w:r w:rsidRPr="00DF7E16">
        <w:rPr>
          <w:rFonts w:ascii="Times New Roman" w:hAnsi="Times New Roman" w:cs="Times New Roman"/>
        </w:rPr>
        <w:lastRenderedPageBreak/>
        <w:t>bieżąco będzie usuwał wszelkie zbędne urządzenia, materiały, odpad</w:t>
      </w:r>
      <w:r w:rsidRPr="00714B6A">
        <w:rPr>
          <w:rFonts w:ascii="Times New Roman" w:hAnsi="Times New Roman" w:cs="Times New Roman"/>
        </w:rPr>
        <w:t xml:space="preserve">y oraz nieczystości przez Wykonawcę lub jego podwykonawców dostarczone lub wniesione. </w:t>
      </w:r>
    </w:p>
    <w:p w14:paraId="281E7EC5" w14:textId="5AC5FCDE" w:rsidR="00002ECC" w:rsidRPr="00714B6A" w:rsidRDefault="00002ECC" w:rsidP="00541F5B">
      <w:pPr>
        <w:pStyle w:val="Default"/>
        <w:numPr>
          <w:ilvl w:val="0"/>
          <w:numId w:val="16"/>
        </w:numPr>
        <w:spacing w:after="60"/>
        <w:ind w:left="567" w:hanging="425"/>
        <w:jc w:val="both"/>
        <w:rPr>
          <w:rFonts w:ascii="Times New Roman" w:hAnsi="Times New Roman" w:cs="Times New Roman"/>
        </w:rPr>
      </w:pPr>
      <w:r w:rsidRPr="00714B6A">
        <w:rPr>
          <w:rFonts w:ascii="Times New Roman" w:hAnsi="Times New Roman" w:cs="Times New Roman"/>
        </w:rPr>
        <w:t xml:space="preserve">Wykonawca zobowiązuje się do niezwłocznego usuwania wszelkich szkód w terminie 7 dni </w:t>
      </w:r>
      <w:r w:rsidR="0011586F">
        <w:rPr>
          <w:rFonts w:ascii="Times New Roman" w:hAnsi="Times New Roman" w:cs="Times New Roman"/>
        </w:rPr>
        <w:br/>
      </w:r>
      <w:r w:rsidRPr="00714B6A">
        <w:rPr>
          <w:rFonts w:ascii="Times New Roman" w:hAnsi="Times New Roman" w:cs="Times New Roman"/>
        </w:rPr>
        <w:t xml:space="preserve">i awarii w terminie 2 dni (niezwłocznie) spowodowanych przez niego w trakcie realizacji robót. </w:t>
      </w:r>
    </w:p>
    <w:p w14:paraId="34F214C6" w14:textId="77777777" w:rsidR="00002ECC" w:rsidRPr="00714B6A" w:rsidRDefault="00002ECC" w:rsidP="00541F5B">
      <w:pPr>
        <w:pStyle w:val="Default"/>
        <w:numPr>
          <w:ilvl w:val="0"/>
          <w:numId w:val="16"/>
        </w:numPr>
        <w:spacing w:after="60"/>
        <w:ind w:left="567" w:hanging="425"/>
        <w:jc w:val="both"/>
        <w:rPr>
          <w:rFonts w:ascii="Times New Roman" w:hAnsi="Times New Roman" w:cs="Times New Roman"/>
        </w:rPr>
      </w:pPr>
      <w:r w:rsidRPr="00714B6A">
        <w:rPr>
          <w:rFonts w:ascii="Times New Roman" w:hAnsi="Times New Roman" w:cs="Times New Roman"/>
        </w:rPr>
        <w:t xml:space="preserve">Wykonawca zobowiązuje się podjąć wszelkie niezbędne działania celem ochrony środowiska na terenie budowy oraz w jej pobliżu, a także unikać szkód lub nadmiernej uciążliwości prowadzonej budowy dla stron trzecich i dóbr publicznych lub innych negatywnych skutków, wynikających ze sposobu działania. </w:t>
      </w:r>
    </w:p>
    <w:p w14:paraId="4613B52A" w14:textId="77777777" w:rsidR="00002ECC" w:rsidRPr="00714B6A" w:rsidRDefault="00002ECC" w:rsidP="00541F5B">
      <w:pPr>
        <w:pStyle w:val="Default"/>
        <w:numPr>
          <w:ilvl w:val="0"/>
          <w:numId w:val="16"/>
        </w:numPr>
        <w:spacing w:after="60"/>
        <w:ind w:left="567" w:hanging="425"/>
        <w:jc w:val="both"/>
        <w:rPr>
          <w:rFonts w:ascii="Times New Roman" w:hAnsi="Times New Roman" w:cs="Times New Roman"/>
        </w:rPr>
      </w:pPr>
      <w:r w:rsidRPr="00714B6A">
        <w:rPr>
          <w:rFonts w:ascii="Times New Roman" w:hAnsi="Times New Roman" w:cs="Times New Roman"/>
        </w:rPr>
        <w:t xml:space="preserve">Wykonawca zobowiązany jest zabezpieczyć i oznakować prowadzone roboty oraz dbać o stan techniczny budowy i prawidłowość oznakowania przez czas wykonywania robót. </w:t>
      </w:r>
    </w:p>
    <w:p w14:paraId="7D19DFCD" w14:textId="77777777" w:rsidR="00002ECC" w:rsidRPr="00714B6A" w:rsidRDefault="00002ECC" w:rsidP="00541F5B">
      <w:pPr>
        <w:pStyle w:val="Default"/>
        <w:numPr>
          <w:ilvl w:val="0"/>
          <w:numId w:val="16"/>
        </w:numPr>
        <w:spacing w:after="60"/>
        <w:ind w:left="567" w:hanging="425"/>
        <w:jc w:val="both"/>
        <w:rPr>
          <w:rFonts w:ascii="Times New Roman" w:hAnsi="Times New Roman" w:cs="Times New Roman"/>
        </w:rPr>
      </w:pPr>
      <w:r w:rsidRPr="00714B6A">
        <w:rPr>
          <w:rFonts w:ascii="Times New Roman" w:hAnsi="Times New Roman" w:cs="Times New Roman"/>
        </w:rPr>
        <w:t xml:space="preserve">Wykonawca będzie stosował zabezpieczenia zakończonych elementów robót, aby nie dopuścić do ich uszkodzenia lub zniszczenia. </w:t>
      </w:r>
    </w:p>
    <w:p w14:paraId="64ABA99E" w14:textId="77777777" w:rsidR="00002ECC" w:rsidRPr="00714B6A" w:rsidRDefault="00002ECC" w:rsidP="00541F5B">
      <w:pPr>
        <w:pStyle w:val="Default"/>
        <w:numPr>
          <w:ilvl w:val="0"/>
          <w:numId w:val="16"/>
        </w:numPr>
        <w:ind w:left="567" w:hanging="425"/>
        <w:jc w:val="both"/>
        <w:rPr>
          <w:rFonts w:ascii="Times New Roman" w:hAnsi="Times New Roman" w:cs="Times New Roman"/>
        </w:rPr>
      </w:pPr>
      <w:r w:rsidRPr="00714B6A">
        <w:rPr>
          <w:rFonts w:ascii="Times New Roman" w:hAnsi="Times New Roman" w:cs="Times New Roman"/>
        </w:rPr>
        <w:t xml:space="preserve">Wykonawca, wraz z postępem realizacji przedmiotu umowy zobowiązany jest do: </w:t>
      </w:r>
    </w:p>
    <w:p w14:paraId="2896ECD7" w14:textId="77777777" w:rsidR="00002ECC" w:rsidRPr="00714B6A" w:rsidRDefault="00002ECC" w:rsidP="0011586F">
      <w:pPr>
        <w:pStyle w:val="Default"/>
        <w:numPr>
          <w:ilvl w:val="1"/>
          <w:numId w:val="7"/>
        </w:numPr>
        <w:spacing w:after="57"/>
        <w:ind w:left="993" w:hanging="425"/>
        <w:jc w:val="both"/>
        <w:rPr>
          <w:rFonts w:ascii="Times New Roman" w:hAnsi="Times New Roman" w:cs="Times New Roman"/>
          <w:color w:val="auto"/>
        </w:rPr>
      </w:pPr>
      <w:r w:rsidRPr="00714B6A">
        <w:rPr>
          <w:rFonts w:ascii="Times New Roman" w:hAnsi="Times New Roman" w:cs="Times New Roman"/>
        </w:rPr>
        <w:t>informowania Zamawiającego lub jego inspektora nadzoru inwestorskiego o wystąpieniu konieczności wykonania dodatkowych robó</w:t>
      </w:r>
      <w:r w:rsidRPr="00714B6A">
        <w:rPr>
          <w:rFonts w:ascii="Times New Roman" w:hAnsi="Times New Roman" w:cs="Times New Roman"/>
          <w:color w:val="auto"/>
        </w:rPr>
        <w:t xml:space="preserve">t, usług i dostaw, możliwości wykonania robót zamiennych bądź o niecelowości wykonania określonych robót, w terminie 7 dni od daty powzięcia informacji o tych robotach, </w:t>
      </w:r>
    </w:p>
    <w:p w14:paraId="4108B0CC" w14:textId="3F9CD047" w:rsidR="00002ECC" w:rsidRPr="00714B6A" w:rsidRDefault="00002ECC" w:rsidP="0011586F">
      <w:pPr>
        <w:pStyle w:val="Default"/>
        <w:numPr>
          <w:ilvl w:val="1"/>
          <w:numId w:val="7"/>
        </w:numPr>
        <w:ind w:left="993" w:hanging="425"/>
        <w:jc w:val="both"/>
        <w:rPr>
          <w:rFonts w:ascii="Times New Roman" w:hAnsi="Times New Roman" w:cs="Times New Roman"/>
        </w:rPr>
      </w:pPr>
      <w:r w:rsidRPr="00714B6A">
        <w:rPr>
          <w:rFonts w:ascii="Times New Roman" w:hAnsi="Times New Roman" w:cs="Times New Roman"/>
        </w:rPr>
        <w:t xml:space="preserve">informowania inspektora nadzoru inwestorskiego o terminie wykonania robót </w:t>
      </w:r>
      <w:r w:rsidRPr="00DF7E16">
        <w:rPr>
          <w:rFonts w:ascii="Times New Roman" w:hAnsi="Times New Roman" w:cs="Times New Roman"/>
        </w:rPr>
        <w:t>ulegających zakryciu oraz terminie robót zanikających przynajmniej</w:t>
      </w:r>
      <w:r w:rsidRPr="00714B6A">
        <w:rPr>
          <w:rFonts w:ascii="Times New Roman" w:hAnsi="Times New Roman" w:cs="Times New Roman"/>
        </w:rPr>
        <w:t xml:space="preserve"> na 2 dni przed tymi terminami. Jeżeli Wykonawca nie poinformował o tych faktach inspektora nadzoru inwestorskiego, zobowiązany jest na jego żądanie odkryć roboty lub wykonać otwory niezbędne do zbadania robót, a także dokonać prób niszczących wykonanych robót (odkucia, wycinki itp.), a następnie przywrócić roboty do stanu poprzedniego na swój koszt. </w:t>
      </w:r>
    </w:p>
    <w:p w14:paraId="057360E6" w14:textId="4B54B7F7" w:rsidR="00002ECC" w:rsidRPr="00714B6A" w:rsidRDefault="00002ECC" w:rsidP="00E24020">
      <w:pPr>
        <w:pStyle w:val="Default"/>
        <w:numPr>
          <w:ilvl w:val="0"/>
          <w:numId w:val="16"/>
        </w:numPr>
        <w:spacing w:after="60"/>
        <w:ind w:left="567" w:hanging="425"/>
        <w:jc w:val="both"/>
        <w:rPr>
          <w:rFonts w:ascii="Times New Roman" w:hAnsi="Times New Roman" w:cs="Times New Roman"/>
        </w:rPr>
      </w:pPr>
      <w:r w:rsidRPr="00714B6A">
        <w:rPr>
          <w:rFonts w:ascii="Times New Roman" w:hAnsi="Times New Roman" w:cs="Times New Roman"/>
        </w:rPr>
        <w:t xml:space="preserve">Podstawową formą wymiany informacji pomiędzy uczestnikami procesu inwestycyjnego oraz rozwiązywania bieżących problemów inwestycyjnych są rady budowy. Rady budowy odbywają się w miejscu wskazanym przez Zamawiającego, nie rzadziej niż raz w tygodniu. Godzina i dzień tygodnia zostanie ustalony przez strony. Rady budowy prowadzi Zamawiający lub osoba przez niego wyznaczona. Dwa dni robocze przed każdą naradą Kierownik Budowy przekaże osobie wyznaczonej przez Zamawiającego listę tematów przewidzianych do omówienia i prześle drogą elektroniczną, lub w inny umówiony sposób do osób uprawnionych. Na wniosek stron zwoływane będą tematyczne/specjalistyczne narady robocze z ewentualnym udziałem wymaganych osób trzecich w miejscu i terminie wspólnie ustalonym. Wykonawca zobowiązany jest do zapewnienia na radach budowy obecności osób wyznaczonych przez niego do technicznego wykonania przedmiotu umowy. Osoby te </w:t>
      </w:r>
      <w:r w:rsidR="00E24020">
        <w:rPr>
          <w:rFonts w:ascii="Times New Roman" w:hAnsi="Times New Roman" w:cs="Times New Roman"/>
        </w:rPr>
        <w:br/>
      </w:r>
      <w:r w:rsidRPr="00714B6A">
        <w:rPr>
          <w:rFonts w:ascii="Times New Roman" w:hAnsi="Times New Roman" w:cs="Times New Roman"/>
        </w:rPr>
        <w:t xml:space="preserve">w imieniu Wykonawcy przedstawiają Zamawiającemu stan zaawansowania realizacji robót </w:t>
      </w:r>
      <w:r w:rsidR="00E24020">
        <w:rPr>
          <w:rFonts w:ascii="Times New Roman" w:hAnsi="Times New Roman" w:cs="Times New Roman"/>
        </w:rPr>
        <w:br/>
      </w:r>
      <w:r w:rsidRPr="00714B6A">
        <w:rPr>
          <w:rFonts w:ascii="Times New Roman" w:hAnsi="Times New Roman" w:cs="Times New Roman"/>
        </w:rPr>
        <w:t xml:space="preserve">i ewentualne problemy z poprawną ich realizacją. Strony umowy będą się porozumiewały </w:t>
      </w:r>
      <w:r w:rsidR="00E24020">
        <w:rPr>
          <w:rFonts w:ascii="Times New Roman" w:hAnsi="Times New Roman" w:cs="Times New Roman"/>
        </w:rPr>
        <w:br/>
      </w:r>
      <w:r w:rsidRPr="00714B6A">
        <w:rPr>
          <w:rFonts w:ascii="Times New Roman" w:hAnsi="Times New Roman" w:cs="Times New Roman"/>
        </w:rPr>
        <w:t xml:space="preserve">w sprawach związanych z realizacją przedmiotu umowy, również poprzez zapisy w dzienniku budowy, protokoły rad budowy oraz w drodze korespondencji pisemnej doręczanej adresatom za pokwitowaniem. Zapisy w dzienniku budowy dokonywane przez inspektorów nadzoru inwestorskiego, kierownika budowy i kierowników robót, a także pisemną korespondencję przez nich przekazywaną adresatom, uznaje się za prowadzone w imieniu strony, w imieniu której występują. </w:t>
      </w:r>
    </w:p>
    <w:p w14:paraId="0FBE7274" w14:textId="77777777" w:rsidR="00002ECC" w:rsidRPr="00714B6A" w:rsidRDefault="00002ECC" w:rsidP="00541F5B">
      <w:pPr>
        <w:pStyle w:val="Akapitzlist"/>
        <w:numPr>
          <w:ilvl w:val="0"/>
          <w:numId w:val="16"/>
        </w:numPr>
        <w:ind w:left="426" w:hanging="426"/>
        <w:jc w:val="both"/>
      </w:pPr>
      <w:r w:rsidRPr="00714B6A">
        <w:t xml:space="preserve">W trakcie realizacji przedmiotu umowy Wykonawca zobowiązuje się: </w:t>
      </w:r>
    </w:p>
    <w:p w14:paraId="18398CBB" w14:textId="6F403153" w:rsidR="00002ECC" w:rsidRPr="00714B6A" w:rsidRDefault="00002ECC" w:rsidP="002F51E7">
      <w:pPr>
        <w:pStyle w:val="Default"/>
        <w:numPr>
          <w:ilvl w:val="1"/>
          <w:numId w:val="8"/>
        </w:numPr>
        <w:spacing w:after="60"/>
        <w:ind w:left="851" w:hanging="425"/>
        <w:jc w:val="both"/>
        <w:rPr>
          <w:rFonts w:ascii="Times New Roman" w:hAnsi="Times New Roman" w:cs="Times New Roman"/>
        </w:rPr>
      </w:pPr>
      <w:r w:rsidRPr="00714B6A">
        <w:rPr>
          <w:rFonts w:ascii="Times New Roman" w:hAnsi="Times New Roman" w:cs="Times New Roman"/>
        </w:rPr>
        <w:t xml:space="preserve">informować na żądanie Zamawiającego o sposobie prowadzenia </w:t>
      </w:r>
      <w:r w:rsidRPr="00DF7E16">
        <w:rPr>
          <w:rFonts w:ascii="Times New Roman" w:hAnsi="Times New Roman" w:cs="Times New Roman"/>
        </w:rPr>
        <w:t xml:space="preserve">jakościowych prób </w:t>
      </w:r>
      <w:r w:rsidR="00E24020" w:rsidRPr="00DF7E16">
        <w:rPr>
          <w:rFonts w:ascii="Times New Roman" w:hAnsi="Times New Roman" w:cs="Times New Roman"/>
        </w:rPr>
        <w:br/>
      </w:r>
      <w:r w:rsidRPr="00DF7E16">
        <w:rPr>
          <w:rFonts w:ascii="Times New Roman" w:hAnsi="Times New Roman" w:cs="Times New Roman"/>
        </w:rPr>
        <w:t>i pomiarów materiałów, konstrukcji, maszyn i urządzeń używanych na budowie</w:t>
      </w:r>
      <w:r w:rsidRPr="00714B6A">
        <w:rPr>
          <w:rFonts w:ascii="Times New Roman" w:hAnsi="Times New Roman" w:cs="Times New Roman"/>
        </w:rPr>
        <w:t xml:space="preserve">, </w:t>
      </w:r>
    </w:p>
    <w:p w14:paraId="72D8AB6F" w14:textId="69F1D237" w:rsidR="00002ECC" w:rsidRPr="00714B6A" w:rsidRDefault="00002ECC" w:rsidP="002F51E7">
      <w:pPr>
        <w:pStyle w:val="Default"/>
        <w:numPr>
          <w:ilvl w:val="1"/>
          <w:numId w:val="8"/>
        </w:numPr>
        <w:spacing w:after="60"/>
        <w:ind w:left="851" w:hanging="425"/>
        <w:jc w:val="both"/>
        <w:rPr>
          <w:rFonts w:ascii="Times New Roman" w:hAnsi="Times New Roman" w:cs="Times New Roman"/>
        </w:rPr>
      </w:pPr>
      <w:r w:rsidRPr="00714B6A">
        <w:rPr>
          <w:rFonts w:ascii="Times New Roman" w:hAnsi="Times New Roman" w:cs="Times New Roman"/>
        </w:rPr>
        <w:t xml:space="preserve">w uzasadnionych przypadkach na żądanie Zamawiającego przerwać roboty budowlane na czas oznaczony, </w:t>
      </w:r>
      <w:r w:rsidRPr="00DF7E16">
        <w:rPr>
          <w:rFonts w:ascii="Times New Roman" w:hAnsi="Times New Roman" w:cs="Times New Roman"/>
        </w:rPr>
        <w:t>jeżeli zgłoszona z</w:t>
      </w:r>
      <w:r w:rsidR="00DF7E16" w:rsidRPr="00DF7E16">
        <w:rPr>
          <w:rFonts w:ascii="Times New Roman" w:hAnsi="Times New Roman" w:cs="Times New Roman"/>
        </w:rPr>
        <w:t>o</w:t>
      </w:r>
      <w:r w:rsidRPr="00DF7E16">
        <w:rPr>
          <w:rFonts w:ascii="Times New Roman" w:hAnsi="Times New Roman" w:cs="Times New Roman"/>
        </w:rPr>
        <w:t>stanie taka</w:t>
      </w:r>
      <w:r w:rsidRPr="00714B6A">
        <w:rPr>
          <w:rFonts w:ascii="Times New Roman" w:hAnsi="Times New Roman" w:cs="Times New Roman"/>
        </w:rPr>
        <w:t xml:space="preserve"> potrzeba – zabezpieczyć wykonan</w:t>
      </w:r>
      <w:r w:rsidR="00DF7E16">
        <w:rPr>
          <w:rFonts w:ascii="Times New Roman" w:hAnsi="Times New Roman" w:cs="Times New Roman"/>
        </w:rPr>
        <w:t>e roboty przed ich zniszczeniem,</w:t>
      </w:r>
      <w:r w:rsidRPr="00714B6A">
        <w:rPr>
          <w:rFonts w:ascii="Times New Roman" w:hAnsi="Times New Roman" w:cs="Times New Roman"/>
        </w:rPr>
        <w:t xml:space="preserve"> </w:t>
      </w:r>
    </w:p>
    <w:p w14:paraId="7D35C8CB" w14:textId="77777777" w:rsidR="00002ECC" w:rsidRPr="00714B6A" w:rsidRDefault="00002ECC" w:rsidP="002F51E7">
      <w:pPr>
        <w:pStyle w:val="Default"/>
        <w:numPr>
          <w:ilvl w:val="1"/>
          <w:numId w:val="8"/>
        </w:numPr>
        <w:spacing w:after="60"/>
        <w:ind w:left="851" w:hanging="425"/>
        <w:jc w:val="both"/>
        <w:rPr>
          <w:rFonts w:ascii="Times New Roman" w:hAnsi="Times New Roman" w:cs="Times New Roman"/>
        </w:rPr>
      </w:pPr>
      <w:r w:rsidRPr="00714B6A">
        <w:rPr>
          <w:rFonts w:ascii="Times New Roman" w:hAnsi="Times New Roman" w:cs="Times New Roman"/>
        </w:rPr>
        <w:lastRenderedPageBreak/>
        <w:t xml:space="preserve">dokonywać obmiarów zgodnie z przyjętym </w:t>
      </w:r>
      <w:r w:rsidRPr="00DF7E16">
        <w:rPr>
          <w:rFonts w:ascii="Times New Roman" w:hAnsi="Times New Roman" w:cs="Times New Roman"/>
        </w:rPr>
        <w:t>Harmonogramem rzeczowo-finansowym</w:t>
      </w:r>
      <w:r w:rsidRPr="00714B6A">
        <w:rPr>
          <w:rFonts w:ascii="Times New Roman" w:hAnsi="Times New Roman" w:cs="Times New Roman"/>
        </w:rPr>
        <w:t xml:space="preserve"> realizacji przedmiotu umowy, </w:t>
      </w:r>
    </w:p>
    <w:p w14:paraId="1364FD2C" w14:textId="77777777" w:rsidR="00002ECC" w:rsidRPr="00714B6A" w:rsidRDefault="00002ECC" w:rsidP="002F51E7">
      <w:pPr>
        <w:pStyle w:val="Default"/>
        <w:numPr>
          <w:ilvl w:val="1"/>
          <w:numId w:val="8"/>
        </w:numPr>
        <w:spacing w:after="60"/>
        <w:ind w:left="851" w:hanging="425"/>
        <w:jc w:val="both"/>
        <w:rPr>
          <w:rFonts w:ascii="Times New Roman" w:hAnsi="Times New Roman" w:cs="Times New Roman"/>
        </w:rPr>
      </w:pPr>
      <w:r w:rsidRPr="00714B6A">
        <w:rPr>
          <w:rFonts w:ascii="Times New Roman" w:hAnsi="Times New Roman" w:cs="Times New Roman"/>
        </w:rPr>
        <w:t xml:space="preserve">realizować roboty w kolejności i terminach wynikających z Harmonogramu rzeczowo-finansowego realizacji robót, </w:t>
      </w:r>
    </w:p>
    <w:p w14:paraId="24514A57" w14:textId="77777777" w:rsidR="00002ECC" w:rsidRPr="00714B6A" w:rsidRDefault="00002ECC" w:rsidP="002F51E7">
      <w:pPr>
        <w:pStyle w:val="Default"/>
        <w:numPr>
          <w:ilvl w:val="1"/>
          <w:numId w:val="8"/>
        </w:numPr>
        <w:spacing w:after="60"/>
        <w:ind w:left="851" w:hanging="425"/>
        <w:jc w:val="both"/>
        <w:rPr>
          <w:rFonts w:ascii="Times New Roman" w:hAnsi="Times New Roman" w:cs="Times New Roman"/>
        </w:rPr>
      </w:pPr>
      <w:r w:rsidRPr="00714B6A">
        <w:rPr>
          <w:rFonts w:ascii="Times New Roman" w:hAnsi="Times New Roman" w:cs="Times New Roman"/>
        </w:rPr>
        <w:t xml:space="preserve">przeprowadzić rozruch technologiczny zainstalowanych urządzeń oraz próby końcowe, </w:t>
      </w:r>
    </w:p>
    <w:p w14:paraId="5D9DBEC6" w14:textId="77777777" w:rsidR="00002ECC" w:rsidRPr="00714B6A" w:rsidRDefault="00002ECC" w:rsidP="002F51E7">
      <w:pPr>
        <w:pStyle w:val="Default"/>
        <w:numPr>
          <w:ilvl w:val="1"/>
          <w:numId w:val="8"/>
        </w:numPr>
        <w:spacing w:after="60"/>
        <w:ind w:left="851" w:hanging="425"/>
        <w:jc w:val="both"/>
        <w:rPr>
          <w:rFonts w:ascii="Times New Roman" w:hAnsi="Times New Roman" w:cs="Times New Roman"/>
        </w:rPr>
      </w:pPr>
      <w:r w:rsidRPr="00714B6A">
        <w:rPr>
          <w:rFonts w:ascii="Times New Roman" w:hAnsi="Times New Roman" w:cs="Times New Roman"/>
        </w:rPr>
        <w:t xml:space="preserve">usunąć niezwłocznie ujawnione wady przedmiotu umowy, </w:t>
      </w:r>
    </w:p>
    <w:p w14:paraId="07ACA39A" w14:textId="5FDE7ECE" w:rsidR="00002ECC" w:rsidRPr="00714B6A" w:rsidRDefault="00002ECC" w:rsidP="002F51E7">
      <w:pPr>
        <w:pStyle w:val="Default"/>
        <w:numPr>
          <w:ilvl w:val="1"/>
          <w:numId w:val="8"/>
        </w:numPr>
        <w:spacing w:after="60"/>
        <w:ind w:left="851" w:hanging="425"/>
        <w:jc w:val="both"/>
        <w:rPr>
          <w:rFonts w:ascii="Times New Roman" w:hAnsi="Times New Roman" w:cs="Times New Roman"/>
        </w:rPr>
      </w:pPr>
      <w:r w:rsidRPr="00714B6A">
        <w:rPr>
          <w:rFonts w:ascii="Times New Roman" w:hAnsi="Times New Roman" w:cs="Times New Roman"/>
        </w:rPr>
        <w:t>zapewnić właściwą koordynację robót wykonywanych pr</w:t>
      </w:r>
      <w:r w:rsidR="00E24D2F">
        <w:rPr>
          <w:rFonts w:ascii="Times New Roman" w:hAnsi="Times New Roman" w:cs="Times New Roman"/>
        </w:rPr>
        <w:t>zez ewentualnych podwykonawców,</w:t>
      </w:r>
    </w:p>
    <w:p w14:paraId="050CED1E" w14:textId="77777777" w:rsidR="00002ECC" w:rsidRPr="00714B6A" w:rsidRDefault="00002ECC" w:rsidP="002F51E7">
      <w:pPr>
        <w:pStyle w:val="Default"/>
        <w:numPr>
          <w:ilvl w:val="1"/>
          <w:numId w:val="8"/>
        </w:numPr>
        <w:spacing w:after="60"/>
        <w:ind w:left="851" w:hanging="425"/>
        <w:jc w:val="both"/>
        <w:rPr>
          <w:rFonts w:ascii="Times New Roman" w:hAnsi="Times New Roman" w:cs="Times New Roman"/>
        </w:rPr>
      </w:pPr>
      <w:r w:rsidRPr="00714B6A">
        <w:rPr>
          <w:rFonts w:ascii="Times New Roman" w:hAnsi="Times New Roman" w:cs="Times New Roman"/>
        </w:rPr>
        <w:t xml:space="preserve">zapewnić ogólny dozór mienia znajdującego się na terenie budowy (w tym mienia Zamawiającego stanowiącego wyposażenie obiektu), </w:t>
      </w:r>
    </w:p>
    <w:p w14:paraId="5BF144C7" w14:textId="1472E5C9" w:rsidR="00002ECC" w:rsidRPr="00714B6A" w:rsidRDefault="00DF7E16" w:rsidP="002F51E7">
      <w:pPr>
        <w:pStyle w:val="Default"/>
        <w:numPr>
          <w:ilvl w:val="1"/>
          <w:numId w:val="8"/>
        </w:numPr>
        <w:spacing w:after="60"/>
        <w:ind w:left="851" w:hanging="425"/>
        <w:jc w:val="both"/>
        <w:rPr>
          <w:rFonts w:ascii="Times New Roman" w:hAnsi="Times New Roman" w:cs="Times New Roman"/>
        </w:rPr>
      </w:pPr>
      <w:r>
        <w:rPr>
          <w:rFonts w:ascii="Times New Roman" w:hAnsi="Times New Roman" w:cs="Times New Roman"/>
        </w:rPr>
        <w:t xml:space="preserve">w razie zaistnienia potrzeby </w:t>
      </w:r>
      <w:r w:rsidR="00002ECC" w:rsidRPr="00714B6A">
        <w:rPr>
          <w:rFonts w:ascii="Times New Roman" w:hAnsi="Times New Roman" w:cs="Times New Roman"/>
        </w:rPr>
        <w:t xml:space="preserve">zapewnić </w:t>
      </w:r>
      <w:r w:rsidR="00002ECC" w:rsidRPr="00DF7E16">
        <w:rPr>
          <w:rFonts w:ascii="Times New Roman" w:hAnsi="Times New Roman" w:cs="Times New Roman"/>
        </w:rPr>
        <w:t>obsług</w:t>
      </w:r>
      <w:r w:rsidRPr="00DF7E16">
        <w:rPr>
          <w:rFonts w:ascii="Times New Roman" w:hAnsi="Times New Roman" w:cs="Times New Roman"/>
        </w:rPr>
        <w:t>ę</w:t>
      </w:r>
      <w:r>
        <w:rPr>
          <w:rFonts w:ascii="Times New Roman" w:hAnsi="Times New Roman" w:cs="Times New Roman"/>
        </w:rPr>
        <w:t xml:space="preserve"> geodezyjną.</w:t>
      </w:r>
    </w:p>
    <w:p w14:paraId="3D2887F0" w14:textId="77777777" w:rsidR="00DF7E16" w:rsidRDefault="00DF7E16" w:rsidP="00002ECC">
      <w:pPr>
        <w:jc w:val="center"/>
        <w:rPr>
          <w:b/>
        </w:rPr>
      </w:pPr>
    </w:p>
    <w:p w14:paraId="5F5A34DE" w14:textId="77777777" w:rsidR="00002ECC" w:rsidRPr="00714B6A" w:rsidRDefault="00002ECC" w:rsidP="00002ECC">
      <w:pPr>
        <w:jc w:val="center"/>
        <w:rPr>
          <w:b/>
        </w:rPr>
      </w:pPr>
      <w:r w:rsidRPr="00714B6A">
        <w:rPr>
          <w:b/>
        </w:rPr>
        <w:t>§5</w:t>
      </w:r>
    </w:p>
    <w:p w14:paraId="22AB22A2" w14:textId="77777777" w:rsidR="00002ECC" w:rsidRPr="00714B6A" w:rsidRDefault="00002ECC" w:rsidP="00002ECC">
      <w:pPr>
        <w:jc w:val="center"/>
        <w:rPr>
          <w:b/>
        </w:rPr>
      </w:pPr>
      <w:r w:rsidRPr="00714B6A">
        <w:rPr>
          <w:b/>
        </w:rPr>
        <w:t>Prawa autorskie</w:t>
      </w:r>
    </w:p>
    <w:p w14:paraId="1A5C6F9B" w14:textId="38B8FF7E" w:rsidR="00002ECC" w:rsidRPr="00714B6A" w:rsidRDefault="00002ECC" w:rsidP="00541F5B">
      <w:pPr>
        <w:pStyle w:val="Akapitzlist"/>
        <w:numPr>
          <w:ilvl w:val="0"/>
          <w:numId w:val="13"/>
        </w:numPr>
        <w:ind w:left="426" w:right="-141" w:hanging="426"/>
        <w:contextualSpacing w:val="0"/>
        <w:jc w:val="both"/>
        <w:rPr>
          <w:rFonts w:eastAsia="Tahoma"/>
        </w:rPr>
      </w:pPr>
      <w:r w:rsidRPr="00714B6A">
        <w:rPr>
          <w:rFonts w:eastAsia="Tahoma"/>
        </w:rPr>
        <w:t xml:space="preserve">Wykonawca przeniesie na Zamawiającego – w zakresie swojego wkładu twórczego </w:t>
      </w:r>
      <w:r w:rsidR="00BB2A29">
        <w:rPr>
          <w:rFonts w:eastAsia="Tahoma"/>
        </w:rPr>
        <w:br/>
      </w:r>
      <w:r w:rsidRPr="00714B6A">
        <w:rPr>
          <w:rFonts w:eastAsia="Tahoma"/>
        </w:rPr>
        <w:t xml:space="preserve">w wykonanie przedmiotu umowy – wszelkie autorskie prawa majątkowe i prawa pokrewne </w:t>
      </w:r>
      <w:r w:rsidR="00E24D2F">
        <w:rPr>
          <w:rFonts w:eastAsia="Tahoma"/>
        </w:rPr>
        <w:br/>
      </w:r>
      <w:r w:rsidRPr="00714B6A">
        <w:rPr>
          <w:rFonts w:eastAsia="Tahoma"/>
        </w:rPr>
        <w:t>w rozumieniu</w:t>
      </w:r>
      <w:r w:rsidR="00E24020">
        <w:rPr>
          <w:rFonts w:eastAsia="Tahoma"/>
        </w:rPr>
        <w:t xml:space="preserve"> </w:t>
      </w:r>
      <w:r w:rsidRPr="00714B6A">
        <w:rPr>
          <w:rFonts w:eastAsia="Tahoma"/>
        </w:rPr>
        <w:t>ustawy</w:t>
      </w:r>
      <w:r w:rsidR="00E24020">
        <w:rPr>
          <w:rFonts w:eastAsia="Tahoma"/>
        </w:rPr>
        <w:t xml:space="preserve"> </w:t>
      </w:r>
      <w:r w:rsidRPr="00714B6A">
        <w:rPr>
          <w:rFonts w:eastAsia="Tahoma"/>
        </w:rPr>
        <w:t>z dnia 04.02.1994 roku o prawach autorskich i pokrewnych (</w:t>
      </w:r>
      <w:proofErr w:type="spellStart"/>
      <w:r w:rsidRPr="00DF7E16">
        <w:rPr>
          <w:rFonts w:eastAsia="Tahoma"/>
        </w:rPr>
        <w:t>t</w:t>
      </w:r>
      <w:r w:rsidR="00DF7E16" w:rsidRPr="00DF7E16">
        <w:rPr>
          <w:rFonts w:eastAsia="Tahoma"/>
        </w:rPr>
        <w:t>.</w:t>
      </w:r>
      <w:r w:rsidRPr="00DF7E16">
        <w:rPr>
          <w:rFonts w:eastAsia="Tahoma"/>
        </w:rPr>
        <w:t>j</w:t>
      </w:r>
      <w:proofErr w:type="spellEnd"/>
      <w:r w:rsidRPr="00DF7E16">
        <w:rPr>
          <w:rFonts w:eastAsia="Tahoma"/>
        </w:rPr>
        <w:t>.</w:t>
      </w:r>
      <w:r w:rsidRPr="00714B6A">
        <w:rPr>
          <w:rFonts w:eastAsia="Tahoma"/>
        </w:rPr>
        <w:t xml:space="preserve"> - Dz. U. </w:t>
      </w:r>
      <w:r w:rsidR="00DF7E16">
        <w:rPr>
          <w:rFonts w:eastAsia="Tahoma"/>
        </w:rPr>
        <w:br/>
      </w:r>
      <w:r w:rsidRPr="00714B6A">
        <w:rPr>
          <w:rFonts w:eastAsia="Tahoma"/>
        </w:rPr>
        <w:t xml:space="preserve">z 2019 r., poz. 1231) w zakresie, w jakim przedmiot umowy lub jego elementy składowe będą dziełami chronionymi tą ustawą, a ponadto wszelkie prawa, upoważnienia i zezwolenia mogące odnosić się do jego elementów składowych, obejmujące prawo do korzystania </w:t>
      </w:r>
      <w:r w:rsidR="00E24D2F">
        <w:rPr>
          <w:rFonts w:eastAsia="Tahoma"/>
        </w:rPr>
        <w:br/>
      </w:r>
      <w:r w:rsidRPr="00714B6A">
        <w:rPr>
          <w:rFonts w:eastAsia="Tahoma"/>
        </w:rPr>
        <w:t xml:space="preserve">i rozporządzania jego elementami składowymi na wszelkich polach eksploatacji. Ponadto, Wykonawca upoważnia Zamawiającego do wykonywania autorskich praw zależnych do przedmiotu umowy oraz do zezwalania na wykonywanie tych praw zależnych osobom trzecim. </w:t>
      </w:r>
    </w:p>
    <w:p w14:paraId="67323D1C" w14:textId="607F5D2C" w:rsidR="00002ECC" w:rsidRPr="00714B6A" w:rsidRDefault="00002ECC" w:rsidP="00541F5B">
      <w:pPr>
        <w:pStyle w:val="Akapitzlist"/>
        <w:numPr>
          <w:ilvl w:val="0"/>
          <w:numId w:val="13"/>
        </w:numPr>
        <w:ind w:left="426" w:right="-141" w:hanging="426"/>
        <w:contextualSpacing w:val="0"/>
        <w:jc w:val="both"/>
        <w:rPr>
          <w:rFonts w:eastAsia="Tahoma"/>
        </w:rPr>
      </w:pPr>
      <w:r w:rsidRPr="00714B6A">
        <w:rPr>
          <w:rFonts w:eastAsia="Tahoma"/>
        </w:rPr>
        <w:t xml:space="preserve">Przeniesienie praw autorskich odbywa się bez ograniczeń czasowych oraz terytorialnych </w:t>
      </w:r>
      <w:r w:rsidR="00E24020">
        <w:rPr>
          <w:rFonts w:eastAsia="Tahoma"/>
        </w:rPr>
        <w:br/>
      </w:r>
      <w:r w:rsidRPr="00714B6A">
        <w:rPr>
          <w:rFonts w:eastAsia="Tahoma"/>
        </w:rPr>
        <w:t>i obejmuje pola eksploatacji, wymienione w art. 50 ustawy z dnia 4 lutego 1994 r. o prawach autorskich i prawach pokrewnych (</w:t>
      </w:r>
      <w:proofErr w:type="spellStart"/>
      <w:r w:rsidRPr="00DF7E16">
        <w:rPr>
          <w:rFonts w:eastAsia="Tahoma"/>
        </w:rPr>
        <w:t>t</w:t>
      </w:r>
      <w:r w:rsidR="00DF7E16" w:rsidRPr="00DF7E16">
        <w:rPr>
          <w:rFonts w:eastAsia="Tahoma"/>
        </w:rPr>
        <w:t>.</w:t>
      </w:r>
      <w:r w:rsidRPr="00DF7E16">
        <w:rPr>
          <w:rFonts w:eastAsia="Tahoma"/>
        </w:rPr>
        <w:t>j</w:t>
      </w:r>
      <w:proofErr w:type="spellEnd"/>
      <w:r w:rsidRPr="00DF7E16">
        <w:rPr>
          <w:rFonts w:eastAsia="Tahoma"/>
        </w:rPr>
        <w:t>.</w:t>
      </w:r>
      <w:r w:rsidRPr="00714B6A">
        <w:rPr>
          <w:rFonts w:eastAsia="Tahoma"/>
        </w:rPr>
        <w:t xml:space="preserve"> - Dz. U. z 2019 r., poz. 1231), w tym w szczególności: </w:t>
      </w:r>
    </w:p>
    <w:p w14:paraId="0D5F5708" w14:textId="77777777" w:rsidR="00002ECC" w:rsidRPr="00714B6A" w:rsidRDefault="00002ECC" w:rsidP="00E24020">
      <w:pPr>
        <w:pStyle w:val="Akapitzlist"/>
        <w:numPr>
          <w:ilvl w:val="0"/>
          <w:numId w:val="12"/>
        </w:numPr>
        <w:ind w:left="851" w:right="-141" w:hanging="425"/>
        <w:contextualSpacing w:val="0"/>
        <w:jc w:val="both"/>
        <w:rPr>
          <w:rFonts w:eastAsia="Tahoma"/>
        </w:rPr>
      </w:pPr>
      <w:r w:rsidRPr="00714B6A">
        <w:rPr>
          <w:rFonts w:eastAsia="Tahoma"/>
        </w:rPr>
        <w:t>utrwalania przedmiotu umowy na wszelkiego rodzaju nośnikach;</w:t>
      </w:r>
    </w:p>
    <w:p w14:paraId="1D9A8B0D" w14:textId="77777777" w:rsidR="00002ECC" w:rsidRPr="00714B6A" w:rsidRDefault="00002ECC" w:rsidP="00E24020">
      <w:pPr>
        <w:pStyle w:val="Akapitzlist"/>
        <w:numPr>
          <w:ilvl w:val="0"/>
          <w:numId w:val="12"/>
        </w:numPr>
        <w:ind w:left="851" w:right="-141" w:hanging="425"/>
        <w:contextualSpacing w:val="0"/>
        <w:jc w:val="both"/>
        <w:rPr>
          <w:rFonts w:eastAsia="Tahoma"/>
        </w:rPr>
      </w:pPr>
      <w:r w:rsidRPr="00714B6A">
        <w:rPr>
          <w:rFonts w:eastAsia="Tahoma"/>
        </w:rPr>
        <w:t>zwielokrotniania dowolną techniką, również w postaci umieszczania na płytach kompaktowych/DVD/</w:t>
      </w:r>
      <w:proofErr w:type="spellStart"/>
      <w:r w:rsidRPr="00714B6A">
        <w:rPr>
          <w:rFonts w:eastAsia="Tahoma"/>
        </w:rPr>
        <w:t>Blu</w:t>
      </w:r>
      <w:proofErr w:type="spellEnd"/>
      <w:r w:rsidRPr="00714B6A">
        <w:rPr>
          <w:rFonts w:eastAsia="Tahoma"/>
        </w:rPr>
        <w:t xml:space="preserve"> Ray;</w:t>
      </w:r>
    </w:p>
    <w:p w14:paraId="4CD52D97" w14:textId="77777777" w:rsidR="00002ECC" w:rsidRPr="00714B6A" w:rsidRDefault="00002ECC" w:rsidP="00E24020">
      <w:pPr>
        <w:pStyle w:val="Akapitzlist"/>
        <w:numPr>
          <w:ilvl w:val="0"/>
          <w:numId w:val="12"/>
        </w:numPr>
        <w:ind w:left="851" w:right="-141" w:hanging="425"/>
        <w:contextualSpacing w:val="0"/>
        <w:jc w:val="both"/>
        <w:rPr>
          <w:rFonts w:eastAsia="Tahoma"/>
        </w:rPr>
      </w:pPr>
      <w:r w:rsidRPr="00714B6A">
        <w:rPr>
          <w:rFonts w:eastAsia="Tahoma"/>
        </w:rPr>
        <w:t>wprowadzanie i zachowanie w pamięci komputera;</w:t>
      </w:r>
    </w:p>
    <w:p w14:paraId="2942D8B7" w14:textId="1F9006CD" w:rsidR="00002ECC" w:rsidRPr="00714B6A" w:rsidRDefault="00002ECC" w:rsidP="00E24020">
      <w:pPr>
        <w:pStyle w:val="Akapitzlist"/>
        <w:numPr>
          <w:ilvl w:val="0"/>
          <w:numId w:val="12"/>
        </w:numPr>
        <w:ind w:left="851" w:right="-141" w:hanging="425"/>
        <w:contextualSpacing w:val="0"/>
        <w:jc w:val="both"/>
        <w:rPr>
          <w:rFonts w:eastAsia="Tahoma"/>
        </w:rPr>
      </w:pPr>
      <w:r w:rsidRPr="00714B6A">
        <w:rPr>
          <w:rFonts w:eastAsia="Tahoma"/>
        </w:rPr>
        <w:t xml:space="preserve">nadawanie za pomocą sieci przewodowej i bezprzewodowej oraz upowszechnianie </w:t>
      </w:r>
      <w:r w:rsidR="00E24020">
        <w:rPr>
          <w:rFonts w:eastAsia="Tahoma"/>
        </w:rPr>
        <w:br/>
      </w:r>
      <w:r w:rsidRPr="0032326F">
        <w:rPr>
          <w:rFonts w:eastAsia="Tahoma"/>
        </w:rPr>
        <w:t>z pomocą sieci</w:t>
      </w:r>
      <w:r w:rsidRPr="00714B6A">
        <w:rPr>
          <w:rFonts w:eastAsia="Tahoma"/>
        </w:rPr>
        <w:t xml:space="preserve"> Internet lub podobnej;</w:t>
      </w:r>
    </w:p>
    <w:p w14:paraId="0480BCAD" w14:textId="77777777" w:rsidR="00002ECC" w:rsidRPr="00714B6A" w:rsidRDefault="00002ECC" w:rsidP="00E24020">
      <w:pPr>
        <w:pStyle w:val="Akapitzlist"/>
        <w:numPr>
          <w:ilvl w:val="0"/>
          <w:numId w:val="12"/>
        </w:numPr>
        <w:ind w:left="851" w:right="-141" w:hanging="425"/>
        <w:contextualSpacing w:val="0"/>
        <w:jc w:val="both"/>
        <w:rPr>
          <w:rFonts w:eastAsia="Tahoma"/>
        </w:rPr>
      </w:pPr>
      <w:r w:rsidRPr="00714B6A">
        <w:rPr>
          <w:rFonts w:eastAsia="Tahoma"/>
        </w:rPr>
        <w:t>wykorzystanie we wszelkiego rodzaju środkach masowego przekazu (m.in. w zakresie wykorzystania go w publikacjach i reklamach);</w:t>
      </w:r>
    </w:p>
    <w:p w14:paraId="59D2E44E" w14:textId="32AC85A6" w:rsidR="00002ECC" w:rsidRPr="00714B6A" w:rsidRDefault="00002ECC" w:rsidP="00E24020">
      <w:pPr>
        <w:pStyle w:val="Akapitzlist"/>
        <w:numPr>
          <w:ilvl w:val="0"/>
          <w:numId w:val="12"/>
        </w:numPr>
        <w:ind w:left="851" w:right="-141" w:hanging="425"/>
        <w:contextualSpacing w:val="0"/>
        <w:jc w:val="both"/>
        <w:rPr>
          <w:rFonts w:eastAsia="Tahoma"/>
        </w:rPr>
      </w:pPr>
      <w:r w:rsidRPr="00714B6A">
        <w:rPr>
          <w:rFonts w:eastAsia="Tahoma"/>
        </w:rPr>
        <w:t xml:space="preserve">publiczne wyświetlanie, odtwarzanie, nadawanie, reemitowanie, a także publiczne udostępnienie przedmiotu umowy w taki sposób, aby każdy mógł mieć do niego dostęp </w:t>
      </w:r>
      <w:r w:rsidR="00E24020">
        <w:rPr>
          <w:rFonts w:eastAsia="Tahoma"/>
        </w:rPr>
        <w:br/>
      </w:r>
      <w:r w:rsidRPr="00714B6A">
        <w:rPr>
          <w:rFonts w:eastAsia="Tahoma"/>
        </w:rPr>
        <w:t xml:space="preserve">w miejscu i czasie przez siebie wybranym,  za wyjątkiem publikowania dzieła w ramach telewizyjnych bloków reklamowych nadawanych za pomocą wizji i fonii przewodowej </w:t>
      </w:r>
      <w:r w:rsidR="00E24020">
        <w:rPr>
          <w:rFonts w:eastAsia="Tahoma"/>
        </w:rPr>
        <w:br/>
      </w:r>
      <w:r w:rsidRPr="00714B6A">
        <w:rPr>
          <w:rFonts w:eastAsia="Tahoma"/>
        </w:rPr>
        <w:t>i bezprzewodowej, także stereofoniczne, przez stacje naziemne i za pośrednictwem satelity, w tym także w ramach tzw. „platform cyfrowych” na całym świecie, dla odbiorców wszelkich systemów odbioru telewizji;</w:t>
      </w:r>
    </w:p>
    <w:p w14:paraId="0A8D6BAA" w14:textId="77777777" w:rsidR="00002ECC" w:rsidRPr="00714B6A" w:rsidRDefault="00002ECC" w:rsidP="00E24020">
      <w:pPr>
        <w:pStyle w:val="Akapitzlist"/>
        <w:numPr>
          <w:ilvl w:val="0"/>
          <w:numId w:val="12"/>
        </w:numPr>
        <w:ind w:left="851" w:right="-141" w:hanging="425"/>
        <w:contextualSpacing w:val="0"/>
        <w:jc w:val="both"/>
        <w:rPr>
          <w:rFonts w:eastAsia="Tahoma"/>
        </w:rPr>
      </w:pPr>
      <w:r w:rsidRPr="00714B6A">
        <w:rPr>
          <w:rFonts w:eastAsia="Tahoma"/>
        </w:rPr>
        <w:t xml:space="preserve">wprowadzanie do obrotu i dystrybucji. </w:t>
      </w:r>
    </w:p>
    <w:p w14:paraId="6E681EBD" w14:textId="77777777" w:rsidR="00002ECC" w:rsidRPr="00714B6A" w:rsidRDefault="00002ECC" w:rsidP="00541F5B">
      <w:pPr>
        <w:pStyle w:val="Akapitzlist"/>
        <w:numPr>
          <w:ilvl w:val="0"/>
          <w:numId w:val="14"/>
        </w:numPr>
        <w:ind w:left="426" w:right="-141" w:hanging="284"/>
        <w:contextualSpacing w:val="0"/>
        <w:jc w:val="both"/>
        <w:rPr>
          <w:rFonts w:eastAsia="Tahoma"/>
        </w:rPr>
      </w:pPr>
      <w:r w:rsidRPr="00714B6A">
        <w:rPr>
          <w:rFonts w:eastAsia="Tahoma"/>
        </w:rPr>
        <w:t xml:space="preserve">Wymienione prawa przechodzą na Zamawiającego z dniem </w:t>
      </w:r>
      <w:r w:rsidR="007B7E5A" w:rsidRPr="00714B6A">
        <w:rPr>
          <w:rFonts w:eastAsia="Tahoma"/>
        </w:rPr>
        <w:t xml:space="preserve">podpisania protokołu odbioru przedmiotu umowy </w:t>
      </w:r>
      <w:r w:rsidRPr="00714B6A">
        <w:rPr>
          <w:rFonts w:eastAsia="Tahoma"/>
        </w:rPr>
        <w:t>lub z dniem odstąpienia od umowy z przyczyn leżących po stronie Wykonawcy.</w:t>
      </w:r>
    </w:p>
    <w:p w14:paraId="2B702B87" w14:textId="2130976A" w:rsidR="00002ECC" w:rsidRPr="00714B6A" w:rsidRDefault="00002ECC" w:rsidP="00541F5B">
      <w:pPr>
        <w:pStyle w:val="Akapitzlist"/>
        <w:numPr>
          <w:ilvl w:val="0"/>
          <w:numId w:val="14"/>
        </w:numPr>
        <w:ind w:left="426" w:right="-141" w:hanging="284"/>
        <w:contextualSpacing w:val="0"/>
        <w:jc w:val="both"/>
        <w:rPr>
          <w:rFonts w:eastAsia="Tahoma"/>
        </w:rPr>
      </w:pPr>
      <w:r w:rsidRPr="00714B6A">
        <w:rPr>
          <w:rFonts w:eastAsia="Tahoma"/>
        </w:rPr>
        <w:t>Wykonawca gwarantuje Zamawiającemu, że jest wyłącznym właścicielem majątkowych praw autorskich zbywanych na podstawie niniejszej umowy oraz jest uprawniony do rozporządzania nimi bez żadnych ograniczeń w zakresie praw przewidzianych umową oraz oświadcza</w:t>
      </w:r>
      <w:r w:rsidR="00E24D2F">
        <w:rPr>
          <w:rFonts w:eastAsia="Tahoma"/>
        </w:rPr>
        <w:t>,</w:t>
      </w:r>
      <w:r w:rsidRPr="00714B6A">
        <w:rPr>
          <w:rFonts w:eastAsia="Tahoma"/>
        </w:rPr>
        <w:t xml:space="preserve"> że żadnego z tych praw nie przeniósł na osobę trzecią.</w:t>
      </w:r>
    </w:p>
    <w:p w14:paraId="09429F0E" w14:textId="77777777" w:rsidR="00002ECC" w:rsidRPr="00714B6A" w:rsidRDefault="00002ECC" w:rsidP="00541F5B">
      <w:pPr>
        <w:pStyle w:val="Akapitzlist"/>
        <w:numPr>
          <w:ilvl w:val="0"/>
          <w:numId w:val="14"/>
        </w:numPr>
        <w:ind w:left="426" w:right="-141" w:hanging="284"/>
        <w:contextualSpacing w:val="0"/>
        <w:jc w:val="both"/>
        <w:rPr>
          <w:rFonts w:eastAsia="Tahoma"/>
        </w:rPr>
      </w:pPr>
      <w:r w:rsidRPr="00714B6A">
        <w:rPr>
          <w:rFonts w:eastAsia="Tahoma"/>
        </w:rPr>
        <w:lastRenderedPageBreak/>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5BDC9ABA" w14:textId="77777777" w:rsidR="00002ECC" w:rsidRPr="00714B6A" w:rsidRDefault="00002ECC" w:rsidP="00541F5B">
      <w:pPr>
        <w:pStyle w:val="Akapitzlist"/>
        <w:numPr>
          <w:ilvl w:val="0"/>
          <w:numId w:val="14"/>
        </w:numPr>
        <w:ind w:left="426" w:right="-141" w:hanging="284"/>
        <w:contextualSpacing w:val="0"/>
        <w:jc w:val="both"/>
        <w:rPr>
          <w:rFonts w:eastAsia="Tahoma"/>
        </w:rPr>
      </w:pPr>
      <w:r w:rsidRPr="00714B6A">
        <w:rPr>
          <w:rFonts w:eastAsia="Tahoma"/>
        </w:rPr>
        <w:t xml:space="preserve">Wykonawca udziela Zamawiającemu zezwolenia na wykonywanie zależnych praw autorskich </w:t>
      </w:r>
      <w:r w:rsidRPr="00714B6A">
        <w:rPr>
          <w:rFonts w:eastAsia="Tahoma"/>
        </w:rPr>
        <w:br/>
        <w:t>do przedmiotu umowy, dokonanych przez Zamawiającego lub na jego zlecenie, a także przenosi na Zamawiającego wyłączne prawo zezwolenia na wykonywanie zależnych praw autorskich.</w:t>
      </w:r>
    </w:p>
    <w:p w14:paraId="3928A5B7" w14:textId="77777777" w:rsidR="00002ECC" w:rsidRPr="00714B6A" w:rsidRDefault="00002ECC" w:rsidP="00541F5B">
      <w:pPr>
        <w:pStyle w:val="Akapitzlist"/>
        <w:numPr>
          <w:ilvl w:val="0"/>
          <w:numId w:val="14"/>
        </w:numPr>
        <w:ind w:left="426" w:right="-141" w:hanging="284"/>
        <w:contextualSpacing w:val="0"/>
        <w:jc w:val="both"/>
        <w:rPr>
          <w:rFonts w:eastAsia="Tahoma"/>
        </w:rPr>
      </w:pPr>
      <w:r w:rsidRPr="00714B6A">
        <w:rPr>
          <w:rFonts w:eastAsia="Tahoma"/>
        </w:rPr>
        <w:t>Równocześnie z nabyciem autorskich praw majątkowych do przedmiotu umowy, Zamawiający nabywa własność wszystkich egzemplarzy, na których przedmiot umowy został utrwalony.</w:t>
      </w:r>
    </w:p>
    <w:p w14:paraId="676A36A5" w14:textId="3F7B2CB0" w:rsidR="00002ECC" w:rsidRPr="00714B6A" w:rsidRDefault="00002ECC" w:rsidP="00541F5B">
      <w:pPr>
        <w:pStyle w:val="Akapitzlist"/>
        <w:numPr>
          <w:ilvl w:val="0"/>
          <w:numId w:val="14"/>
        </w:numPr>
        <w:ind w:left="426" w:right="-141" w:hanging="284"/>
        <w:contextualSpacing w:val="0"/>
        <w:jc w:val="both"/>
        <w:rPr>
          <w:rFonts w:eastAsia="Tahoma"/>
        </w:rPr>
      </w:pPr>
      <w:r w:rsidRPr="00714B6A">
        <w:rPr>
          <w:rFonts w:eastAsia="Tahoma"/>
        </w:rPr>
        <w:t xml:space="preserve">Przeniesienie przez Wykonawcę praw autorskich oraz udzielenie Zamawiającemu upoważnień </w:t>
      </w:r>
      <w:r w:rsidR="00E24020">
        <w:rPr>
          <w:rFonts w:eastAsia="Tahoma"/>
        </w:rPr>
        <w:br/>
      </w:r>
      <w:r w:rsidRPr="00714B6A">
        <w:rPr>
          <w:rFonts w:eastAsia="Tahoma"/>
        </w:rPr>
        <w:t xml:space="preserve">i zgód w zakresie określonym w ust. 1 – 7 powyżej, następuje w ramach wynagrodzenia określonego w § </w:t>
      </w:r>
      <w:r w:rsidR="007B7E5A" w:rsidRPr="00714B6A">
        <w:rPr>
          <w:rFonts w:eastAsia="Tahoma"/>
        </w:rPr>
        <w:t>11</w:t>
      </w:r>
      <w:r w:rsidR="005F5044" w:rsidRPr="00714B6A">
        <w:rPr>
          <w:rFonts w:eastAsia="Tahoma"/>
        </w:rPr>
        <w:t xml:space="preserve"> </w:t>
      </w:r>
      <w:r w:rsidRPr="00714B6A">
        <w:rPr>
          <w:rFonts w:eastAsia="Tahoma"/>
        </w:rPr>
        <w:t>ust. 1 niniejszej Umowy.</w:t>
      </w:r>
      <w:r w:rsidR="0029740E" w:rsidRPr="00714B6A">
        <w:rPr>
          <w:noProof/>
          <w:color w:val="5C5950"/>
        </w:rPr>
        <w:t xml:space="preserve"> </w:t>
      </w:r>
    </w:p>
    <w:p w14:paraId="70BF379F" w14:textId="77777777" w:rsidR="00002ECC" w:rsidRPr="00714B6A" w:rsidRDefault="00002ECC" w:rsidP="00541F5B">
      <w:pPr>
        <w:pStyle w:val="Akapitzlist"/>
        <w:numPr>
          <w:ilvl w:val="0"/>
          <w:numId w:val="14"/>
        </w:numPr>
        <w:ind w:left="426" w:right="-141" w:hanging="284"/>
        <w:contextualSpacing w:val="0"/>
        <w:jc w:val="both"/>
        <w:rPr>
          <w:rFonts w:eastAsia="Tahoma"/>
        </w:rPr>
      </w:pPr>
      <w:r w:rsidRPr="00714B6A">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72C5CD3D" w14:textId="673FB762" w:rsidR="00002ECC" w:rsidRPr="00714B6A" w:rsidRDefault="00002ECC" w:rsidP="00541F5B">
      <w:pPr>
        <w:pStyle w:val="Akapitzlist"/>
        <w:numPr>
          <w:ilvl w:val="0"/>
          <w:numId w:val="14"/>
        </w:numPr>
        <w:ind w:left="426" w:right="-141" w:hanging="284"/>
        <w:contextualSpacing w:val="0"/>
        <w:jc w:val="both"/>
        <w:rPr>
          <w:rFonts w:eastAsia="Tahoma"/>
        </w:rPr>
      </w:pPr>
      <w:r w:rsidRPr="00714B6A">
        <w:t xml:space="preserve">W przypadku dochodzenia na drodze sądowej przez osobę trzecią roszczeń wynikających </w:t>
      </w:r>
      <w:r w:rsidR="00E24020">
        <w:br/>
      </w:r>
      <w:r w:rsidRPr="00714B6A">
        <w:t xml:space="preserve">z tytułu naruszenia praw autorskich przeciwko Zamawiającemu, Wykonawca będzie zobowiązany do przystąpienia w procesie do Zamawiającego i podjęcia wszelkich czynności </w:t>
      </w:r>
      <w:r w:rsidR="00E24020">
        <w:br/>
      </w:r>
      <w:r w:rsidRPr="00714B6A">
        <w:t xml:space="preserve">w celu jego zwolnienia z udziału w sprawie, jak również do poniesienia wszelkich związanych </w:t>
      </w:r>
      <w:r w:rsidR="00E24020">
        <w:br/>
      </w:r>
      <w:r w:rsidRPr="00714B6A">
        <w:t>z takim postępowaniem kosztów.</w:t>
      </w:r>
    </w:p>
    <w:p w14:paraId="295F8E61" w14:textId="77777777" w:rsidR="002F51E7" w:rsidRPr="00714B6A" w:rsidRDefault="002F51E7" w:rsidP="00002ECC">
      <w:pPr>
        <w:jc w:val="center"/>
        <w:rPr>
          <w:b/>
        </w:rPr>
      </w:pPr>
    </w:p>
    <w:p w14:paraId="51E5E465" w14:textId="77777777" w:rsidR="00002ECC" w:rsidRPr="00714B6A" w:rsidRDefault="00002ECC" w:rsidP="00002ECC">
      <w:pPr>
        <w:jc w:val="center"/>
        <w:rPr>
          <w:b/>
        </w:rPr>
      </w:pPr>
      <w:r w:rsidRPr="00714B6A">
        <w:rPr>
          <w:b/>
        </w:rPr>
        <w:t>§ 6</w:t>
      </w:r>
    </w:p>
    <w:p w14:paraId="7B77E9A1" w14:textId="77777777" w:rsidR="00002ECC" w:rsidRPr="00714B6A" w:rsidRDefault="00002ECC" w:rsidP="00002ECC">
      <w:pPr>
        <w:jc w:val="center"/>
        <w:rPr>
          <w:b/>
        </w:rPr>
      </w:pPr>
      <w:r w:rsidRPr="00714B6A">
        <w:rPr>
          <w:b/>
        </w:rPr>
        <w:t>Ubezpieczenie budowy:</w:t>
      </w:r>
    </w:p>
    <w:p w14:paraId="424AB7C1" w14:textId="4046A328" w:rsidR="00002ECC" w:rsidRPr="0032326F" w:rsidRDefault="00002ECC" w:rsidP="00B93680">
      <w:pPr>
        <w:numPr>
          <w:ilvl w:val="0"/>
          <w:numId w:val="10"/>
        </w:numPr>
        <w:spacing w:line="259" w:lineRule="auto"/>
        <w:ind w:left="357" w:hanging="357"/>
        <w:jc w:val="both"/>
      </w:pPr>
      <w:r w:rsidRPr="00714B6A">
        <w:t xml:space="preserve">Wykonawca na własny koszt i we własnym zakresie dokona ubezpieczenia terenu budowy </w:t>
      </w:r>
      <w:r w:rsidR="00BB2A29">
        <w:br/>
      </w:r>
      <w:r w:rsidRPr="00714B6A">
        <w:t xml:space="preserve">i przedstawi Zamawiającemu polisę ubezpieczeniową obejmującą ubezpieczenie budowy od odpowiedzialności cywilnej, od zniszczeń budynków, urządzeń, stanowiącego własność użytkownika obiektu mienia ruchomego i robót objętych umową - </w:t>
      </w:r>
      <w:r w:rsidRPr="0032326F">
        <w:t>w okresie od daty protokolarnego przejęcia terenu budowy do chwili przekazania obiektu Zamawiającemu po odbiorze końcowym przedmiotu umowy. Polisę ubezpieczeniową Wykonawca przedstawi Zamawiającemu przed protokolarnym przekazaniem terenu budowy.</w:t>
      </w:r>
    </w:p>
    <w:p w14:paraId="4778411A" w14:textId="77777777" w:rsidR="00002ECC" w:rsidRPr="00714B6A" w:rsidRDefault="00002ECC" w:rsidP="00B93680">
      <w:pPr>
        <w:numPr>
          <w:ilvl w:val="0"/>
          <w:numId w:val="10"/>
        </w:numPr>
        <w:spacing w:line="259" w:lineRule="auto"/>
        <w:ind w:left="357" w:hanging="357"/>
        <w:jc w:val="both"/>
      </w:pPr>
      <w:r w:rsidRPr="00714B6A">
        <w:t xml:space="preserve">W przypadku, w którym z powodu zmiany terminu realizacji przedmiotu umowy, w ramach dopuszczalnych ustawą </w:t>
      </w:r>
      <w:proofErr w:type="spellStart"/>
      <w:r w:rsidRPr="00714B6A">
        <w:t>Pzp</w:t>
      </w:r>
      <w:proofErr w:type="spellEnd"/>
      <w:r w:rsidRPr="00714B6A">
        <w:t>, polisa będzie ważna w okresie krótszym niż okres realizacji robót stanowiących przedmiot niniejszej umowy, Wykonawca wraz z podpisaniem aneksu do umowy zmieniającego termin wykonania przedmiotu umowy, winien dołączyć zaktualizowaną polisę ubezpieczeniową.</w:t>
      </w:r>
    </w:p>
    <w:p w14:paraId="6B66620D" w14:textId="77777777" w:rsidR="00002ECC" w:rsidRPr="00714B6A" w:rsidRDefault="00002ECC" w:rsidP="00B93680">
      <w:pPr>
        <w:numPr>
          <w:ilvl w:val="0"/>
          <w:numId w:val="10"/>
        </w:numPr>
        <w:spacing w:line="259" w:lineRule="auto"/>
        <w:ind w:left="357" w:hanging="357"/>
        <w:jc w:val="both"/>
      </w:pPr>
      <w:r w:rsidRPr="00714B6A">
        <w:t>Zakres oraz warunki ubezpieczenia, jak też ich zmiana podlegają akceptacji Zamawiającego.</w:t>
      </w:r>
    </w:p>
    <w:p w14:paraId="51CC843C" w14:textId="77777777" w:rsidR="00002ECC" w:rsidRPr="00714B6A" w:rsidRDefault="00002ECC" w:rsidP="00B93680">
      <w:pPr>
        <w:numPr>
          <w:ilvl w:val="0"/>
          <w:numId w:val="10"/>
        </w:numPr>
        <w:spacing w:line="259" w:lineRule="auto"/>
        <w:ind w:left="357" w:hanging="357"/>
        <w:jc w:val="both"/>
      </w:pPr>
      <w:r w:rsidRPr="00714B6A">
        <w:t>Ubezpieczeniu podlegają w szczególności:</w:t>
      </w:r>
    </w:p>
    <w:p w14:paraId="2DF9C0D9" w14:textId="70EE0B52" w:rsidR="002F51E7" w:rsidRPr="00714B6A" w:rsidRDefault="00002ECC" w:rsidP="00B93680">
      <w:pPr>
        <w:numPr>
          <w:ilvl w:val="1"/>
          <w:numId w:val="11"/>
        </w:numPr>
        <w:spacing w:line="259" w:lineRule="auto"/>
        <w:ind w:left="714" w:hanging="357"/>
        <w:jc w:val="both"/>
      </w:pPr>
      <w:r w:rsidRPr="0032326F">
        <w:t xml:space="preserve">roboty, obiekty budowlane, urządzenia oraz wszelkie mienie ruchome, w szczególności mienie ruchome będące własnością użytkownika obiektu, związane bezpośrednio </w:t>
      </w:r>
      <w:r w:rsidR="00BB2A29" w:rsidRPr="0032326F">
        <w:br/>
      </w:r>
      <w:r w:rsidRPr="0032326F">
        <w:t>z wykonywaniem robót od: ognia, huraganu i innych</w:t>
      </w:r>
      <w:r w:rsidRPr="00714B6A">
        <w:t xml:space="preserve"> zdarzeń losowych jak również zdarzeń, które mogą wyniknąć w związku z prowadzeniem robót budowlanych stanowiących przedmiot niniejszej umowy,</w:t>
      </w:r>
    </w:p>
    <w:p w14:paraId="61681082" w14:textId="77777777" w:rsidR="00002ECC" w:rsidRPr="0032326F" w:rsidRDefault="00002ECC" w:rsidP="00B93680">
      <w:pPr>
        <w:numPr>
          <w:ilvl w:val="1"/>
          <w:numId w:val="11"/>
        </w:numPr>
        <w:spacing w:line="259" w:lineRule="auto"/>
        <w:ind w:left="714" w:hanging="357"/>
        <w:jc w:val="both"/>
      </w:pPr>
      <w:r w:rsidRPr="00714B6A">
        <w:t>odpowiedzialność cywilna za szkody oraz następstwa nieszczęśliwych wypadków dotyczących pracowników i osób trzecich a powstałych w związku z prowadzonymi robotami budowlanymi</w:t>
      </w:r>
      <w:r w:rsidRPr="0032326F">
        <w:t>, w tym także ruchem pojazdów mechanicznych.</w:t>
      </w:r>
    </w:p>
    <w:p w14:paraId="704E3699" w14:textId="77777777" w:rsidR="00002ECC" w:rsidRPr="00714B6A" w:rsidRDefault="00002ECC" w:rsidP="00B93680">
      <w:pPr>
        <w:numPr>
          <w:ilvl w:val="0"/>
          <w:numId w:val="10"/>
        </w:numPr>
        <w:spacing w:line="259" w:lineRule="auto"/>
        <w:ind w:left="357" w:hanging="357"/>
        <w:jc w:val="both"/>
      </w:pPr>
      <w:r w:rsidRPr="00714B6A">
        <w:t>Ubezpieczenia powinny opiewać na następujące sumy gwarancyjne:</w:t>
      </w:r>
    </w:p>
    <w:p w14:paraId="03917097" w14:textId="2E766C7F" w:rsidR="00002ECC" w:rsidRPr="00714B6A" w:rsidRDefault="0032326F" w:rsidP="00E9324A">
      <w:pPr>
        <w:numPr>
          <w:ilvl w:val="1"/>
          <w:numId w:val="28"/>
        </w:numPr>
        <w:spacing w:line="259" w:lineRule="auto"/>
        <w:jc w:val="both"/>
      </w:pPr>
      <w:r w:rsidRPr="0032326F">
        <w:t>2</w:t>
      </w:r>
      <w:r w:rsidR="00002ECC" w:rsidRPr="0032326F">
        <w:t>00.000 PLN w przypadku szkód osobowych za jeden przypadek i nie mniej niż 1.000.000 PLN za wszystkie</w:t>
      </w:r>
      <w:r w:rsidR="00002ECC" w:rsidRPr="00714B6A">
        <w:t xml:space="preserve"> szkody,</w:t>
      </w:r>
    </w:p>
    <w:p w14:paraId="7D98FEA2" w14:textId="5D30E26F" w:rsidR="00002ECC" w:rsidRPr="00714B6A" w:rsidRDefault="0032326F" w:rsidP="00E9324A">
      <w:pPr>
        <w:numPr>
          <w:ilvl w:val="1"/>
          <w:numId w:val="28"/>
        </w:numPr>
        <w:spacing w:line="259" w:lineRule="auto"/>
        <w:ind w:left="714" w:hanging="357"/>
        <w:jc w:val="both"/>
      </w:pPr>
      <w:r w:rsidRPr="0032326F">
        <w:lastRenderedPageBreak/>
        <w:t>5</w:t>
      </w:r>
      <w:r w:rsidR="00002ECC" w:rsidRPr="0032326F">
        <w:t>.000.000 PLN w przypadku szkód majątkowych za je</w:t>
      </w:r>
      <w:r w:rsidRPr="0032326F">
        <w:t>den przypadek i nie mniej niż 15</w:t>
      </w:r>
      <w:r w:rsidR="00002ECC" w:rsidRPr="0032326F">
        <w:t>.000.000</w:t>
      </w:r>
      <w:r w:rsidR="00002ECC" w:rsidRPr="00714B6A">
        <w:t xml:space="preserve"> PLN za wszystkie szkody.</w:t>
      </w:r>
    </w:p>
    <w:p w14:paraId="716D8C60" w14:textId="77777777" w:rsidR="00002ECC" w:rsidRPr="00714B6A" w:rsidRDefault="00002ECC" w:rsidP="00B93680">
      <w:pPr>
        <w:numPr>
          <w:ilvl w:val="0"/>
          <w:numId w:val="10"/>
        </w:numPr>
        <w:spacing w:line="259" w:lineRule="auto"/>
        <w:ind w:left="357" w:hanging="357"/>
        <w:jc w:val="both"/>
      </w:pPr>
      <w:r w:rsidRPr="00714B6A">
        <w:t>Przekazany protokolarnie teren budowy podlega ochronie przez Wykonawcę od zniszczeń i kradzieży. Wykonawca do dnia zakończenia odbioru końcowego przedmiotu umowy ponosi odpowiedzialność za składniki majątkowe stanowiące jego własność, w tym za materiały wbudowane i urządzenia już zainstalowane oraz za urządzenia i materiały służące do wykonywania robót i instalacji urządzeń.</w:t>
      </w:r>
    </w:p>
    <w:p w14:paraId="4CEECEB3" w14:textId="77777777" w:rsidR="00002ECC" w:rsidRPr="00714B6A" w:rsidRDefault="00002ECC" w:rsidP="00002ECC"/>
    <w:p w14:paraId="007C911B" w14:textId="77777777" w:rsidR="00002ECC" w:rsidRPr="00714B6A" w:rsidRDefault="00002ECC" w:rsidP="00002ECC">
      <w:pPr>
        <w:jc w:val="center"/>
        <w:rPr>
          <w:b/>
        </w:rPr>
      </w:pPr>
      <w:r w:rsidRPr="00714B6A">
        <w:rPr>
          <w:b/>
        </w:rPr>
        <w:t>§ 7</w:t>
      </w:r>
    </w:p>
    <w:p w14:paraId="45D777C0" w14:textId="77777777" w:rsidR="00002ECC" w:rsidRPr="00714B6A" w:rsidRDefault="00002ECC" w:rsidP="00002ECC">
      <w:pPr>
        <w:jc w:val="center"/>
        <w:rPr>
          <w:b/>
        </w:rPr>
      </w:pPr>
      <w:r w:rsidRPr="00714B6A">
        <w:rPr>
          <w:b/>
          <w:bCs/>
        </w:rPr>
        <w:t>Termin wykonania umowy i harmonogram robót</w:t>
      </w:r>
      <w:r w:rsidRPr="00714B6A">
        <w:rPr>
          <w:b/>
        </w:rPr>
        <w:t>:</w:t>
      </w:r>
      <w:r w:rsidR="0029740E" w:rsidRPr="00714B6A">
        <w:rPr>
          <w:noProof/>
          <w:color w:val="5C5950"/>
        </w:rPr>
        <w:t xml:space="preserve"> </w:t>
      </w:r>
    </w:p>
    <w:p w14:paraId="50AB7A78" w14:textId="39800BFC" w:rsidR="00A87AD8" w:rsidRDefault="004A65B1" w:rsidP="002F51E7">
      <w:pPr>
        <w:numPr>
          <w:ilvl w:val="0"/>
          <w:numId w:val="9"/>
        </w:numPr>
        <w:spacing w:line="259" w:lineRule="auto"/>
        <w:ind w:left="357" w:hanging="357"/>
        <w:jc w:val="both"/>
      </w:pPr>
      <w:r w:rsidRPr="00714B6A">
        <w:t xml:space="preserve">Wykonawca wykona przedmiot umowy, w terminie </w:t>
      </w:r>
      <w:r w:rsidRPr="00A87AD8">
        <w:rPr>
          <w:b/>
          <w:u w:val="single"/>
        </w:rPr>
        <w:t xml:space="preserve">do …… </w:t>
      </w:r>
      <w:r w:rsidR="0032326F">
        <w:rPr>
          <w:b/>
          <w:u w:val="single"/>
        </w:rPr>
        <w:t>dni</w:t>
      </w:r>
      <w:r w:rsidRPr="00A87AD8">
        <w:rPr>
          <w:b/>
          <w:u w:val="single"/>
        </w:rPr>
        <w:t xml:space="preserve"> licząc</w:t>
      </w:r>
      <w:r w:rsidRPr="00A87AD8">
        <w:rPr>
          <w:b/>
          <w:u w:val="single"/>
        </w:rPr>
        <w:br/>
        <w:t>od dnia zawarcia umowy tj. do dnia …………… roku</w:t>
      </w:r>
      <w:r w:rsidRPr="00714B6A">
        <w:t>, zwanym dalej terminem wykonania przedmiotu umowy. Za datę wykonania przedmiotu umowy, Strony uznają dzień, w którym potwierdzą wykonanie tego przedmiotu umowy, w formie podpisanego obustronnie protokołu odbioru końcowego.</w:t>
      </w:r>
    </w:p>
    <w:p w14:paraId="36979D36" w14:textId="76B8FF64" w:rsidR="00A87AD8" w:rsidRDefault="00002ECC" w:rsidP="00A87AD8">
      <w:pPr>
        <w:numPr>
          <w:ilvl w:val="0"/>
          <w:numId w:val="9"/>
        </w:numPr>
        <w:spacing w:line="280" w:lineRule="atLeast"/>
        <w:ind w:left="426" w:hanging="426"/>
        <w:jc w:val="both"/>
      </w:pPr>
      <w:r w:rsidRPr="00714B6A">
        <w:t xml:space="preserve">Najpóźniej w terminie </w:t>
      </w:r>
      <w:r w:rsidR="009762D9" w:rsidRPr="00714B6A">
        <w:t>3</w:t>
      </w:r>
      <w:r w:rsidRPr="00714B6A">
        <w:t xml:space="preserve"> dni po zawarciu umowy, dla potrzeb terminowego wykonywania robót budowlanych oraz dostawy wyposażenia składających się na przedmiot umowy </w:t>
      </w:r>
      <w:r w:rsidR="00BB2A29">
        <w:br/>
      </w:r>
      <w:r w:rsidRPr="00714B6A">
        <w:t xml:space="preserve">w uzgodnionych, </w:t>
      </w:r>
      <w:r w:rsidRPr="00C3061A">
        <w:t>miesięcznych zakresach</w:t>
      </w:r>
      <w:r w:rsidRPr="00714B6A">
        <w:t xml:space="preserve"> Wykonawca przedstawi harmonogram rzeczowo – finansowy</w:t>
      </w:r>
      <w:r w:rsidR="004A65B1" w:rsidRPr="00714B6A">
        <w:t>,</w:t>
      </w:r>
      <w:r w:rsidRPr="00714B6A">
        <w:t xml:space="preserve"> określający: szczegółowe terminy wykonania przedmiotu umowy, odpowiadające tym terminom zakresy </w:t>
      </w:r>
      <w:r w:rsidR="00C3061A">
        <w:t xml:space="preserve">dostaw, </w:t>
      </w:r>
      <w:r w:rsidRPr="00C3061A">
        <w:t>usług i robót budowlanych</w:t>
      </w:r>
      <w:r w:rsidRPr="00714B6A">
        <w:t xml:space="preserve"> do wykonania oraz wartości wynagrodzenia za wykonane w ustalonych terminach i zakresach roboty  – w ramach terminów wykonania całego przedmiotu umowy,</w:t>
      </w:r>
    </w:p>
    <w:p w14:paraId="75B9EE46" w14:textId="7176EF37" w:rsidR="00A87AD8" w:rsidRDefault="00002ECC" w:rsidP="00A87AD8">
      <w:pPr>
        <w:numPr>
          <w:ilvl w:val="0"/>
          <w:numId w:val="9"/>
        </w:numPr>
        <w:spacing w:line="280" w:lineRule="atLeast"/>
        <w:ind w:left="426" w:hanging="426"/>
        <w:jc w:val="both"/>
      </w:pPr>
      <w:r w:rsidRPr="00714B6A">
        <w:t>Harmonogram rzeczowo – finansowy obowiązuje strony um</w:t>
      </w:r>
      <w:r w:rsidR="00711777" w:rsidRPr="00714B6A">
        <w:t xml:space="preserve">owy po jego zatwierdzeniu przez </w:t>
      </w:r>
      <w:r w:rsidRPr="00714B6A">
        <w:t>Zamawiającego.</w:t>
      </w:r>
    </w:p>
    <w:p w14:paraId="30AE0A5E" w14:textId="78F6D9EE" w:rsidR="004A65B1" w:rsidRPr="00786F59" w:rsidRDefault="004A65B1" w:rsidP="00A87AD8">
      <w:pPr>
        <w:numPr>
          <w:ilvl w:val="0"/>
          <w:numId w:val="9"/>
        </w:numPr>
        <w:spacing w:line="280" w:lineRule="atLeast"/>
        <w:ind w:left="426" w:hanging="426"/>
        <w:jc w:val="both"/>
      </w:pPr>
      <w:r w:rsidRPr="00786F59">
        <w:t xml:space="preserve">W przypadku zaistnienia okoliczności, których nie można było przewidzieć w chwili zawarcia umowy, niezawinionych przez Wykonawcę, w szczególności związanych </w:t>
      </w:r>
      <w:r w:rsidRPr="00786F59">
        <w:br/>
        <w:t xml:space="preserve">z koniecznością zmiany lub zwiększeniem zakresu robót uniemożliwiających wykonanie przedmiotu umowy w terminie, Wykonawca </w:t>
      </w:r>
      <w:r w:rsidRPr="00786F59">
        <w:rPr>
          <w:b/>
        </w:rPr>
        <w:t>najpóźniej 21 dni przed dniem wykonania przedmiotu umowy, o którym mowa w ust. 1</w:t>
      </w:r>
      <w:r w:rsidRPr="00786F59">
        <w:t xml:space="preserve"> przedstawi Zamawiającemu wniosek o jego przesunięcie, wraz ze szczegółowym uzasadnieniem. Przesunięcie terminu wykonania przedmiotu umowy, wymaga uzyskania zgody Zamawiającego wyrażonej w formie pisemnego aneksu do niniejszej umowy.</w:t>
      </w:r>
    </w:p>
    <w:p w14:paraId="0916A4B0" w14:textId="5FA2C9D6" w:rsidR="00002ECC" w:rsidRPr="00714B6A" w:rsidRDefault="005253F3" w:rsidP="002F51E7">
      <w:pPr>
        <w:ind w:right="-2"/>
        <w:jc w:val="center"/>
        <w:rPr>
          <w:b/>
          <w:bCs/>
        </w:rPr>
      </w:pPr>
      <w:r>
        <w:rPr>
          <w:b/>
          <w:bCs/>
        </w:rPr>
        <w:br/>
      </w:r>
      <w:r w:rsidR="00002ECC" w:rsidRPr="00714B6A">
        <w:rPr>
          <w:b/>
          <w:bCs/>
        </w:rPr>
        <w:t>§ 8</w:t>
      </w:r>
    </w:p>
    <w:p w14:paraId="44B8A594" w14:textId="77777777" w:rsidR="00002ECC" w:rsidRPr="00714B6A" w:rsidRDefault="00002ECC" w:rsidP="00002ECC">
      <w:pPr>
        <w:ind w:right="-2"/>
        <w:jc w:val="center"/>
        <w:rPr>
          <w:b/>
          <w:bCs/>
        </w:rPr>
      </w:pPr>
      <w:r w:rsidRPr="00714B6A">
        <w:rPr>
          <w:b/>
          <w:bCs/>
        </w:rPr>
        <w:t xml:space="preserve">Kierowanie robotami: </w:t>
      </w:r>
    </w:p>
    <w:p w14:paraId="2E59A369" w14:textId="77777777" w:rsidR="00016BB4" w:rsidRPr="0055329A" w:rsidRDefault="00016BB4" w:rsidP="00E9324A">
      <w:pPr>
        <w:numPr>
          <w:ilvl w:val="0"/>
          <w:numId w:val="50"/>
        </w:numPr>
        <w:spacing w:line="280" w:lineRule="atLeast"/>
        <w:ind w:left="426" w:hanging="426"/>
        <w:jc w:val="both"/>
        <w:rPr>
          <w:b/>
        </w:rPr>
      </w:pPr>
      <w:r w:rsidRPr="0055329A">
        <w:rPr>
          <w:b/>
        </w:rPr>
        <w:t>Przedstawicielami Wykonawcy są:</w:t>
      </w:r>
    </w:p>
    <w:p w14:paraId="3FDECE68" w14:textId="77777777" w:rsidR="00016BB4" w:rsidRPr="0055329A" w:rsidRDefault="00016BB4" w:rsidP="00016BB4">
      <w:pPr>
        <w:spacing w:line="280" w:lineRule="atLeast"/>
        <w:ind w:left="360"/>
        <w:jc w:val="both"/>
      </w:pPr>
      <w:r w:rsidRPr="0055329A">
        <w:t>1) do kierowania robotami  ogólnobudowlanymi – Kierownik budowy w osobie ………………………….</w:t>
      </w:r>
      <w:r w:rsidRPr="0055329A">
        <w:rPr>
          <w:b/>
        </w:rPr>
        <w:t xml:space="preserve">  </w:t>
      </w:r>
      <w:r w:rsidRPr="0055329A">
        <w:t>posiadający uprawnienia budowlane nr  ……….. wydane przez ………………………………..,</w:t>
      </w:r>
    </w:p>
    <w:p w14:paraId="61A14EC3" w14:textId="77777777" w:rsidR="00016BB4" w:rsidRPr="0055329A" w:rsidRDefault="00016BB4" w:rsidP="00016BB4">
      <w:pPr>
        <w:spacing w:line="280" w:lineRule="atLeast"/>
        <w:ind w:left="349" w:firstLine="11"/>
        <w:jc w:val="both"/>
      </w:pPr>
      <w:r w:rsidRPr="0055329A">
        <w:t>2) do kierowania robotami budowalnymi branży sanitarnej – Kierownik robót w osobie     …………...…………….</w:t>
      </w:r>
      <w:r w:rsidRPr="0055329A">
        <w:rPr>
          <w:b/>
        </w:rPr>
        <w:t xml:space="preserve"> </w:t>
      </w:r>
      <w:r w:rsidRPr="0055329A">
        <w:t xml:space="preserve">posiadający uprawnienia budowlane w specjalności instalacyjnej </w:t>
      </w:r>
      <w:r>
        <w:br/>
      </w:r>
      <w:r w:rsidRPr="0055329A">
        <w:t>w zakresie sieci, instalacji i urządzeń: cieplnych, wentylacyjnych, gazowych, wodociągowych i kanalizacyjnych nr  …………</w:t>
      </w:r>
      <w:r>
        <w:t>….. wydane przez ………………………</w:t>
      </w:r>
      <w:r w:rsidRPr="0055329A">
        <w:t>..,</w:t>
      </w:r>
    </w:p>
    <w:p w14:paraId="045766A9" w14:textId="77777777" w:rsidR="00016BB4" w:rsidRPr="0055329A" w:rsidRDefault="00016BB4" w:rsidP="00016BB4">
      <w:pPr>
        <w:spacing w:line="280" w:lineRule="atLeast"/>
        <w:ind w:left="349" w:firstLine="11"/>
        <w:jc w:val="both"/>
      </w:pPr>
      <w:r w:rsidRPr="0055329A">
        <w:t xml:space="preserve">3) do kierowania robotami budowlanymi branży elektrycznej – Kierownik robót w osobie     ………………… posiadający uprawnienia budowlane w specjalności instalacyjnej w zakresie sieci, instalacji i urządzeń: telekomunikacyjnych, elektrycznych </w:t>
      </w:r>
      <w:r w:rsidRPr="0055329A">
        <w:br/>
        <w:t>i elektroenergetycznych nr  ……………….. wydane przez …………………………………</w:t>
      </w:r>
    </w:p>
    <w:p w14:paraId="280A1060" w14:textId="77777777" w:rsidR="00016BB4" w:rsidRDefault="00016BB4" w:rsidP="00016BB4">
      <w:pPr>
        <w:autoSpaceDE w:val="0"/>
        <w:autoSpaceDN w:val="0"/>
        <w:spacing w:line="280" w:lineRule="atLeast"/>
        <w:ind w:left="349"/>
        <w:jc w:val="both"/>
      </w:pPr>
      <w:r w:rsidRPr="0055329A">
        <w:t xml:space="preserve">4) do kontaktów w sprawie realizacji przedmiotu umowy – </w:t>
      </w:r>
      <w:r w:rsidRPr="0055329A">
        <w:rPr>
          <w:b/>
        </w:rPr>
        <w:t xml:space="preserve"> </w:t>
      </w:r>
      <w:r w:rsidRPr="0055329A">
        <w:t>………………… (tel. kom. ……………………… , e-mail:  …………………).</w:t>
      </w:r>
    </w:p>
    <w:p w14:paraId="25230872" w14:textId="6B9ADAEF" w:rsidR="00016BB4" w:rsidRPr="00A53267" w:rsidRDefault="00A53267" w:rsidP="00A53267">
      <w:pPr>
        <w:autoSpaceDE w:val="0"/>
        <w:autoSpaceDN w:val="0"/>
        <w:spacing w:line="280" w:lineRule="atLeast"/>
        <w:ind w:left="349" w:hanging="349"/>
        <w:jc w:val="both"/>
        <w:rPr>
          <w:lang w:val="x-none" w:eastAsia="x-none"/>
        </w:rPr>
      </w:pPr>
      <w:r>
        <w:t xml:space="preserve">2. </w:t>
      </w:r>
      <w:r w:rsidR="00016BB4">
        <w:rPr>
          <w:lang w:eastAsia="x-none"/>
        </w:rPr>
        <w:t xml:space="preserve">Podstawowe obowiązki i uprawnienia Kierownika budowy wynikają z art. 22, 23 i 24 </w:t>
      </w:r>
      <w:r w:rsidR="00016BB4" w:rsidRPr="00CD4D00">
        <w:rPr>
          <w:i/>
          <w:lang w:eastAsia="x-none"/>
        </w:rPr>
        <w:t xml:space="preserve">Prawa </w:t>
      </w:r>
      <w:r w:rsidR="00016BB4">
        <w:rPr>
          <w:i/>
          <w:lang w:eastAsia="x-none"/>
        </w:rPr>
        <w:t xml:space="preserve">          </w:t>
      </w:r>
    </w:p>
    <w:p w14:paraId="4C07C186" w14:textId="77777777" w:rsidR="00016BB4" w:rsidRDefault="00016BB4" w:rsidP="00016BB4">
      <w:pPr>
        <w:autoSpaceDE w:val="0"/>
        <w:autoSpaceDN w:val="0"/>
        <w:spacing w:line="280" w:lineRule="atLeast"/>
        <w:jc w:val="both"/>
        <w:rPr>
          <w:i/>
          <w:lang w:eastAsia="x-none"/>
        </w:rPr>
      </w:pPr>
      <w:r>
        <w:rPr>
          <w:i/>
          <w:lang w:eastAsia="x-none"/>
        </w:rPr>
        <w:lastRenderedPageBreak/>
        <w:t xml:space="preserve">   budowlanego.</w:t>
      </w:r>
    </w:p>
    <w:p w14:paraId="542233C4" w14:textId="464BC80E" w:rsidR="00002ECC" w:rsidRPr="00A53267" w:rsidRDefault="00A53267" w:rsidP="006A7DD2">
      <w:pPr>
        <w:autoSpaceDE w:val="0"/>
        <w:autoSpaceDN w:val="0"/>
        <w:spacing w:line="280" w:lineRule="atLeast"/>
        <w:ind w:left="284" w:hanging="284"/>
        <w:jc w:val="both"/>
        <w:rPr>
          <w:lang w:eastAsia="x-none"/>
        </w:rPr>
      </w:pPr>
      <w:r w:rsidRPr="00A53267">
        <w:rPr>
          <w:lang w:eastAsia="x-none"/>
        </w:rPr>
        <w:t xml:space="preserve">3. </w:t>
      </w:r>
      <w:r w:rsidR="00016BB4" w:rsidRPr="0055329A">
        <w:rPr>
          <w:lang w:val="x-none" w:eastAsia="x-none"/>
        </w:rPr>
        <w:t xml:space="preserve">W przypadku zmiany </w:t>
      </w:r>
      <w:r w:rsidR="00016BB4" w:rsidRPr="0055329A">
        <w:rPr>
          <w:lang w:eastAsia="x-none"/>
        </w:rPr>
        <w:t>osób</w:t>
      </w:r>
      <w:r w:rsidR="00016BB4" w:rsidRPr="0055329A">
        <w:rPr>
          <w:lang w:val="x-none" w:eastAsia="x-none"/>
        </w:rPr>
        <w:t xml:space="preserve"> </w:t>
      </w:r>
      <w:r w:rsidR="00016BB4" w:rsidRPr="0055329A">
        <w:rPr>
          <w:lang w:eastAsia="x-none"/>
        </w:rPr>
        <w:t xml:space="preserve">wymienionych </w:t>
      </w:r>
      <w:r w:rsidR="00016BB4" w:rsidRPr="0055329A">
        <w:rPr>
          <w:lang w:val="x-none" w:eastAsia="x-none"/>
        </w:rPr>
        <w:t xml:space="preserve">w ust. </w:t>
      </w:r>
      <w:r>
        <w:rPr>
          <w:lang w:eastAsia="x-none"/>
        </w:rPr>
        <w:t>1</w:t>
      </w:r>
      <w:r w:rsidR="00016BB4" w:rsidRPr="0055329A">
        <w:rPr>
          <w:lang w:val="x-none" w:eastAsia="x-none"/>
        </w:rPr>
        <w:t xml:space="preserve">, </w:t>
      </w:r>
      <w:r w:rsidR="00016BB4">
        <w:rPr>
          <w:lang w:eastAsia="x-none"/>
        </w:rPr>
        <w:t xml:space="preserve">zmiana obowiązuje od dnia zgłoszenia drugiej </w:t>
      </w:r>
      <w:r w:rsidR="00016BB4">
        <w:rPr>
          <w:lang w:val="x-none" w:eastAsia="x-none"/>
        </w:rPr>
        <w:t>Stron</w:t>
      </w:r>
      <w:r w:rsidR="00016BB4">
        <w:rPr>
          <w:lang w:eastAsia="x-none"/>
        </w:rPr>
        <w:t>ie</w:t>
      </w:r>
      <w:r w:rsidR="00016BB4" w:rsidRPr="0055329A">
        <w:rPr>
          <w:lang w:val="x-none" w:eastAsia="x-none"/>
        </w:rPr>
        <w:t xml:space="preserve"> </w:t>
      </w:r>
      <w:r w:rsidR="00016BB4">
        <w:rPr>
          <w:lang w:eastAsia="x-none"/>
        </w:rPr>
        <w:t>na piśmie.</w:t>
      </w:r>
    </w:p>
    <w:p w14:paraId="3F28D0C0" w14:textId="77777777" w:rsidR="00002ECC" w:rsidRPr="00714B6A" w:rsidRDefault="00002ECC" w:rsidP="00002ECC">
      <w:pPr>
        <w:tabs>
          <w:tab w:val="left" w:pos="180"/>
          <w:tab w:val="left" w:pos="709"/>
          <w:tab w:val="left" w:pos="4962"/>
        </w:tabs>
        <w:ind w:right="-2"/>
        <w:jc w:val="center"/>
        <w:rPr>
          <w:b/>
          <w:bCs/>
        </w:rPr>
      </w:pPr>
      <w:r w:rsidRPr="00714B6A">
        <w:rPr>
          <w:b/>
          <w:bCs/>
        </w:rPr>
        <w:t>§ 9</w:t>
      </w:r>
    </w:p>
    <w:p w14:paraId="1BDD3AD5" w14:textId="77777777" w:rsidR="00002ECC" w:rsidRPr="00714B6A" w:rsidRDefault="00002ECC" w:rsidP="00002ECC">
      <w:pPr>
        <w:tabs>
          <w:tab w:val="left" w:pos="180"/>
          <w:tab w:val="left" w:pos="709"/>
          <w:tab w:val="left" w:pos="4962"/>
        </w:tabs>
        <w:ind w:right="-2"/>
        <w:jc w:val="center"/>
        <w:rPr>
          <w:b/>
          <w:bCs/>
        </w:rPr>
      </w:pPr>
      <w:r w:rsidRPr="00714B6A">
        <w:rPr>
          <w:b/>
          <w:bCs/>
        </w:rPr>
        <w:t>Nadzór :</w:t>
      </w:r>
    </w:p>
    <w:p w14:paraId="1126B222" w14:textId="77777777" w:rsidR="00002ECC" w:rsidRPr="00714B6A" w:rsidRDefault="00002ECC" w:rsidP="00002ECC">
      <w:pPr>
        <w:rPr>
          <w:strike/>
        </w:rPr>
      </w:pPr>
      <w:r w:rsidRPr="00714B6A">
        <w:t>Nadzór nad robotami realizowanymi zgodnie z niniejszą umową ze strony Zamawiającego pełnią n/w inspektorzy nadzoru inwestorskiego:</w:t>
      </w:r>
    </w:p>
    <w:p w14:paraId="148C7109" w14:textId="77777777" w:rsidR="00002ECC" w:rsidRPr="00714B6A" w:rsidRDefault="00002ECC" w:rsidP="00002ECC">
      <w:r w:rsidRPr="00714B6A">
        <w:t>........................................... - ds. robót budowlanych, tel. ..............., e-mail: ............................</w:t>
      </w:r>
    </w:p>
    <w:p w14:paraId="6AD91FF6" w14:textId="77777777" w:rsidR="00002ECC" w:rsidRPr="00714B6A" w:rsidRDefault="00002ECC" w:rsidP="00002ECC">
      <w:r w:rsidRPr="00714B6A">
        <w:t>........................................... - ds. robót instalacji sanitarnych, tel. ..............., e-mail: ...................</w:t>
      </w:r>
    </w:p>
    <w:p w14:paraId="26AC1B54" w14:textId="77777777" w:rsidR="00002ECC" w:rsidRPr="00714B6A" w:rsidRDefault="00002ECC" w:rsidP="00002ECC">
      <w:r w:rsidRPr="00714B6A">
        <w:t>............</w:t>
      </w:r>
      <w:r w:rsidR="00711777" w:rsidRPr="00714B6A">
        <w:t>...............................</w:t>
      </w:r>
      <w:r w:rsidRPr="00714B6A">
        <w:t xml:space="preserve"> - ds. robót instalacji elektrycznych, tel. ..............</w:t>
      </w:r>
      <w:r w:rsidR="00711777" w:rsidRPr="00714B6A">
        <w:t>., e-mail: ....................</w:t>
      </w:r>
    </w:p>
    <w:p w14:paraId="33A11BD7" w14:textId="77777777" w:rsidR="00002ECC" w:rsidRPr="00714B6A" w:rsidRDefault="00002ECC" w:rsidP="00002ECC">
      <w:pPr>
        <w:rPr>
          <w:bCs/>
        </w:rPr>
      </w:pPr>
    </w:p>
    <w:p w14:paraId="64FDCE19" w14:textId="77777777" w:rsidR="005253F3" w:rsidRDefault="00002ECC" w:rsidP="00002ECC">
      <w:pPr>
        <w:jc w:val="center"/>
        <w:rPr>
          <w:b/>
          <w:bCs/>
        </w:rPr>
      </w:pPr>
      <w:r w:rsidRPr="00714B6A">
        <w:rPr>
          <w:b/>
          <w:bCs/>
        </w:rPr>
        <w:t xml:space="preserve">§ 10 </w:t>
      </w:r>
    </w:p>
    <w:p w14:paraId="46B5D508" w14:textId="77D86F4C" w:rsidR="00002ECC" w:rsidRPr="00714B6A" w:rsidRDefault="00002ECC" w:rsidP="00002ECC">
      <w:pPr>
        <w:jc w:val="center"/>
        <w:rPr>
          <w:b/>
          <w:u w:val="single"/>
        </w:rPr>
      </w:pPr>
      <w:r w:rsidRPr="00714B6A">
        <w:rPr>
          <w:b/>
        </w:rPr>
        <w:t>Podwykonawcy</w:t>
      </w:r>
      <w:r w:rsidR="005253F3">
        <w:rPr>
          <w:b/>
        </w:rPr>
        <w:t>:</w:t>
      </w:r>
    </w:p>
    <w:p w14:paraId="32871044" w14:textId="552DC124" w:rsidR="0029740E" w:rsidRPr="00714B6A" w:rsidRDefault="00002ECC" w:rsidP="00A87AD8">
      <w:pPr>
        <w:pStyle w:val="Akapitzlist"/>
        <w:numPr>
          <w:ilvl w:val="6"/>
          <w:numId w:val="3"/>
        </w:numPr>
        <w:tabs>
          <w:tab w:val="left" w:pos="709"/>
        </w:tabs>
        <w:ind w:left="426" w:right="-97" w:hanging="426"/>
        <w:jc w:val="both"/>
        <w:outlineLvl w:val="0"/>
        <w:rPr>
          <w:color w:val="FF0000"/>
        </w:rPr>
      </w:pPr>
      <w:r w:rsidRPr="00714B6A">
        <w:t>Wykonawca, podwykonawca lub dalszy podwykonawca zamówienia na roboty budowlane zamierzający zawrzeć umowę o podwykonawstwo, której przedmiotem są roboty budowlane, jest obowiązany,</w:t>
      </w:r>
      <w:r w:rsidR="00701437" w:rsidRPr="00714B6A">
        <w:t xml:space="preserve"> </w:t>
      </w:r>
      <w:r w:rsidRPr="00714B6A">
        <w:t xml:space="preserve">w trakcie realizacji zamówienia publicznego na roboty budowlane, do przedłożenia Zamawiającemu projektu tej umowy, przy czym podwykonawca lub dalszy podwykonawca jest obowiązany dołączyć zgodę Wykonawcy na zawarcie umowy </w:t>
      </w:r>
      <w:r w:rsidR="00DB0894">
        <w:br/>
      </w:r>
      <w:r w:rsidRPr="00714B6A">
        <w:t xml:space="preserve">o podwykonawstwo o treści zgodnej z projektem umowy. Projekt umowy, o którym mowa w zdaniu pierwszym, musi zawierać co najmniej zakres wykonywanych robót, terminy realizacji oraz wynagrodzenie umowne. </w:t>
      </w:r>
    </w:p>
    <w:p w14:paraId="0287E017" w14:textId="77777777" w:rsidR="00002ECC" w:rsidRPr="00714B6A" w:rsidRDefault="00002ECC" w:rsidP="00A87AD8">
      <w:pPr>
        <w:pStyle w:val="Akapitzlist"/>
        <w:numPr>
          <w:ilvl w:val="0"/>
          <w:numId w:val="3"/>
        </w:numPr>
        <w:tabs>
          <w:tab w:val="left" w:pos="709"/>
        </w:tabs>
        <w:ind w:left="426" w:hanging="426"/>
        <w:jc w:val="both"/>
      </w:pPr>
      <w:r w:rsidRPr="00714B6A">
        <w:t xml:space="preserve">Do projektu umowy z podwykonawcą Wykonawca winien załączyć część dokumentacji dotyczącą wykonania robót określonych w projekcie umowy lub w sposób jednoznaczny wskazać zakres robót przewidzianych dla podwykonawcy ze wskazaniem w których punktach harmonogramu rzeczowo-finansowego mieści się zakres umowny robót budowlanych. </w:t>
      </w:r>
    </w:p>
    <w:p w14:paraId="31AC8E99" w14:textId="09BEABD0" w:rsidR="00002ECC" w:rsidRPr="000675D3" w:rsidRDefault="00002ECC" w:rsidP="00A87AD8">
      <w:pPr>
        <w:pStyle w:val="Akapitzlist"/>
        <w:numPr>
          <w:ilvl w:val="0"/>
          <w:numId w:val="3"/>
        </w:numPr>
        <w:tabs>
          <w:tab w:val="left" w:pos="709"/>
        </w:tabs>
        <w:ind w:left="426" w:right="-97" w:hanging="426"/>
        <w:jc w:val="both"/>
        <w:outlineLvl w:val="0"/>
      </w:pPr>
      <w:r w:rsidRPr="00714B6A">
        <w:t xml:space="preserve">Termin zapłaty wynagrodzenia podwykonawcy lub dalszemu podwykonawcy przewidziany </w:t>
      </w:r>
      <w:r w:rsidR="00DB0894">
        <w:br/>
      </w:r>
      <w:r w:rsidRPr="00714B6A">
        <w:t xml:space="preserve">w umowie o podwykonawstwo nie może być dłuższy niż 30 dni od dnia doręczenia Wykonawcy, podwykonawcy lub dalszemu podwykonawcy faktury lub rachunku, potwierdzających wykonanie zleconej podwykonawcy lub dalszemu </w:t>
      </w:r>
      <w:r w:rsidRPr="000675D3">
        <w:t xml:space="preserve">podwykonawcy roboty budowlanej. </w:t>
      </w:r>
    </w:p>
    <w:p w14:paraId="43E75EEC" w14:textId="77777777" w:rsidR="00002ECC" w:rsidRPr="000675D3" w:rsidRDefault="00002ECC" w:rsidP="00A87AD8">
      <w:pPr>
        <w:pStyle w:val="Akapitzlist"/>
        <w:numPr>
          <w:ilvl w:val="0"/>
          <w:numId w:val="3"/>
        </w:numPr>
        <w:tabs>
          <w:tab w:val="left" w:pos="709"/>
        </w:tabs>
        <w:ind w:left="426" w:right="-97" w:hanging="426"/>
        <w:jc w:val="both"/>
        <w:outlineLvl w:val="0"/>
      </w:pPr>
      <w:r w:rsidRPr="000675D3">
        <w:t xml:space="preserve">Zamawiający, w terminie 14 dni od otrzymania, zgłasza w formie pisemnej zastrzeżenia do projektu umowy o podwykonawstwo, której przedmiotem są roboty budowlane: </w:t>
      </w:r>
    </w:p>
    <w:p w14:paraId="1E315E53" w14:textId="3838D10F" w:rsidR="00002ECC" w:rsidRPr="000675D3" w:rsidRDefault="00E43B8C" w:rsidP="00A87AD8">
      <w:pPr>
        <w:pStyle w:val="Default"/>
        <w:tabs>
          <w:tab w:val="left" w:pos="709"/>
        </w:tabs>
        <w:ind w:left="851" w:right="-97" w:hanging="426"/>
        <w:jc w:val="both"/>
        <w:rPr>
          <w:rFonts w:ascii="Times New Roman" w:hAnsi="Times New Roman" w:cs="Times New Roman"/>
        </w:rPr>
      </w:pPr>
      <w:r w:rsidRPr="000675D3">
        <w:rPr>
          <w:rFonts w:ascii="Times New Roman" w:hAnsi="Times New Roman" w:cs="Times New Roman"/>
        </w:rPr>
        <w:t>1</w:t>
      </w:r>
      <w:r w:rsidR="00002ECC" w:rsidRPr="000675D3">
        <w:rPr>
          <w:rFonts w:ascii="Times New Roman" w:hAnsi="Times New Roman" w:cs="Times New Roman"/>
        </w:rPr>
        <w:t xml:space="preserve">) niespełniającej wymagań określonych w Specyfikacji Warunków Zamówienia; </w:t>
      </w:r>
    </w:p>
    <w:p w14:paraId="66FC60C7" w14:textId="36806DCC" w:rsidR="00002ECC" w:rsidRPr="000675D3" w:rsidRDefault="00E43B8C" w:rsidP="00A87AD8">
      <w:pPr>
        <w:pStyle w:val="Default"/>
        <w:tabs>
          <w:tab w:val="left" w:pos="709"/>
        </w:tabs>
        <w:ind w:left="851" w:right="-97" w:hanging="426"/>
        <w:jc w:val="both"/>
        <w:rPr>
          <w:rFonts w:ascii="Times New Roman" w:hAnsi="Times New Roman" w:cs="Times New Roman"/>
        </w:rPr>
      </w:pPr>
      <w:r w:rsidRPr="000675D3">
        <w:rPr>
          <w:rFonts w:ascii="Times New Roman" w:hAnsi="Times New Roman" w:cs="Times New Roman"/>
        </w:rPr>
        <w:t>2</w:t>
      </w:r>
      <w:r w:rsidR="00002ECC" w:rsidRPr="000675D3">
        <w:rPr>
          <w:rFonts w:ascii="Times New Roman" w:hAnsi="Times New Roman" w:cs="Times New Roman"/>
        </w:rPr>
        <w:t xml:space="preserve">) gdy przewiduje termin zapłaty wynagrodzenia dłuższy niż 30 dni. </w:t>
      </w:r>
    </w:p>
    <w:p w14:paraId="7B19AF32" w14:textId="4DE6D29C" w:rsidR="00002ECC" w:rsidRPr="000675D3" w:rsidRDefault="00002ECC" w:rsidP="00A87AD8">
      <w:pPr>
        <w:pStyle w:val="Default"/>
        <w:numPr>
          <w:ilvl w:val="0"/>
          <w:numId w:val="3"/>
        </w:numPr>
        <w:tabs>
          <w:tab w:val="left" w:pos="709"/>
          <w:tab w:val="left" w:pos="851"/>
        </w:tabs>
        <w:ind w:left="426" w:right="-97" w:hanging="426"/>
        <w:jc w:val="both"/>
        <w:rPr>
          <w:rFonts w:ascii="Times New Roman" w:hAnsi="Times New Roman" w:cs="Times New Roman"/>
        </w:rPr>
      </w:pPr>
      <w:r w:rsidRPr="000675D3">
        <w:rPr>
          <w:rFonts w:ascii="Times New Roman" w:hAnsi="Times New Roman" w:cs="Times New Roman"/>
        </w:rPr>
        <w:t xml:space="preserve">Niezgłoszenie w formie pisemnej zastrzeżeń do przedłożonego projektu umowy </w:t>
      </w:r>
      <w:r w:rsidR="00DB0894" w:rsidRPr="000675D3">
        <w:rPr>
          <w:rFonts w:ascii="Times New Roman" w:hAnsi="Times New Roman" w:cs="Times New Roman"/>
        </w:rPr>
        <w:br/>
      </w:r>
      <w:r w:rsidRPr="000675D3">
        <w:rPr>
          <w:rFonts w:ascii="Times New Roman" w:hAnsi="Times New Roman" w:cs="Times New Roman"/>
        </w:rPr>
        <w:t xml:space="preserve">o podwykonawstwo, której przedmiotem są roboty budowlane, w terminie 14 dni, uważa się za akceptację projektu umowy przez Zamawiającego. </w:t>
      </w:r>
    </w:p>
    <w:p w14:paraId="23630980" w14:textId="2B2A96CC" w:rsidR="00002ECC" w:rsidRPr="000675D3" w:rsidRDefault="00002ECC" w:rsidP="00A87AD8">
      <w:pPr>
        <w:pStyle w:val="Default"/>
        <w:numPr>
          <w:ilvl w:val="0"/>
          <w:numId w:val="3"/>
        </w:numPr>
        <w:tabs>
          <w:tab w:val="left" w:pos="709"/>
          <w:tab w:val="left" w:pos="851"/>
        </w:tabs>
        <w:ind w:left="426" w:right="-97" w:hanging="426"/>
        <w:jc w:val="both"/>
        <w:rPr>
          <w:rFonts w:ascii="Times New Roman" w:hAnsi="Times New Roman" w:cs="Times New Roman"/>
        </w:rPr>
      </w:pPr>
      <w:r w:rsidRPr="000675D3">
        <w:rPr>
          <w:rFonts w:ascii="Times New Roman" w:hAnsi="Times New Roman" w:cs="Times New Roman"/>
        </w:rPr>
        <w:t xml:space="preserve">Wykonawca, podwykonawca lub dalszy podwykonawca zamówienia na roboty budowlane przedkłada Zamawiającemu poświadczoną za zgodność z oryginałem kopię zawartej umowy </w:t>
      </w:r>
      <w:r w:rsidR="00DB0894" w:rsidRPr="000675D3">
        <w:rPr>
          <w:rFonts w:ascii="Times New Roman" w:hAnsi="Times New Roman" w:cs="Times New Roman"/>
        </w:rPr>
        <w:br/>
      </w:r>
      <w:r w:rsidRPr="000675D3">
        <w:rPr>
          <w:rFonts w:ascii="Times New Roman" w:hAnsi="Times New Roman" w:cs="Times New Roman"/>
        </w:rPr>
        <w:t xml:space="preserve">o podwykonawstwo, której przedmiotem są roboty budowlane, w terminie 7 dni od dnia jej zawarcia. </w:t>
      </w:r>
    </w:p>
    <w:p w14:paraId="52B5E6E6" w14:textId="77777777" w:rsidR="00002ECC" w:rsidRPr="000675D3" w:rsidRDefault="00002ECC" w:rsidP="00A87AD8">
      <w:pPr>
        <w:pStyle w:val="Default"/>
        <w:numPr>
          <w:ilvl w:val="0"/>
          <w:numId w:val="3"/>
        </w:numPr>
        <w:tabs>
          <w:tab w:val="left" w:pos="709"/>
          <w:tab w:val="left" w:pos="851"/>
        </w:tabs>
        <w:ind w:left="426" w:right="-97" w:hanging="426"/>
        <w:jc w:val="both"/>
        <w:rPr>
          <w:rFonts w:ascii="Times New Roman" w:hAnsi="Times New Roman" w:cs="Times New Roman"/>
        </w:rPr>
      </w:pPr>
      <w:r w:rsidRPr="000675D3">
        <w:rPr>
          <w:rFonts w:ascii="Times New Roman" w:hAnsi="Times New Roman" w:cs="Times New Roman"/>
        </w:rPr>
        <w:t>Niezgłoszenie w formie pisemnej sprzeciwu do przedłożonej umowy o podwykonawstwo, której przedmiotem są roboty budowlane, w terminie 14 dni od dnia jej otrzymania, uważa się za akceptację umowy przez Zamawiającego.</w:t>
      </w:r>
    </w:p>
    <w:p w14:paraId="2767F0EE" w14:textId="77777777" w:rsidR="00002ECC" w:rsidRPr="000675D3" w:rsidRDefault="00002ECC" w:rsidP="00A87AD8">
      <w:pPr>
        <w:pStyle w:val="Default"/>
        <w:numPr>
          <w:ilvl w:val="0"/>
          <w:numId w:val="3"/>
        </w:numPr>
        <w:tabs>
          <w:tab w:val="left" w:pos="709"/>
          <w:tab w:val="left" w:pos="851"/>
        </w:tabs>
        <w:ind w:left="426" w:right="-97" w:hanging="426"/>
        <w:jc w:val="both"/>
        <w:rPr>
          <w:rFonts w:ascii="Times New Roman" w:hAnsi="Times New Roman" w:cs="Times New Roman"/>
        </w:rPr>
      </w:pPr>
      <w:r w:rsidRPr="000675D3">
        <w:rPr>
          <w:rFonts w:ascii="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5992991A" w14:textId="3716D360" w:rsidR="00002ECC" w:rsidRPr="00714B6A" w:rsidRDefault="00002ECC" w:rsidP="00A87AD8">
      <w:pPr>
        <w:pStyle w:val="Default"/>
        <w:numPr>
          <w:ilvl w:val="0"/>
          <w:numId w:val="3"/>
        </w:numPr>
        <w:tabs>
          <w:tab w:val="left" w:pos="709"/>
          <w:tab w:val="left" w:pos="851"/>
        </w:tabs>
        <w:ind w:left="426" w:right="-97" w:hanging="426"/>
        <w:jc w:val="both"/>
        <w:rPr>
          <w:rFonts w:ascii="Times New Roman" w:hAnsi="Times New Roman" w:cs="Times New Roman"/>
        </w:rPr>
      </w:pPr>
      <w:r w:rsidRPr="00714B6A">
        <w:rPr>
          <w:rFonts w:ascii="Times New Roman" w:hAnsi="Times New Roman" w:cs="Times New Roman"/>
        </w:rPr>
        <w:lastRenderedPageBreak/>
        <w:t>W p</w:t>
      </w:r>
      <w:r w:rsidR="001C0373">
        <w:rPr>
          <w:rFonts w:ascii="Times New Roman" w:hAnsi="Times New Roman" w:cs="Times New Roman"/>
        </w:rPr>
        <w:t>rzypadku, o którym mowa w ust. 8</w:t>
      </w:r>
      <w:r w:rsidRPr="00714B6A">
        <w:rPr>
          <w:rFonts w:ascii="Times New Roman" w:hAnsi="Times New Roman" w:cs="Times New Roman"/>
        </w:rPr>
        <w:t xml:space="preserve"> powyżej, jeżeli termin zapłaty wynagrodzenia jest dłuższy niż określony w ust. </w:t>
      </w:r>
      <w:r w:rsidR="0087725C">
        <w:rPr>
          <w:rFonts w:ascii="Times New Roman" w:hAnsi="Times New Roman" w:cs="Times New Roman"/>
        </w:rPr>
        <w:t>3</w:t>
      </w:r>
      <w:r w:rsidRPr="00714B6A">
        <w:rPr>
          <w:rFonts w:ascii="Times New Roman" w:hAnsi="Times New Roman" w:cs="Times New Roman"/>
        </w:rPr>
        <w:t xml:space="preserve"> powyżej, Zamawiający informuje o tym Wykonawcę i wzywa go do doprowadzenia do zmiany tej umowy pod rygorem wystąpienia o zapłatę kary umownej. </w:t>
      </w:r>
    </w:p>
    <w:p w14:paraId="68084E96" w14:textId="4BFDA2A9" w:rsidR="00002ECC" w:rsidRPr="00714B6A" w:rsidRDefault="001C0373" w:rsidP="00A87AD8">
      <w:pPr>
        <w:pStyle w:val="Default"/>
        <w:numPr>
          <w:ilvl w:val="0"/>
          <w:numId w:val="3"/>
        </w:numPr>
        <w:tabs>
          <w:tab w:val="left" w:pos="709"/>
          <w:tab w:val="left" w:pos="851"/>
        </w:tabs>
        <w:ind w:left="426" w:right="-97" w:hanging="426"/>
        <w:jc w:val="both"/>
        <w:rPr>
          <w:rFonts w:ascii="Times New Roman" w:hAnsi="Times New Roman" w:cs="Times New Roman"/>
        </w:rPr>
      </w:pPr>
      <w:r>
        <w:rPr>
          <w:rFonts w:ascii="Times New Roman" w:hAnsi="Times New Roman" w:cs="Times New Roman"/>
        </w:rPr>
        <w:t>Zapisy ust. 1–9</w:t>
      </w:r>
      <w:r w:rsidR="00002ECC" w:rsidRPr="00714B6A">
        <w:rPr>
          <w:rFonts w:ascii="Times New Roman" w:hAnsi="Times New Roman" w:cs="Times New Roman"/>
        </w:rPr>
        <w:t xml:space="preserve"> stosuje się odpowiednio do zmian tej umowy o podwykonawstwo. </w:t>
      </w:r>
    </w:p>
    <w:p w14:paraId="21BBD006" w14:textId="77777777" w:rsidR="00002ECC" w:rsidRPr="00714B6A" w:rsidRDefault="00002ECC" w:rsidP="00A87AD8">
      <w:pPr>
        <w:pStyle w:val="Default"/>
        <w:numPr>
          <w:ilvl w:val="0"/>
          <w:numId w:val="3"/>
        </w:numPr>
        <w:tabs>
          <w:tab w:val="left" w:pos="709"/>
          <w:tab w:val="left" w:pos="851"/>
        </w:tabs>
        <w:ind w:left="426" w:right="-97" w:hanging="426"/>
        <w:jc w:val="both"/>
        <w:rPr>
          <w:rFonts w:ascii="Times New Roman" w:hAnsi="Times New Roman" w:cs="Times New Roman"/>
        </w:rPr>
      </w:pPr>
      <w:r w:rsidRPr="00714B6A">
        <w:rPr>
          <w:rFonts w:ascii="Times New Roman" w:hAnsi="Times New Roman" w:cs="Times New 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D282F80" w14:textId="4B4198D5" w:rsidR="00002ECC" w:rsidRPr="00714B6A" w:rsidRDefault="00002ECC" w:rsidP="00A87AD8">
      <w:pPr>
        <w:pStyle w:val="Default"/>
        <w:numPr>
          <w:ilvl w:val="0"/>
          <w:numId w:val="3"/>
        </w:numPr>
        <w:tabs>
          <w:tab w:val="left" w:pos="709"/>
          <w:tab w:val="left" w:pos="851"/>
        </w:tabs>
        <w:ind w:left="426" w:right="-97" w:hanging="426"/>
        <w:jc w:val="both"/>
        <w:rPr>
          <w:rFonts w:ascii="Times New Roman" w:hAnsi="Times New Roman" w:cs="Times New Roman"/>
        </w:rPr>
      </w:pPr>
      <w:r w:rsidRPr="00714B6A">
        <w:rPr>
          <w:rFonts w:ascii="Times New Roman" w:hAnsi="Times New Roman" w:cs="Times New Roman"/>
        </w:rPr>
        <w:t>Wynagrodzenie, o którym mowa w</w:t>
      </w:r>
      <w:r w:rsidR="001C0373">
        <w:rPr>
          <w:rFonts w:ascii="Times New Roman" w:hAnsi="Times New Roman" w:cs="Times New Roman"/>
        </w:rPr>
        <w:t xml:space="preserve"> ust. 11</w:t>
      </w:r>
      <w:r w:rsidRPr="00714B6A">
        <w:rPr>
          <w:rFonts w:ascii="Times New Roman" w:hAnsi="Times New Roman" w:cs="Times New Roman"/>
        </w:rPr>
        <w:t xml:space="preserve"> powyżej, dotyczy wyłącznie należności powstałych po zaakceptowaniu przez Zamawiającego umowy o podwykonawstwo, której przedmiotem są roboty budowlane, lub po przedłożeniu Zamawiającemu poświadczonej za zgodność </w:t>
      </w:r>
      <w:r w:rsidR="00DB0894">
        <w:rPr>
          <w:rFonts w:ascii="Times New Roman" w:hAnsi="Times New Roman" w:cs="Times New Roman"/>
        </w:rPr>
        <w:br/>
      </w:r>
      <w:r w:rsidRPr="00714B6A">
        <w:rPr>
          <w:rFonts w:ascii="Times New Roman" w:hAnsi="Times New Roman" w:cs="Times New Roman"/>
        </w:rPr>
        <w:t xml:space="preserve">z oryginałem kopii umowy o podwykonawstwo, której </w:t>
      </w:r>
      <w:r w:rsidRPr="000675D3">
        <w:rPr>
          <w:rFonts w:ascii="Times New Roman" w:hAnsi="Times New Roman" w:cs="Times New Roman"/>
        </w:rPr>
        <w:t>przedmiotem są dostawy lub usługi.</w:t>
      </w:r>
      <w:r w:rsidRPr="00714B6A">
        <w:rPr>
          <w:rFonts w:ascii="Times New Roman" w:hAnsi="Times New Roman" w:cs="Times New Roman"/>
        </w:rPr>
        <w:t xml:space="preserve"> </w:t>
      </w:r>
    </w:p>
    <w:p w14:paraId="49B3199E" w14:textId="77777777" w:rsidR="00002ECC" w:rsidRPr="00714B6A" w:rsidRDefault="00002ECC" w:rsidP="00A87AD8">
      <w:pPr>
        <w:pStyle w:val="Default"/>
        <w:numPr>
          <w:ilvl w:val="0"/>
          <w:numId w:val="3"/>
        </w:numPr>
        <w:tabs>
          <w:tab w:val="left" w:pos="709"/>
          <w:tab w:val="left" w:pos="851"/>
        </w:tabs>
        <w:ind w:left="426" w:right="-97" w:hanging="426"/>
        <w:jc w:val="both"/>
        <w:rPr>
          <w:rFonts w:ascii="Times New Roman" w:hAnsi="Times New Roman" w:cs="Times New Roman"/>
        </w:rPr>
      </w:pPr>
      <w:r w:rsidRPr="00714B6A">
        <w:rPr>
          <w:rFonts w:ascii="Times New Roman" w:hAnsi="Times New Roman" w:cs="Times New Roman"/>
        </w:rPr>
        <w:t xml:space="preserve">Bezpośrednia zapłata obejmuje wyłącznie należne wynagrodzenie, bez odsetek, należnych podwykonawcy lub dalszemu podwykonawcy. </w:t>
      </w:r>
    </w:p>
    <w:p w14:paraId="76EA8D40" w14:textId="11B9F9CF" w:rsidR="00002ECC" w:rsidRPr="00714B6A" w:rsidRDefault="00002ECC" w:rsidP="00A87AD8">
      <w:pPr>
        <w:pStyle w:val="Default"/>
        <w:numPr>
          <w:ilvl w:val="0"/>
          <w:numId w:val="3"/>
        </w:numPr>
        <w:tabs>
          <w:tab w:val="left" w:pos="709"/>
          <w:tab w:val="left" w:pos="851"/>
        </w:tabs>
        <w:ind w:left="426" w:right="-97" w:hanging="426"/>
        <w:jc w:val="both"/>
        <w:rPr>
          <w:rFonts w:ascii="Times New Roman" w:hAnsi="Times New Roman" w:cs="Times New Roman"/>
        </w:rPr>
      </w:pPr>
      <w:r w:rsidRPr="00714B6A">
        <w:rPr>
          <w:rFonts w:ascii="Times New Roman" w:hAnsi="Times New Roman" w:cs="Times New Roman"/>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t>
      </w:r>
      <w:r w:rsidRPr="000675D3">
        <w:rPr>
          <w:rFonts w:ascii="Times New Roman" w:hAnsi="Times New Roman" w:cs="Times New Roman"/>
        </w:rPr>
        <w:t xml:space="preserve">wynoszącym </w:t>
      </w:r>
      <w:r w:rsidR="00E969BF" w:rsidRPr="000675D3">
        <w:rPr>
          <w:rFonts w:ascii="Times New Roman" w:hAnsi="Times New Roman" w:cs="Times New Roman"/>
        </w:rPr>
        <w:t>7</w:t>
      </w:r>
      <w:r w:rsidRPr="000675D3">
        <w:rPr>
          <w:rFonts w:ascii="Times New Roman" w:hAnsi="Times New Roman" w:cs="Times New Roman"/>
        </w:rPr>
        <w:t xml:space="preserve"> dni od</w:t>
      </w:r>
      <w:r w:rsidRPr="00714B6A">
        <w:rPr>
          <w:rFonts w:ascii="Times New Roman" w:hAnsi="Times New Roman" w:cs="Times New Roman"/>
        </w:rPr>
        <w:t xml:space="preserve"> dnia doręczenia tej informacji. </w:t>
      </w:r>
    </w:p>
    <w:p w14:paraId="1F39BBB3" w14:textId="047DD13E" w:rsidR="00002ECC" w:rsidRPr="00714B6A" w:rsidRDefault="00002ECC" w:rsidP="00A87AD8">
      <w:pPr>
        <w:pStyle w:val="Default"/>
        <w:numPr>
          <w:ilvl w:val="0"/>
          <w:numId w:val="3"/>
        </w:numPr>
        <w:tabs>
          <w:tab w:val="left" w:pos="709"/>
          <w:tab w:val="left" w:pos="851"/>
        </w:tabs>
        <w:ind w:left="426" w:right="-97" w:hanging="426"/>
        <w:jc w:val="both"/>
        <w:rPr>
          <w:rFonts w:ascii="Times New Roman" w:hAnsi="Times New Roman" w:cs="Times New Roman"/>
        </w:rPr>
      </w:pPr>
      <w:r w:rsidRPr="00714B6A">
        <w:rPr>
          <w:rFonts w:ascii="Times New Roman" w:hAnsi="Times New Roman" w:cs="Times New Roman"/>
        </w:rPr>
        <w:t>W przypadku zgłoszeni</w:t>
      </w:r>
      <w:r w:rsidR="00E969BF">
        <w:rPr>
          <w:rFonts w:ascii="Times New Roman" w:hAnsi="Times New Roman" w:cs="Times New Roman"/>
        </w:rPr>
        <w:t>a uwag, o których mowa w ust. 14</w:t>
      </w:r>
      <w:r w:rsidRPr="00714B6A">
        <w:rPr>
          <w:rFonts w:ascii="Times New Roman" w:hAnsi="Times New Roman" w:cs="Times New Roman"/>
        </w:rPr>
        <w:t xml:space="preserve"> powyżej, w terminie wskazanym przez Zamawiającego, Zamawiający może:</w:t>
      </w:r>
    </w:p>
    <w:p w14:paraId="04E287CA" w14:textId="5CE8E661" w:rsidR="00002ECC" w:rsidRPr="00714B6A" w:rsidRDefault="00E43B8C" w:rsidP="00A87AD8">
      <w:pPr>
        <w:pStyle w:val="Default"/>
        <w:tabs>
          <w:tab w:val="left" w:pos="851"/>
          <w:tab w:val="left" w:pos="1134"/>
        </w:tabs>
        <w:ind w:left="851" w:right="-97" w:hanging="425"/>
        <w:jc w:val="both"/>
        <w:rPr>
          <w:rFonts w:ascii="Times New Roman" w:hAnsi="Times New Roman" w:cs="Times New Roman"/>
        </w:rPr>
      </w:pPr>
      <w:r w:rsidRPr="00714B6A">
        <w:rPr>
          <w:rFonts w:ascii="Times New Roman" w:hAnsi="Times New Roman" w:cs="Times New Roman"/>
        </w:rPr>
        <w:t>1</w:t>
      </w:r>
      <w:r w:rsidR="00A87AD8">
        <w:rPr>
          <w:rFonts w:ascii="Times New Roman" w:hAnsi="Times New Roman" w:cs="Times New Roman"/>
        </w:rPr>
        <w:t xml:space="preserve">) </w:t>
      </w:r>
      <w:r w:rsidR="00002ECC" w:rsidRPr="00714B6A">
        <w:rPr>
          <w:rFonts w:ascii="Times New Roman" w:hAnsi="Times New Roman" w:cs="Times New Roman"/>
        </w:rPr>
        <w:t xml:space="preserve">nie dokonać bezpośredniej zapłaty wynagrodzenia podwykonawcy lub dalszemu podwykonawcy, jeżeli Wykonawca wykaże niezasadność takiej zapłaty, albo </w:t>
      </w:r>
    </w:p>
    <w:p w14:paraId="018007FC" w14:textId="408E61B7" w:rsidR="00002ECC" w:rsidRPr="00714B6A" w:rsidRDefault="00E43B8C" w:rsidP="00A87AD8">
      <w:pPr>
        <w:pStyle w:val="Default"/>
        <w:tabs>
          <w:tab w:val="left" w:pos="851"/>
          <w:tab w:val="left" w:pos="1134"/>
        </w:tabs>
        <w:ind w:left="851" w:right="-97" w:hanging="425"/>
        <w:jc w:val="both"/>
        <w:rPr>
          <w:rFonts w:ascii="Times New Roman" w:hAnsi="Times New Roman" w:cs="Times New Roman"/>
        </w:rPr>
      </w:pPr>
      <w:r w:rsidRPr="00714B6A">
        <w:rPr>
          <w:rFonts w:ascii="Times New Roman" w:hAnsi="Times New Roman" w:cs="Times New Roman"/>
        </w:rPr>
        <w:t>2</w:t>
      </w:r>
      <w:r w:rsidR="00002ECC" w:rsidRPr="00714B6A">
        <w:rPr>
          <w:rFonts w:ascii="Times New Roman" w:hAnsi="Times New Roman" w:cs="Times New Roman"/>
        </w:rPr>
        <w:t>)</w:t>
      </w:r>
      <w:r w:rsidR="00A87AD8">
        <w:rPr>
          <w:rFonts w:ascii="Times New Roman" w:hAnsi="Times New Roman" w:cs="Times New Roman"/>
        </w:rPr>
        <w:tab/>
      </w:r>
      <w:r w:rsidR="00002ECC" w:rsidRPr="00714B6A">
        <w:rPr>
          <w:rFonts w:ascii="Times New Roman" w:hAnsi="Times New Roman" w:cs="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7BEF97C" w14:textId="314776F5" w:rsidR="00002ECC" w:rsidRPr="00714B6A" w:rsidRDefault="00E43B8C" w:rsidP="00A87AD8">
      <w:pPr>
        <w:pStyle w:val="Default"/>
        <w:tabs>
          <w:tab w:val="left" w:pos="851"/>
          <w:tab w:val="left" w:pos="1134"/>
        </w:tabs>
        <w:ind w:left="851" w:right="-97" w:hanging="425"/>
        <w:jc w:val="both"/>
        <w:rPr>
          <w:rFonts w:ascii="Times New Roman" w:hAnsi="Times New Roman" w:cs="Times New Roman"/>
        </w:rPr>
      </w:pPr>
      <w:r w:rsidRPr="00714B6A">
        <w:rPr>
          <w:rFonts w:ascii="Times New Roman" w:hAnsi="Times New Roman" w:cs="Times New Roman"/>
        </w:rPr>
        <w:t>3</w:t>
      </w:r>
      <w:r w:rsidR="00002ECC" w:rsidRPr="00714B6A">
        <w:rPr>
          <w:rFonts w:ascii="Times New Roman" w:hAnsi="Times New Roman" w:cs="Times New Roman"/>
        </w:rPr>
        <w:t xml:space="preserve">) </w:t>
      </w:r>
      <w:r w:rsidR="00A87AD8">
        <w:rPr>
          <w:rFonts w:ascii="Times New Roman" w:hAnsi="Times New Roman" w:cs="Times New Roman"/>
        </w:rPr>
        <w:tab/>
      </w:r>
      <w:r w:rsidR="00002ECC" w:rsidRPr="00E0141D">
        <w:rPr>
          <w:rFonts w:ascii="Times New Roman" w:hAnsi="Times New Roman" w:cs="Times New Roman"/>
        </w:rPr>
        <w:t>dokonać bezpośredniej zapłaty wynagrodzenia podwykonawcy lub dalszemu podwykonawcy, jeżeli podwykonawca lub dalszy podwykonawca wykaże zasadność takiej zapłaty.</w:t>
      </w:r>
      <w:r w:rsidR="00002ECC" w:rsidRPr="00714B6A">
        <w:rPr>
          <w:rFonts w:ascii="Times New Roman" w:hAnsi="Times New Roman" w:cs="Times New Roman"/>
        </w:rPr>
        <w:t xml:space="preserve"> </w:t>
      </w:r>
    </w:p>
    <w:p w14:paraId="6475C098" w14:textId="57C3C560" w:rsidR="00002ECC" w:rsidRPr="00714B6A" w:rsidRDefault="00002ECC" w:rsidP="00A87AD8">
      <w:pPr>
        <w:pStyle w:val="Default"/>
        <w:numPr>
          <w:ilvl w:val="0"/>
          <w:numId w:val="3"/>
        </w:numPr>
        <w:tabs>
          <w:tab w:val="left" w:pos="709"/>
          <w:tab w:val="left" w:pos="993"/>
        </w:tabs>
        <w:ind w:left="426" w:right="-97" w:hanging="426"/>
        <w:jc w:val="both"/>
        <w:rPr>
          <w:rFonts w:ascii="Times New Roman" w:hAnsi="Times New Roman" w:cs="Times New Roman"/>
        </w:rPr>
      </w:pPr>
      <w:r w:rsidRPr="00714B6A">
        <w:rPr>
          <w:rFonts w:ascii="Times New Roman" w:hAnsi="Times New Roman" w:cs="Times New Roman"/>
        </w:rPr>
        <w:t>W przypadku dokonania bezpośredniej zapłaty podwykonawcy lub dalszemu podwyk</w:t>
      </w:r>
      <w:r w:rsidR="00E969BF">
        <w:rPr>
          <w:rFonts w:ascii="Times New Roman" w:hAnsi="Times New Roman" w:cs="Times New Roman"/>
        </w:rPr>
        <w:t>onawcy, o których mowa w ust. 11</w:t>
      </w:r>
      <w:r w:rsidRPr="00714B6A">
        <w:rPr>
          <w:rFonts w:ascii="Times New Roman" w:hAnsi="Times New Roman" w:cs="Times New Roman"/>
        </w:rPr>
        <w:t xml:space="preserve"> powyżej, Zamawiający potrąca kwotę wypłaconego wynagrodzenia z wynagrodzenia należnego Wykonawcy. </w:t>
      </w:r>
    </w:p>
    <w:p w14:paraId="146A758E" w14:textId="20B29B06" w:rsidR="00002ECC" w:rsidRPr="00714B6A" w:rsidRDefault="00002ECC" w:rsidP="00A87AD8">
      <w:pPr>
        <w:pStyle w:val="Default"/>
        <w:numPr>
          <w:ilvl w:val="0"/>
          <w:numId w:val="3"/>
        </w:numPr>
        <w:tabs>
          <w:tab w:val="left" w:pos="709"/>
          <w:tab w:val="left" w:pos="993"/>
        </w:tabs>
        <w:ind w:left="426" w:right="-97" w:hanging="426"/>
        <w:jc w:val="both"/>
        <w:rPr>
          <w:rFonts w:ascii="Times New Roman" w:hAnsi="Times New Roman" w:cs="Times New Roman"/>
        </w:rPr>
      </w:pPr>
      <w:r w:rsidRPr="00714B6A">
        <w:rPr>
          <w:rFonts w:ascii="Times New Roman" w:hAnsi="Times New Roman" w:cs="Times New Roman"/>
        </w:rPr>
        <w:t>Konieczność wielokrotnego dokonywania bezpośredniej zapłaty podwykonawcy lub dalszemu podwyk</w:t>
      </w:r>
      <w:r w:rsidR="00E969BF">
        <w:rPr>
          <w:rFonts w:ascii="Times New Roman" w:hAnsi="Times New Roman" w:cs="Times New Roman"/>
        </w:rPr>
        <w:t>onawcy, o których mowa w ust. 11</w:t>
      </w:r>
      <w:r w:rsidRPr="00714B6A">
        <w:rPr>
          <w:rFonts w:ascii="Times New Roman" w:hAnsi="Times New Roman" w:cs="Times New Roman"/>
        </w:rPr>
        <w:t xml:space="preserve"> powyżej, lub konieczność dokonania bezpośrednich zapłat na sumę większą niż 5 % wartości umowy w sprawie zamówienia publicznego może stanowić podstawę do odstąpienia od umowy w sprawie zamówienia publicznego przez Zamawiającego. </w:t>
      </w:r>
    </w:p>
    <w:p w14:paraId="532C7AC9" w14:textId="25E53C0E" w:rsidR="00002ECC" w:rsidRPr="00714B6A" w:rsidRDefault="00002ECC" w:rsidP="00A87AD8">
      <w:pPr>
        <w:pStyle w:val="Default"/>
        <w:numPr>
          <w:ilvl w:val="0"/>
          <w:numId w:val="3"/>
        </w:numPr>
        <w:tabs>
          <w:tab w:val="left" w:pos="709"/>
          <w:tab w:val="left" w:pos="993"/>
        </w:tabs>
        <w:ind w:left="426" w:right="-97" w:hanging="426"/>
        <w:jc w:val="both"/>
        <w:rPr>
          <w:rFonts w:ascii="Times New Roman" w:hAnsi="Times New Roman" w:cs="Times New Roman"/>
        </w:rPr>
      </w:pPr>
      <w:r w:rsidRPr="00714B6A">
        <w:rPr>
          <w:rFonts w:ascii="Times New Roman" w:hAnsi="Times New Roman" w:cs="Times New Roman"/>
        </w:rPr>
        <w:t xml:space="preserve">Do solidarnej odpowiedzialności Zamawiającego, Wykonawcy, podwykonawcy lub dalszego podwykonawcy z tytułu wykonanych robót budowlanych stosuje się przepisy ustawy </w:t>
      </w:r>
      <w:r w:rsidR="00DB0894">
        <w:rPr>
          <w:rFonts w:ascii="Times New Roman" w:hAnsi="Times New Roman" w:cs="Times New Roman"/>
        </w:rPr>
        <w:br/>
      </w:r>
      <w:r w:rsidRPr="00714B6A">
        <w:rPr>
          <w:rFonts w:ascii="Times New Roman" w:hAnsi="Times New Roman" w:cs="Times New Roman"/>
        </w:rPr>
        <w:t>z dnia 23 kwietnia 1964 r. - Kodeks cywilny, jeżeli przepisy ustawy nie stanowią inaczej.</w:t>
      </w:r>
    </w:p>
    <w:p w14:paraId="6C6F65AE" w14:textId="041C790A" w:rsidR="00002ECC" w:rsidRPr="00714B6A" w:rsidRDefault="00002ECC" w:rsidP="00A87AD8">
      <w:pPr>
        <w:pStyle w:val="Default"/>
        <w:numPr>
          <w:ilvl w:val="0"/>
          <w:numId w:val="3"/>
        </w:numPr>
        <w:tabs>
          <w:tab w:val="left" w:pos="709"/>
          <w:tab w:val="left" w:pos="993"/>
        </w:tabs>
        <w:ind w:left="426" w:right="-97" w:hanging="426"/>
        <w:jc w:val="both"/>
        <w:rPr>
          <w:rFonts w:ascii="Times New Roman" w:hAnsi="Times New Roman" w:cs="Times New Roman"/>
        </w:rPr>
      </w:pPr>
      <w:r w:rsidRPr="00714B6A">
        <w:rPr>
          <w:rFonts w:ascii="Times New Roman" w:hAnsi="Times New Roman" w:cs="Times New Roman"/>
        </w:rPr>
        <w:t>Zlecenie wykonania robót podwykonawcom pozostaje bez wpływu na odpowiedzialność Wykonawcy wobec Zamawiającego za wykonanie robót. Wykonawca jest odpowiedzialny za działania, uchybienia</w:t>
      </w:r>
      <w:r w:rsidR="00E3085E">
        <w:rPr>
          <w:rFonts w:ascii="Times New Roman" w:hAnsi="Times New Roman" w:cs="Times New Roman"/>
        </w:rPr>
        <w:t xml:space="preserve"> </w:t>
      </w:r>
      <w:r w:rsidRPr="00714B6A">
        <w:rPr>
          <w:rFonts w:ascii="Times New Roman" w:hAnsi="Times New Roman" w:cs="Times New Roman"/>
        </w:rPr>
        <w:t xml:space="preserve">i zaniedbania podwykonawców i ich pracowników w takim samym stopniu jakby to były działania, uchybienia lub zaniedbania jego własnych pracowników. </w:t>
      </w:r>
    </w:p>
    <w:p w14:paraId="089CBD4C" w14:textId="77777777" w:rsidR="00002ECC" w:rsidRPr="00714B6A" w:rsidRDefault="00002ECC" w:rsidP="00A87AD8">
      <w:pPr>
        <w:pStyle w:val="Default"/>
        <w:numPr>
          <w:ilvl w:val="0"/>
          <w:numId w:val="3"/>
        </w:numPr>
        <w:tabs>
          <w:tab w:val="left" w:pos="709"/>
          <w:tab w:val="left" w:pos="993"/>
        </w:tabs>
        <w:ind w:left="426" w:right="-97" w:hanging="426"/>
        <w:jc w:val="both"/>
        <w:rPr>
          <w:rFonts w:ascii="Times New Roman" w:hAnsi="Times New Roman" w:cs="Times New Roman"/>
        </w:rPr>
      </w:pPr>
      <w:r w:rsidRPr="00714B6A">
        <w:rPr>
          <w:rFonts w:ascii="Times New Roman" w:hAnsi="Times New Roman" w:cs="Times New Roman"/>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0AE89057" w14:textId="77777777" w:rsidR="00261CF9" w:rsidRPr="00714B6A" w:rsidRDefault="00261CF9" w:rsidP="00002ECC"/>
    <w:p w14:paraId="2467BA42" w14:textId="77777777" w:rsidR="00E47E6E" w:rsidRDefault="00002ECC" w:rsidP="00002ECC">
      <w:pPr>
        <w:jc w:val="center"/>
        <w:rPr>
          <w:b/>
        </w:rPr>
      </w:pPr>
      <w:r w:rsidRPr="00714B6A">
        <w:rPr>
          <w:b/>
        </w:rPr>
        <w:lastRenderedPageBreak/>
        <w:t xml:space="preserve">§ 11 </w:t>
      </w:r>
    </w:p>
    <w:p w14:paraId="06E1BA7E" w14:textId="3A61313F" w:rsidR="00002ECC" w:rsidRPr="00714B6A" w:rsidRDefault="00002ECC" w:rsidP="00002ECC">
      <w:pPr>
        <w:jc w:val="center"/>
        <w:rPr>
          <w:b/>
          <w:bCs/>
        </w:rPr>
      </w:pPr>
      <w:r w:rsidRPr="00714B6A">
        <w:rPr>
          <w:b/>
          <w:bCs/>
        </w:rPr>
        <w:t>Zapłata:</w:t>
      </w:r>
    </w:p>
    <w:p w14:paraId="6B84CCF0" w14:textId="25521ECC" w:rsidR="005C041F" w:rsidRPr="00714B6A" w:rsidRDefault="00002ECC" w:rsidP="00F95412">
      <w:pPr>
        <w:pStyle w:val="Akapitzlist"/>
        <w:numPr>
          <w:ilvl w:val="6"/>
          <w:numId w:val="2"/>
        </w:numPr>
        <w:tabs>
          <w:tab w:val="left" w:pos="426"/>
        </w:tabs>
        <w:spacing w:line="276" w:lineRule="auto"/>
        <w:ind w:left="426" w:hanging="425"/>
        <w:jc w:val="both"/>
      </w:pPr>
      <w:r w:rsidRPr="00714B6A">
        <w:t xml:space="preserve">Wykonawcy przysługuje od Zamawiającego </w:t>
      </w:r>
      <w:r w:rsidRPr="00F95412">
        <w:rPr>
          <w:b/>
        </w:rPr>
        <w:t>wynagrodzenie ryczałtowe</w:t>
      </w:r>
      <w:r w:rsidRPr="00714B6A">
        <w:t xml:space="preserve"> </w:t>
      </w:r>
      <w:r w:rsidR="005C041F" w:rsidRPr="00714B6A">
        <w:t>z tytułu wykonania przedmiotu umowy</w:t>
      </w:r>
      <w:r w:rsidRPr="00714B6A">
        <w:t xml:space="preserve">, </w:t>
      </w:r>
      <w:r w:rsidR="005C041F" w:rsidRPr="00714B6A">
        <w:t>wynoszące</w:t>
      </w:r>
      <w:r w:rsidR="00DB16FF" w:rsidRPr="00714B6A">
        <w:t xml:space="preserve"> ogółem</w:t>
      </w:r>
      <w:r w:rsidR="005C041F" w:rsidRPr="00714B6A">
        <w:t>:</w:t>
      </w:r>
      <w:r w:rsidR="00714B6A">
        <w:t xml:space="preserve"> …………….. </w:t>
      </w:r>
      <w:r w:rsidR="00DB16FF" w:rsidRPr="00714B6A">
        <w:t xml:space="preserve">zł </w:t>
      </w:r>
      <w:r w:rsidR="005C041F" w:rsidRPr="00714B6A">
        <w:t>brutto słownie: …………………………………………………………………………………</w:t>
      </w:r>
    </w:p>
    <w:p w14:paraId="60B6FA5D" w14:textId="77777777" w:rsidR="005C041F" w:rsidRPr="00714B6A" w:rsidRDefault="005C041F" w:rsidP="00F95412">
      <w:pPr>
        <w:overflowPunct w:val="0"/>
        <w:autoSpaceDE w:val="0"/>
        <w:autoSpaceDN w:val="0"/>
        <w:adjustRightInd w:val="0"/>
        <w:spacing w:line="276" w:lineRule="auto"/>
        <w:ind w:left="781"/>
        <w:jc w:val="both"/>
        <w:textAlignment w:val="baseline"/>
      </w:pPr>
      <w:r w:rsidRPr="00714B6A">
        <w:t>w tym:</w:t>
      </w:r>
    </w:p>
    <w:p w14:paraId="0D0882B9" w14:textId="1C8CA8E5" w:rsidR="005C041F" w:rsidRPr="00714B6A" w:rsidRDefault="005C041F" w:rsidP="00F95412">
      <w:pPr>
        <w:pStyle w:val="Akapitzlist"/>
        <w:numPr>
          <w:ilvl w:val="2"/>
          <w:numId w:val="3"/>
        </w:numPr>
        <w:tabs>
          <w:tab w:val="left" w:pos="1206"/>
        </w:tabs>
        <w:overflowPunct w:val="0"/>
        <w:autoSpaceDE w:val="0"/>
        <w:autoSpaceDN w:val="0"/>
        <w:adjustRightInd w:val="0"/>
        <w:spacing w:line="276" w:lineRule="auto"/>
        <w:ind w:left="781"/>
        <w:jc w:val="both"/>
        <w:textAlignment w:val="baseline"/>
      </w:pPr>
      <w:r w:rsidRPr="00714B6A">
        <w:rPr>
          <w:b/>
        </w:rPr>
        <w:t xml:space="preserve">Przebudowa pomieszczeń na Centralną </w:t>
      </w:r>
      <w:proofErr w:type="spellStart"/>
      <w:r w:rsidRPr="00714B6A">
        <w:rPr>
          <w:b/>
        </w:rPr>
        <w:t>Sterylizatornię</w:t>
      </w:r>
      <w:proofErr w:type="spellEnd"/>
      <w:r w:rsidRPr="00714B6A">
        <w:rPr>
          <w:b/>
        </w:rPr>
        <w:t xml:space="preserve"> wraz z wyposażeniem</w:t>
      </w:r>
      <w:r w:rsidRPr="00714B6A">
        <w:t xml:space="preserve"> na kwotę: ………………………….. </w:t>
      </w:r>
      <w:r w:rsidRPr="00714B6A">
        <w:rPr>
          <w:b/>
        </w:rPr>
        <w:t>bru</w:t>
      </w:r>
      <w:r w:rsidRPr="00714B6A">
        <w:rPr>
          <w:b/>
          <w:bCs/>
        </w:rPr>
        <w:t xml:space="preserve">tto zł </w:t>
      </w:r>
      <w:r w:rsidRPr="00714B6A">
        <w:t>(</w:t>
      </w:r>
      <w:r w:rsidRPr="00714B6A">
        <w:rPr>
          <w:i/>
          <w:iCs/>
        </w:rPr>
        <w:t>słownie:……………………………………   .</w:t>
      </w:r>
      <w:r w:rsidRPr="00714B6A">
        <w:rPr>
          <w:i/>
        </w:rPr>
        <w:t>..</w:t>
      </w:r>
      <w:r w:rsidRPr="00714B6A">
        <w:rPr>
          <w:i/>
          <w:iCs/>
        </w:rPr>
        <w:t>/100</w:t>
      </w:r>
      <w:r w:rsidRPr="00714B6A">
        <w:t>)</w:t>
      </w:r>
    </w:p>
    <w:p w14:paraId="1A8BB260" w14:textId="74E63CBF" w:rsidR="005C041F" w:rsidRPr="00714B6A" w:rsidRDefault="005C041F" w:rsidP="00F95412">
      <w:pPr>
        <w:pStyle w:val="Akapitzlist"/>
        <w:numPr>
          <w:ilvl w:val="2"/>
          <w:numId w:val="3"/>
        </w:numPr>
        <w:tabs>
          <w:tab w:val="left" w:pos="851"/>
        </w:tabs>
        <w:spacing w:line="276" w:lineRule="auto"/>
        <w:ind w:hanging="1914"/>
        <w:jc w:val="both"/>
      </w:pPr>
      <w:r w:rsidRPr="00714B6A">
        <w:rPr>
          <w:b/>
        </w:rPr>
        <w:t>Modernizacja szatni dla personelu medycznego</w:t>
      </w:r>
      <w:r w:rsidRPr="00714B6A">
        <w:t xml:space="preserve"> na kwotę: </w:t>
      </w:r>
    </w:p>
    <w:p w14:paraId="0DDE14BA" w14:textId="77A86A99" w:rsidR="005C041F" w:rsidRPr="00714B6A" w:rsidRDefault="00DB16FF" w:rsidP="00F95412">
      <w:pPr>
        <w:pStyle w:val="Akapitzlist"/>
        <w:tabs>
          <w:tab w:val="left" w:pos="851"/>
        </w:tabs>
        <w:spacing w:line="276" w:lineRule="auto"/>
        <w:ind w:left="786" w:hanging="1914"/>
        <w:jc w:val="both"/>
      </w:pPr>
      <w:r w:rsidRPr="00714B6A">
        <w:tab/>
      </w:r>
      <w:r w:rsidR="005C041F" w:rsidRPr="00714B6A">
        <w:t xml:space="preserve">………………………….. </w:t>
      </w:r>
      <w:r w:rsidR="005C041F" w:rsidRPr="00714B6A">
        <w:rPr>
          <w:b/>
        </w:rPr>
        <w:t>bru</w:t>
      </w:r>
      <w:r w:rsidR="005C041F" w:rsidRPr="00714B6A">
        <w:rPr>
          <w:b/>
          <w:bCs/>
        </w:rPr>
        <w:t xml:space="preserve">tto zł </w:t>
      </w:r>
      <w:r w:rsidR="005C041F" w:rsidRPr="00714B6A">
        <w:t>(</w:t>
      </w:r>
      <w:r w:rsidR="005C041F" w:rsidRPr="00714B6A">
        <w:rPr>
          <w:i/>
          <w:iCs/>
        </w:rPr>
        <w:t>słownie:……………………………………   .</w:t>
      </w:r>
      <w:r w:rsidR="005C041F" w:rsidRPr="00714B6A">
        <w:rPr>
          <w:i/>
        </w:rPr>
        <w:t>..</w:t>
      </w:r>
      <w:r w:rsidR="005C041F" w:rsidRPr="00714B6A">
        <w:rPr>
          <w:i/>
          <w:iCs/>
        </w:rPr>
        <w:t>/100</w:t>
      </w:r>
      <w:r w:rsidR="005C041F" w:rsidRPr="00714B6A">
        <w:t>)</w:t>
      </w:r>
    </w:p>
    <w:p w14:paraId="02D9B32F" w14:textId="05B62A1D" w:rsidR="005C041F" w:rsidRPr="00714B6A" w:rsidRDefault="005C041F" w:rsidP="00F95412">
      <w:pPr>
        <w:pStyle w:val="Akapitzlist"/>
        <w:numPr>
          <w:ilvl w:val="2"/>
          <w:numId w:val="3"/>
        </w:numPr>
        <w:tabs>
          <w:tab w:val="left" w:pos="1206"/>
        </w:tabs>
        <w:spacing w:line="276" w:lineRule="auto"/>
        <w:ind w:left="851" w:hanging="425"/>
        <w:jc w:val="both"/>
      </w:pPr>
      <w:r w:rsidRPr="00714B6A">
        <w:rPr>
          <w:b/>
        </w:rPr>
        <w:t>Przebudowa Sali Porodowej i utworzenie nowej z pełnym węzłem sanitarnym</w:t>
      </w:r>
      <w:r w:rsidRPr="00714B6A">
        <w:t xml:space="preserve"> </w:t>
      </w:r>
      <w:r w:rsidRPr="00714B6A">
        <w:br/>
        <w:t xml:space="preserve">na kwotę: ………………………….. </w:t>
      </w:r>
      <w:r w:rsidRPr="00714B6A">
        <w:rPr>
          <w:b/>
        </w:rPr>
        <w:t>bru</w:t>
      </w:r>
      <w:r w:rsidRPr="00714B6A">
        <w:rPr>
          <w:b/>
          <w:bCs/>
        </w:rPr>
        <w:t xml:space="preserve">tto zł </w:t>
      </w:r>
      <w:r w:rsidRPr="00714B6A">
        <w:t>(</w:t>
      </w:r>
      <w:r w:rsidRPr="00714B6A">
        <w:rPr>
          <w:i/>
          <w:iCs/>
        </w:rPr>
        <w:t>słownie:……………………………   .</w:t>
      </w:r>
      <w:r w:rsidRPr="00714B6A">
        <w:rPr>
          <w:i/>
        </w:rPr>
        <w:t>..</w:t>
      </w:r>
      <w:r w:rsidRPr="00714B6A">
        <w:rPr>
          <w:i/>
          <w:iCs/>
        </w:rPr>
        <w:t>/100</w:t>
      </w:r>
      <w:r w:rsidRPr="00714B6A">
        <w:t>)</w:t>
      </w:r>
    </w:p>
    <w:p w14:paraId="77E770D6" w14:textId="71F152E9" w:rsidR="00002ECC" w:rsidRPr="00714B6A" w:rsidRDefault="00002ECC" w:rsidP="004A43E5">
      <w:pPr>
        <w:pStyle w:val="Akapitzlist"/>
        <w:numPr>
          <w:ilvl w:val="0"/>
          <w:numId w:val="2"/>
        </w:numPr>
        <w:tabs>
          <w:tab w:val="clear" w:pos="960"/>
          <w:tab w:val="num" w:pos="426"/>
        </w:tabs>
        <w:ind w:left="426" w:hanging="426"/>
        <w:jc w:val="both"/>
      </w:pPr>
      <w:r w:rsidRPr="00714B6A">
        <w:t>Wynagrodzenie, rozdział kosztów i zasady rozliczania umowy</w:t>
      </w:r>
      <w:r w:rsidR="008B3F22" w:rsidRPr="00714B6A">
        <w:t>: w</w:t>
      </w:r>
      <w:r w:rsidRPr="00714B6A">
        <w:t xml:space="preserve">ynagrodzenie brutto, obejmuje wszystkie czynności niezbędne do kompleksowego wykonania przedmiotu umowy, bez względu na faktyczny zakres prac i robót niezbędny do prawidłowego wykonania przedmiotu umowy, m.in. wykonanie prac projektowych, zagospodarowanie terenu budowy, </w:t>
      </w:r>
      <w:r w:rsidR="00B47CB5" w:rsidRPr="00714B6A">
        <w:t>niezbędne uzgodnienia, usunięcie</w:t>
      </w:r>
      <w:r w:rsidRPr="00714B6A">
        <w:t xml:space="preserve"> kolizji, odbiory, uzyskanie atestów, przeprowadzenie prób, pomiarów, sprawdzeń, opłaty urzędowe, </w:t>
      </w:r>
      <w:r w:rsidRPr="006146D7">
        <w:t>odwodnienia,</w:t>
      </w:r>
      <w:r w:rsidRPr="00714B6A">
        <w:t xml:space="preserve"> zabezpieczenia, przygotowanie dokumentów odbiorowych. W szczególności wynagrodzenie brutto uwzględnia:</w:t>
      </w:r>
    </w:p>
    <w:p w14:paraId="04E0AF71" w14:textId="77777777" w:rsidR="00002ECC" w:rsidRPr="00714B6A" w:rsidRDefault="00002ECC" w:rsidP="00E9324A">
      <w:pPr>
        <w:pStyle w:val="Akapitzlist"/>
        <w:numPr>
          <w:ilvl w:val="1"/>
          <w:numId w:val="24"/>
        </w:numPr>
        <w:spacing w:line="259" w:lineRule="auto"/>
        <w:ind w:left="851" w:hanging="425"/>
        <w:jc w:val="both"/>
      </w:pPr>
      <w:r w:rsidRPr="00714B6A">
        <w:t>koszty wykonania Projektu oraz innych opracowań i prac towarzyszących,</w:t>
      </w:r>
    </w:p>
    <w:p w14:paraId="3AB73288" w14:textId="77777777" w:rsidR="00002ECC" w:rsidRPr="00714B6A" w:rsidRDefault="00002ECC" w:rsidP="00E9324A">
      <w:pPr>
        <w:pStyle w:val="Akapitzlist"/>
        <w:numPr>
          <w:ilvl w:val="1"/>
          <w:numId w:val="24"/>
        </w:numPr>
        <w:spacing w:line="259" w:lineRule="auto"/>
        <w:ind w:left="851" w:hanging="425"/>
        <w:jc w:val="both"/>
      </w:pPr>
      <w:r w:rsidRPr="00714B6A">
        <w:t>koszty uzyskania wymaganych decyzji administracyjnych i warunków technicznych,</w:t>
      </w:r>
    </w:p>
    <w:p w14:paraId="211A52E4" w14:textId="77777777" w:rsidR="00711777" w:rsidRPr="00714B6A" w:rsidRDefault="00002ECC" w:rsidP="00E9324A">
      <w:pPr>
        <w:pStyle w:val="Akapitzlist"/>
        <w:numPr>
          <w:ilvl w:val="1"/>
          <w:numId w:val="24"/>
        </w:numPr>
        <w:spacing w:line="259" w:lineRule="auto"/>
        <w:ind w:left="851" w:hanging="425"/>
        <w:jc w:val="both"/>
      </w:pPr>
      <w:r w:rsidRPr="00714B6A">
        <w:t xml:space="preserve">koszty robót rozbiórkowych i robót budowlanych oraz związanych z nimi dostaw materiałów i urządzeń przewidzianych w </w:t>
      </w:r>
      <w:proofErr w:type="spellStart"/>
      <w:r w:rsidRPr="006146D7">
        <w:t>STWiORB</w:t>
      </w:r>
      <w:proofErr w:type="spellEnd"/>
      <w:r w:rsidRPr="00714B6A">
        <w:t xml:space="preserve"> i dokumentacji projektowej oraz koszty utylizacji materiałów z rozbiórki,</w:t>
      </w:r>
    </w:p>
    <w:p w14:paraId="59AEAC27" w14:textId="77777777" w:rsidR="00002ECC" w:rsidRPr="00714B6A" w:rsidRDefault="00002ECC" w:rsidP="00E9324A">
      <w:pPr>
        <w:pStyle w:val="Akapitzlist"/>
        <w:numPr>
          <w:ilvl w:val="1"/>
          <w:numId w:val="24"/>
        </w:numPr>
        <w:spacing w:line="259" w:lineRule="auto"/>
        <w:ind w:left="851" w:hanging="425"/>
        <w:jc w:val="both"/>
      </w:pPr>
      <w:r w:rsidRPr="00714B6A">
        <w:t>inne koszty związane z realizacją przedmiotu umowy, takie jak w szczególności:</w:t>
      </w:r>
    </w:p>
    <w:p w14:paraId="1D0F32BB" w14:textId="663D9BA2" w:rsidR="008B3F22" w:rsidRPr="006146D7" w:rsidRDefault="00002ECC" w:rsidP="00E9324A">
      <w:pPr>
        <w:pStyle w:val="Akapitzlist"/>
        <w:numPr>
          <w:ilvl w:val="0"/>
          <w:numId w:val="29"/>
        </w:numPr>
        <w:jc w:val="both"/>
      </w:pPr>
      <w:r w:rsidRPr="00714B6A">
        <w:t xml:space="preserve">koszty organizacji terenu budowy, </w:t>
      </w:r>
      <w:r w:rsidRPr="006146D7">
        <w:t xml:space="preserve">ogrodzenia, oznakowania oraz utrzymania czystości i porządku na terenie budowy i terenie wokół terenu budowy oraz koszty opłat przyłączeniowych i poboru mediów przez cały okres wykonywania robót (na podstawie podliczników zamontowanych na koszt Wykonawcy, zgodnie </w:t>
      </w:r>
      <w:r w:rsidR="00DB0894" w:rsidRPr="006146D7">
        <w:br/>
      </w:r>
      <w:r w:rsidRPr="006146D7">
        <w:t>z ustaleniami z Zamawiającym) – do odbioru końcowego przedmiotu umowy,</w:t>
      </w:r>
      <w:r w:rsidR="00D35F53" w:rsidRPr="006146D7">
        <w:t xml:space="preserve"> </w:t>
      </w:r>
    </w:p>
    <w:p w14:paraId="16D86E6B" w14:textId="77777777" w:rsidR="008B3F22" w:rsidRPr="006146D7" w:rsidRDefault="00002ECC" w:rsidP="00E9324A">
      <w:pPr>
        <w:pStyle w:val="Akapitzlist"/>
        <w:numPr>
          <w:ilvl w:val="0"/>
          <w:numId w:val="29"/>
        </w:numPr>
        <w:jc w:val="both"/>
      </w:pPr>
      <w:r w:rsidRPr="006146D7">
        <w:t>koszty przygotowania instrukcji obsługi urządzeń i instalacji oraz instruktażu personelu użytkownika obiektu w zakresie użytkowania tych urządzeń i instalacji,</w:t>
      </w:r>
    </w:p>
    <w:p w14:paraId="0810AC95" w14:textId="77777777" w:rsidR="008B3F22" w:rsidRPr="006146D7" w:rsidRDefault="00002ECC" w:rsidP="00E9324A">
      <w:pPr>
        <w:pStyle w:val="Akapitzlist"/>
        <w:numPr>
          <w:ilvl w:val="0"/>
          <w:numId w:val="29"/>
        </w:numPr>
        <w:jc w:val="both"/>
      </w:pPr>
      <w:r w:rsidRPr="006146D7">
        <w:t>koszty sprzątania i mycia przed odbiorem końcowym przedmiotu umowy i po wykonanych ewentualnych poprawkach,</w:t>
      </w:r>
    </w:p>
    <w:p w14:paraId="02B97BF7" w14:textId="7A7A8EB9" w:rsidR="008B3F22" w:rsidRPr="006146D7" w:rsidRDefault="00002ECC" w:rsidP="00E9324A">
      <w:pPr>
        <w:pStyle w:val="Akapitzlist"/>
        <w:numPr>
          <w:ilvl w:val="0"/>
          <w:numId w:val="29"/>
        </w:numPr>
        <w:jc w:val="both"/>
      </w:pPr>
      <w:r w:rsidRPr="006146D7">
        <w:t xml:space="preserve">ubezpieczenie budowy od odpowiedzialności cywilnej oraz od zniszczeń obiektów </w:t>
      </w:r>
      <w:r w:rsidR="00DB0894" w:rsidRPr="006146D7">
        <w:br/>
      </w:r>
      <w:r w:rsidRPr="006146D7">
        <w:t>i robót objętych niniejszą umową od daty protokolarnego przejęcia terenu budowy do chwili przekazania obiektu Zamawiającemu po odbiorze końcowym przedmiotu umowy,</w:t>
      </w:r>
    </w:p>
    <w:p w14:paraId="20D5702D" w14:textId="77777777" w:rsidR="008B3F22" w:rsidRPr="006146D7" w:rsidRDefault="00002ECC" w:rsidP="00E9324A">
      <w:pPr>
        <w:pStyle w:val="Akapitzlist"/>
        <w:numPr>
          <w:ilvl w:val="0"/>
          <w:numId w:val="29"/>
        </w:numPr>
        <w:jc w:val="both"/>
      </w:pPr>
      <w:r w:rsidRPr="006146D7">
        <w:t>koszty składowania urobku i gruzu na wysypisku,</w:t>
      </w:r>
    </w:p>
    <w:p w14:paraId="3EF707F3" w14:textId="15506B03" w:rsidR="008B3F22" w:rsidRPr="00714B6A" w:rsidRDefault="00002ECC" w:rsidP="00E9324A">
      <w:pPr>
        <w:pStyle w:val="Akapitzlist"/>
        <w:numPr>
          <w:ilvl w:val="0"/>
          <w:numId w:val="29"/>
        </w:numPr>
        <w:jc w:val="both"/>
      </w:pPr>
      <w:r w:rsidRPr="00714B6A">
        <w:t xml:space="preserve">koszty wywozu i utylizacji odpadów w sposób zgodny z przepisami ustawy z dnia 14 grudnia 2012 r. o </w:t>
      </w:r>
      <w:r w:rsidRPr="006146D7">
        <w:t>odpadach (</w:t>
      </w:r>
      <w:proofErr w:type="spellStart"/>
      <w:r w:rsidR="00E969BF" w:rsidRPr="006146D7">
        <w:t>t.j</w:t>
      </w:r>
      <w:proofErr w:type="spellEnd"/>
      <w:r w:rsidR="00E969BF" w:rsidRPr="006146D7">
        <w:t>.</w:t>
      </w:r>
      <w:r w:rsidRPr="00714B6A">
        <w:t xml:space="preserve"> Dz. U. z 2016 r., poz. 1987)</w:t>
      </w:r>
      <w:r w:rsidR="00E969BF">
        <w:t xml:space="preserve"> </w:t>
      </w:r>
      <w:r w:rsidRPr="00714B6A">
        <w:t>i rozporządzeniami wykonawczymi do tej ustawy,</w:t>
      </w:r>
    </w:p>
    <w:p w14:paraId="5611CB5A" w14:textId="77777777" w:rsidR="004D66FF" w:rsidRPr="00714B6A" w:rsidRDefault="00002ECC" w:rsidP="00E9324A">
      <w:pPr>
        <w:pStyle w:val="Akapitzlist"/>
        <w:numPr>
          <w:ilvl w:val="0"/>
          <w:numId w:val="29"/>
        </w:numPr>
        <w:jc w:val="both"/>
      </w:pPr>
      <w:r w:rsidRPr="00714B6A">
        <w:t>koszty dokonywania niezbędnych dla prawidłowego zgłoszenia przedmiotu umowy Zamawiającemu do odbioru końcowego: odbiorów, prób, pomiarów, badań, wpięć, sprawdzeń i rozruchów oraz regulacji itp.,</w:t>
      </w:r>
    </w:p>
    <w:p w14:paraId="0114855C" w14:textId="49260B7C" w:rsidR="00216664" w:rsidRPr="00714B6A" w:rsidRDefault="004D66FF" w:rsidP="00E9324A">
      <w:pPr>
        <w:pStyle w:val="Akapitzlist"/>
        <w:numPr>
          <w:ilvl w:val="0"/>
          <w:numId w:val="29"/>
        </w:numPr>
        <w:jc w:val="both"/>
      </w:pPr>
      <w:r w:rsidRPr="00714B6A">
        <w:t>k</w:t>
      </w:r>
      <w:r w:rsidR="00002ECC" w:rsidRPr="00714B6A">
        <w:t>oszty przygotowania dokumentacji powykonawczej (w tym geodezyjnej</w:t>
      </w:r>
      <w:r w:rsidR="00E969BF">
        <w:t xml:space="preserve"> w razie potrzeby</w:t>
      </w:r>
      <w:r w:rsidR="00002ECC" w:rsidRPr="00714B6A">
        <w:t xml:space="preserve">) </w:t>
      </w:r>
    </w:p>
    <w:p w14:paraId="7DE82E3E" w14:textId="77777777" w:rsidR="00002ECC" w:rsidRPr="00714B6A" w:rsidRDefault="00002ECC" w:rsidP="004A43E5">
      <w:pPr>
        <w:pStyle w:val="Akapitzlist"/>
        <w:numPr>
          <w:ilvl w:val="0"/>
          <w:numId w:val="2"/>
        </w:numPr>
        <w:ind w:left="426" w:hanging="426"/>
        <w:jc w:val="both"/>
      </w:pPr>
      <w:r w:rsidRPr="00714B6A">
        <w:t>Rozliczenie prac projektowych oraz robót budowlanych objętych przedmiotem umowy nastąpi na podstawie:</w:t>
      </w:r>
    </w:p>
    <w:p w14:paraId="5812763B" w14:textId="65880B67" w:rsidR="00002ECC" w:rsidRPr="00714B6A" w:rsidRDefault="00002ECC" w:rsidP="00E9324A">
      <w:pPr>
        <w:pStyle w:val="Akapitzlist"/>
        <w:numPr>
          <w:ilvl w:val="0"/>
          <w:numId w:val="25"/>
        </w:numPr>
        <w:spacing w:line="259" w:lineRule="auto"/>
        <w:jc w:val="both"/>
      </w:pPr>
      <w:r w:rsidRPr="00714B6A">
        <w:lastRenderedPageBreak/>
        <w:t>faktur częściowych, wystawianych</w:t>
      </w:r>
      <w:r w:rsidR="0028240E">
        <w:t xml:space="preserve"> </w:t>
      </w:r>
      <w:r w:rsidR="0028240E" w:rsidRPr="00E47E6E">
        <w:rPr>
          <w:b/>
        </w:rPr>
        <w:t xml:space="preserve">odrębnie w ramach poszczególnych zakresów </w:t>
      </w:r>
      <w:r w:rsidR="0028240E">
        <w:t>określonych w ust. 1</w:t>
      </w:r>
      <w:r w:rsidRPr="00714B6A">
        <w:t xml:space="preserve"> przez Wykonawcę odpowiednio do stanu zaawansowania robót, po odbiorze wykonanych w poszczególnych </w:t>
      </w:r>
      <w:r w:rsidRPr="006146D7">
        <w:t>miesiącach</w:t>
      </w:r>
      <w:r w:rsidRPr="00714B6A">
        <w:t xml:space="preserve"> robót, na podstawie przedstawionych „Protokołów odbioru</w:t>
      </w:r>
      <w:r w:rsidR="005342DE">
        <w:t xml:space="preserve"> wykonanych robó</w:t>
      </w:r>
      <w:r w:rsidR="006671B6">
        <w:t>t</w:t>
      </w:r>
      <w:r w:rsidRPr="00714B6A">
        <w:t xml:space="preserve">”, zatwierdzonych przez </w:t>
      </w:r>
      <w:r w:rsidR="005342DE">
        <w:t xml:space="preserve">Inspektorów Nadzoru Inwestorskiego </w:t>
      </w:r>
      <w:r w:rsidRPr="00714B6A">
        <w:t xml:space="preserve">przy uwzględnieniu zapisów, dotyczących płatności należnych podwykonawcom. </w:t>
      </w:r>
      <w:r w:rsidRPr="006146D7">
        <w:t xml:space="preserve">W „Protokole odbioru </w:t>
      </w:r>
      <w:r w:rsidR="005342DE" w:rsidRPr="006146D7">
        <w:t>wykonanych robó</w:t>
      </w:r>
      <w:r w:rsidR="006671B6" w:rsidRPr="006146D7">
        <w:t>t</w:t>
      </w:r>
      <w:r w:rsidRPr="006146D7">
        <w:t>” Wykonawca wskaże procent zaawansowania robót jako procent zakresu rzeczowego robót budowlanych wykonanych w danym okresie rozliczeniowym w odniesieniu do pozycji obejmującej grupę robót wskazanych w Harmonogramie rzeczowo – finansowym. Następnie procent zaawansowania robót zostaje przemnożony przez wartość robót z określonej pozycji Harmonogramu rzeczowo – finansowego.</w:t>
      </w:r>
      <w:r w:rsidRPr="00714B6A">
        <w:t xml:space="preserve"> Otrzymany iloczyn stanowi wartość wykonanych robót. Jeżeli w danym okresie rozliczeniowym wykonano równolegle roboty z różnych pozycji Harmonogramu rzeczowo – finansowego, wartości wykonanych robót dodaje się. Otrzymana suma stanowi wartość robót w danym okresie rozliczeniowym, którą wpisuje się do faktury częściowej. Tak sporządzony protokół zaawansowania robót podlega weryfikacji i zatwierdzeniu przez Inspektorów Nadzoru. Strony zgodnie przyjmują, że takie zatwierdzone zestawienie służy do oszacowania przejściowych płatności dla Wykonawcy i nie stanowi w żadnym wypadku: przyjęcia, potwierdzenia lub odbioru robót niniejszej umowy. Zamawiający wypłaci należne Wykonawcy wynagrodzenie po uregulowaniu przez Wykonawcę płatności wobec jego podwykonawców.</w:t>
      </w:r>
    </w:p>
    <w:p w14:paraId="574E98F0" w14:textId="6F6839B3" w:rsidR="00002ECC" w:rsidRPr="00714B6A" w:rsidRDefault="00002ECC" w:rsidP="00E9324A">
      <w:pPr>
        <w:pStyle w:val="Akapitzlist"/>
        <w:numPr>
          <w:ilvl w:val="0"/>
          <w:numId w:val="25"/>
        </w:numPr>
        <w:spacing w:line="259" w:lineRule="auto"/>
        <w:jc w:val="both"/>
      </w:pPr>
      <w:r w:rsidRPr="00714B6A">
        <w:t>faktury końcowej wystawionej</w:t>
      </w:r>
      <w:r w:rsidR="007D7524">
        <w:t xml:space="preserve"> </w:t>
      </w:r>
      <w:r w:rsidR="007D7524" w:rsidRPr="00E47E6E">
        <w:rPr>
          <w:b/>
        </w:rPr>
        <w:t>odrębnie w ramach poszczególnych zakresów</w:t>
      </w:r>
      <w:r w:rsidR="007D7524">
        <w:t xml:space="preserve"> określonych w ust. 1,</w:t>
      </w:r>
      <w:r w:rsidR="007D7524" w:rsidRPr="00714B6A">
        <w:t xml:space="preserve"> </w:t>
      </w:r>
      <w:r w:rsidRPr="00714B6A">
        <w:t>na podstawie „Protokołu odbioru końcowego” oraz po rozliczeniu wszystkich należności wobec podwykonawców, potwierdzonych oświadczeniami.</w:t>
      </w:r>
    </w:p>
    <w:p w14:paraId="7D4E116A" w14:textId="4AB064A3" w:rsidR="006C1DFF" w:rsidRPr="00714B6A" w:rsidRDefault="00002ECC" w:rsidP="004A43E5">
      <w:pPr>
        <w:numPr>
          <w:ilvl w:val="0"/>
          <w:numId w:val="2"/>
        </w:numPr>
        <w:spacing w:line="259" w:lineRule="auto"/>
        <w:ind w:left="357" w:hanging="357"/>
        <w:jc w:val="both"/>
      </w:pPr>
      <w:r w:rsidRPr="00714B6A">
        <w:t xml:space="preserve">Suma faktur częściowych wystawionych przez Wykonawcę i przyjętych przez Zamawiającego </w:t>
      </w:r>
      <w:r w:rsidRPr="006146D7">
        <w:t>na koniec miesiąca wraz</w:t>
      </w:r>
      <w:r w:rsidRPr="00714B6A">
        <w:t xml:space="preserve"> z postępem w realizacji robót objętych przedmiotem umowy, zrealizowanych do dnia dokonania zgłoszenia, nie może przekroczyć 90% wynagrodzenia umownego.</w:t>
      </w:r>
      <w:r w:rsidR="0029740E" w:rsidRPr="00714B6A">
        <w:rPr>
          <w:noProof/>
          <w:color w:val="5C5950"/>
        </w:rPr>
        <w:t xml:space="preserve"> </w:t>
      </w:r>
    </w:p>
    <w:p w14:paraId="312EAD03" w14:textId="2A982B72" w:rsidR="00EC05C5" w:rsidRDefault="00002ECC" w:rsidP="004A43E5">
      <w:pPr>
        <w:pStyle w:val="Akapitzlist"/>
        <w:numPr>
          <w:ilvl w:val="0"/>
          <w:numId w:val="2"/>
        </w:numPr>
        <w:ind w:left="284" w:hanging="284"/>
        <w:jc w:val="both"/>
      </w:pPr>
      <w:r w:rsidRPr="00714B6A">
        <w:t>Zapłata należności nastąpi przelewem na konto Wykonawcy wskazane w prawidłowo wystawionej fakturze</w:t>
      </w:r>
      <w:r w:rsidR="00EC05C5" w:rsidRPr="00714B6A">
        <w:t xml:space="preserve"> VAT</w:t>
      </w:r>
      <w:r w:rsidRPr="00714B6A">
        <w:t>, na podstawie podpisanego</w:t>
      </w:r>
      <w:r w:rsidR="00BC4B52">
        <w:t xml:space="preserve"> i zatwierdzonego przez inspektorów nadzoru protokołu </w:t>
      </w:r>
      <w:r w:rsidR="001F122E">
        <w:t xml:space="preserve">odbioru </w:t>
      </w:r>
      <w:r w:rsidR="006146D7">
        <w:t xml:space="preserve">wykonanych robót (faktura </w:t>
      </w:r>
      <w:r w:rsidR="001F122E">
        <w:t>częściow</w:t>
      </w:r>
      <w:r w:rsidR="006146D7">
        <w:t>a)</w:t>
      </w:r>
      <w:r w:rsidR="001F122E">
        <w:t xml:space="preserve"> </w:t>
      </w:r>
      <w:r w:rsidR="00BC4B52">
        <w:t xml:space="preserve">zaawansowania robót </w:t>
      </w:r>
      <w:r w:rsidR="006146D7">
        <w:br/>
      </w:r>
      <w:r w:rsidR="00BC4B52">
        <w:t xml:space="preserve">i podpisanego </w:t>
      </w:r>
      <w:r w:rsidRPr="00714B6A">
        <w:t>przez Strony protokołu odbioru</w:t>
      </w:r>
      <w:r w:rsidR="00447BAD" w:rsidRPr="00714B6A">
        <w:t xml:space="preserve"> końcowego</w:t>
      </w:r>
      <w:r w:rsidRPr="00714B6A">
        <w:t xml:space="preserve">, </w:t>
      </w:r>
      <w:r w:rsidRPr="00737E94">
        <w:rPr>
          <w:b/>
        </w:rPr>
        <w:t>w terminie</w:t>
      </w:r>
      <w:r w:rsidR="00ED1F54" w:rsidRPr="00737E94">
        <w:rPr>
          <w:b/>
        </w:rPr>
        <w:t xml:space="preserve"> do</w:t>
      </w:r>
      <w:r w:rsidRPr="00737E94">
        <w:rPr>
          <w:b/>
        </w:rPr>
        <w:t xml:space="preserve"> 30 dni </w:t>
      </w:r>
      <w:r w:rsidR="00EC05C5" w:rsidRPr="00737E94">
        <w:rPr>
          <w:b/>
        </w:rPr>
        <w:t>kalendarzowych</w:t>
      </w:r>
      <w:r w:rsidR="00EC05C5" w:rsidRPr="00714B6A">
        <w:t xml:space="preserve"> od dnia otrzymania przez Zamawiającego. </w:t>
      </w:r>
    </w:p>
    <w:p w14:paraId="3896C063" w14:textId="77777777" w:rsidR="00ED1F54" w:rsidRPr="0055329A" w:rsidRDefault="00ED1F54" w:rsidP="00E9324A">
      <w:pPr>
        <w:numPr>
          <w:ilvl w:val="0"/>
          <w:numId w:val="45"/>
        </w:numPr>
        <w:spacing w:line="280" w:lineRule="atLeast"/>
        <w:jc w:val="both"/>
      </w:pPr>
      <w:r w:rsidRPr="0055329A">
        <w:t>Wykonawca wraz z fakturą zobowiązany jest przedłożyć:</w:t>
      </w:r>
    </w:p>
    <w:p w14:paraId="0A5F640B" w14:textId="77777777" w:rsidR="00ED1F54" w:rsidRPr="0055329A" w:rsidRDefault="00ED1F54" w:rsidP="00E9324A">
      <w:pPr>
        <w:numPr>
          <w:ilvl w:val="0"/>
          <w:numId w:val="44"/>
        </w:numPr>
        <w:spacing w:line="280" w:lineRule="atLeast"/>
        <w:jc w:val="both"/>
      </w:pPr>
      <w:r w:rsidRPr="0055329A">
        <w:t xml:space="preserve">oświadczenie Wykonawcy o terminowym uregulowaniu należności wobec podwykonawców (jeżeli występują) oraz </w:t>
      </w:r>
    </w:p>
    <w:p w14:paraId="088DB7D1" w14:textId="77777777" w:rsidR="00ED1F54" w:rsidRPr="0055329A" w:rsidRDefault="00ED1F54" w:rsidP="00E9324A">
      <w:pPr>
        <w:numPr>
          <w:ilvl w:val="0"/>
          <w:numId w:val="44"/>
        </w:numPr>
        <w:spacing w:line="280" w:lineRule="atLeast"/>
        <w:jc w:val="both"/>
      </w:pPr>
      <w:r w:rsidRPr="0055329A">
        <w:t xml:space="preserve">oświadczenie podwykonawców (jeżeli występują) o otrzymaniu należności i braku jakichkolwiek roszczeń podwykonawców z tytułu wymagalnego wynagrodzenia wobec Wykonawcy, </w:t>
      </w:r>
    </w:p>
    <w:p w14:paraId="61F68BAB" w14:textId="66B0173E" w:rsidR="00CE5093" w:rsidRPr="006146D7" w:rsidRDefault="00CE5093" w:rsidP="00E9324A">
      <w:pPr>
        <w:pStyle w:val="Akapitzlist"/>
        <w:numPr>
          <w:ilvl w:val="0"/>
          <w:numId w:val="46"/>
        </w:numPr>
        <w:tabs>
          <w:tab w:val="clear" w:pos="960"/>
          <w:tab w:val="num" w:pos="1276"/>
        </w:tabs>
        <w:ind w:left="284" w:hanging="284"/>
        <w:jc w:val="both"/>
      </w:pPr>
      <w:r w:rsidRPr="006146D7">
        <w:t xml:space="preserve">Za datę zapłaty faktury przyjmuje się datę wydania polecenia przelewu bankowi Zamawiającego. </w:t>
      </w:r>
    </w:p>
    <w:p w14:paraId="07FB838D" w14:textId="77777777" w:rsidR="00875E75" w:rsidRPr="006146D7" w:rsidRDefault="00875E75" w:rsidP="00E9324A">
      <w:pPr>
        <w:numPr>
          <w:ilvl w:val="0"/>
          <w:numId w:val="46"/>
        </w:numPr>
        <w:ind w:left="284" w:hanging="284"/>
        <w:jc w:val="both"/>
      </w:pPr>
      <w:r w:rsidRPr="006146D7">
        <w:t>Istnieje możliwość zmiany cen wskutek zmiany stawki podatku VAT. W przypadku zmiany stawki VAT zmianie ulegnie stawka podatku VAT i cena brutto, cena netto pozostanie niezmienna. Zmiana stawki podatku VAT następuje z dniem wejścia w życie aktu prawnego zmieniającego tę stawkę.</w:t>
      </w:r>
    </w:p>
    <w:p w14:paraId="15BEC750" w14:textId="77777777" w:rsidR="00410879" w:rsidRPr="006146D7" w:rsidRDefault="006C1DFF" w:rsidP="00E9324A">
      <w:pPr>
        <w:pStyle w:val="Akapitzlist"/>
        <w:numPr>
          <w:ilvl w:val="0"/>
          <w:numId w:val="46"/>
        </w:numPr>
        <w:ind w:left="284" w:hanging="284"/>
        <w:jc w:val="both"/>
      </w:pPr>
      <w:r w:rsidRPr="006146D7">
        <w:t>Rozliczenie na korzystanie z mediów odbędzie się według wskazań liczników. Obowiązującą stawką za media będzie cena jednostkowa wynikająca z umów zawartych przez Zamawiającego z dostawcami mediów.</w:t>
      </w:r>
    </w:p>
    <w:p w14:paraId="3BAD449B" w14:textId="30018482" w:rsidR="00410879" w:rsidRPr="006146D7" w:rsidRDefault="00410879" w:rsidP="00E9324A">
      <w:pPr>
        <w:pStyle w:val="Akapitzlist"/>
        <w:numPr>
          <w:ilvl w:val="0"/>
          <w:numId w:val="46"/>
        </w:numPr>
        <w:tabs>
          <w:tab w:val="clear" w:pos="960"/>
        </w:tabs>
        <w:ind w:left="284" w:hanging="426"/>
        <w:jc w:val="both"/>
      </w:pPr>
      <w:r w:rsidRPr="006146D7">
        <w:t>Złom uzyskany z rozbiórek stanowi własność Zamawiającego. Dokumenty związane z jego sprzedażą Wykonawca przedłoży przedstawicielowi Zamawiającego, w terminie 7 dni od daty jego sprzedaży, natomiast uzyskane środki finansowe z tego tytułu wpłaci do kasy Zamawiającego.</w:t>
      </w:r>
    </w:p>
    <w:p w14:paraId="5428C8D4" w14:textId="77777777" w:rsidR="00410879" w:rsidRPr="00714B6A" w:rsidRDefault="00410879" w:rsidP="00410879">
      <w:pPr>
        <w:pStyle w:val="Akapitzlist"/>
        <w:ind w:left="284"/>
        <w:jc w:val="both"/>
      </w:pPr>
    </w:p>
    <w:p w14:paraId="064B4428" w14:textId="77777777" w:rsidR="009C7D36" w:rsidRDefault="00002ECC" w:rsidP="00002ECC">
      <w:pPr>
        <w:jc w:val="center"/>
        <w:rPr>
          <w:b/>
          <w:bCs/>
        </w:rPr>
      </w:pPr>
      <w:r w:rsidRPr="00714B6A">
        <w:rPr>
          <w:b/>
          <w:bCs/>
        </w:rPr>
        <w:t>§ 12</w:t>
      </w:r>
      <w:r w:rsidR="006C1DFF" w:rsidRPr="00714B6A">
        <w:rPr>
          <w:b/>
          <w:bCs/>
        </w:rPr>
        <w:t xml:space="preserve"> </w:t>
      </w:r>
    </w:p>
    <w:p w14:paraId="47D8115E" w14:textId="10827765" w:rsidR="00002ECC" w:rsidRPr="00714B6A" w:rsidRDefault="00002ECC" w:rsidP="00002ECC">
      <w:pPr>
        <w:jc w:val="center"/>
        <w:rPr>
          <w:b/>
          <w:bCs/>
        </w:rPr>
      </w:pPr>
      <w:r w:rsidRPr="00714B6A">
        <w:rPr>
          <w:b/>
          <w:bCs/>
        </w:rPr>
        <w:t>Gwarancja, rękojmia:</w:t>
      </w:r>
    </w:p>
    <w:p w14:paraId="09CC83A9" w14:textId="6F988339" w:rsidR="00415444" w:rsidRPr="00714B6A" w:rsidRDefault="00415444" w:rsidP="00E9324A">
      <w:pPr>
        <w:numPr>
          <w:ilvl w:val="0"/>
          <w:numId w:val="30"/>
        </w:numPr>
        <w:spacing w:line="280" w:lineRule="atLeast"/>
        <w:ind w:left="360"/>
        <w:contextualSpacing/>
        <w:jc w:val="both"/>
        <w:rPr>
          <w:rFonts w:eastAsia="Calibri"/>
          <w:strike/>
          <w:lang w:eastAsia="en-US"/>
        </w:rPr>
      </w:pPr>
      <w:r w:rsidRPr="00714B6A">
        <w:rPr>
          <w:rFonts w:eastAsia="Calibri"/>
          <w:lang w:eastAsia="en-US"/>
        </w:rPr>
        <w:t xml:space="preserve">Strony postanawiają, iż niezależnie od odpowiedzialności z tytuły rękojmi Wykonawca udziela Zamawiającemu gwarancji </w:t>
      </w:r>
      <w:r w:rsidRPr="00DE4CAB">
        <w:rPr>
          <w:rFonts w:eastAsia="Calibri"/>
          <w:lang w:eastAsia="en-US"/>
        </w:rPr>
        <w:t>na c</w:t>
      </w:r>
      <w:r w:rsidRPr="00714B6A">
        <w:rPr>
          <w:rFonts w:eastAsia="Calibri"/>
          <w:lang w:eastAsia="en-US"/>
        </w:rPr>
        <w:t xml:space="preserve">ałość wykonanych robót budowlanych objętych przedmiotem umowy na okres </w:t>
      </w:r>
      <w:r w:rsidRPr="00714B6A">
        <w:rPr>
          <w:rFonts w:eastAsia="Calibri"/>
          <w:b/>
          <w:lang w:eastAsia="en-US"/>
        </w:rPr>
        <w:t xml:space="preserve"> </w:t>
      </w:r>
      <w:r w:rsidRPr="00714B6A">
        <w:rPr>
          <w:rFonts w:eastAsia="Calibri"/>
          <w:lang w:eastAsia="en-US"/>
        </w:rPr>
        <w:t>………………. .</w:t>
      </w:r>
    </w:p>
    <w:p w14:paraId="088E014A" w14:textId="1C967AE1" w:rsidR="00415444" w:rsidRPr="00714B6A" w:rsidRDefault="00415444" w:rsidP="00E9324A">
      <w:pPr>
        <w:numPr>
          <w:ilvl w:val="0"/>
          <w:numId w:val="30"/>
        </w:numPr>
        <w:spacing w:line="280" w:lineRule="atLeast"/>
        <w:ind w:left="360"/>
        <w:contextualSpacing/>
        <w:jc w:val="both"/>
        <w:rPr>
          <w:rFonts w:eastAsia="Calibri"/>
          <w:lang w:eastAsia="en-US"/>
        </w:rPr>
      </w:pPr>
      <w:r w:rsidRPr="00714B6A">
        <w:rPr>
          <w:rFonts w:eastAsia="Calibri"/>
          <w:lang w:eastAsia="en-US"/>
        </w:rPr>
        <w:t>Bieg terminów rękojmi i gwarancji rozpoczyna się od dnia obustronnego podpisania protokołu odbioru końcowego.</w:t>
      </w:r>
    </w:p>
    <w:p w14:paraId="4AD4343F" w14:textId="77777777" w:rsidR="00415444" w:rsidRPr="00714B6A" w:rsidRDefault="00415444" w:rsidP="00E9324A">
      <w:pPr>
        <w:numPr>
          <w:ilvl w:val="0"/>
          <w:numId w:val="30"/>
        </w:numPr>
        <w:spacing w:line="280" w:lineRule="atLeast"/>
        <w:ind w:left="360" w:hanging="357"/>
        <w:contextualSpacing/>
        <w:jc w:val="both"/>
        <w:rPr>
          <w:rFonts w:eastAsia="Calibri"/>
          <w:lang w:eastAsia="en-US"/>
        </w:rPr>
      </w:pPr>
      <w:r w:rsidRPr="00714B6A">
        <w:rPr>
          <w:rFonts w:eastAsia="Calibri"/>
          <w:lang w:eastAsia="en-US"/>
        </w:rPr>
        <w:t xml:space="preserve">Gwarancje producenta na wszystkie zamontowane części i urządzenia dostarczone przez Wykonawcę będą liczone od daty obustronnego podpisania protokołu odbioru końcowego. </w:t>
      </w:r>
      <w:r w:rsidRPr="00714B6A">
        <w:rPr>
          <w:rFonts w:eastAsia="Calibri"/>
          <w:lang w:eastAsia="en-US"/>
        </w:rPr>
        <w:br/>
        <w:t>W przypadku, gdy okres gwarancji producenta wykracza poza okres gwarancji na całość wykonanych robót, wszelkie uprawnienia wynikające z tego tytułu Wykonawca przeniesie na Zamawiającego dostarczając mu właściwe dokumenty.</w:t>
      </w:r>
    </w:p>
    <w:p w14:paraId="49E52FD9" w14:textId="77777777" w:rsidR="00415444" w:rsidRPr="00714B6A" w:rsidRDefault="00415444" w:rsidP="00E9324A">
      <w:pPr>
        <w:numPr>
          <w:ilvl w:val="0"/>
          <w:numId w:val="30"/>
        </w:numPr>
        <w:spacing w:line="280" w:lineRule="atLeast"/>
        <w:ind w:left="360" w:hanging="357"/>
        <w:contextualSpacing/>
        <w:jc w:val="both"/>
        <w:rPr>
          <w:rFonts w:eastAsia="Calibri"/>
          <w:lang w:eastAsia="en-US"/>
        </w:rPr>
      </w:pPr>
      <w:r w:rsidRPr="00714B6A">
        <w:rPr>
          <w:rFonts w:eastAsia="Calibri"/>
          <w:lang w:eastAsia="en-US"/>
        </w:rPr>
        <w:t>W związku z udzieloną gwarancją Wykonawca przekaże Zamawiającemu dokumenty gwarancyjne.</w:t>
      </w:r>
    </w:p>
    <w:p w14:paraId="7869854D" w14:textId="77777777" w:rsidR="00415444" w:rsidRPr="00714B6A" w:rsidRDefault="00415444" w:rsidP="00E9324A">
      <w:pPr>
        <w:numPr>
          <w:ilvl w:val="0"/>
          <w:numId w:val="30"/>
        </w:numPr>
        <w:spacing w:line="280" w:lineRule="atLeast"/>
        <w:ind w:left="360" w:hanging="357"/>
        <w:contextualSpacing/>
        <w:jc w:val="both"/>
        <w:rPr>
          <w:rFonts w:eastAsia="Calibri"/>
          <w:lang w:eastAsia="en-US"/>
        </w:rPr>
      </w:pPr>
      <w:r w:rsidRPr="00714B6A">
        <w:rPr>
          <w:rFonts w:eastAsia="Calibri"/>
          <w:lang w:eastAsia="en-US"/>
        </w:rPr>
        <w:t xml:space="preserve">W przypadku stwierdzenia przez Zamawiającego wad w okresie gwarancji lub rękojmi uszkodzeń powstałych na skutek niewłaściwej jakości materiałów oraz wykonawstwa lub wad ukrytych, Wykonawca zobowiązany jest do bezpłatnego ich usuwania </w:t>
      </w:r>
      <w:r w:rsidRPr="006146D7">
        <w:rPr>
          <w:rFonts w:eastAsia="Calibri"/>
          <w:lang w:eastAsia="en-US"/>
        </w:rPr>
        <w:t>lub wymiany urządzeń</w:t>
      </w:r>
      <w:r w:rsidRPr="00714B6A">
        <w:rPr>
          <w:rFonts w:eastAsia="Calibri"/>
          <w:lang w:eastAsia="en-US"/>
        </w:rPr>
        <w:t xml:space="preserve"> na nowe wolne od wad: </w:t>
      </w:r>
    </w:p>
    <w:p w14:paraId="032BC347" w14:textId="77777777" w:rsidR="00415444" w:rsidRPr="00714B6A" w:rsidRDefault="00415444" w:rsidP="00E9324A">
      <w:pPr>
        <w:numPr>
          <w:ilvl w:val="0"/>
          <w:numId w:val="32"/>
        </w:numPr>
        <w:spacing w:line="280" w:lineRule="atLeast"/>
        <w:contextualSpacing/>
        <w:jc w:val="both"/>
      </w:pPr>
      <w:r w:rsidRPr="00714B6A">
        <w:rPr>
          <w:b/>
        </w:rPr>
        <w:t xml:space="preserve">do 14 dni </w:t>
      </w:r>
      <w:r w:rsidRPr="00714B6A">
        <w:t>od dnia poinformowania Wykonawcy (pisemnie lub e-mailem) przez Zamawiającego o ich stwierdzeniu,</w:t>
      </w:r>
    </w:p>
    <w:p w14:paraId="40EF2846" w14:textId="77777777" w:rsidR="00415444" w:rsidRPr="00714B6A" w:rsidRDefault="00415444" w:rsidP="00E9324A">
      <w:pPr>
        <w:numPr>
          <w:ilvl w:val="0"/>
          <w:numId w:val="32"/>
        </w:numPr>
        <w:spacing w:line="280" w:lineRule="atLeast"/>
        <w:contextualSpacing/>
        <w:jc w:val="both"/>
      </w:pPr>
      <w:r w:rsidRPr="00714B6A">
        <w:t>w przypadku braku możliwości dotrzymania w/w terminu z przyczyn niezawinionych przez Wykonawcę w terminie uzgodnionym przez Strony umowy (pisemnie lub</w:t>
      </w:r>
      <w:r w:rsidRPr="00714B6A">
        <w:br/>
        <w:t>e-mailem).</w:t>
      </w:r>
    </w:p>
    <w:p w14:paraId="31E8E916" w14:textId="77777777" w:rsidR="00415444" w:rsidRPr="00714B6A" w:rsidRDefault="00415444" w:rsidP="00E9324A">
      <w:pPr>
        <w:numPr>
          <w:ilvl w:val="0"/>
          <w:numId w:val="31"/>
        </w:numPr>
        <w:spacing w:line="280" w:lineRule="atLeast"/>
        <w:ind w:left="426" w:hanging="426"/>
        <w:contextualSpacing/>
        <w:jc w:val="both"/>
        <w:rPr>
          <w:rFonts w:eastAsia="Calibri"/>
          <w:lang w:eastAsia="en-US"/>
        </w:rPr>
      </w:pPr>
      <w:r w:rsidRPr="00714B6A">
        <w:rPr>
          <w:rFonts w:eastAsia="Calibri"/>
          <w:lang w:eastAsia="en-US"/>
        </w:rPr>
        <w:t>W przypadku, gdy Wykonawca dokona uruchomienia dostarczonych i/lub zamontowanych przez siebie urządzeń wchodzących w skład przedmiotu umowy, w sposób który spowoduje skrócenie ich okresu gwarancji – wszelkie obowiązki wynikające z gwarancji przechodzą na Wykonawcę.</w:t>
      </w:r>
    </w:p>
    <w:p w14:paraId="4F42D1CD" w14:textId="77777777" w:rsidR="00415444" w:rsidRPr="00714B6A" w:rsidRDefault="00415444" w:rsidP="00E9324A">
      <w:pPr>
        <w:numPr>
          <w:ilvl w:val="0"/>
          <w:numId w:val="31"/>
        </w:numPr>
        <w:spacing w:line="280" w:lineRule="atLeast"/>
        <w:ind w:left="426" w:hanging="426"/>
        <w:contextualSpacing/>
        <w:jc w:val="both"/>
        <w:rPr>
          <w:rFonts w:eastAsia="Calibri"/>
          <w:lang w:eastAsia="en-US"/>
        </w:rPr>
      </w:pPr>
      <w:r w:rsidRPr="00714B6A">
        <w:rPr>
          <w:rFonts w:eastAsia="Calibri"/>
          <w:lang w:eastAsia="en-US"/>
        </w:rPr>
        <w:t xml:space="preserve">W przypadku nie usunięcia wad przez Wykonawcę w terminach określonych w ust. 5 Zamawiającemu przysługuje uprawnienie zlecenia osobom trzecim usunięcia wad na koszt </w:t>
      </w:r>
      <w:r w:rsidRPr="00714B6A">
        <w:rPr>
          <w:rFonts w:eastAsia="Calibri"/>
          <w:lang w:eastAsia="en-US"/>
        </w:rPr>
        <w:br/>
        <w:t>i ryzyko Wykonawcy.</w:t>
      </w:r>
    </w:p>
    <w:p w14:paraId="51777306" w14:textId="77777777" w:rsidR="00415444" w:rsidRPr="00714B6A" w:rsidRDefault="00415444" w:rsidP="00415444">
      <w:pPr>
        <w:spacing w:line="280" w:lineRule="atLeast"/>
        <w:ind w:left="426"/>
        <w:contextualSpacing/>
        <w:jc w:val="both"/>
        <w:rPr>
          <w:rFonts w:eastAsia="Calibri"/>
          <w:lang w:eastAsia="en-US"/>
        </w:rPr>
      </w:pPr>
    </w:p>
    <w:p w14:paraId="54FFD360" w14:textId="4B1E53A2" w:rsidR="009C7D36" w:rsidRDefault="00F079F0" w:rsidP="00002ECC">
      <w:pPr>
        <w:jc w:val="center"/>
        <w:rPr>
          <w:b/>
          <w:bCs/>
        </w:rPr>
      </w:pPr>
      <w:r>
        <w:rPr>
          <w:b/>
          <w:bCs/>
        </w:rPr>
        <w:t>§ 13</w:t>
      </w:r>
    </w:p>
    <w:p w14:paraId="35EA3BE4" w14:textId="755CDB05" w:rsidR="00002ECC" w:rsidRPr="00714B6A" w:rsidRDefault="00002ECC" w:rsidP="00002ECC">
      <w:pPr>
        <w:jc w:val="center"/>
        <w:rPr>
          <w:b/>
        </w:rPr>
      </w:pPr>
      <w:r w:rsidRPr="00714B6A">
        <w:rPr>
          <w:b/>
          <w:bCs/>
        </w:rPr>
        <w:t>Kary umowne Wykonawcy:</w:t>
      </w:r>
    </w:p>
    <w:p w14:paraId="77D17394" w14:textId="77777777" w:rsidR="00415444" w:rsidRPr="00714B6A" w:rsidRDefault="00415444" w:rsidP="00E9324A">
      <w:pPr>
        <w:numPr>
          <w:ilvl w:val="0"/>
          <w:numId w:val="33"/>
        </w:numPr>
        <w:spacing w:line="280" w:lineRule="atLeast"/>
        <w:ind w:left="360"/>
        <w:contextualSpacing/>
        <w:jc w:val="both"/>
        <w:rPr>
          <w:rFonts w:eastAsia="Calibri"/>
          <w:lang w:eastAsia="en-US"/>
        </w:rPr>
      </w:pPr>
      <w:r w:rsidRPr="00714B6A">
        <w:rPr>
          <w:rFonts w:eastAsia="Calibri"/>
          <w:lang w:eastAsia="en-US"/>
        </w:rPr>
        <w:t xml:space="preserve">Strony umowy postanawiają, że formą odszkodowania za nienależyte wykonanie lub niewykonanie wzajemnych zobowiązań wynikających z niniejszej umowy będą kary umowne </w:t>
      </w:r>
      <w:r w:rsidRPr="00714B6A">
        <w:rPr>
          <w:rFonts w:eastAsia="Calibri"/>
          <w:lang w:eastAsia="en-US"/>
        </w:rPr>
        <w:br/>
        <w:t>w następujących przypadkach i wysokościach:</w:t>
      </w:r>
    </w:p>
    <w:p w14:paraId="394BEB27" w14:textId="77777777" w:rsidR="00415444" w:rsidRPr="00714B6A" w:rsidRDefault="00415444" w:rsidP="00E9324A">
      <w:pPr>
        <w:numPr>
          <w:ilvl w:val="0"/>
          <w:numId w:val="34"/>
        </w:numPr>
        <w:spacing w:line="280" w:lineRule="atLeast"/>
        <w:ind w:hanging="720"/>
        <w:contextualSpacing/>
        <w:jc w:val="both"/>
        <w:rPr>
          <w:rFonts w:eastAsia="Calibri"/>
          <w:lang w:eastAsia="en-US"/>
        </w:rPr>
      </w:pPr>
      <w:r w:rsidRPr="00714B6A">
        <w:rPr>
          <w:rFonts w:eastAsia="Calibri"/>
          <w:lang w:eastAsia="en-US"/>
        </w:rPr>
        <w:t>Wykonawca zapłaci Zamawiającemu kary umowne:</w:t>
      </w:r>
    </w:p>
    <w:p w14:paraId="308910B5" w14:textId="1BE8EF27" w:rsidR="00415444" w:rsidRPr="00714B6A" w:rsidRDefault="00415444" w:rsidP="00E9324A">
      <w:pPr>
        <w:numPr>
          <w:ilvl w:val="1"/>
          <w:numId w:val="34"/>
        </w:numPr>
        <w:tabs>
          <w:tab w:val="num" w:pos="1080"/>
        </w:tabs>
        <w:spacing w:line="280" w:lineRule="atLeast"/>
        <w:ind w:left="1080"/>
        <w:jc w:val="both"/>
        <w:rPr>
          <w:rFonts w:eastAsia="Calibri"/>
          <w:lang w:eastAsia="en-US"/>
        </w:rPr>
      </w:pPr>
      <w:r w:rsidRPr="00BC6505">
        <w:rPr>
          <w:rFonts w:eastAsia="Calibri"/>
          <w:lang w:eastAsia="en-US"/>
        </w:rPr>
        <w:t>za zwłokę</w:t>
      </w:r>
      <w:r w:rsidRPr="00714B6A">
        <w:rPr>
          <w:rFonts w:eastAsia="Calibri"/>
          <w:lang w:eastAsia="en-US"/>
        </w:rPr>
        <w:t xml:space="preserve"> w wykonaniu przedmiotu umowy - w wysokości 0,</w:t>
      </w:r>
      <w:r w:rsidR="0051471D">
        <w:rPr>
          <w:rFonts w:eastAsia="Calibri"/>
          <w:lang w:eastAsia="en-US"/>
        </w:rPr>
        <w:t>01</w:t>
      </w:r>
      <w:r w:rsidRPr="00714B6A">
        <w:rPr>
          <w:rFonts w:eastAsia="Calibri"/>
          <w:lang w:eastAsia="en-US"/>
        </w:rPr>
        <w:t xml:space="preserve">% wartości przedmiotu umowy brutto (ogółem wartości brutto określonej </w:t>
      </w:r>
      <w:r w:rsidRPr="00714B6A">
        <w:rPr>
          <w:rFonts w:eastAsia="Calibri"/>
          <w:b/>
          <w:lang w:eastAsia="en-US"/>
        </w:rPr>
        <w:t xml:space="preserve">w </w:t>
      </w:r>
      <w:r w:rsidRPr="00714B6A">
        <w:rPr>
          <w:rFonts w:eastAsia="Calibri"/>
          <w:b/>
          <w:lang w:eastAsia="en-US"/>
        </w:rPr>
        <w:fldChar w:fldCharType="begin"/>
      </w:r>
      <w:r w:rsidRPr="00714B6A">
        <w:rPr>
          <w:rFonts w:eastAsia="Calibri"/>
          <w:b/>
          <w:lang w:eastAsia="en-US"/>
        </w:rPr>
        <w:instrText>SYMBOL 167 \f "Times New Roman" \s 12</w:instrText>
      </w:r>
      <w:r w:rsidRPr="00714B6A">
        <w:rPr>
          <w:rFonts w:eastAsia="Calibri"/>
          <w:b/>
          <w:lang w:eastAsia="en-US"/>
        </w:rPr>
        <w:fldChar w:fldCharType="separate"/>
      </w:r>
      <w:r w:rsidRPr="00714B6A">
        <w:rPr>
          <w:rFonts w:eastAsia="Calibri"/>
          <w:b/>
          <w:lang w:eastAsia="en-US"/>
        </w:rPr>
        <w:t>§</w:t>
      </w:r>
      <w:r w:rsidRPr="00714B6A">
        <w:rPr>
          <w:rFonts w:eastAsia="Calibri"/>
          <w:b/>
          <w:lang w:eastAsia="en-US"/>
        </w:rPr>
        <w:fldChar w:fldCharType="end"/>
      </w:r>
      <w:r w:rsidRPr="00714B6A">
        <w:rPr>
          <w:rFonts w:eastAsia="Calibri"/>
          <w:b/>
          <w:lang w:eastAsia="en-US"/>
        </w:rPr>
        <w:t xml:space="preserve"> 11 ust. 1</w:t>
      </w:r>
      <w:r w:rsidRPr="00714B6A">
        <w:rPr>
          <w:rFonts w:eastAsia="Calibri"/>
          <w:lang w:eastAsia="en-US"/>
        </w:rPr>
        <w:t xml:space="preserve"> niniejszej umowy) za każdy rozpoczęty dzień zwłoki, licząc od dnia następnego po dniu umownego terminu wykonania umowy, o którym mowa </w:t>
      </w:r>
      <w:r w:rsidRPr="00714B6A">
        <w:rPr>
          <w:rFonts w:eastAsia="Calibri"/>
          <w:b/>
          <w:lang w:eastAsia="en-US"/>
        </w:rPr>
        <w:t xml:space="preserve">w </w:t>
      </w:r>
      <w:r w:rsidRPr="00714B6A">
        <w:rPr>
          <w:rFonts w:eastAsia="Calibri"/>
          <w:b/>
          <w:lang w:eastAsia="en-US"/>
        </w:rPr>
        <w:fldChar w:fldCharType="begin"/>
      </w:r>
      <w:r w:rsidRPr="00714B6A">
        <w:rPr>
          <w:rFonts w:eastAsia="Calibri"/>
          <w:b/>
          <w:lang w:eastAsia="en-US"/>
        </w:rPr>
        <w:instrText>SYMBOL 167 \f "Times New Roman" \s 12</w:instrText>
      </w:r>
      <w:r w:rsidRPr="00714B6A">
        <w:rPr>
          <w:rFonts w:eastAsia="Calibri"/>
          <w:b/>
          <w:lang w:eastAsia="en-US"/>
        </w:rPr>
        <w:fldChar w:fldCharType="separate"/>
      </w:r>
      <w:r w:rsidRPr="00714B6A">
        <w:rPr>
          <w:rFonts w:eastAsia="Calibri"/>
          <w:b/>
          <w:lang w:eastAsia="en-US"/>
        </w:rPr>
        <w:t>§</w:t>
      </w:r>
      <w:r w:rsidRPr="00714B6A">
        <w:rPr>
          <w:rFonts w:eastAsia="Calibri"/>
          <w:b/>
          <w:lang w:eastAsia="en-US"/>
        </w:rPr>
        <w:fldChar w:fldCharType="end"/>
      </w:r>
      <w:r w:rsidRPr="00714B6A">
        <w:rPr>
          <w:rFonts w:eastAsia="Calibri"/>
          <w:b/>
          <w:lang w:eastAsia="en-US"/>
        </w:rPr>
        <w:t xml:space="preserve"> 7 ust. 1</w:t>
      </w:r>
    </w:p>
    <w:p w14:paraId="1552CBEB" w14:textId="15AC4D40" w:rsidR="00415444" w:rsidRPr="00714B6A" w:rsidRDefault="00415444" w:rsidP="00E9324A">
      <w:pPr>
        <w:numPr>
          <w:ilvl w:val="1"/>
          <w:numId w:val="34"/>
        </w:numPr>
        <w:tabs>
          <w:tab w:val="num" w:pos="1080"/>
        </w:tabs>
        <w:spacing w:line="280" w:lineRule="atLeast"/>
        <w:ind w:left="1080"/>
        <w:jc w:val="both"/>
        <w:rPr>
          <w:rFonts w:eastAsia="Calibri"/>
          <w:lang w:eastAsia="en-US"/>
        </w:rPr>
      </w:pPr>
      <w:r w:rsidRPr="00BC6505">
        <w:rPr>
          <w:rFonts w:eastAsia="Calibri"/>
          <w:lang w:eastAsia="en-US"/>
        </w:rPr>
        <w:t>za zwłokę</w:t>
      </w:r>
      <w:r w:rsidRPr="00714B6A">
        <w:rPr>
          <w:rFonts w:eastAsia="Calibri"/>
          <w:lang w:eastAsia="en-US"/>
        </w:rPr>
        <w:t xml:space="preserve"> w usunięciu wad stwierdzonych w okresie gwarancji lub rękojmi - </w:t>
      </w:r>
      <w:r w:rsidRPr="00714B6A">
        <w:rPr>
          <w:rFonts w:eastAsia="Calibri"/>
          <w:lang w:eastAsia="en-US"/>
        </w:rPr>
        <w:br/>
        <w:t xml:space="preserve">w wysokości 0,1% wartości przedmiotu umowy brutto (ogółem wartości brutto określonej </w:t>
      </w:r>
      <w:r w:rsidRPr="00714B6A">
        <w:rPr>
          <w:rFonts w:eastAsia="Calibri"/>
          <w:b/>
          <w:lang w:eastAsia="en-US"/>
        </w:rPr>
        <w:t xml:space="preserve">w </w:t>
      </w:r>
      <w:r w:rsidRPr="00714B6A">
        <w:rPr>
          <w:rFonts w:eastAsia="Calibri"/>
          <w:b/>
          <w:lang w:eastAsia="en-US"/>
        </w:rPr>
        <w:fldChar w:fldCharType="begin"/>
      </w:r>
      <w:r w:rsidRPr="00714B6A">
        <w:rPr>
          <w:rFonts w:eastAsia="Calibri"/>
          <w:b/>
          <w:lang w:eastAsia="en-US"/>
        </w:rPr>
        <w:instrText>SYMBOL 167 \f "Times New Roman" \s 12</w:instrText>
      </w:r>
      <w:r w:rsidRPr="00714B6A">
        <w:rPr>
          <w:rFonts w:eastAsia="Calibri"/>
          <w:b/>
          <w:lang w:eastAsia="en-US"/>
        </w:rPr>
        <w:fldChar w:fldCharType="separate"/>
      </w:r>
      <w:r w:rsidRPr="00714B6A">
        <w:rPr>
          <w:rFonts w:eastAsia="Calibri"/>
          <w:b/>
          <w:lang w:eastAsia="en-US"/>
        </w:rPr>
        <w:t>§</w:t>
      </w:r>
      <w:r w:rsidRPr="00714B6A">
        <w:rPr>
          <w:rFonts w:eastAsia="Calibri"/>
          <w:b/>
          <w:lang w:eastAsia="en-US"/>
        </w:rPr>
        <w:fldChar w:fldCharType="end"/>
      </w:r>
      <w:r w:rsidRPr="00714B6A">
        <w:rPr>
          <w:rFonts w:eastAsia="Calibri"/>
          <w:b/>
          <w:lang w:eastAsia="en-US"/>
        </w:rPr>
        <w:t xml:space="preserve"> </w:t>
      </w:r>
      <w:r w:rsidR="003C082D" w:rsidRPr="00714B6A">
        <w:rPr>
          <w:rFonts w:eastAsia="Calibri"/>
          <w:b/>
          <w:lang w:eastAsia="en-US"/>
        </w:rPr>
        <w:t>11</w:t>
      </w:r>
      <w:r w:rsidRPr="00714B6A">
        <w:rPr>
          <w:rFonts w:eastAsia="Calibri"/>
          <w:b/>
          <w:lang w:eastAsia="en-US"/>
        </w:rPr>
        <w:t xml:space="preserve"> ust. 1</w:t>
      </w:r>
      <w:r w:rsidRPr="00714B6A">
        <w:rPr>
          <w:rFonts w:eastAsia="Calibri"/>
          <w:lang w:eastAsia="en-US"/>
        </w:rPr>
        <w:t xml:space="preserve"> niniejszej umowy) za każdy rozpoczęty dzień zwłoki, liczony od dnia wyznaczonego na usunięcie wad,</w:t>
      </w:r>
    </w:p>
    <w:p w14:paraId="2465B9E2" w14:textId="6CEEB4A3" w:rsidR="00415444" w:rsidRPr="00714B6A" w:rsidRDefault="00415444" w:rsidP="00E9324A">
      <w:pPr>
        <w:numPr>
          <w:ilvl w:val="1"/>
          <w:numId w:val="34"/>
        </w:numPr>
        <w:tabs>
          <w:tab w:val="num" w:pos="1080"/>
        </w:tabs>
        <w:spacing w:line="280" w:lineRule="atLeast"/>
        <w:ind w:left="1080"/>
        <w:jc w:val="both"/>
        <w:rPr>
          <w:rFonts w:eastAsia="Calibri"/>
          <w:lang w:eastAsia="en-US"/>
        </w:rPr>
      </w:pPr>
      <w:r w:rsidRPr="00714B6A">
        <w:rPr>
          <w:rFonts w:eastAsia="Calibri"/>
          <w:lang w:eastAsia="en-US"/>
        </w:rPr>
        <w:t xml:space="preserve">z tytułu odstąpienia od umowy z przyczyn, za które nie odpowiada Zamawiający - </w:t>
      </w:r>
      <w:r w:rsidRPr="00714B6A">
        <w:rPr>
          <w:rFonts w:eastAsia="Calibri"/>
          <w:lang w:eastAsia="en-US"/>
        </w:rPr>
        <w:br/>
        <w:t xml:space="preserve">w wysokości 10% wartości umowy brutto (ogółem wartości brutto określonej </w:t>
      </w:r>
      <w:r w:rsidR="00DB0894">
        <w:rPr>
          <w:rFonts w:eastAsia="Calibri"/>
          <w:lang w:eastAsia="en-US"/>
        </w:rPr>
        <w:br/>
      </w:r>
      <w:r w:rsidRPr="00714B6A">
        <w:rPr>
          <w:rFonts w:eastAsia="Calibri"/>
          <w:b/>
          <w:lang w:eastAsia="en-US"/>
        </w:rPr>
        <w:t xml:space="preserve">w </w:t>
      </w:r>
      <w:r w:rsidRPr="00714B6A">
        <w:rPr>
          <w:rFonts w:eastAsia="Calibri"/>
          <w:b/>
          <w:lang w:eastAsia="en-US"/>
        </w:rPr>
        <w:fldChar w:fldCharType="begin"/>
      </w:r>
      <w:r w:rsidRPr="00714B6A">
        <w:rPr>
          <w:rFonts w:eastAsia="Calibri"/>
          <w:b/>
          <w:lang w:eastAsia="en-US"/>
        </w:rPr>
        <w:instrText>SYMBOL 167 \f "Times New Roman" \s 12</w:instrText>
      </w:r>
      <w:r w:rsidRPr="00714B6A">
        <w:rPr>
          <w:rFonts w:eastAsia="Calibri"/>
          <w:b/>
          <w:lang w:eastAsia="en-US"/>
        </w:rPr>
        <w:fldChar w:fldCharType="separate"/>
      </w:r>
      <w:r w:rsidRPr="00714B6A">
        <w:rPr>
          <w:rFonts w:eastAsia="Calibri"/>
          <w:b/>
          <w:lang w:eastAsia="en-US"/>
        </w:rPr>
        <w:t>§</w:t>
      </w:r>
      <w:r w:rsidRPr="00714B6A">
        <w:rPr>
          <w:rFonts w:eastAsia="Calibri"/>
          <w:b/>
          <w:lang w:eastAsia="en-US"/>
        </w:rPr>
        <w:fldChar w:fldCharType="end"/>
      </w:r>
      <w:r w:rsidRPr="00714B6A">
        <w:rPr>
          <w:rFonts w:eastAsia="Calibri"/>
          <w:b/>
          <w:lang w:eastAsia="en-US"/>
        </w:rPr>
        <w:t xml:space="preserve"> </w:t>
      </w:r>
      <w:r w:rsidR="003C082D" w:rsidRPr="00714B6A">
        <w:rPr>
          <w:rFonts w:eastAsia="Calibri"/>
          <w:b/>
          <w:lang w:eastAsia="en-US"/>
        </w:rPr>
        <w:t>11</w:t>
      </w:r>
      <w:r w:rsidRPr="00714B6A">
        <w:rPr>
          <w:rFonts w:eastAsia="Calibri"/>
          <w:b/>
          <w:lang w:eastAsia="en-US"/>
        </w:rPr>
        <w:t xml:space="preserve"> ust. 1</w:t>
      </w:r>
      <w:r w:rsidRPr="00714B6A">
        <w:rPr>
          <w:rFonts w:eastAsia="Calibri"/>
          <w:lang w:eastAsia="en-US"/>
        </w:rPr>
        <w:t xml:space="preserve"> niniejszej umowy), </w:t>
      </w:r>
    </w:p>
    <w:p w14:paraId="6D98DFD3" w14:textId="41C386A7" w:rsidR="00415444" w:rsidRPr="00714B6A" w:rsidRDefault="00415444" w:rsidP="00E9324A">
      <w:pPr>
        <w:numPr>
          <w:ilvl w:val="1"/>
          <w:numId w:val="34"/>
        </w:numPr>
        <w:tabs>
          <w:tab w:val="clear" w:pos="1800"/>
          <w:tab w:val="num" w:pos="1134"/>
        </w:tabs>
        <w:spacing w:line="280" w:lineRule="atLeast"/>
        <w:ind w:left="1134" w:hanging="425"/>
        <w:jc w:val="both"/>
        <w:rPr>
          <w:rFonts w:eastAsia="Calibri"/>
          <w:lang w:eastAsia="en-US"/>
        </w:rPr>
      </w:pPr>
      <w:r w:rsidRPr="00714B6A">
        <w:t xml:space="preserve">za każdego ujawnionego w czasie trwania robót podwykonawcę w odniesieniu do którego Wykonawca nie przedłożył z odpowiednim wyprzedzeniem do zaakceptowania </w:t>
      </w:r>
      <w:r w:rsidRPr="00714B6A">
        <w:lastRenderedPageBreak/>
        <w:t xml:space="preserve">przez Zamawiającego projektu umowy oraz poświadczonej za zgodność z oryginałem kopii zawartej umowy (lub projektu jej zmiany) o podwykonawstwo, której przedmiotem są – w ramach podwykonawstwa - prace objęte przedmiotem niniejszej umowy – w wysokości </w:t>
      </w:r>
      <w:r w:rsidR="006146D7">
        <w:t>0,5</w:t>
      </w:r>
      <w:r w:rsidRPr="00714B6A">
        <w:t xml:space="preserve">% ogólnej wartości umowy brutto </w:t>
      </w:r>
      <w:r w:rsidRPr="00714B6A">
        <w:rPr>
          <w:rFonts w:eastAsia="Calibri"/>
          <w:lang w:eastAsia="en-US"/>
        </w:rPr>
        <w:t xml:space="preserve">określonej </w:t>
      </w:r>
      <w:r w:rsidRPr="00714B6A">
        <w:rPr>
          <w:rFonts w:eastAsia="Calibri"/>
          <w:b/>
          <w:lang w:eastAsia="en-US"/>
        </w:rPr>
        <w:t xml:space="preserve">w </w:t>
      </w:r>
      <w:r w:rsidRPr="00714B6A">
        <w:rPr>
          <w:rFonts w:eastAsia="Calibri"/>
          <w:b/>
          <w:lang w:eastAsia="en-US"/>
        </w:rPr>
        <w:fldChar w:fldCharType="begin"/>
      </w:r>
      <w:r w:rsidRPr="00714B6A">
        <w:rPr>
          <w:rFonts w:eastAsia="Calibri"/>
          <w:b/>
          <w:lang w:eastAsia="en-US"/>
        </w:rPr>
        <w:instrText>SYMBOL 167 \f "Times New Roman" \s 12</w:instrText>
      </w:r>
      <w:r w:rsidRPr="00714B6A">
        <w:rPr>
          <w:rFonts w:eastAsia="Calibri"/>
          <w:b/>
          <w:lang w:eastAsia="en-US"/>
        </w:rPr>
        <w:fldChar w:fldCharType="separate"/>
      </w:r>
      <w:r w:rsidRPr="00714B6A">
        <w:rPr>
          <w:rFonts w:eastAsia="Calibri"/>
          <w:b/>
          <w:lang w:eastAsia="en-US"/>
        </w:rPr>
        <w:t>§</w:t>
      </w:r>
      <w:r w:rsidRPr="00714B6A">
        <w:rPr>
          <w:rFonts w:eastAsia="Calibri"/>
          <w:b/>
          <w:lang w:eastAsia="en-US"/>
        </w:rPr>
        <w:fldChar w:fldCharType="end"/>
      </w:r>
      <w:r w:rsidRPr="00714B6A">
        <w:rPr>
          <w:rFonts w:eastAsia="Calibri"/>
          <w:b/>
          <w:lang w:eastAsia="en-US"/>
        </w:rPr>
        <w:t xml:space="preserve"> </w:t>
      </w:r>
      <w:r w:rsidR="003C082D" w:rsidRPr="00714B6A">
        <w:rPr>
          <w:rFonts w:eastAsia="Calibri"/>
          <w:b/>
          <w:lang w:eastAsia="en-US"/>
        </w:rPr>
        <w:t>11</w:t>
      </w:r>
      <w:r w:rsidRPr="00714B6A">
        <w:rPr>
          <w:rFonts w:eastAsia="Calibri"/>
          <w:b/>
          <w:lang w:eastAsia="en-US"/>
        </w:rPr>
        <w:t xml:space="preserve"> ust. 1</w:t>
      </w:r>
      <w:r w:rsidRPr="00714B6A">
        <w:rPr>
          <w:rFonts w:eastAsia="Calibri"/>
          <w:lang w:eastAsia="en-US"/>
        </w:rPr>
        <w:t xml:space="preserve"> niniejszej umowy), </w:t>
      </w:r>
    </w:p>
    <w:p w14:paraId="1CCFA1DB" w14:textId="14E284F0" w:rsidR="00415444" w:rsidRPr="00714B6A" w:rsidRDefault="00415444" w:rsidP="00E9324A">
      <w:pPr>
        <w:numPr>
          <w:ilvl w:val="1"/>
          <w:numId w:val="34"/>
        </w:numPr>
        <w:tabs>
          <w:tab w:val="clear" w:pos="1800"/>
          <w:tab w:val="num" w:pos="1134"/>
        </w:tabs>
        <w:spacing w:line="280" w:lineRule="atLeast"/>
        <w:ind w:left="1134" w:hanging="425"/>
        <w:jc w:val="both"/>
        <w:rPr>
          <w:rFonts w:eastAsia="Calibri"/>
          <w:lang w:eastAsia="en-US"/>
        </w:rPr>
      </w:pPr>
      <w:r w:rsidRPr="00714B6A">
        <w:t xml:space="preserve">za brak zapłaty wynagrodzenia należnego podwykonawcom - w wysokości </w:t>
      </w:r>
      <w:r w:rsidR="0051471D">
        <w:t>0,5</w:t>
      </w:r>
      <w:r w:rsidRPr="00714B6A">
        <w:t>% wynagrodzenia brutto wynikającego z umowy o podwykonawstwo za każdy przypadek braku zapłaty wynagrodzenia – w stosunku do każdego podwykonawcy,</w:t>
      </w:r>
    </w:p>
    <w:p w14:paraId="6481204E" w14:textId="77777777" w:rsidR="00415444" w:rsidRPr="00714B6A" w:rsidRDefault="00415444" w:rsidP="00E9324A">
      <w:pPr>
        <w:numPr>
          <w:ilvl w:val="1"/>
          <w:numId w:val="34"/>
        </w:numPr>
        <w:tabs>
          <w:tab w:val="clear" w:pos="1800"/>
          <w:tab w:val="num" w:pos="1134"/>
        </w:tabs>
        <w:spacing w:line="280" w:lineRule="atLeast"/>
        <w:ind w:left="1134" w:hanging="425"/>
        <w:jc w:val="both"/>
        <w:rPr>
          <w:rFonts w:eastAsia="Calibri"/>
          <w:lang w:eastAsia="en-US"/>
        </w:rPr>
      </w:pPr>
      <w:r w:rsidRPr="00714B6A">
        <w:t xml:space="preserve">za nieterminową zapłatę wynagrodzenia należnego podwykonawcom - w wysokości 0,05% wynagrodzenia brutto wynikającego z umowy o podwykonawstwo za każdy dzień </w:t>
      </w:r>
      <w:r w:rsidRPr="006146D7">
        <w:t>zwłoki</w:t>
      </w:r>
      <w:r w:rsidRPr="00714B6A">
        <w:t xml:space="preserve"> – w stosunku do każdego podwykonawcy,</w:t>
      </w:r>
    </w:p>
    <w:p w14:paraId="48C130B2" w14:textId="52243404" w:rsidR="00415444" w:rsidRPr="00714B6A" w:rsidRDefault="00415444" w:rsidP="00E9324A">
      <w:pPr>
        <w:numPr>
          <w:ilvl w:val="1"/>
          <w:numId w:val="34"/>
        </w:numPr>
        <w:tabs>
          <w:tab w:val="clear" w:pos="1800"/>
          <w:tab w:val="num" w:pos="1134"/>
        </w:tabs>
        <w:spacing w:line="280" w:lineRule="atLeast"/>
        <w:ind w:left="1134" w:hanging="425"/>
        <w:jc w:val="both"/>
        <w:rPr>
          <w:rFonts w:eastAsia="Calibri"/>
          <w:lang w:eastAsia="en-US"/>
        </w:rPr>
      </w:pPr>
      <w:r w:rsidRPr="00714B6A">
        <w:rPr>
          <w:rFonts w:eastAsia="Calibri"/>
          <w:lang w:eastAsia="en-US"/>
        </w:rPr>
        <w:t xml:space="preserve">za nie wywiązanie się z obowiązku określonego w § </w:t>
      </w:r>
      <w:r w:rsidR="003C082D" w:rsidRPr="00714B6A">
        <w:rPr>
          <w:rFonts w:eastAsia="Calibri"/>
          <w:lang w:eastAsia="en-US"/>
        </w:rPr>
        <w:t>4</w:t>
      </w:r>
      <w:r w:rsidRPr="00714B6A">
        <w:rPr>
          <w:rFonts w:eastAsia="Calibri"/>
          <w:lang w:eastAsia="en-US"/>
        </w:rPr>
        <w:t xml:space="preserve"> ust. </w:t>
      </w:r>
      <w:r w:rsidR="003C082D" w:rsidRPr="00714B6A">
        <w:rPr>
          <w:rFonts w:eastAsia="Calibri"/>
          <w:lang w:eastAsia="en-US"/>
        </w:rPr>
        <w:t>14</w:t>
      </w:r>
      <w:r w:rsidRPr="00714B6A">
        <w:rPr>
          <w:rFonts w:eastAsia="Calibri"/>
          <w:lang w:eastAsia="en-US"/>
        </w:rPr>
        <w:t xml:space="preserve"> niniejszej umowy </w:t>
      </w:r>
      <w:r w:rsidRPr="00714B6A">
        <w:rPr>
          <w:rFonts w:eastAsia="Calibri"/>
          <w:lang w:eastAsia="en-US"/>
        </w:rPr>
        <w:br/>
        <w:t xml:space="preserve">– w wysokości </w:t>
      </w:r>
      <w:r w:rsidR="0051471D">
        <w:rPr>
          <w:rFonts w:eastAsia="Calibri"/>
          <w:lang w:eastAsia="en-US"/>
        </w:rPr>
        <w:t>0,5</w:t>
      </w:r>
      <w:r w:rsidRPr="00714B6A">
        <w:rPr>
          <w:rFonts w:eastAsia="Calibri"/>
          <w:lang w:eastAsia="en-US"/>
        </w:rPr>
        <w:t xml:space="preserve">% wartości przedmiotu umowy brutto (wartości brutto określonej </w:t>
      </w:r>
      <w:r w:rsidRPr="00714B6A">
        <w:rPr>
          <w:rFonts w:eastAsia="Calibri"/>
          <w:lang w:eastAsia="en-US"/>
        </w:rPr>
        <w:br/>
        <w:t xml:space="preserve">w </w:t>
      </w:r>
      <w:r w:rsidRPr="00714B6A">
        <w:rPr>
          <w:rFonts w:eastAsia="Calibri"/>
          <w:lang w:eastAsia="en-US"/>
        </w:rPr>
        <w:fldChar w:fldCharType="begin"/>
      </w:r>
      <w:r w:rsidRPr="00714B6A">
        <w:rPr>
          <w:rFonts w:eastAsia="Calibri"/>
          <w:lang w:eastAsia="en-US"/>
        </w:rPr>
        <w:instrText>SYMBOL 167 \f "Times New Roman" \s 12</w:instrText>
      </w:r>
      <w:r w:rsidRPr="00714B6A">
        <w:rPr>
          <w:rFonts w:eastAsia="Calibri"/>
          <w:lang w:eastAsia="en-US"/>
        </w:rPr>
        <w:fldChar w:fldCharType="separate"/>
      </w:r>
      <w:r w:rsidRPr="00714B6A">
        <w:rPr>
          <w:rFonts w:eastAsia="Calibri"/>
          <w:lang w:eastAsia="en-US"/>
        </w:rPr>
        <w:t>§</w:t>
      </w:r>
      <w:r w:rsidRPr="00714B6A">
        <w:rPr>
          <w:rFonts w:eastAsia="Calibri"/>
          <w:lang w:eastAsia="en-US"/>
        </w:rPr>
        <w:fldChar w:fldCharType="end"/>
      </w:r>
      <w:r w:rsidRPr="00714B6A">
        <w:rPr>
          <w:rFonts w:eastAsia="Calibri"/>
          <w:lang w:eastAsia="en-US"/>
        </w:rPr>
        <w:t xml:space="preserve"> </w:t>
      </w:r>
      <w:r w:rsidR="003C082D" w:rsidRPr="00714B6A">
        <w:rPr>
          <w:rFonts w:eastAsia="Calibri"/>
          <w:lang w:eastAsia="en-US"/>
        </w:rPr>
        <w:t>11</w:t>
      </w:r>
      <w:r w:rsidRPr="00714B6A">
        <w:rPr>
          <w:rFonts w:eastAsia="Calibri"/>
          <w:lang w:eastAsia="en-US"/>
        </w:rPr>
        <w:t xml:space="preserve"> ust. 1 niniejszej umowy) za każdy taki przypadek,</w:t>
      </w:r>
    </w:p>
    <w:p w14:paraId="3675E6C5" w14:textId="73A6E0DD" w:rsidR="00415444" w:rsidRPr="00714B6A" w:rsidRDefault="00415444" w:rsidP="00E9324A">
      <w:pPr>
        <w:numPr>
          <w:ilvl w:val="1"/>
          <w:numId w:val="34"/>
        </w:numPr>
        <w:tabs>
          <w:tab w:val="clear" w:pos="1800"/>
          <w:tab w:val="num" w:pos="1134"/>
        </w:tabs>
        <w:spacing w:line="280" w:lineRule="atLeast"/>
        <w:ind w:left="1134" w:hanging="425"/>
        <w:jc w:val="both"/>
        <w:rPr>
          <w:rFonts w:eastAsia="Calibri"/>
          <w:lang w:eastAsia="en-US"/>
        </w:rPr>
      </w:pPr>
      <w:r w:rsidRPr="00714B6A">
        <w:rPr>
          <w:rFonts w:eastAsia="Calibri"/>
          <w:lang w:eastAsia="en-US"/>
        </w:rPr>
        <w:t xml:space="preserve">za brak zmiany umowy o podwykonawstwo w zakresie terminu zapłaty zgodnie </w:t>
      </w:r>
      <w:r w:rsidRPr="00714B6A">
        <w:rPr>
          <w:rFonts w:eastAsia="Calibri"/>
          <w:lang w:eastAsia="en-US"/>
        </w:rPr>
        <w:br/>
        <w:t xml:space="preserve">z art. 464 ust. 10 </w:t>
      </w:r>
      <w:r w:rsidRPr="00714B6A">
        <w:rPr>
          <w:rFonts w:eastAsia="Calibri"/>
          <w:i/>
          <w:lang w:eastAsia="en-US"/>
        </w:rPr>
        <w:t>Prawa zamówień publicznych</w:t>
      </w:r>
      <w:r w:rsidRPr="00714B6A">
        <w:rPr>
          <w:rFonts w:eastAsia="Calibri"/>
          <w:lang w:eastAsia="en-US"/>
        </w:rPr>
        <w:t xml:space="preserve"> - </w:t>
      </w:r>
      <w:r w:rsidRPr="00714B6A">
        <w:t xml:space="preserve">w wysokości </w:t>
      </w:r>
      <w:r w:rsidR="0051471D">
        <w:t>1</w:t>
      </w:r>
      <w:r w:rsidRPr="00714B6A">
        <w:t xml:space="preserve">% wynagrodzenia brutto wynikającego z umowy o podwykonawstwo </w:t>
      </w:r>
      <w:r w:rsidRPr="00714B6A">
        <w:rPr>
          <w:rFonts w:eastAsia="Calibri"/>
          <w:lang w:eastAsia="en-US"/>
        </w:rPr>
        <w:t>za każdy taki przypadek</w:t>
      </w:r>
      <w:r w:rsidRPr="00714B6A">
        <w:t>.</w:t>
      </w:r>
    </w:p>
    <w:p w14:paraId="6422DFB1" w14:textId="3AE22D03" w:rsidR="00415444" w:rsidRPr="00714B6A" w:rsidRDefault="00415444" w:rsidP="00E9324A">
      <w:pPr>
        <w:numPr>
          <w:ilvl w:val="0"/>
          <w:numId w:val="34"/>
        </w:numPr>
        <w:spacing w:line="280" w:lineRule="atLeast"/>
        <w:ind w:left="709" w:hanging="349"/>
        <w:contextualSpacing/>
        <w:jc w:val="both"/>
        <w:rPr>
          <w:rFonts w:eastAsia="Calibri"/>
          <w:lang w:eastAsia="en-US"/>
        </w:rPr>
      </w:pPr>
      <w:r w:rsidRPr="00714B6A">
        <w:rPr>
          <w:rFonts w:eastAsia="Calibri"/>
          <w:lang w:eastAsia="en-US"/>
        </w:rPr>
        <w:t xml:space="preserve">Zamawiający zapłaci Wykonawcy karę umowną w wypadku odstąpienia od umowy </w:t>
      </w:r>
      <w:r w:rsidRPr="00714B6A">
        <w:rPr>
          <w:rFonts w:eastAsia="Calibri"/>
          <w:lang w:eastAsia="en-US"/>
        </w:rPr>
        <w:br/>
        <w:t xml:space="preserve">z przyczyn za które odpowiada Zamawiający, za wyjątkiem okoliczności określonych </w:t>
      </w:r>
      <w:r w:rsidRPr="00714B6A">
        <w:rPr>
          <w:rFonts w:eastAsia="Calibri"/>
          <w:lang w:eastAsia="en-US"/>
        </w:rPr>
        <w:br/>
      </w:r>
      <w:r w:rsidRPr="00714B6A">
        <w:rPr>
          <w:rFonts w:eastAsia="Calibri"/>
          <w:b/>
          <w:lang w:eastAsia="en-US"/>
        </w:rPr>
        <w:t>w § 1</w:t>
      </w:r>
      <w:r w:rsidR="003C082D" w:rsidRPr="00714B6A">
        <w:rPr>
          <w:rFonts w:eastAsia="Calibri"/>
          <w:b/>
          <w:lang w:eastAsia="en-US"/>
        </w:rPr>
        <w:t>5</w:t>
      </w:r>
      <w:r w:rsidRPr="00714B6A">
        <w:rPr>
          <w:rFonts w:eastAsia="Calibri"/>
          <w:b/>
          <w:lang w:eastAsia="en-US"/>
        </w:rPr>
        <w:t xml:space="preserve"> ust. 1</w:t>
      </w:r>
      <w:r w:rsidRPr="00714B6A">
        <w:rPr>
          <w:rFonts w:eastAsia="Calibri"/>
          <w:lang w:eastAsia="en-US"/>
        </w:rPr>
        <w:t xml:space="preserve"> - w wysokości 10% ogólnej wartości umowy brutto (określonej </w:t>
      </w:r>
      <w:r w:rsidRPr="00714B6A">
        <w:rPr>
          <w:rFonts w:eastAsia="Calibri"/>
          <w:b/>
          <w:lang w:eastAsia="en-US"/>
        </w:rPr>
        <w:t xml:space="preserve">w </w:t>
      </w:r>
      <w:r w:rsidRPr="00714B6A">
        <w:rPr>
          <w:rFonts w:eastAsia="Calibri"/>
          <w:b/>
          <w:lang w:eastAsia="en-US"/>
        </w:rPr>
        <w:fldChar w:fldCharType="begin"/>
      </w:r>
      <w:r w:rsidRPr="00714B6A">
        <w:rPr>
          <w:rFonts w:eastAsia="Calibri"/>
          <w:b/>
          <w:lang w:eastAsia="en-US"/>
        </w:rPr>
        <w:instrText>SYMBOL 167 \f "Times New Roman" \s 12</w:instrText>
      </w:r>
      <w:r w:rsidRPr="00714B6A">
        <w:rPr>
          <w:rFonts w:eastAsia="Calibri"/>
          <w:b/>
          <w:lang w:eastAsia="en-US"/>
        </w:rPr>
        <w:fldChar w:fldCharType="separate"/>
      </w:r>
      <w:r w:rsidRPr="00714B6A">
        <w:rPr>
          <w:rFonts w:eastAsia="Calibri"/>
          <w:b/>
          <w:lang w:eastAsia="en-US"/>
        </w:rPr>
        <w:t>§</w:t>
      </w:r>
      <w:r w:rsidRPr="00714B6A">
        <w:rPr>
          <w:rFonts w:eastAsia="Calibri"/>
          <w:b/>
          <w:lang w:eastAsia="en-US"/>
        </w:rPr>
        <w:fldChar w:fldCharType="end"/>
      </w:r>
      <w:r w:rsidRPr="00714B6A">
        <w:rPr>
          <w:rFonts w:eastAsia="Calibri"/>
          <w:b/>
          <w:lang w:eastAsia="en-US"/>
        </w:rPr>
        <w:t xml:space="preserve"> </w:t>
      </w:r>
      <w:r w:rsidR="003C082D" w:rsidRPr="00714B6A">
        <w:rPr>
          <w:rFonts w:eastAsia="Calibri"/>
          <w:b/>
          <w:lang w:eastAsia="en-US"/>
        </w:rPr>
        <w:t>11</w:t>
      </w:r>
      <w:r w:rsidRPr="00714B6A">
        <w:rPr>
          <w:rFonts w:eastAsia="Calibri"/>
          <w:b/>
          <w:lang w:eastAsia="en-US"/>
        </w:rPr>
        <w:t xml:space="preserve"> ust. 1</w:t>
      </w:r>
      <w:r w:rsidRPr="00714B6A">
        <w:rPr>
          <w:rFonts w:eastAsia="Calibri"/>
          <w:lang w:eastAsia="en-US"/>
        </w:rPr>
        <w:t xml:space="preserve"> niniejszej umowy).</w:t>
      </w:r>
    </w:p>
    <w:p w14:paraId="28EC781F" w14:textId="133A7DB7" w:rsidR="00415444" w:rsidRPr="00714B6A" w:rsidRDefault="00415444" w:rsidP="00E9324A">
      <w:pPr>
        <w:numPr>
          <w:ilvl w:val="0"/>
          <w:numId w:val="33"/>
        </w:numPr>
        <w:spacing w:line="280" w:lineRule="atLeast"/>
        <w:ind w:left="426"/>
        <w:contextualSpacing/>
        <w:jc w:val="both"/>
        <w:rPr>
          <w:rFonts w:eastAsia="Calibri"/>
          <w:b/>
          <w:lang w:eastAsia="en-US"/>
        </w:rPr>
      </w:pPr>
      <w:r w:rsidRPr="00714B6A">
        <w:rPr>
          <w:rFonts w:eastAsia="Calibri"/>
          <w:b/>
          <w:lang w:eastAsia="en-US"/>
        </w:rPr>
        <w:t xml:space="preserve">Łączna wysokość kar umownych przewidzianych w niniejszej umowie nie może przekraczać </w:t>
      </w:r>
      <w:r w:rsidR="00445F79">
        <w:rPr>
          <w:rFonts w:eastAsia="Calibri"/>
          <w:b/>
          <w:lang w:eastAsia="en-US"/>
        </w:rPr>
        <w:t>1</w:t>
      </w:r>
      <w:r w:rsidRPr="00714B6A">
        <w:rPr>
          <w:rFonts w:eastAsia="Calibri"/>
          <w:b/>
          <w:lang w:eastAsia="en-US"/>
        </w:rPr>
        <w:t>0 % wynagrodzenia całkowitego brutto określonego w §</w:t>
      </w:r>
      <w:r w:rsidR="003C082D" w:rsidRPr="00714B6A">
        <w:rPr>
          <w:rFonts w:eastAsia="Calibri"/>
          <w:b/>
          <w:lang w:eastAsia="en-US"/>
        </w:rPr>
        <w:t>11</w:t>
      </w:r>
      <w:r w:rsidRPr="00714B6A">
        <w:rPr>
          <w:rFonts w:eastAsia="Calibri"/>
          <w:b/>
          <w:lang w:eastAsia="en-US"/>
        </w:rPr>
        <w:t xml:space="preserve"> ust. 1.</w:t>
      </w:r>
    </w:p>
    <w:p w14:paraId="12C9098B" w14:textId="77777777" w:rsidR="00415444" w:rsidRPr="00714B6A" w:rsidRDefault="00415444" w:rsidP="00E9324A">
      <w:pPr>
        <w:numPr>
          <w:ilvl w:val="0"/>
          <w:numId w:val="33"/>
        </w:numPr>
        <w:spacing w:line="280" w:lineRule="atLeast"/>
        <w:ind w:left="426"/>
        <w:contextualSpacing/>
        <w:jc w:val="both"/>
        <w:rPr>
          <w:rFonts w:eastAsia="Calibri"/>
          <w:lang w:eastAsia="en-US"/>
        </w:rPr>
      </w:pPr>
      <w:r w:rsidRPr="00714B6A">
        <w:t xml:space="preserve">Kary, o których mowa w ust. 1, Strony umowy zapłacą na wskazany przez nie rachunek bankowy przelewem, w terminie 14 dni kalendarzowych od dnia doręczenia im żądania zapłaty takiej kary umownej. </w:t>
      </w:r>
      <w:r w:rsidRPr="00714B6A">
        <w:rPr>
          <w:rFonts w:eastAsia="Calibri"/>
          <w:lang w:eastAsia="en-US"/>
        </w:rPr>
        <w:t>Zamawiający zastrzega sobie prawo potrącania kar umownych z faktur VAT wystawionych z tytułu realizacji przedmiotu umowy oraz z zabezpieczenia należytego wykonania umowy.</w:t>
      </w:r>
    </w:p>
    <w:p w14:paraId="457FC986" w14:textId="77777777" w:rsidR="00415444" w:rsidRPr="00714B6A" w:rsidRDefault="00415444" w:rsidP="00E9324A">
      <w:pPr>
        <w:numPr>
          <w:ilvl w:val="0"/>
          <w:numId w:val="33"/>
        </w:numPr>
        <w:spacing w:line="280" w:lineRule="atLeast"/>
        <w:ind w:left="426"/>
        <w:contextualSpacing/>
        <w:jc w:val="both"/>
        <w:rPr>
          <w:rFonts w:eastAsia="Calibri"/>
          <w:lang w:eastAsia="en-US"/>
        </w:rPr>
      </w:pPr>
      <w:r w:rsidRPr="00714B6A">
        <w:t>Kary umowne mogą być dochodzone z każdego wymienionego w ust. 1 niniejszego paragrafu tytułu odrębnie z zastrzeżeniem ust. 2.</w:t>
      </w:r>
    </w:p>
    <w:p w14:paraId="52630414" w14:textId="77777777" w:rsidR="00415444" w:rsidRPr="00714B6A" w:rsidRDefault="00415444" w:rsidP="00E9324A">
      <w:pPr>
        <w:numPr>
          <w:ilvl w:val="0"/>
          <w:numId w:val="33"/>
        </w:numPr>
        <w:spacing w:line="280" w:lineRule="atLeast"/>
        <w:ind w:left="426"/>
        <w:contextualSpacing/>
        <w:jc w:val="both"/>
        <w:rPr>
          <w:rFonts w:eastAsia="Calibri"/>
          <w:lang w:eastAsia="en-US"/>
        </w:rPr>
      </w:pPr>
      <w:r w:rsidRPr="00714B6A">
        <w:t xml:space="preserve">Strony mogą dochodzić odszkodowania przewyższającego wartość kar umownych na zasadach ogólnych określonych w przepisach </w:t>
      </w:r>
      <w:r w:rsidRPr="00714B6A">
        <w:rPr>
          <w:i/>
        </w:rPr>
        <w:t>Kodeksu cywilnego</w:t>
      </w:r>
      <w:r w:rsidRPr="00714B6A">
        <w:t xml:space="preserve">, </w:t>
      </w:r>
      <w:r w:rsidRPr="00714B6A">
        <w:rPr>
          <w:rFonts w:eastAsia="Calibri"/>
          <w:lang w:eastAsia="en-US"/>
        </w:rPr>
        <w:t>do wysokości rzeczywiście poniesionej szkody.</w:t>
      </w:r>
    </w:p>
    <w:p w14:paraId="47ECC683" w14:textId="77777777" w:rsidR="00FD0766" w:rsidRPr="00714B6A" w:rsidRDefault="00FD0766" w:rsidP="00002ECC">
      <w:pPr>
        <w:rPr>
          <w:bCs/>
        </w:rPr>
      </w:pPr>
    </w:p>
    <w:p w14:paraId="51F2B719" w14:textId="5FD738C3" w:rsidR="004C6094" w:rsidRDefault="00F079F0" w:rsidP="00002ECC">
      <w:pPr>
        <w:jc w:val="center"/>
        <w:rPr>
          <w:b/>
          <w:bCs/>
        </w:rPr>
      </w:pPr>
      <w:r>
        <w:rPr>
          <w:b/>
          <w:bCs/>
        </w:rPr>
        <w:t>§ 14</w:t>
      </w:r>
    </w:p>
    <w:p w14:paraId="618872DE" w14:textId="67671FAF" w:rsidR="00002ECC" w:rsidRPr="00714B6A" w:rsidRDefault="00002ECC" w:rsidP="00002ECC">
      <w:pPr>
        <w:jc w:val="center"/>
        <w:rPr>
          <w:b/>
          <w:bCs/>
        </w:rPr>
      </w:pPr>
      <w:r w:rsidRPr="00714B6A">
        <w:rPr>
          <w:b/>
          <w:bCs/>
        </w:rPr>
        <w:t>Zabezpieczenie należytego wykonania umowy:</w:t>
      </w:r>
    </w:p>
    <w:p w14:paraId="47B9F050" w14:textId="5C89FB35" w:rsidR="00486281" w:rsidRPr="00714B6A" w:rsidRDefault="00486281" w:rsidP="00E9324A">
      <w:pPr>
        <w:numPr>
          <w:ilvl w:val="0"/>
          <w:numId w:val="35"/>
        </w:numPr>
        <w:spacing w:line="280" w:lineRule="atLeast"/>
        <w:ind w:left="360"/>
        <w:contextualSpacing/>
        <w:jc w:val="both"/>
      </w:pPr>
      <w:r w:rsidRPr="00714B6A">
        <w:t xml:space="preserve">Wykonawca udziela Zamawiającemu zabezpieczenia należytego wykonania umowy </w:t>
      </w:r>
      <w:r w:rsidRPr="00714B6A">
        <w:br/>
        <w:t xml:space="preserve">w wysokości 5% wynagrodzenia brutto przedmiotu umowy (określonego </w:t>
      </w:r>
      <w:r w:rsidRPr="00714B6A">
        <w:rPr>
          <w:b/>
        </w:rPr>
        <w:t xml:space="preserve">w </w:t>
      </w:r>
      <w:r w:rsidRPr="00714B6A">
        <w:rPr>
          <w:b/>
        </w:rPr>
        <w:fldChar w:fldCharType="begin"/>
      </w:r>
      <w:r w:rsidRPr="00714B6A">
        <w:rPr>
          <w:b/>
        </w:rPr>
        <w:instrText>SYMBOL 167 \f "Times New Roman" \s 12</w:instrText>
      </w:r>
      <w:r w:rsidRPr="00714B6A">
        <w:rPr>
          <w:b/>
        </w:rPr>
        <w:fldChar w:fldCharType="separate"/>
      </w:r>
      <w:r w:rsidRPr="00714B6A">
        <w:rPr>
          <w:b/>
        </w:rPr>
        <w:t>§</w:t>
      </w:r>
      <w:r w:rsidRPr="00714B6A">
        <w:rPr>
          <w:b/>
        </w:rPr>
        <w:fldChar w:fldCharType="end"/>
      </w:r>
      <w:r w:rsidRPr="00714B6A">
        <w:rPr>
          <w:b/>
        </w:rPr>
        <w:t xml:space="preserve"> 11 ust. 1</w:t>
      </w:r>
      <w:r w:rsidRPr="00714B6A">
        <w:t xml:space="preserve"> niniejszej umowy), tj. </w:t>
      </w:r>
      <w:r w:rsidRPr="00714B6A">
        <w:rPr>
          <w:b/>
        </w:rPr>
        <w:t xml:space="preserve"> </w:t>
      </w:r>
      <w:r w:rsidRPr="00714B6A">
        <w:t xml:space="preserve">………………. </w:t>
      </w:r>
      <w:r w:rsidRPr="00714B6A">
        <w:rPr>
          <w:b/>
        </w:rPr>
        <w:t>złotych</w:t>
      </w:r>
      <w:r w:rsidRPr="00714B6A">
        <w:t xml:space="preserve"> </w:t>
      </w:r>
      <w:r w:rsidRPr="00714B6A">
        <w:rPr>
          <w:i/>
        </w:rPr>
        <w:t>(słownie:  …………………………….  00/100).</w:t>
      </w:r>
    </w:p>
    <w:p w14:paraId="4345113E" w14:textId="77777777" w:rsidR="00486281" w:rsidRPr="00714B6A" w:rsidRDefault="00486281" w:rsidP="00E9324A">
      <w:pPr>
        <w:numPr>
          <w:ilvl w:val="0"/>
          <w:numId w:val="35"/>
        </w:numPr>
        <w:spacing w:line="280" w:lineRule="atLeast"/>
        <w:ind w:left="360"/>
        <w:contextualSpacing/>
        <w:jc w:val="both"/>
      </w:pPr>
      <w:r w:rsidRPr="00714B6A">
        <w:t>Zabezpieczenie należytego wykonania przedmiotu umowy służy pokryciu roszczeń z tytułu niewykonania lub nienależytego wykonania przedmiotu umowy.</w:t>
      </w:r>
    </w:p>
    <w:p w14:paraId="4BB34BBE" w14:textId="77777777" w:rsidR="00486281" w:rsidRPr="00714B6A" w:rsidRDefault="00486281" w:rsidP="00E9324A">
      <w:pPr>
        <w:numPr>
          <w:ilvl w:val="0"/>
          <w:numId w:val="35"/>
        </w:numPr>
        <w:spacing w:line="280" w:lineRule="atLeast"/>
        <w:ind w:left="360"/>
        <w:contextualSpacing/>
        <w:jc w:val="both"/>
      </w:pPr>
      <w:r w:rsidRPr="00714B6A">
        <w:t xml:space="preserve">Zamawiający zwróci Wykonawcy </w:t>
      </w:r>
      <w:r w:rsidRPr="00714B6A">
        <w:rPr>
          <w:b/>
        </w:rPr>
        <w:t>70%</w:t>
      </w:r>
      <w:r w:rsidRPr="00714B6A">
        <w:t xml:space="preserve"> wartości zabezpieczenia należytego wykonania umowy w terminie 30 dni od dnia wykonania przedmiotu umowy i uznania przez Zamawiającego za należycie wykonany.</w:t>
      </w:r>
    </w:p>
    <w:p w14:paraId="386D9828" w14:textId="1C94D311" w:rsidR="00486281" w:rsidRPr="00714B6A" w:rsidRDefault="00486281" w:rsidP="00E9324A">
      <w:pPr>
        <w:numPr>
          <w:ilvl w:val="0"/>
          <w:numId w:val="35"/>
        </w:numPr>
        <w:spacing w:line="280" w:lineRule="atLeast"/>
        <w:ind w:left="360"/>
        <w:contextualSpacing/>
        <w:jc w:val="both"/>
      </w:pPr>
      <w:r w:rsidRPr="00714B6A">
        <w:t xml:space="preserve">Kwota pozostawiona na zabezpieczenie roszczeń z tytułu rękojmi za wady wynosić będzie 30% wysokości zabezpieczenia należytego wykonania umowy i zwrócona zostanie nie później niż </w:t>
      </w:r>
      <w:r w:rsidR="00DB0894">
        <w:br/>
      </w:r>
      <w:r w:rsidRPr="00714B6A">
        <w:t>w 15 dniu kalendarzowym po upływie okresu rękojmi za wady.</w:t>
      </w:r>
    </w:p>
    <w:p w14:paraId="737187CC" w14:textId="77777777" w:rsidR="00002ECC" w:rsidRPr="00714B6A" w:rsidRDefault="00002ECC" w:rsidP="00002ECC">
      <w:pPr>
        <w:rPr>
          <w:bCs/>
        </w:rPr>
      </w:pPr>
    </w:p>
    <w:p w14:paraId="7C695F6D" w14:textId="77777777" w:rsidR="004C6094" w:rsidRDefault="004C6094" w:rsidP="00002ECC">
      <w:pPr>
        <w:jc w:val="center"/>
        <w:rPr>
          <w:b/>
          <w:bCs/>
        </w:rPr>
      </w:pPr>
      <w:r>
        <w:rPr>
          <w:b/>
          <w:bCs/>
        </w:rPr>
        <w:t>§ 15</w:t>
      </w:r>
      <w:r w:rsidR="00002ECC" w:rsidRPr="00714B6A">
        <w:rPr>
          <w:b/>
          <w:bCs/>
        </w:rPr>
        <w:t xml:space="preserve"> </w:t>
      </w:r>
    </w:p>
    <w:p w14:paraId="65737FCA" w14:textId="717EDFFE" w:rsidR="00002ECC" w:rsidRPr="00714B6A" w:rsidRDefault="00002ECC" w:rsidP="00002ECC">
      <w:pPr>
        <w:jc w:val="center"/>
        <w:rPr>
          <w:b/>
          <w:bCs/>
        </w:rPr>
      </w:pPr>
      <w:r w:rsidRPr="00714B6A">
        <w:rPr>
          <w:b/>
          <w:bCs/>
        </w:rPr>
        <w:t>Odstąpienie od umowy:</w:t>
      </w:r>
    </w:p>
    <w:p w14:paraId="5961210F" w14:textId="77777777" w:rsidR="00AE7BA8" w:rsidRPr="00714B6A" w:rsidRDefault="00AE7BA8" w:rsidP="00E9324A">
      <w:pPr>
        <w:numPr>
          <w:ilvl w:val="0"/>
          <w:numId w:val="36"/>
        </w:numPr>
        <w:spacing w:line="280" w:lineRule="atLeast"/>
        <w:ind w:left="360"/>
        <w:contextualSpacing/>
        <w:jc w:val="both"/>
        <w:rPr>
          <w:rFonts w:eastAsia="Calibri"/>
          <w:lang w:eastAsia="en-US"/>
        </w:rPr>
      </w:pPr>
      <w:r w:rsidRPr="00714B6A">
        <w:lastRenderedPageBreak/>
        <w:t xml:space="preserve">W razie istotnej zmiany okoliczności powodującej, że wykonanie umowy nie leży </w:t>
      </w:r>
      <w:r w:rsidRPr="00714B6A">
        <w:br/>
        <w:t xml:space="preserve">w interesie publicznym, czego nie można było przewidzieć w chwili zawarcia umowy, </w:t>
      </w:r>
      <w:r w:rsidRPr="00714B6A">
        <w:br/>
        <w:t xml:space="preserve">lub dalsze wykonywanie umowy może zagrozić podstawowemu interesowi bezpieczeństwa państwa lub bezpieczeństwu publicznemu - Zamawiający może odstąpić od umowy w terminie </w:t>
      </w:r>
      <w:r w:rsidRPr="00714B6A">
        <w:rPr>
          <w:b/>
        </w:rPr>
        <w:t>30 dni</w:t>
      </w:r>
      <w:r w:rsidRPr="00714B6A">
        <w:t xml:space="preserve"> od dnia powzięcia wiadomości o tych okolicznościach. </w:t>
      </w:r>
    </w:p>
    <w:p w14:paraId="7E3E1529" w14:textId="77777777" w:rsidR="00AE7BA8" w:rsidRPr="00714B6A" w:rsidRDefault="00AE7BA8" w:rsidP="00E9324A">
      <w:pPr>
        <w:numPr>
          <w:ilvl w:val="0"/>
          <w:numId w:val="36"/>
        </w:numPr>
        <w:spacing w:line="280" w:lineRule="atLeast"/>
        <w:ind w:left="360"/>
        <w:contextualSpacing/>
        <w:jc w:val="both"/>
        <w:rPr>
          <w:rFonts w:eastAsia="Calibri"/>
          <w:lang w:eastAsia="en-US"/>
        </w:rPr>
      </w:pPr>
      <w:r w:rsidRPr="00714B6A">
        <w:rPr>
          <w:rFonts w:eastAsia="Calibri"/>
          <w:lang w:eastAsia="en-US"/>
        </w:rPr>
        <w:t>Zamawiający ma prawo odstąpić od umowy z winy Wykonawcy, gdy:</w:t>
      </w:r>
    </w:p>
    <w:p w14:paraId="2EBEC87F" w14:textId="77777777" w:rsidR="00AE7BA8" w:rsidRPr="00714B6A" w:rsidRDefault="00AE7BA8" w:rsidP="00E9324A">
      <w:pPr>
        <w:numPr>
          <w:ilvl w:val="0"/>
          <w:numId w:val="37"/>
        </w:numPr>
        <w:spacing w:line="280" w:lineRule="atLeast"/>
        <w:ind w:left="709" w:hanging="283"/>
        <w:contextualSpacing/>
        <w:jc w:val="both"/>
        <w:rPr>
          <w:rFonts w:eastAsia="Calibri"/>
          <w:lang w:eastAsia="en-US"/>
        </w:rPr>
      </w:pPr>
      <w:r w:rsidRPr="00714B6A">
        <w:t xml:space="preserve">Wykonawca nie przedłoży w </w:t>
      </w:r>
      <w:r w:rsidRPr="00E33ACA">
        <w:t>terminie ważnej polisy, o której mowa § 6 ust. 1</w:t>
      </w:r>
      <w:r w:rsidRPr="00714B6A">
        <w:t xml:space="preserve"> lub,</w:t>
      </w:r>
    </w:p>
    <w:p w14:paraId="681E7AB0" w14:textId="53F4B951" w:rsidR="00AE7BA8" w:rsidRPr="00714B6A" w:rsidRDefault="00AE7BA8" w:rsidP="00E9324A">
      <w:pPr>
        <w:numPr>
          <w:ilvl w:val="0"/>
          <w:numId w:val="37"/>
        </w:numPr>
        <w:spacing w:line="280" w:lineRule="atLeast"/>
        <w:ind w:left="709" w:hanging="283"/>
        <w:contextualSpacing/>
        <w:jc w:val="both"/>
        <w:rPr>
          <w:rFonts w:eastAsia="Calibri"/>
          <w:lang w:eastAsia="en-US"/>
        </w:rPr>
      </w:pPr>
      <w:r w:rsidRPr="00714B6A">
        <w:rPr>
          <w:rFonts w:eastAsia="Calibri"/>
          <w:lang w:eastAsia="en-US"/>
        </w:rPr>
        <w:t xml:space="preserve">Wykonawca nie przedłożył Zamawiającemu – sporządzonego przez siebie </w:t>
      </w:r>
      <w:r w:rsidRPr="00714B6A">
        <w:rPr>
          <w:rFonts w:eastAsia="Calibri"/>
          <w:lang w:eastAsia="en-US"/>
        </w:rPr>
        <w:br/>
        <w:t xml:space="preserve">i zaakceptowanego przez strony umowy, Harmonogramu rzeczowo-finansowego – </w:t>
      </w:r>
      <w:r w:rsidRPr="00714B6A">
        <w:rPr>
          <w:rFonts w:eastAsia="Calibri"/>
          <w:lang w:eastAsia="en-US"/>
        </w:rPr>
        <w:br/>
        <w:t xml:space="preserve">w terminie , o którym mowa </w:t>
      </w:r>
      <w:r w:rsidRPr="00541B49">
        <w:rPr>
          <w:rFonts w:eastAsia="Calibri"/>
          <w:b/>
          <w:lang w:eastAsia="en-US"/>
        </w:rPr>
        <w:t>§ 7 ust</w:t>
      </w:r>
      <w:r w:rsidR="00DE4CAB" w:rsidRPr="00541B49">
        <w:rPr>
          <w:rFonts w:eastAsia="Calibri"/>
          <w:b/>
          <w:lang w:eastAsia="en-US"/>
        </w:rPr>
        <w:t>.</w:t>
      </w:r>
      <w:r w:rsidR="00DE4CAB">
        <w:rPr>
          <w:rFonts w:eastAsia="Calibri"/>
          <w:b/>
          <w:lang w:eastAsia="en-US"/>
        </w:rPr>
        <w:t xml:space="preserve"> 2</w:t>
      </w:r>
      <w:r w:rsidRPr="00714B6A">
        <w:rPr>
          <w:rFonts w:eastAsia="Calibri"/>
          <w:b/>
          <w:lang w:eastAsia="en-US"/>
        </w:rPr>
        <w:t xml:space="preserve"> </w:t>
      </w:r>
      <w:r w:rsidRPr="00714B6A">
        <w:rPr>
          <w:rFonts w:eastAsia="Calibri"/>
          <w:lang w:eastAsia="en-US"/>
        </w:rPr>
        <w:t xml:space="preserve"> lub</w:t>
      </w:r>
    </w:p>
    <w:p w14:paraId="7455A7DF" w14:textId="77777777" w:rsidR="00AE7BA8" w:rsidRPr="00714B6A" w:rsidRDefault="00AE7BA8" w:rsidP="00E9324A">
      <w:pPr>
        <w:numPr>
          <w:ilvl w:val="0"/>
          <w:numId w:val="37"/>
        </w:numPr>
        <w:spacing w:line="280" w:lineRule="atLeast"/>
        <w:ind w:left="709" w:hanging="283"/>
        <w:contextualSpacing/>
        <w:jc w:val="both"/>
        <w:rPr>
          <w:rFonts w:eastAsia="Calibri"/>
          <w:lang w:eastAsia="en-US"/>
        </w:rPr>
      </w:pPr>
      <w:r w:rsidRPr="00714B6A">
        <w:rPr>
          <w:rFonts w:eastAsia="Calibri"/>
          <w:lang w:eastAsia="en-US"/>
        </w:rPr>
        <w:t xml:space="preserve">przerwa w realizacji robót budowlanych będących przedmiotem umowy trwa nieprzerwanie dłużej niż </w:t>
      </w:r>
      <w:r w:rsidRPr="00714B6A">
        <w:rPr>
          <w:rFonts w:eastAsia="Calibri"/>
          <w:b/>
          <w:lang w:eastAsia="en-US"/>
        </w:rPr>
        <w:t xml:space="preserve">14 dni </w:t>
      </w:r>
      <w:r w:rsidRPr="00714B6A">
        <w:rPr>
          <w:rFonts w:eastAsia="Calibri"/>
          <w:lang w:eastAsia="en-US"/>
        </w:rPr>
        <w:t>lub</w:t>
      </w:r>
    </w:p>
    <w:p w14:paraId="15161278" w14:textId="77777777" w:rsidR="00AE7BA8" w:rsidRPr="00714B6A" w:rsidRDefault="00AE7BA8" w:rsidP="00E9324A">
      <w:pPr>
        <w:numPr>
          <w:ilvl w:val="0"/>
          <w:numId w:val="37"/>
        </w:numPr>
        <w:spacing w:line="280" w:lineRule="atLeast"/>
        <w:ind w:left="709" w:hanging="283"/>
        <w:contextualSpacing/>
        <w:jc w:val="both"/>
        <w:rPr>
          <w:rFonts w:eastAsia="Calibri"/>
          <w:lang w:eastAsia="en-US"/>
        </w:rPr>
      </w:pPr>
      <w:r w:rsidRPr="00714B6A">
        <w:rPr>
          <w:rFonts w:eastAsia="Calibri"/>
          <w:lang w:eastAsia="en-US"/>
        </w:rPr>
        <w:t xml:space="preserve">Wykonawca nie wykona przedmiotu umowy w terminie, o którym mowa </w:t>
      </w:r>
      <w:r w:rsidRPr="00714B6A">
        <w:rPr>
          <w:rFonts w:eastAsia="Calibri"/>
          <w:b/>
          <w:lang w:eastAsia="en-US"/>
        </w:rPr>
        <w:t>w § 7 ust. 1</w:t>
      </w:r>
      <w:r w:rsidRPr="00714B6A">
        <w:rPr>
          <w:rFonts w:eastAsia="Calibri"/>
          <w:lang w:eastAsia="en-US"/>
        </w:rPr>
        <w:t>.</w:t>
      </w:r>
    </w:p>
    <w:p w14:paraId="0ACF5432" w14:textId="77777777" w:rsidR="00AE7BA8" w:rsidRPr="00714B6A" w:rsidRDefault="00AE7BA8" w:rsidP="00E9324A">
      <w:pPr>
        <w:numPr>
          <w:ilvl w:val="0"/>
          <w:numId w:val="37"/>
        </w:numPr>
        <w:spacing w:line="280" w:lineRule="atLeast"/>
        <w:ind w:left="709" w:hanging="283"/>
        <w:contextualSpacing/>
        <w:jc w:val="both"/>
        <w:rPr>
          <w:rFonts w:eastAsia="Calibri"/>
          <w:lang w:eastAsia="en-US"/>
        </w:rPr>
      </w:pPr>
      <w:r w:rsidRPr="00714B6A">
        <w:rPr>
          <w:rFonts w:eastAsia="Calibri"/>
          <w:lang w:eastAsia="en-US"/>
        </w:rPr>
        <w:t xml:space="preserve">wystąpi </w:t>
      </w:r>
      <w:r w:rsidRPr="00714B6A">
        <w:rPr>
          <w:lang w:eastAsia="en-US"/>
        </w:rPr>
        <w:t xml:space="preserve">konieczność dwukrotnego dokonywania bezpośredniej zapłaty podwykonawcy, </w:t>
      </w:r>
      <w:r w:rsidRPr="00714B6A">
        <w:rPr>
          <w:lang w:eastAsia="en-US"/>
        </w:rPr>
        <w:br/>
        <w:t xml:space="preserve">o której mowa w art. 465 ust. 1 </w:t>
      </w:r>
      <w:r w:rsidRPr="00714B6A">
        <w:rPr>
          <w:i/>
          <w:lang w:eastAsia="en-US"/>
        </w:rPr>
        <w:t>Prawa zamówień publicznych</w:t>
      </w:r>
      <w:r w:rsidRPr="00714B6A">
        <w:rPr>
          <w:lang w:eastAsia="en-US"/>
        </w:rPr>
        <w:t xml:space="preserve"> lub konieczność dokonania bezpośrednich zapłat na sumę większą niż 5% wartości niniejszej umowy brutto </w:t>
      </w:r>
      <w:r w:rsidRPr="00714B6A">
        <w:rPr>
          <w:rFonts w:eastAsia="Calibri"/>
          <w:lang w:eastAsia="en-US"/>
        </w:rPr>
        <w:t xml:space="preserve">(wartości brutto określonej w </w:t>
      </w:r>
      <w:r w:rsidRPr="00714B6A">
        <w:rPr>
          <w:rFonts w:eastAsia="Calibri"/>
          <w:lang w:eastAsia="en-US"/>
        </w:rPr>
        <w:fldChar w:fldCharType="begin"/>
      </w:r>
      <w:r w:rsidRPr="00714B6A">
        <w:rPr>
          <w:rFonts w:eastAsia="Calibri"/>
          <w:lang w:eastAsia="en-US"/>
        </w:rPr>
        <w:instrText>SYMBOL 167 \f "Times New Roman" \s 12</w:instrText>
      </w:r>
      <w:r w:rsidRPr="00714B6A">
        <w:rPr>
          <w:rFonts w:eastAsia="Calibri"/>
          <w:lang w:eastAsia="en-US"/>
        </w:rPr>
        <w:fldChar w:fldCharType="separate"/>
      </w:r>
      <w:r w:rsidRPr="00714B6A">
        <w:rPr>
          <w:rFonts w:eastAsia="Calibri"/>
          <w:lang w:eastAsia="en-US"/>
        </w:rPr>
        <w:t>§</w:t>
      </w:r>
      <w:r w:rsidRPr="00714B6A">
        <w:rPr>
          <w:rFonts w:eastAsia="Calibri"/>
          <w:lang w:eastAsia="en-US"/>
        </w:rPr>
        <w:fldChar w:fldCharType="end"/>
      </w:r>
      <w:r w:rsidRPr="00714B6A">
        <w:rPr>
          <w:rFonts w:eastAsia="Calibri"/>
          <w:lang w:eastAsia="en-US"/>
        </w:rPr>
        <w:t xml:space="preserve"> 11 ust. 1 niniejszej umowy</w:t>
      </w:r>
      <w:r w:rsidRPr="00714B6A">
        <w:rPr>
          <w:lang w:eastAsia="en-US"/>
        </w:rPr>
        <w:t>).</w:t>
      </w:r>
    </w:p>
    <w:p w14:paraId="4EDDCA65" w14:textId="77777777" w:rsidR="00AE7BA8" w:rsidRPr="00714B6A" w:rsidRDefault="00AE7BA8" w:rsidP="00E9324A">
      <w:pPr>
        <w:numPr>
          <w:ilvl w:val="0"/>
          <w:numId w:val="36"/>
        </w:numPr>
        <w:spacing w:line="280" w:lineRule="atLeast"/>
        <w:ind w:left="360"/>
        <w:contextualSpacing/>
        <w:jc w:val="both"/>
        <w:rPr>
          <w:rFonts w:eastAsia="Calibri"/>
          <w:lang w:eastAsia="en-US"/>
        </w:rPr>
      </w:pPr>
      <w:r w:rsidRPr="00714B6A">
        <w:rPr>
          <w:rFonts w:eastAsia="Calibri"/>
          <w:lang w:eastAsia="en-US"/>
        </w:rPr>
        <w:t>Odstąpienie od umowy powinno nastąpić w formie pisemnej pod rygorem nieważności takiego oświadczenia i powinno zawierać uzasadnienie.</w:t>
      </w:r>
    </w:p>
    <w:p w14:paraId="2DAA626E" w14:textId="77777777" w:rsidR="00AE7BA8" w:rsidRPr="00714B6A" w:rsidRDefault="00AE7BA8" w:rsidP="00E9324A">
      <w:pPr>
        <w:numPr>
          <w:ilvl w:val="0"/>
          <w:numId w:val="36"/>
        </w:numPr>
        <w:spacing w:line="280" w:lineRule="atLeast"/>
        <w:ind w:left="360"/>
        <w:contextualSpacing/>
        <w:jc w:val="both"/>
        <w:rPr>
          <w:rFonts w:eastAsia="Calibri"/>
          <w:lang w:eastAsia="en-US"/>
        </w:rPr>
      </w:pPr>
      <w:r w:rsidRPr="00714B6A">
        <w:rPr>
          <w:rFonts w:eastAsia="Calibri"/>
          <w:lang w:eastAsia="en-US"/>
        </w:rPr>
        <w:t>W przypadku skutecznego odstąpienia Stron od umowy, Wykonawcę robót obciążają następujące obowiązki szczegółowe:</w:t>
      </w:r>
    </w:p>
    <w:p w14:paraId="7C8ED25A" w14:textId="77777777" w:rsidR="00AE7BA8" w:rsidRPr="00714B6A" w:rsidRDefault="00AE7BA8" w:rsidP="00E9324A">
      <w:pPr>
        <w:numPr>
          <w:ilvl w:val="0"/>
          <w:numId w:val="38"/>
        </w:numPr>
        <w:spacing w:line="280" w:lineRule="atLeast"/>
        <w:ind w:left="709" w:hanging="283"/>
        <w:contextualSpacing/>
        <w:jc w:val="both"/>
        <w:rPr>
          <w:rFonts w:eastAsia="Calibri"/>
          <w:lang w:eastAsia="en-US"/>
        </w:rPr>
      </w:pPr>
      <w:r w:rsidRPr="00714B6A">
        <w:rPr>
          <w:rFonts w:eastAsia="Calibri"/>
          <w:b/>
          <w:lang w:eastAsia="en-US"/>
        </w:rPr>
        <w:t>w terminie 5 dni</w:t>
      </w:r>
      <w:r w:rsidRPr="00714B6A">
        <w:rPr>
          <w:rFonts w:eastAsia="Calibri"/>
          <w:lang w:eastAsia="en-US"/>
        </w:rPr>
        <w:t xml:space="preserve"> od daty odstąpienia od umowy Wykonawca pod kontrolą Inspektora/-ów Nadzoru Inwestorskiego oraz przy udziale przedstawicieli Zamawiającego sporządzi szczegółową inwentaryzację robót w toku według stanu na dzień odstąpienia </w:t>
      </w:r>
      <w:r w:rsidRPr="00714B6A">
        <w:rPr>
          <w:rFonts w:eastAsia="Calibri"/>
          <w:lang w:eastAsia="en-US"/>
        </w:rPr>
        <w:br/>
        <w:t>i przedłoży ją Zamawiającemu wraz z kompletem dokumentacji powykonawczej,</w:t>
      </w:r>
    </w:p>
    <w:p w14:paraId="0E28AFF9" w14:textId="77777777" w:rsidR="00AE7BA8" w:rsidRPr="00714B6A" w:rsidRDefault="00AE7BA8" w:rsidP="00E9324A">
      <w:pPr>
        <w:numPr>
          <w:ilvl w:val="0"/>
          <w:numId w:val="38"/>
        </w:numPr>
        <w:spacing w:line="280" w:lineRule="atLeast"/>
        <w:ind w:left="709" w:hanging="283"/>
        <w:contextualSpacing/>
        <w:jc w:val="both"/>
        <w:rPr>
          <w:rFonts w:eastAsia="Calibri"/>
          <w:lang w:eastAsia="en-US"/>
        </w:rPr>
      </w:pPr>
      <w:r w:rsidRPr="00714B6A">
        <w:rPr>
          <w:rFonts w:eastAsia="Calibri"/>
          <w:lang w:eastAsia="en-US"/>
        </w:rPr>
        <w:t>Wykonawca zabezpieczy przerwane roboty oraz plac budowy w zakresie i terminie obustronnie uzgodnionym na koszt tej Strony, z powodu której nastąpiło odstąpienie od umowy oraz zgłosi je do odbioru Zamawiającemu,</w:t>
      </w:r>
    </w:p>
    <w:p w14:paraId="49F39EE0" w14:textId="77777777" w:rsidR="00AE7BA8" w:rsidRPr="00714B6A" w:rsidRDefault="00AE7BA8" w:rsidP="00E9324A">
      <w:pPr>
        <w:numPr>
          <w:ilvl w:val="0"/>
          <w:numId w:val="38"/>
        </w:numPr>
        <w:spacing w:line="280" w:lineRule="atLeast"/>
        <w:ind w:left="709" w:hanging="283"/>
        <w:contextualSpacing/>
        <w:jc w:val="both"/>
        <w:rPr>
          <w:rFonts w:eastAsia="Calibri"/>
          <w:lang w:eastAsia="en-US"/>
        </w:rPr>
      </w:pPr>
      <w:r w:rsidRPr="00714B6A">
        <w:rPr>
          <w:rFonts w:eastAsia="Calibri"/>
          <w:lang w:eastAsia="en-US"/>
        </w:rPr>
        <w:t xml:space="preserve">Wykonawca najpóźniej </w:t>
      </w:r>
      <w:r w:rsidRPr="00714B6A">
        <w:rPr>
          <w:rFonts w:eastAsia="Calibri"/>
          <w:b/>
          <w:lang w:eastAsia="en-US"/>
        </w:rPr>
        <w:t xml:space="preserve">w terminie 5 dni </w:t>
      </w:r>
      <w:r w:rsidRPr="00714B6A">
        <w:rPr>
          <w:rFonts w:eastAsia="Calibri"/>
          <w:lang w:eastAsia="en-US"/>
        </w:rPr>
        <w:t>od dnia wykonania zabezpieczenia przerwanych robót usunie z placu budowy i zaplecza materiały i urządzenia przez niego dostarczone lub wniesione.</w:t>
      </w:r>
    </w:p>
    <w:p w14:paraId="2222D2CA" w14:textId="77777777" w:rsidR="00AE7BA8" w:rsidRPr="00714B6A" w:rsidRDefault="00AE7BA8" w:rsidP="00E9324A">
      <w:pPr>
        <w:numPr>
          <w:ilvl w:val="0"/>
          <w:numId w:val="36"/>
        </w:numPr>
        <w:spacing w:line="280" w:lineRule="atLeast"/>
        <w:ind w:left="360"/>
        <w:contextualSpacing/>
        <w:jc w:val="both"/>
        <w:rPr>
          <w:rFonts w:eastAsia="Calibri"/>
          <w:lang w:eastAsia="en-US"/>
        </w:rPr>
      </w:pPr>
      <w:r w:rsidRPr="00714B6A">
        <w:rPr>
          <w:rFonts w:eastAsia="Calibri"/>
          <w:lang w:eastAsia="en-US"/>
        </w:rPr>
        <w:t>Zamawiający w razie odstąpienia od umowy z przyczyn, za które Wykonawca nie odpowiada zobowiązany jest do:</w:t>
      </w:r>
    </w:p>
    <w:p w14:paraId="2CFD59F0" w14:textId="77777777" w:rsidR="00AE7BA8" w:rsidRPr="00714B6A" w:rsidRDefault="00AE7BA8" w:rsidP="00E9324A">
      <w:pPr>
        <w:numPr>
          <w:ilvl w:val="0"/>
          <w:numId w:val="39"/>
        </w:numPr>
        <w:spacing w:line="280" w:lineRule="atLeast"/>
        <w:ind w:left="709" w:hanging="283"/>
        <w:contextualSpacing/>
        <w:jc w:val="both"/>
        <w:rPr>
          <w:rFonts w:eastAsia="Calibri"/>
          <w:lang w:eastAsia="en-US"/>
        </w:rPr>
      </w:pPr>
      <w:r w:rsidRPr="00714B6A">
        <w:rPr>
          <w:rFonts w:eastAsia="Calibri"/>
          <w:lang w:eastAsia="en-US"/>
        </w:rPr>
        <w:t>dokonania odbioru robót przerwanych oraz do zapłaty wynagrodzenia za roboty, które zostały wykonane do dnia odstąpienia na podstawie stosownych dokumentów przedłożonych przez Wykonawcę i przyjętych przez Inspektorów Nadzoru Inwestorskiego,</w:t>
      </w:r>
    </w:p>
    <w:p w14:paraId="0E701BC4" w14:textId="77777777" w:rsidR="00AE7BA8" w:rsidRPr="00714B6A" w:rsidRDefault="00AE7BA8" w:rsidP="00E9324A">
      <w:pPr>
        <w:numPr>
          <w:ilvl w:val="0"/>
          <w:numId w:val="39"/>
        </w:numPr>
        <w:spacing w:line="280" w:lineRule="atLeast"/>
        <w:ind w:left="709" w:hanging="283"/>
        <w:contextualSpacing/>
        <w:jc w:val="both"/>
        <w:rPr>
          <w:rFonts w:eastAsia="Calibri"/>
          <w:lang w:eastAsia="en-US"/>
        </w:rPr>
      </w:pPr>
      <w:r w:rsidRPr="00714B6A">
        <w:rPr>
          <w:rFonts w:eastAsia="Calibri"/>
          <w:lang w:eastAsia="en-US"/>
        </w:rPr>
        <w:t>przejęcia od Wykonawcy pod swój dozór plac budowy.</w:t>
      </w:r>
    </w:p>
    <w:p w14:paraId="5F0030A6" w14:textId="77777777" w:rsidR="00002ECC" w:rsidRPr="00714B6A" w:rsidRDefault="00002ECC" w:rsidP="00A058A3">
      <w:pPr>
        <w:jc w:val="both"/>
        <w:rPr>
          <w:bCs/>
        </w:rPr>
      </w:pPr>
    </w:p>
    <w:p w14:paraId="46ACED5E" w14:textId="77777777" w:rsidR="00E57820" w:rsidRDefault="00002ECC" w:rsidP="00002ECC">
      <w:pPr>
        <w:jc w:val="center"/>
        <w:rPr>
          <w:b/>
          <w:bCs/>
        </w:rPr>
      </w:pPr>
      <w:r w:rsidRPr="00714B6A">
        <w:rPr>
          <w:b/>
          <w:bCs/>
        </w:rPr>
        <w:t>§ 16</w:t>
      </w:r>
    </w:p>
    <w:p w14:paraId="2557280C" w14:textId="731B14E6" w:rsidR="00002ECC" w:rsidRPr="00714B6A" w:rsidRDefault="00002ECC" w:rsidP="00002ECC">
      <w:pPr>
        <w:jc w:val="center"/>
        <w:rPr>
          <w:b/>
          <w:bCs/>
        </w:rPr>
      </w:pPr>
      <w:r w:rsidRPr="00714B6A">
        <w:rPr>
          <w:b/>
          <w:bCs/>
        </w:rPr>
        <w:t xml:space="preserve"> Odbiór:</w:t>
      </w:r>
    </w:p>
    <w:p w14:paraId="1BA822BD" w14:textId="4A5FF24A" w:rsidR="00002ECC" w:rsidRPr="00714B6A" w:rsidRDefault="00002ECC" w:rsidP="00541F5B">
      <w:pPr>
        <w:pStyle w:val="Akapitzlist"/>
        <w:numPr>
          <w:ilvl w:val="0"/>
          <w:numId w:val="18"/>
        </w:numPr>
        <w:jc w:val="both"/>
      </w:pPr>
      <w:r w:rsidRPr="00714B6A">
        <w:t>Odbiór końcowy polega na komisyjnej, protokolarnej ocenie wyko</w:t>
      </w:r>
      <w:r w:rsidR="00B47CB5" w:rsidRPr="00714B6A">
        <w:t xml:space="preserve">nania w sposób prawidłowy </w:t>
      </w:r>
      <w:r w:rsidRPr="00714B6A">
        <w:rPr>
          <w:b/>
        </w:rPr>
        <w:t>przedmiotu umowy</w:t>
      </w:r>
      <w:r w:rsidRPr="00714B6A">
        <w:t>, po spełnieniu warunków określonych w ust. 5 niniejszego paragrafu.</w:t>
      </w:r>
    </w:p>
    <w:p w14:paraId="1C495FFD" w14:textId="310453C4" w:rsidR="00002ECC" w:rsidRPr="00714B6A" w:rsidRDefault="00002ECC" w:rsidP="00541F5B">
      <w:pPr>
        <w:pStyle w:val="Akapitzlist"/>
        <w:numPr>
          <w:ilvl w:val="0"/>
          <w:numId w:val="18"/>
        </w:numPr>
        <w:jc w:val="both"/>
      </w:pPr>
      <w:r w:rsidRPr="00714B6A">
        <w:t xml:space="preserve">Przed przystąpieniem do odbioru końcowego Wykonawca winien usunąć wszelkie urządzenia tymczasowe, zaplecze itp., oraz pozostawić cały teren budowy i jego otoczenie w stanie czystym i nadającym </w:t>
      </w:r>
      <w:r w:rsidR="0001697C" w:rsidRPr="00714B6A">
        <w:t>się bezpośrednio do użytkowania.</w:t>
      </w:r>
    </w:p>
    <w:p w14:paraId="45F430A5" w14:textId="77777777" w:rsidR="00002ECC" w:rsidRPr="00541B49" w:rsidRDefault="00002ECC" w:rsidP="00541F5B">
      <w:pPr>
        <w:pStyle w:val="Akapitzlist"/>
        <w:numPr>
          <w:ilvl w:val="0"/>
          <w:numId w:val="18"/>
        </w:numPr>
        <w:jc w:val="both"/>
      </w:pPr>
      <w:r w:rsidRPr="00714B6A">
        <w:t xml:space="preserve">Wykonawca (zgodnie z udzielonym pełnomocnictwem) powiadamia Powiatowego Inspektora Sanitarnego oraz Państwową Straż Pożarną o ukończeniu robót i zamiarze </w:t>
      </w:r>
      <w:r w:rsidRPr="00541B49">
        <w:t>przystąpienia do użytkowania obiektu. Wykonawca zobowiązany jest do bezzwłocznego usuwania nieprawidłowości ujawnionych w trakcie odbiorów.</w:t>
      </w:r>
    </w:p>
    <w:p w14:paraId="43FB0B93" w14:textId="496A35BE" w:rsidR="00002ECC" w:rsidRPr="00541B49" w:rsidRDefault="00002ECC" w:rsidP="00541F5B">
      <w:pPr>
        <w:pStyle w:val="Akapitzlist"/>
        <w:numPr>
          <w:ilvl w:val="0"/>
          <w:numId w:val="18"/>
        </w:numPr>
        <w:jc w:val="both"/>
      </w:pPr>
      <w:r w:rsidRPr="00541B49">
        <w:lastRenderedPageBreak/>
        <w:t>Po dokonaniu pozytywnych odbiorów przez organy wymienione w ust. 3 Wykonawca (zgodnie z udzielonym pełnomocnictwem) występuje do Powiatowego Inspektora Nadzoru Budowlanego (PINB) o udzie</w:t>
      </w:r>
      <w:r w:rsidR="00B267D8" w:rsidRPr="00541B49">
        <w:t>le</w:t>
      </w:r>
      <w:r w:rsidR="00DE4CAB" w:rsidRPr="00541B49">
        <w:t>nie pozwolenia na użytkowanie (</w:t>
      </w:r>
      <w:r w:rsidR="00B267D8" w:rsidRPr="00541B49">
        <w:t>jeśli wymagane)</w:t>
      </w:r>
    </w:p>
    <w:p w14:paraId="7E145E52" w14:textId="3B1B3D27" w:rsidR="005C2DCA" w:rsidRPr="00714B6A" w:rsidRDefault="00002ECC" w:rsidP="00541F5B">
      <w:pPr>
        <w:pStyle w:val="Akapitzlist"/>
        <w:numPr>
          <w:ilvl w:val="0"/>
          <w:numId w:val="18"/>
        </w:numPr>
        <w:jc w:val="both"/>
        <w:rPr>
          <w:b/>
        </w:rPr>
      </w:pPr>
      <w:r w:rsidRPr="00541B49">
        <w:t>Strony ustalają, że warunkiem osiągnięcia gotowości do odbioru końcowego jest doręczenie Zamawiającemu pisemnego zgłoszenia o gotowości do odbioru popartego wpisem</w:t>
      </w:r>
      <w:r w:rsidRPr="00714B6A">
        <w:t xml:space="preserve"> do dziennika budowy</w:t>
      </w:r>
      <w:r w:rsidR="005C2DCA" w:rsidRPr="00714B6A">
        <w:t xml:space="preserve">: </w:t>
      </w:r>
      <w:r w:rsidR="005C2DCA" w:rsidRPr="00714B6A">
        <w:rPr>
          <w:b/>
        </w:rPr>
        <w:t>7 dni przed terminem wykonania przedmiotu umowy</w:t>
      </w:r>
      <w:r w:rsidR="0001697C" w:rsidRPr="00714B6A">
        <w:rPr>
          <w:b/>
        </w:rPr>
        <w:t>, o którym mowa w §7 ust. 1</w:t>
      </w:r>
      <w:r w:rsidR="008B4E2E" w:rsidRPr="00714B6A">
        <w:rPr>
          <w:b/>
        </w:rPr>
        <w:t>.</w:t>
      </w:r>
    </w:p>
    <w:p w14:paraId="10F7D3E2" w14:textId="6E737D07" w:rsidR="00002ECC" w:rsidRPr="00714B6A" w:rsidRDefault="00002ECC" w:rsidP="005C2DCA">
      <w:pPr>
        <w:pStyle w:val="Akapitzlist"/>
        <w:jc w:val="both"/>
      </w:pPr>
      <w:r w:rsidRPr="00714B6A">
        <w:t>Do zgłoszenia Wykonawca załącza:</w:t>
      </w:r>
    </w:p>
    <w:p w14:paraId="0E88318A" w14:textId="0FF5105A" w:rsidR="00002ECC" w:rsidRPr="00714B6A" w:rsidRDefault="00A57C73" w:rsidP="00714B6A">
      <w:pPr>
        <w:pStyle w:val="Akapitzlist"/>
        <w:numPr>
          <w:ilvl w:val="2"/>
          <w:numId w:val="7"/>
        </w:numPr>
        <w:ind w:left="1134"/>
        <w:jc w:val="both"/>
      </w:pPr>
      <w:r w:rsidRPr="00714B6A">
        <w:t xml:space="preserve">dziennik budowy, </w:t>
      </w:r>
      <w:r w:rsidR="00002ECC" w:rsidRPr="00714B6A">
        <w:t xml:space="preserve">protokoły wymaganych prób i testów oraz zaświadczenia właściwych organów, dotyczące odbiorów </w:t>
      </w:r>
      <w:r w:rsidR="00002ECC" w:rsidRPr="00541B49">
        <w:t>materiałów i urządzeń przez służby specjalistyczne w zakresie wymaganym przez obowiązujące przepisy, wymagane</w:t>
      </w:r>
      <w:r w:rsidR="00002ECC" w:rsidRPr="00714B6A">
        <w:t xml:space="preserve"> deklaracje zgodności, certyfikaty zgodności lub aprobaty techniczne (zgodnie z obowiązującymi przepisami),</w:t>
      </w:r>
    </w:p>
    <w:p w14:paraId="19E12399" w14:textId="0696163A" w:rsidR="00002ECC" w:rsidRPr="00714B6A" w:rsidRDefault="00002ECC" w:rsidP="00714B6A">
      <w:pPr>
        <w:pStyle w:val="Akapitzlist"/>
        <w:numPr>
          <w:ilvl w:val="2"/>
          <w:numId w:val="7"/>
        </w:numPr>
        <w:ind w:left="1134"/>
        <w:jc w:val="both"/>
      </w:pPr>
      <w:r w:rsidRPr="00714B6A">
        <w:t xml:space="preserve">dokumentację </w:t>
      </w:r>
      <w:r w:rsidRPr="00541B49">
        <w:t>powykonawczą (w tym dokumentacja geodezyjna powykonawcza</w:t>
      </w:r>
      <w:r w:rsidR="00541B49" w:rsidRPr="00541B49">
        <w:t xml:space="preserve"> - </w:t>
      </w:r>
      <w:r w:rsidR="00541B49" w:rsidRPr="00541B49">
        <w:t>jeżeli</w:t>
      </w:r>
      <w:r w:rsidR="00541B49">
        <w:t xml:space="preserve"> będzie wymagana</w:t>
      </w:r>
      <w:r w:rsidRPr="00714B6A">
        <w:t xml:space="preserve">) spełniającą wymogi właściwego Powiatowego Inspektora Nadzoru Budowlanego </w:t>
      </w:r>
      <w:r w:rsidR="00DB0894">
        <w:br/>
      </w:r>
      <w:r w:rsidRPr="00714B6A">
        <w:t>i obejmująca wszelkie zmiany dokonane w toku prowadzonych robót,</w:t>
      </w:r>
    </w:p>
    <w:p w14:paraId="6D1F5B5A" w14:textId="77777777" w:rsidR="00002ECC" w:rsidRPr="00541B49" w:rsidRDefault="00002ECC" w:rsidP="00714B6A">
      <w:pPr>
        <w:pStyle w:val="Akapitzlist"/>
        <w:numPr>
          <w:ilvl w:val="2"/>
          <w:numId w:val="7"/>
        </w:numPr>
        <w:ind w:left="1134"/>
        <w:jc w:val="both"/>
      </w:pPr>
      <w:r w:rsidRPr="00714B6A">
        <w:t xml:space="preserve">wymagane prawem oraz potrzebami wynikającymi z prawidłowego użytkowania oświadczenia, instrukcje, </w:t>
      </w:r>
      <w:r w:rsidRPr="00541B49">
        <w:t>protokoły z instruktażu do wszystkich zamontowanych urządzeń i wyposażenia - w języku polskim.</w:t>
      </w:r>
    </w:p>
    <w:p w14:paraId="6700836E" w14:textId="752DF259" w:rsidR="00002ECC" w:rsidRPr="00541B49" w:rsidRDefault="00002ECC" w:rsidP="00714B6A">
      <w:pPr>
        <w:pStyle w:val="Akapitzlist"/>
        <w:numPr>
          <w:ilvl w:val="2"/>
          <w:numId w:val="7"/>
        </w:numPr>
        <w:ind w:left="1134"/>
        <w:jc w:val="both"/>
      </w:pPr>
      <w:r w:rsidRPr="00541B49">
        <w:t xml:space="preserve">oświadczenie Kierownika Budowy o zgodności wykonania przedmiotu umowy </w:t>
      </w:r>
      <w:r w:rsidR="00DB0894" w:rsidRPr="00541B49">
        <w:br/>
      </w:r>
      <w:r w:rsidRPr="00541B49">
        <w:t>z projektami wykonawczymi i warunkami pozwolenia na budowę, obowiązującymi przepisami i normami,</w:t>
      </w:r>
    </w:p>
    <w:p w14:paraId="4E16348E" w14:textId="77777777" w:rsidR="00002ECC" w:rsidRPr="00541B49" w:rsidRDefault="00002ECC" w:rsidP="00E9324A">
      <w:pPr>
        <w:pStyle w:val="Akapitzlist"/>
        <w:numPr>
          <w:ilvl w:val="0"/>
          <w:numId w:val="40"/>
        </w:numPr>
        <w:ind w:left="1134"/>
        <w:jc w:val="both"/>
      </w:pPr>
      <w:r w:rsidRPr="00541B49">
        <w:t>kopię wystąpienia do PINB o wydanie pozwolenia na użytkowanie (jeśli wymagane) lub kopię zgłoszenia zakończenia robót.</w:t>
      </w:r>
    </w:p>
    <w:p w14:paraId="44EB13F6" w14:textId="2DA2D097" w:rsidR="00002ECC" w:rsidRPr="00714B6A" w:rsidRDefault="00002ECC" w:rsidP="00E9324A">
      <w:pPr>
        <w:pStyle w:val="Akapitzlist"/>
        <w:numPr>
          <w:ilvl w:val="0"/>
          <w:numId w:val="40"/>
        </w:numPr>
        <w:ind w:left="1134"/>
        <w:jc w:val="both"/>
      </w:pPr>
      <w:r w:rsidRPr="00714B6A">
        <w:t xml:space="preserve">Strony postanawiają, że z czynności odbioru końcowego będzie spisany „Protokół odbioru końcowego”  </w:t>
      </w:r>
    </w:p>
    <w:p w14:paraId="09699F2F" w14:textId="05C584A7" w:rsidR="00002ECC" w:rsidRPr="00714B6A" w:rsidRDefault="00002ECC" w:rsidP="00E9324A">
      <w:pPr>
        <w:pStyle w:val="Akapitzlist"/>
        <w:numPr>
          <w:ilvl w:val="0"/>
          <w:numId w:val="40"/>
        </w:numPr>
        <w:ind w:left="1134"/>
        <w:jc w:val="both"/>
      </w:pPr>
      <w:r w:rsidRPr="00714B6A">
        <w:t xml:space="preserve">Zamawiający wyznaczy termin odbioru i rozpocznie odbiór końcowy w terminie </w:t>
      </w:r>
      <w:r w:rsidR="00DB0894">
        <w:br/>
      </w:r>
      <w:r w:rsidRPr="00714B6A">
        <w:t xml:space="preserve">do </w:t>
      </w:r>
      <w:r w:rsidR="00541B49">
        <w:t>3</w:t>
      </w:r>
      <w:r w:rsidRPr="00714B6A">
        <w:t xml:space="preserve"> dni od daty doręczenia Zamawiającemu pisemnego zgłoszenia o gotowości do odbioru zawiadamiając o tym Wykonawcę. Termin przeprowadzenia czynności odbiorowych przez komisję odbiorową określa się na nie dłuższy niż </w:t>
      </w:r>
      <w:r w:rsidR="00A57C73" w:rsidRPr="00714B6A">
        <w:t>7</w:t>
      </w:r>
      <w:r w:rsidRPr="00714B6A">
        <w:t xml:space="preserve"> dni.</w:t>
      </w:r>
    </w:p>
    <w:p w14:paraId="653DAF9C" w14:textId="5B7AECD0" w:rsidR="003E24DC" w:rsidRPr="00714B6A" w:rsidRDefault="003E24DC" w:rsidP="00E9324A">
      <w:pPr>
        <w:numPr>
          <w:ilvl w:val="0"/>
          <w:numId w:val="43"/>
        </w:numPr>
        <w:spacing w:line="280" w:lineRule="atLeast"/>
        <w:ind w:left="1134"/>
        <w:jc w:val="both"/>
      </w:pPr>
      <w:r w:rsidRPr="00714B6A">
        <w:t>Jeżeli w toku czynności odbioru końcowego zostanie stwierdzone, że przedmiot umowy, nie osiągnął gotowości do odbioru z powodu:</w:t>
      </w:r>
    </w:p>
    <w:p w14:paraId="0A86DFA6" w14:textId="77777777" w:rsidR="003E24DC" w:rsidRPr="00714B6A" w:rsidRDefault="003E24DC" w:rsidP="00E9324A">
      <w:pPr>
        <w:numPr>
          <w:ilvl w:val="1"/>
          <w:numId w:val="42"/>
        </w:numPr>
        <w:spacing w:line="280" w:lineRule="atLeast"/>
        <w:ind w:left="1418" w:hanging="283"/>
        <w:jc w:val="both"/>
      </w:pPr>
      <w:r w:rsidRPr="00714B6A">
        <w:t xml:space="preserve">niezakończenia robót lub </w:t>
      </w:r>
    </w:p>
    <w:p w14:paraId="733E8CF6" w14:textId="77777777" w:rsidR="003E24DC" w:rsidRPr="00714B6A" w:rsidRDefault="003E24DC" w:rsidP="00E9324A">
      <w:pPr>
        <w:numPr>
          <w:ilvl w:val="1"/>
          <w:numId w:val="42"/>
        </w:numPr>
        <w:spacing w:line="280" w:lineRule="atLeast"/>
        <w:ind w:left="1418" w:hanging="283"/>
        <w:jc w:val="both"/>
      </w:pPr>
      <w:r w:rsidRPr="00714B6A">
        <w:t xml:space="preserve">nie przeprowadzenia wymaganych prób i sprawdzeń lub </w:t>
      </w:r>
    </w:p>
    <w:p w14:paraId="15DBCFF1" w14:textId="77777777" w:rsidR="00E33ACA" w:rsidRDefault="003E24DC" w:rsidP="00E9324A">
      <w:pPr>
        <w:numPr>
          <w:ilvl w:val="1"/>
          <w:numId w:val="42"/>
        </w:numPr>
        <w:spacing w:line="280" w:lineRule="atLeast"/>
        <w:ind w:left="1418" w:hanging="283"/>
        <w:jc w:val="both"/>
      </w:pPr>
      <w:r w:rsidRPr="00714B6A">
        <w:t xml:space="preserve">nieprzekazania Zamawiającemu wymaganych dokumentów, o których mowa </w:t>
      </w:r>
      <w:r w:rsidR="003052B6">
        <w:br/>
      </w:r>
      <w:r w:rsidRPr="00714B6A">
        <w:t xml:space="preserve">w ust. 5, </w:t>
      </w:r>
    </w:p>
    <w:p w14:paraId="007A684F" w14:textId="2CC50501" w:rsidR="003E24DC" w:rsidRPr="00714B6A" w:rsidRDefault="003E24DC" w:rsidP="00E33ACA">
      <w:pPr>
        <w:spacing w:line="280" w:lineRule="atLeast"/>
        <w:ind w:left="1135"/>
        <w:jc w:val="both"/>
      </w:pPr>
      <w:r w:rsidRPr="00714B6A">
        <w:t>Zamawiający odmówi dokonania odbioru. Wszelkie zaniedbania Wykonawcy w tym zakresie obciążają wyłącznie samego Wykonawcę.</w:t>
      </w:r>
    </w:p>
    <w:p w14:paraId="730042D0" w14:textId="77777777" w:rsidR="003E24DC" w:rsidRPr="00714B6A" w:rsidRDefault="003E24DC" w:rsidP="00E9324A">
      <w:pPr>
        <w:numPr>
          <w:ilvl w:val="0"/>
          <w:numId w:val="43"/>
        </w:numPr>
        <w:spacing w:line="280" w:lineRule="atLeast"/>
        <w:ind w:left="1134"/>
        <w:jc w:val="both"/>
      </w:pPr>
      <w:r w:rsidRPr="00714B6A">
        <w:t>Jeżeli w toku czynności odbiorowych stwierdzone zostaną wady Zamawiającemu przysługują następujące uprawnienia:</w:t>
      </w:r>
    </w:p>
    <w:p w14:paraId="6C101488" w14:textId="77777777" w:rsidR="003E24DC" w:rsidRPr="00714B6A" w:rsidRDefault="003E24DC" w:rsidP="00E9324A">
      <w:pPr>
        <w:numPr>
          <w:ilvl w:val="0"/>
          <w:numId w:val="41"/>
        </w:numPr>
        <w:spacing w:line="280" w:lineRule="atLeast"/>
        <w:ind w:left="1418" w:hanging="425"/>
        <w:jc w:val="both"/>
      </w:pPr>
      <w:r w:rsidRPr="00714B6A">
        <w:t xml:space="preserve">przy wadach nadających się do usunięcia – wstrzymanie odbioru do czasu ich usunięcia, natomiast w przypadku stwierdzenia mało istotnych wad nie mających wpływu na prawidłowe użytkowanie obiektu przyjęcie przedmiotu umowy wyznaczając jednocześnie termin na ich usunięcie (nie dłuższy jednak niż do 7 dni od ich stwierdzenia). W przypadku zaistnienia takiej sytuacji termin płatności za wykonane roboty stanowiące przedmiot niniejszej umowy rozpoczyna bieg w dniu potwierdzenia przez Zamawiającego usunięcia stwierdzonych wad, </w:t>
      </w:r>
    </w:p>
    <w:p w14:paraId="3FF08B3C" w14:textId="77777777" w:rsidR="003E24DC" w:rsidRPr="00541B49" w:rsidRDefault="003E24DC" w:rsidP="00E9324A">
      <w:pPr>
        <w:numPr>
          <w:ilvl w:val="0"/>
          <w:numId w:val="41"/>
        </w:numPr>
        <w:spacing w:line="280" w:lineRule="atLeast"/>
        <w:ind w:left="1418" w:hanging="425"/>
        <w:jc w:val="both"/>
      </w:pPr>
      <w:r w:rsidRPr="00714B6A">
        <w:t xml:space="preserve">przy wadach nie nadających się do usunięcia a umożliwiających użytkowanie przedmiotu odbioru zgodnie z jego przeznaczeniem </w:t>
      </w:r>
      <w:r w:rsidRPr="00541B49">
        <w:t>– obniżenie wynagrodzenia odpowiednio do utraconej wartości użytkowej, technicznej i estetycznej przedmiotu odbioru. O obniżeniu wartości i jej wysokości zadecyduje Zamawiający.</w:t>
      </w:r>
    </w:p>
    <w:p w14:paraId="1565CD46" w14:textId="77777777" w:rsidR="00002ECC" w:rsidRPr="00714B6A" w:rsidRDefault="00002ECC" w:rsidP="00A058A3">
      <w:pPr>
        <w:jc w:val="both"/>
        <w:rPr>
          <w:bCs/>
        </w:rPr>
      </w:pPr>
    </w:p>
    <w:p w14:paraId="4F302935" w14:textId="77777777" w:rsidR="00E57820" w:rsidRDefault="00002ECC" w:rsidP="00002ECC">
      <w:pPr>
        <w:jc w:val="center"/>
        <w:rPr>
          <w:b/>
          <w:bCs/>
        </w:rPr>
      </w:pPr>
      <w:r w:rsidRPr="00714B6A">
        <w:rPr>
          <w:b/>
          <w:bCs/>
        </w:rPr>
        <w:lastRenderedPageBreak/>
        <w:t>§ 17</w:t>
      </w:r>
    </w:p>
    <w:p w14:paraId="7D80BAC3" w14:textId="05A9C0BB" w:rsidR="00002ECC" w:rsidRPr="00714B6A" w:rsidRDefault="00002ECC" w:rsidP="00002ECC">
      <w:pPr>
        <w:jc w:val="center"/>
        <w:rPr>
          <w:b/>
          <w:bCs/>
        </w:rPr>
      </w:pPr>
      <w:r w:rsidRPr="00714B6A">
        <w:rPr>
          <w:b/>
          <w:bCs/>
        </w:rPr>
        <w:t xml:space="preserve"> Zmiany umowy:</w:t>
      </w:r>
    </w:p>
    <w:p w14:paraId="4E89BDDB" w14:textId="77777777" w:rsidR="00002ECC" w:rsidRPr="00714B6A" w:rsidRDefault="00002ECC" w:rsidP="00541F5B">
      <w:pPr>
        <w:pStyle w:val="Akapitzlist"/>
        <w:numPr>
          <w:ilvl w:val="0"/>
          <w:numId w:val="19"/>
        </w:numPr>
        <w:ind w:left="426"/>
        <w:jc w:val="both"/>
        <w:rPr>
          <w:bCs/>
        </w:rPr>
      </w:pPr>
      <w:r w:rsidRPr="00714B6A">
        <w:rPr>
          <w:bCs/>
        </w:rPr>
        <w:t>Wszelkie zmiany postanowień umowy wymagają zgody Stron i zachowania formy pisemnego aneksu do umowy pod rygorem nieważności.</w:t>
      </w:r>
    </w:p>
    <w:p w14:paraId="0F5910C8" w14:textId="77777777" w:rsidR="003A0141" w:rsidRPr="00714B6A" w:rsidRDefault="003A0141" w:rsidP="00533736">
      <w:pPr>
        <w:numPr>
          <w:ilvl w:val="0"/>
          <w:numId w:val="19"/>
        </w:numPr>
        <w:spacing w:line="280" w:lineRule="atLeast"/>
        <w:ind w:left="426"/>
        <w:contextualSpacing/>
        <w:jc w:val="both"/>
        <w:rPr>
          <w:rFonts w:eastAsia="Calibri"/>
          <w:lang w:eastAsia="en-US"/>
        </w:rPr>
      </w:pPr>
      <w:r w:rsidRPr="00714B6A">
        <w:rPr>
          <w:rFonts w:eastAsia="Calibri"/>
          <w:lang w:eastAsia="en-US"/>
        </w:rPr>
        <w:t>Wykonawca bez pisemnej zgody Zamawiającego nie może dokonać żadnych cesji związanych z realizacją umowy.</w:t>
      </w:r>
    </w:p>
    <w:p w14:paraId="66E59289" w14:textId="77777777" w:rsidR="003A0141" w:rsidRPr="008373C2" w:rsidRDefault="003A0141" w:rsidP="00533736">
      <w:pPr>
        <w:numPr>
          <w:ilvl w:val="0"/>
          <w:numId w:val="19"/>
        </w:numPr>
        <w:spacing w:line="280" w:lineRule="atLeast"/>
        <w:ind w:left="426"/>
        <w:contextualSpacing/>
        <w:jc w:val="both"/>
        <w:rPr>
          <w:rFonts w:eastAsia="Calibri"/>
          <w:lang w:eastAsia="en-US"/>
        </w:rPr>
      </w:pPr>
      <w:r w:rsidRPr="008373C2">
        <w:rPr>
          <w:rFonts w:eastAsia="Calibri"/>
          <w:lang w:eastAsia="en-US"/>
        </w:rPr>
        <w:t>Dopuszcza się możliwość zmiany terminu wykonania umowy spowodowanej:</w:t>
      </w:r>
    </w:p>
    <w:p w14:paraId="10336F5C" w14:textId="77777777" w:rsidR="003A0141" w:rsidRPr="008373C2" w:rsidRDefault="003A0141" w:rsidP="00E9324A">
      <w:pPr>
        <w:numPr>
          <w:ilvl w:val="2"/>
          <w:numId w:val="42"/>
        </w:numPr>
        <w:tabs>
          <w:tab w:val="clear" w:pos="2340"/>
        </w:tabs>
        <w:spacing w:line="280" w:lineRule="atLeast"/>
        <w:ind w:left="851" w:hanging="425"/>
        <w:contextualSpacing/>
        <w:jc w:val="both"/>
        <w:rPr>
          <w:rFonts w:eastAsia="Calibri"/>
          <w:lang w:eastAsia="en-US"/>
        </w:rPr>
      </w:pPr>
      <w:r w:rsidRPr="008373C2">
        <w:rPr>
          <w:rFonts w:eastAsia="Calibri"/>
          <w:lang w:eastAsia="en-US"/>
        </w:rPr>
        <w:t>koniecznością usuwania niezależnych od Wykonawcy kolizji, awarii, co uniemożliwia terminową realizację zadania,</w:t>
      </w:r>
    </w:p>
    <w:p w14:paraId="2043CAE1" w14:textId="77777777" w:rsidR="003A0141" w:rsidRPr="008373C2" w:rsidRDefault="003A0141" w:rsidP="00E9324A">
      <w:pPr>
        <w:numPr>
          <w:ilvl w:val="2"/>
          <w:numId w:val="42"/>
        </w:numPr>
        <w:tabs>
          <w:tab w:val="clear" w:pos="2340"/>
        </w:tabs>
        <w:spacing w:line="280" w:lineRule="atLeast"/>
        <w:ind w:left="851" w:hanging="425"/>
        <w:contextualSpacing/>
        <w:jc w:val="both"/>
        <w:rPr>
          <w:rFonts w:eastAsia="Calibri"/>
          <w:lang w:eastAsia="en-US"/>
        </w:rPr>
      </w:pPr>
      <w:r w:rsidRPr="008373C2">
        <w:rPr>
          <w:rFonts w:eastAsia="Calibri"/>
          <w:lang w:eastAsia="en-US"/>
        </w:rPr>
        <w:t>wstrzymaniem robót przez uprawniony organ, z przyczyn niezależnych od Wykonawcy,</w:t>
      </w:r>
    </w:p>
    <w:p w14:paraId="63CAE4E4" w14:textId="77777777" w:rsidR="003A0141" w:rsidRPr="008373C2" w:rsidRDefault="003A0141" w:rsidP="00E9324A">
      <w:pPr>
        <w:numPr>
          <w:ilvl w:val="2"/>
          <w:numId w:val="42"/>
        </w:numPr>
        <w:tabs>
          <w:tab w:val="clear" w:pos="2340"/>
        </w:tabs>
        <w:spacing w:line="280" w:lineRule="atLeast"/>
        <w:ind w:left="851" w:hanging="425"/>
        <w:contextualSpacing/>
        <w:jc w:val="both"/>
        <w:rPr>
          <w:rFonts w:eastAsia="Calibri"/>
          <w:lang w:eastAsia="en-US"/>
        </w:rPr>
      </w:pPr>
      <w:r w:rsidRPr="008373C2">
        <w:rPr>
          <w:rFonts w:eastAsia="Calibri"/>
          <w:lang w:eastAsia="en-US"/>
        </w:rPr>
        <w:t>zaistnieniem siły wyższej,</w:t>
      </w:r>
    </w:p>
    <w:p w14:paraId="79BBDFC8" w14:textId="216D0D81" w:rsidR="003A0141" w:rsidRPr="008373C2" w:rsidRDefault="003A0141" w:rsidP="00E9324A">
      <w:pPr>
        <w:numPr>
          <w:ilvl w:val="2"/>
          <w:numId w:val="42"/>
        </w:numPr>
        <w:tabs>
          <w:tab w:val="clear" w:pos="2340"/>
        </w:tabs>
        <w:spacing w:line="280" w:lineRule="atLeast"/>
        <w:ind w:left="851" w:hanging="425"/>
        <w:contextualSpacing/>
        <w:jc w:val="both"/>
        <w:rPr>
          <w:rFonts w:eastAsia="Calibri"/>
          <w:lang w:eastAsia="en-US"/>
        </w:rPr>
      </w:pPr>
      <w:r w:rsidRPr="008373C2">
        <w:rPr>
          <w:rFonts w:eastAsia="Calibri"/>
          <w:lang w:eastAsia="en-US"/>
        </w:rPr>
        <w:t>jeżeli przyczyny zagrażające terminowi zakończenia robót będą następstwem okoliczności, za które odpowiedzialność ponosi Zamawiający, w szczególności będą następstwem nietermi</w:t>
      </w:r>
      <w:r w:rsidR="00752659">
        <w:rPr>
          <w:rFonts w:eastAsia="Calibri"/>
          <w:lang w:eastAsia="en-US"/>
        </w:rPr>
        <w:t>nowego przekazania placu budowy</w:t>
      </w:r>
      <w:r w:rsidRPr="008373C2">
        <w:rPr>
          <w:rFonts w:eastAsia="Calibri"/>
          <w:lang w:eastAsia="en-US"/>
        </w:rPr>
        <w:t>.</w:t>
      </w:r>
    </w:p>
    <w:p w14:paraId="3784FD82" w14:textId="77777777" w:rsidR="003A0141" w:rsidRPr="008373C2" w:rsidRDefault="003A0141" w:rsidP="003A0141">
      <w:pPr>
        <w:spacing w:line="280" w:lineRule="atLeast"/>
        <w:ind w:left="720"/>
        <w:contextualSpacing/>
        <w:jc w:val="both"/>
        <w:rPr>
          <w:rFonts w:eastAsia="Calibri"/>
          <w:lang w:eastAsia="en-US"/>
        </w:rPr>
      </w:pPr>
      <w:r w:rsidRPr="008373C2">
        <w:rPr>
          <w:rFonts w:eastAsia="Calibri"/>
          <w:lang w:eastAsia="en-US"/>
        </w:rPr>
        <w:t>Warunkiem zmiany umowy będzie udokumentowany wniosek Strony Umowy, a zmiana może nastąpić w przypadku gdy jej wprowadzenie jest konieczne dla prawidłowej realizacji zamówienia i Strony Umowy wyrażają na to zgodę.</w:t>
      </w:r>
    </w:p>
    <w:p w14:paraId="03FE35D4" w14:textId="075F6090" w:rsidR="003A0141" w:rsidRPr="008373C2" w:rsidRDefault="003A0141" w:rsidP="00533736">
      <w:pPr>
        <w:numPr>
          <w:ilvl w:val="0"/>
          <w:numId w:val="19"/>
        </w:numPr>
        <w:spacing w:line="280" w:lineRule="atLeast"/>
        <w:ind w:left="426"/>
        <w:contextualSpacing/>
        <w:jc w:val="both"/>
        <w:rPr>
          <w:rFonts w:eastAsia="Calibri"/>
          <w:b/>
          <w:lang w:eastAsia="en-US"/>
        </w:rPr>
      </w:pPr>
      <w:r w:rsidRPr="008373C2">
        <w:rPr>
          <w:rFonts w:eastAsia="Calibri"/>
          <w:lang w:eastAsia="en-US"/>
        </w:rPr>
        <w:t xml:space="preserve">Ponadto istnieje możliwość zmiany postanowień zawartej umowy w stosunku do treści oferty, na podstawie której dokonano wyboru Wykonawcy, ale tylko w szczególnie uzasadnionych okolicznościach, których nie można było przewidzieć w chwili jej zawarcia, a spełniających przesłanki określone w § 7 ust. 4 i  §11 </w:t>
      </w:r>
      <w:r w:rsidR="00096CCF" w:rsidRPr="008373C2">
        <w:rPr>
          <w:rFonts w:eastAsia="Calibri"/>
          <w:lang w:eastAsia="en-US"/>
        </w:rPr>
        <w:t>ust. 8</w:t>
      </w:r>
      <w:r w:rsidRPr="008373C2">
        <w:rPr>
          <w:rFonts w:eastAsia="Calibri"/>
          <w:lang w:eastAsia="en-US"/>
        </w:rPr>
        <w:t xml:space="preserve"> niniejszej umowy.</w:t>
      </w:r>
    </w:p>
    <w:p w14:paraId="7108210B" w14:textId="77777777" w:rsidR="00096CCF" w:rsidRDefault="00096CCF" w:rsidP="00EE7791">
      <w:pPr>
        <w:spacing w:line="280" w:lineRule="atLeast"/>
        <w:jc w:val="center"/>
        <w:rPr>
          <w:b/>
        </w:rPr>
      </w:pPr>
    </w:p>
    <w:p w14:paraId="259D3228" w14:textId="41B933B5" w:rsidR="00EE7791" w:rsidRDefault="00EE7791" w:rsidP="00EE7791">
      <w:pPr>
        <w:spacing w:line="280" w:lineRule="atLeast"/>
        <w:jc w:val="center"/>
        <w:rPr>
          <w:b/>
        </w:rPr>
      </w:pPr>
      <w:r w:rsidRPr="0055329A">
        <w:rPr>
          <w:b/>
        </w:rPr>
        <w:t>§ 1</w:t>
      </w:r>
      <w:r>
        <w:rPr>
          <w:b/>
        </w:rPr>
        <w:t>8</w:t>
      </w:r>
    </w:p>
    <w:p w14:paraId="49C3A074" w14:textId="70EF5CE0" w:rsidR="00051431" w:rsidRPr="0055329A" w:rsidRDefault="00051431" w:rsidP="00EE7791">
      <w:pPr>
        <w:spacing w:line="280" w:lineRule="atLeast"/>
        <w:jc w:val="center"/>
        <w:rPr>
          <w:b/>
        </w:rPr>
      </w:pPr>
      <w:r>
        <w:rPr>
          <w:b/>
        </w:rPr>
        <w:t>RODO</w:t>
      </w:r>
    </w:p>
    <w:p w14:paraId="1A99FFE6" w14:textId="77777777" w:rsidR="00EE7791" w:rsidRPr="0055329A" w:rsidRDefault="00EE7791" w:rsidP="00E9324A">
      <w:pPr>
        <w:numPr>
          <w:ilvl w:val="0"/>
          <w:numId w:val="49"/>
        </w:numPr>
        <w:ind w:left="426" w:hanging="426"/>
        <w:jc w:val="both"/>
        <w:rPr>
          <w:rFonts w:cs="Calibri"/>
        </w:rPr>
      </w:pPr>
      <w:r w:rsidRPr="0055329A">
        <w:rPr>
          <w:rFonts w:cs="Calibri"/>
        </w:rPr>
        <w:t xml:space="preserve">Zgodnie z art. 13 ust. 1 Ogólnego Rozporządzenia o Ochronie Danych (RODO) Zamawiający informuje, że: </w:t>
      </w:r>
    </w:p>
    <w:p w14:paraId="20FAEC74" w14:textId="77777777" w:rsidR="00EE7791" w:rsidRPr="0055329A" w:rsidRDefault="00EE7791" w:rsidP="00E9324A">
      <w:pPr>
        <w:pStyle w:val="Akapitzlist"/>
        <w:numPr>
          <w:ilvl w:val="0"/>
          <w:numId w:val="47"/>
        </w:numPr>
        <w:ind w:left="709" w:hanging="283"/>
        <w:jc w:val="both"/>
        <w:rPr>
          <w:rFonts w:cs="Calibri"/>
        </w:rPr>
      </w:pPr>
      <w:r w:rsidRPr="0055329A">
        <w:rPr>
          <w:rFonts w:cs="Calibri"/>
        </w:rPr>
        <w:t>administratorem danych osobowych Wykonawcy</w:t>
      </w:r>
      <w:r w:rsidRPr="0055329A">
        <w:rPr>
          <w:rFonts w:cs="Calibri"/>
          <w:b/>
        </w:rPr>
        <w:t xml:space="preserve"> </w:t>
      </w:r>
      <w:r w:rsidRPr="0055329A">
        <w:rPr>
          <w:rFonts w:cs="Calibri"/>
        </w:rPr>
        <w:t>jest Kliniczne Centrum Ginekologii, Położnictwa i Neonatologii w Opolu</w:t>
      </w:r>
      <w:r w:rsidRPr="0055329A">
        <w:rPr>
          <w:rFonts w:cs="Calibri"/>
          <w:iCs/>
        </w:rPr>
        <w:t>, adres: ul. Reymonta 8, 45-066 Opole</w:t>
      </w:r>
      <w:r w:rsidRPr="0055329A">
        <w:rPr>
          <w:rFonts w:cs="Calibri"/>
        </w:rPr>
        <w:t>;</w:t>
      </w:r>
    </w:p>
    <w:p w14:paraId="554DE612" w14:textId="77777777" w:rsidR="00EE7791" w:rsidRPr="0055329A" w:rsidRDefault="00EE7791" w:rsidP="00E9324A">
      <w:pPr>
        <w:pStyle w:val="Akapitzlist"/>
        <w:numPr>
          <w:ilvl w:val="0"/>
          <w:numId w:val="47"/>
        </w:numPr>
        <w:ind w:left="709" w:hanging="283"/>
        <w:jc w:val="both"/>
        <w:rPr>
          <w:rFonts w:cs="Calibri"/>
        </w:rPr>
      </w:pPr>
      <w:r w:rsidRPr="0055329A">
        <w:rPr>
          <w:rFonts w:cs="Calibri"/>
        </w:rPr>
        <w:t xml:space="preserve">administrator wyznaczył Inspektora Ochrony Danych, z którym mogą się Państwo kontaktować w sprawach przetwarzania Państwa danych osobowych za pośrednictwem poczty elektronicznej: </w:t>
      </w:r>
      <w:hyperlink r:id="rId8" w:history="1">
        <w:r w:rsidRPr="0055329A">
          <w:rPr>
            <w:rStyle w:val="Hipercze"/>
          </w:rPr>
          <w:t>iod@ginekologia.opole.pl</w:t>
        </w:r>
      </w:hyperlink>
      <w:r w:rsidRPr="0055329A">
        <w:rPr>
          <w:rFonts w:cs="Calibri"/>
        </w:rPr>
        <w:t>;</w:t>
      </w:r>
    </w:p>
    <w:p w14:paraId="288028C4" w14:textId="77777777" w:rsidR="00EE7791" w:rsidRPr="0055329A" w:rsidRDefault="00EE7791" w:rsidP="00E9324A">
      <w:pPr>
        <w:pStyle w:val="Akapitzlist"/>
        <w:numPr>
          <w:ilvl w:val="0"/>
          <w:numId w:val="47"/>
        </w:numPr>
        <w:ind w:left="709" w:hanging="283"/>
        <w:jc w:val="both"/>
        <w:rPr>
          <w:rFonts w:cs="Calibri"/>
        </w:rPr>
      </w:pPr>
      <w:r w:rsidRPr="0055329A">
        <w:rPr>
          <w:rFonts w:cs="Calibri"/>
        </w:rPr>
        <w:t xml:space="preserve">administrator będzie przetwarzał Państwa dane osobowe na podstawie art. 6 ust. 1 lit. b) RODO, tj. </w:t>
      </w:r>
      <w:r w:rsidRPr="0055329A">
        <w:rPr>
          <w:rFonts w:eastAsia="Arial" w:cs="Calibri"/>
        </w:rPr>
        <w:t>przetwarzanie jest niezbędne w celu wykonania umowy, której stroną jest osoba, której dane dotyczą, lub do podjęcia działań na żądanie osoby, której dane dotyczą, przed zawarciem umowy</w:t>
      </w:r>
      <w:r w:rsidRPr="0055329A">
        <w:rPr>
          <w:rFonts w:cs="Calibri"/>
        </w:rPr>
        <w:t>;</w:t>
      </w:r>
    </w:p>
    <w:p w14:paraId="57A8B414" w14:textId="77777777" w:rsidR="00EE7791" w:rsidRPr="0055329A" w:rsidRDefault="00EE7791" w:rsidP="00E9324A">
      <w:pPr>
        <w:pStyle w:val="Akapitzlist"/>
        <w:numPr>
          <w:ilvl w:val="0"/>
          <w:numId w:val="47"/>
        </w:numPr>
        <w:ind w:left="709" w:hanging="283"/>
        <w:jc w:val="both"/>
        <w:rPr>
          <w:rFonts w:cs="Calibri"/>
        </w:rPr>
      </w:pPr>
      <w:r w:rsidRPr="0055329A">
        <w:rPr>
          <w:rFonts w:cs="Calibri"/>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7E114B0A" w14:textId="77777777" w:rsidR="00EE7791" w:rsidRPr="0055329A" w:rsidRDefault="00EE7791" w:rsidP="00E9324A">
      <w:pPr>
        <w:pStyle w:val="Akapitzlist"/>
        <w:numPr>
          <w:ilvl w:val="0"/>
          <w:numId w:val="47"/>
        </w:numPr>
        <w:ind w:left="709" w:hanging="283"/>
        <w:jc w:val="both"/>
        <w:rPr>
          <w:rFonts w:cs="Calibri"/>
        </w:rPr>
      </w:pPr>
      <w:r w:rsidRPr="0055329A">
        <w:rPr>
          <w:rFonts w:cs="Calibri"/>
        </w:rPr>
        <w:t>administrator nie zamierza przekazywać Państwa danych osobowych do państwa trzeciego lub organizacji międzynarodowej;</w:t>
      </w:r>
    </w:p>
    <w:p w14:paraId="7878AE6C" w14:textId="77777777" w:rsidR="00EE7791" w:rsidRPr="0055329A" w:rsidRDefault="00EE7791" w:rsidP="00E9324A">
      <w:pPr>
        <w:pStyle w:val="Akapitzlist"/>
        <w:numPr>
          <w:ilvl w:val="0"/>
          <w:numId w:val="47"/>
        </w:numPr>
        <w:ind w:left="709" w:hanging="283"/>
        <w:contextualSpacing w:val="0"/>
        <w:jc w:val="both"/>
        <w:rPr>
          <w:rFonts w:cs="Calibri"/>
        </w:rPr>
      </w:pPr>
      <w:r w:rsidRPr="0055329A">
        <w:rPr>
          <w:rFonts w:cs="Calibri"/>
        </w:rPr>
        <w:t>mają Państwo prawo uzyskać kopię swoich danych osobowych w siedzibie administratora.</w:t>
      </w:r>
    </w:p>
    <w:p w14:paraId="48C865BC" w14:textId="77777777" w:rsidR="00EE7791" w:rsidRPr="0055329A" w:rsidRDefault="00EE7791" w:rsidP="00E9324A">
      <w:pPr>
        <w:numPr>
          <w:ilvl w:val="0"/>
          <w:numId w:val="49"/>
        </w:numPr>
        <w:ind w:left="426" w:hanging="426"/>
        <w:jc w:val="both"/>
        <w:rPr>
          <w:rFonts w:cs="Calibri"/>
        </w:rPr>
      </w:pPr>
      <w:r w:rsidRPr="0055329A">
        <w:rPr>
          <w:rFonts w:cs="Calibri"/>
        </w:rPr>
        <w:t>Dodatkowo zgodnie z art. 13 ust. 2 RODO Zamawiający informuje, że:</w:t>
      </w:r>
    </w:p>
    <w:p w14:paraId="4AF3CAEB" w14:textId="77777777" w:rsidR="00EE7791" w:rsidRPr="0055329A" w:rsidRDefault="00EE7791" w:rsidP="00E9324A">
      <w:pPr>
        <w:pStyle w:val="Akapitzlist"/>
        <w:numPr>
          <w:ilvl w:val="0"/>
          <w:numId w:val="48"/>
        </w:numPr>
        <w:ind w:left="709" w:hanging="283"/>
        <w:jc w:val="both"/>
        <w:rPr>
          <w:rFonts w:cs="Calibri"/>
        </w:rPr>
      </w:pPr>
      <w:r w:rsidRPr="0055329A">
        <w:rPr>
          <w:rFonts w:cs="Calibri"/>
        </w:rPr>
        <w:t>Państwa dane osobowe będą przechowywane do momentu upływu okresu przedawnienia wynikającego z ustawy z dnia 23 kwietnia 1964 r. Kodeks cywilny</w:t>
      </w:r>
      <w:r w:rsidRPr="0055329A">
        <w:rPr>
          <w:rFonts w:eastAsia="Calibri" w:cs="Calibri"/>
        </w:rPr>
        <w:t>;</w:t>
      </w:r>
    </w:p>
    <w:p w14:paraId="05BC6940" w14:textId="77777777" w:rsidR="00EE7791" w:rsidRPr="0055329A" w:rsidRDefault="00EE7791" w:rsidP="00E9324A">
      <w:pPr>
        <w:pStyle w:val="Akapitzlist"/>
        <w:numPr>
          <w:ilvl w:val="0"/>
          <w:numId w:val="48"/>
        </w:numPr>
        <w:ind w:left="709" w:hanging="283"/>
        <w:jc w:val="both"/>
        <w:rPr>
          <w:rFonts w:cs="Calibri"/>
        </w:rPr>
      </w:pPr>
      <w:r w:rsidRPr="0055329A">
        <w:rPr>
          <w:rFonts w:cs="Calibri"/>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281E617E" w14:textId="77777777" w:rsidR="00EE7791" w:rsidRPr="0055329A" w:rsidRDefault="00EE7791" w:rsidP="00E9324A">
      <w:pPr>
        <w:pStyle w:val="Akapitzlist"/>
        <w:numPr>
          <w:ilvl w:val="0"/>
          <w:numId w:val="48"/>
        </w:numPr>
        <w:ind w:left="709" w:hanging="283"/>
        <w:jc w:val="both"/>
        <w:rPr>
          <w:rFonts w:cs="Calibri"/>
        </w:rPr>
      </w:pPr>
      <w:r w:rsidRPr="0055329A">
        <w:rPr>
          <w:rFonts w:cs="Calibri"/>
        </w:rPr>
        <w:t>podanie danych osobowych jest dobrowolne, jednakże niezbędne do zawarcia umowy. Konsekwencją niepodania danych osobowych będzie brak realizacji umowy;</w:t>
      </w:r>
    </w:p>
    <w:p w14:paraId="308EDCD1" w14:textId="77777777" w:rsidR="00EE7791" w:rsidRPr="0055329A" w:rsidRDefault="00EE7791" w:rsidP="00E9324A">
      <w:pPr>
        <w:pStyle w:val="Akapitzlist"/>
        <w:numPr>
          <w:ilvl w:val="0"/>
          <w:numId w:val="48"/>
        </w:numPr>
        <w:ind w:left="709" w:hanging="283"/>
        <w:jc w:val="both"/>
        <w:rPr>
          <w:rFonts w:cs="Calibri"/>
        </w:rPr>
      </w:pPr>
      <w:r w:rsidRPr="0055329A">
        <w:rPr>
          <w:rFonts w:cs="Calibri"/>
        </w:rPr>
        <w:lastRenderedPageBreak/>
        <w:t>administrator nie podejmuje decyzji w sposób zautomatyzowany w oparciu o Państwa dane osobowe.</w:t>
      </w:r>
    </w:p>
    <w:p w14:paraId="0B06F978" w14:textId="77777777" w:rsidR="00EE7791" w:rsidRDefault="00EE7791" w:rsidP="00AF08D4">
      <w:pPr>
        <w:jc w:val="center"/>
        <w:rPr>
          <w:b/>
          <w:noProof/>
        </w:rPr>
      </w:pPr>
    </w:p>
    <w:p w14:paraId="64A8E0BC" w14:textId="77777777" w:rsidR="00DD6A71" w:rsidRDefault="00002ECC" w:rsidP="00AF08D4">
      <w:pPr>
        <w:jc w:val="center"/>
        <w:rPr>
          <w:b/>
          <w:noProof/>
        </w:rPr>
      </w:pPr>
      <w:r w:rsidRPr="00714B6A">
        <w:rPr>
          <w:b/>
          <w:noProof/>
        </w:rPr>
        <w:t>§ 1</w:t>
      </w:r>
      <w:r w:rsidR="00EE7791">
        <w:rPr>
          <w:b/>
          <w:noProof/>
        </w:rPr>
        <w:t>9</w:t>
      </w:r>
    </w:p>
    <w:p w14:paraId="76C06093" w14:textId="3DC27FFD" w:rsidR="00002ECC" w:rsidRPr="00714B6A" w:rsidRDefault="00002ECC" w:rsidP="00AF08D4">
      <w:pPr>
        <w:jc w:val="center"/>
        <w:rPr>
          <w:b/>
          <w:bCs/>
        </w:rPr>
      </w:pPr>
      <w:r w:rsidRPr="00714B6A">
        <w:rPr>
          <w:b/>
          <w:noProof/>
        </w:rPr>
        <w:t xml:space="preserve"> </w:t>
      </w:r>
      <w:r w:rsidRPr="00714B6A">
        <w:rPr>
          <w:b/>
          <w:bCs/>
        </w:rPr>
        <w:t>Postanowienia końcowe:</w:t>
      </w:r>
      <w:r w:rsidR="0029740E" w:rsidRPr="00714B6A">
        <w:rPr>
          <w:noProof/>
          <w:color w:val="5C5950"/>
        </w:rPr>
        <w:t xml:space="preserve"> </w:t>
      </w:r>
    </w:p>
    <w:p w14:paraId="3BE53340" w14:textId="77777777" w:rsidR="00746F25" w:rsidRPr="00714B6A" w:rsidRDefault="00746F25" w:rsidP="00E9324A">
      <w:pPr>
        <w:numPr>
          <w:ilvl w:val="0"/>
          <w:numId w:val="20"/>
        </w:numPr>
        <w:spacing w:line="280" w:lineRule="atLeast"/>
        <w:ind w:left="426"/>
        <w:contextualSpacing/>
        <w:jc w:val="both"/>
        <w:rPr>
          <w:rFonts w:eastAsia="Calibri"/>
          <w:lang w:eastAsia="en-US"/>
        </w:rPr>
      </w:pPr>
      <w:r w:rsidRPr="00714B6A">
        <w:rPr>
          <w:rFonts w:eastAsia="Calibri"/>
          <w:lang w:eastAsia="en-US"/>
        </w:rPr>
        <w:t xml:space="preserve">W sprawach nie uregulowanych niniejszą umową stosuje się przepisy Kodeksu Cywilnego, ustawy </w:t>
      </w:r>
      <w:r w:rsidRPr="00714B6A">
        <w:rPr>
          <w:rFonts w:eastAsia="Calibri"/>
          <w:i/>
          <w:lang w:eastAsia="en-US"/>
        </w:rPr>
        <w:t xml:space="preserve">Prawo budowlane, </w:t>
      </w:r>
      <w:r w:rsidRPr="00714B6A">
        <w:rPr>
          <w:rFonts w:eastAsia="Calibri"/>
          <w:lang w:eastAsia="en-US"/>
        </w:rPr>
        <w:t xml:space="preserve">ustawy </w:t>
      </w:r>
      <w:r w:rsidRPr="00714B6A">
        <w:rPr>
          <w:rFonts w:eastAsia="Calibri"/>
          <w:i/>
          <w:lang w:eastAsia="en-US"/>
        </w:rPr>
        <w:t xml:space="preserve">Prawo zamówień publicznych </w:t>
      </w:r>
      <w:r w:rsidRPr="00714B6A">
        <w:rPr>
          <w:rFonts w:eastAsia="Calibri"/>
          <w:lang w:eastAsia="en-US"/>
        </w:rPr>
        <w:t>oraz przepisy prawa mające zastosowanie w zakresie objętym umową.</w:t>
      </w:r>
    </w:p>
    <w:p w14:paraId="701441C8" w14:textId="77777777" w:rsidR="00002ECC" w:rsidRPr="00714B6A" w:rsidRDefault="00002ECC" w:rsidP="00E9324A">
      <w:pPr>
        <w:pStyle w:val="Akapitzlist"/>
        <w:numPr>
          <w:ilvl w:val="0"/>
          <w:numId w:val="20"/>
        </w:numPr>
        <w:ind w:left="426"/>
        <w:jc w:val="both"/>
        <w:rPr>
          <w:bCs/>
        </w:rPr>
      </w:pPr>
      <w:r w:rsidRPr="00714B6A">
        <w:rPr>
          <w:bCs/>
        </w:rPr>
        <w:t>Spory powstałe przy wykonywaniu umowy, nierozwiązane polubownie przez Strony, będą rozstrzygane przez Sąd powszechny właściwy miejscowo dla Zamawiającego.</w:t>
      </w:r>
    </w:p>
    <w:p w14:paraId="542C9436" w14:textId="6BC2F211" w:rsidR="00002ECC" w:rsidRPr="00714B6A" w:rsidRDefault="00746F25" w:rsidP="00E9324A">
      <w:pPr>
        <w:numPr>
          <w:ilvl w:val="0"/>
          <w:numId w:val="20"/>
        </w:numPr>
        <w:spacing w:line="280" w:lineRule="atLeast"/>
        <w:ind w:left="426"/>
        <w:contextualSpacing/>
        <w:jc w:val="both"/>
        <w:rPr>
          <w:rFonts w:eastAsia="Calibri"/>
          <w:lang w:eastAsia="en-US"/>
        </w:rPr>
      </w:pPr>
      <w:r w:rsidRPr="00714B6A">
        <w:t>Umowę niniejszą sporządzono w dwóch jednobrzmiących egzemplarzach po jednym dla każdej ze stron.</w:t>
      </w:r>
    </w:p>
    <w:p w14:paraId="6C209420" w14:textId="77777777" w:rsidR="00002ECC" w:rsidRPr="00714B6A" w:rsidRDefault="00FD0766" w:rsidP="00044499">
      <w:pPr>
        <w:jc w:val="both"/>
        <w:rPr>
          <w:bCs/>
        </w:rPr>
      </w:pPr>
      <w:r w:rsidRPr="00714B6A">
        <w:rPr>
          <w:bCs/>
        </w:rPr>
        <w:tab/>
      </w:r>
      <w:r w:rsidRPr="00714B6A">
        <w:rPr>
          <w:bCs/>
        </w:rPr>
        <w:tab/>
      </w:r>
      <w:r w:rsidRPr="00714B6A">
        <w:rPr>
          <w:bCs/>
        </w:rPr>
        <w:tab/>
      </w:r>
    </w:p>
    <w:p w14:paraId="38DF9081" w14:textId="77777777" w:rsidR="00FD0766" w:rsidRPr="00714B6A" w:rsidRDefault="00FD0766" w:rsidP="00044499">
      <w:pPr>
        <w:jc w:val="both"/>
        <w:rPr>
          <w:bCs/>
        </w:rPr>
      </w:pPr>
      <w:r w:rsidRPr="00714B6A">
        <w:rPr>
          <w:bCs/>
        </w:rPr>
        <w:tab/>
      </w:r>
      <w:r w:rsidRPr="00714B6A">
        <w:rPr>
          <w:bCs/>
        </w:rPr>
        <w:tab/>
      </w:r>
      <w:r w:rsidRPr="00714B6A">
        <w:rPr>
          <w:bCs/>
        </w:rPr>
        <w:tab/>
      </w:r>
      <w:r w:rsidRPr="00714B6A">
        <w:rPr>
          <w:bCs/>
        </w:rPr>
        <w:tab/>
      </w:r>
    </w:p>
    <w:p w14:paraId="73B76885" w14:textId="77777777" w:rsidR="00002ECC" w:rsidRPr="00714B6A" w:rsidRDefault="00002ECC" w:rsidP="00002ECC">
      <w:pPr>
        <w:rPr>
          <w:bCs/>
        </w:rPr>
      </w:pPr>
      <w:r w:rsidRPr="00714B6A">
        <w:rPr>
          <w:bCs/>
        </w:rPr>
        <w:t>WYKONAWCA</w:t>
      </w:r>
      <w:r w:rsidRPr="00714B6A">
        <w:rPr>
          <w:bCs/>
        </w:rPr>
        <w:tab/>
      </w:r>
      <w:r w:rsidRPr="00714B6A">
        <w:rPr>
          <w:bCs/>
        </w:rPr>
        <w:tab/>
      </w:r>
      <w:r w:rsidRPr="00714B6A">
        <w:rPr>
          <w:bCs/>
        </w:rPr>
        <w:tab/>
      </w:r>
      <w:r w:rsidRPr="00714B6A">
        <w:rPr>
          <w:bCs/>
        </w:rPr>
        <w:tab/>
      </w:r>
      <w:r w:rsidRPr="00714B6A">
        <w:rPr>
          <w:bCs/>
        </w:rPr>
        <w:tab/>
      </w:r>
      <w:r w:rsidRPr="00714B6A">
        <w:rPr>
          <w:bCs/>
        </w:rPr>
        <w:tab/>
      </w:r>
      <w:r w:rsidRPr="00714B6A">
        <w:rPr>
          <w:bCs/>
        </w:rPr>
        <w:tab/>
      </w:r>
      <w:r w:rsidRPr="00714B6A">
        <w:rPr>
          <w:bCs/>
        </w:rPr>
        <w:tab/>
        <w:t>ZAMAWIAJĄCY</w:t>
      </w:r>
    </w:p>
    <w:p w14:paraId="7AA8E1E0" w14:textId="77777777" w:rsidR="00016121" w:rsidRDefault="00016121" w:rsidP="00002ECC">
      <w:pPr>
        <w:rPr>
          <w:bCs/>
        </w:rPr>
      </w:pPr>
    </w:p>
    <w:p w14:paraId="01E458D8" w14:textId="11151D62" w:rsidR="00002ECC" w:rsidRPr="00714B6A" w:rsidRDefault="00A87AD8" w:rsidP="00002ECC">
      <w:r>
        <w:rPr>
          <w:bCs/>
        </w:rPr>
        <w:br/>
      </w:r>
      <w:r w:rsidR="00002ECC" w:rsidRPr="00714B6A">
        <w:rPr>
          <w:bCs/>
        </w:rPr>
        <w:t>………………………………</w:t>
      </w:r>
      <w:r w:rsidR="00002ECC" w:rsidRPr="00714B6A">
        <w:rPr>
          <w:bCs/>
        </w:rPr>
        <w:tab/>
      </w:r>
      <w:r w:rsidR="00002ECC" w:rsidRPr="00714B6A">
        <w:rPr>
          <w:bCs/>
        </w:rPr>
        <w:tab/>
      </w:r>
      <w:r w:rsidR="00002ECC" w:rsidRPr="00714B6A">
        <w:rPr>
          <w:bCs/>
        </w:rPr>
        <w:tab/>
      </w:r>
      <w:r w:rsidR="00002ECC" w:rsidRPr="00714B6A">
        <w:rPr>
          <w:bCs/>
        </w:rPr>
        <w:tab/>
      </w:r>
      <w:r w:rsidR="00002ECC" w:rsidRPr="00714B6A">
        <w:rPr>
          <w:bCs/>
        </w:rPr>
        <w:tab/>
        <w:t>………………………………</w:t>
      </w:r>
    </w:p>
    <w:p w14:paraId="3030FA36" w14:textId="77777777" w:rsidR="00002ECC" w:rsidRPr="00714B6A" w:rsidRDefault="00002ECC" w:rsidP="00002ECC"/>
    <w:p w14:paraId="61FBB5BF" w14:textId="77777777" w:rsidR="009F1C42" w:rsidRPr="00714B6A" w:rsidRDefault="009F1C42" w:rsidP="00002ECC"/>
    <w:sectPr w:rsidR="009F1C42" w:rsidRPr="00714B6A" w:rsidSect="00737F22">
      <w:headerReference w:type="default" r:id="rId9"/>
      <w:footerReference w:type="even" r:id="rId10"/>
      <w:footerReference w:type="default" r:id="rId11"/>
      <w:footerReference w:type="first" r:id="rId12"/>
      <w:pgSz w:w="11906" w:h="16838"/>
      <w:pgMar w:top="851"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58A6C" w14:textId="77777777" w:rsidR="005D38D4" w:rsidRDefault="005D38D4">
      <w:r>
        <w:separator/>
      </w:r>
    </w:p>
  </w:endnote>
  <w:endnote w:type="continuationSeparator" w:id="0">
    <w:p w14:paraId="6FC1CE57" w14:textId="77777777" w:rsidR="005D38D4" w:rsidRDefault="005D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Identity-H">
    <w:altName w:val="Yu Gothic UI"/>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BBB45" w14:textId="77777777" w:rsidR="005D38D4" w:rsidRDefault="005D38D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FBFF3D" w14:textId="77777777" w:rsidR="005D38D4" w:rsidRDefault="005D38D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389B3" w14:textId="60753A73" w:rsidR="005D38D4" w:rsidRPr="00242C8B" w:rsidRDefault="005D38D4" w:rsidP="00CE5093">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112CA3">
      <w:rPr>
        <w:caps/>
        <w:noProof/>
        <w:sz w:val="16"/>
        <w:szCs w:val="16"/>
      </w:rPr>
      <w:t>5</w:t>
    </w:r>
    <w:r w:rsidRPr="00242C8B">
      <w:rPr>
        <w:caps/>
        <w:sz w:val="16"/>
        <w:szCs w:val="16"/>
      </w:rPr>
      <w:fldChar w:fldCharType="end"/>
    </w:r>
  </w:p>
  <w:p w14:paraId="614682B9" w14:textId="77777777" w:rsidR="005D38D4" w:rsidRDefault="005D38D4" w:rsidP="00CE5093">
    <w:pPr>
      <w:pStyle w:val="Stopka"/>
    </w:pPr>
  </w:p>
  <w:p w14:paraId="6911E638" w14:textId="77777777" w:rsidR="005D38D4" w:rsidRDefault="005D38D4" w:rsidP="00CE509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475201"/>
      <w:docPartObj>
        <w:docPartGallery w:val="Page Numbers (Bottom of Page)"/>
        <w:docPartUnique/>
      </w:docPartObj>
    </w:sdtPr>
    <w:sdtEndPr>
      <w:rPr>
        <w:sz w:val="16"/>
        <w:szCs w:val="16"/>
      </w:rPr>
    </w:sdtEndPr>
    <w:sdtContent>
      <w:p w14:paraId="6D8F628E" w14:textId="77777777" w:rsidR="005D38D4" w:rsidRPr="00E27654" w:rsidRDefault="005D38D4" w:rsidP="00CE5093">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0C4E10A" w14:textId="77777777" w:rsidR="005D38D4" w:rsidRDefault="005D38D4" w:rsidP="00CE5093">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82F47" w14:textId="77777777" w:rsidR="005D38D4" w:rsidRDefault="005D38D4">
      <w:r>
        <w:separator/>
      </w:r>
    </w:p>
  </w:footnote>
  <w:footnote w:type="continuationSeparator" w:id="0">
    <w:p w14:paraId="078B15D5" w14:textId="77777777" w:rsidR="005D38D4" w:rsidRDefault="005D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E539F" w14:textId="77777777" w:rsidR="005D38D4" w:rsidRPr="004E4D99" w:rsidRDefault="005D38D4">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90E"/>
    <w:multiLevelType w:val="hybridMultilevel"/>
    <w:tmpl w:val="95B6F3BE"/>
    <w:lvl w:ilvl="0" w:tplc="925EBCA8">
      <w:start w:val="7"/>
      <w:numFmt w:val="decimal"/>
      <w:lvlText w:val="%1."/>
      <w:lvlJc w:val="left"/>
      <w:pPr>
        <w:tabs>
          <w:tab w:val="num" w:pos="960"/>
        </w:tabs>
        <w:ind w:left="960" w:hanging="60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EC3EAF"/>
    <w:multiLevelType w:val="hybridMultilevel"/>
    <w:tmpl w:val="145A1A9A"/>
    <w:lvl w:ilvl="0" w:tplc="D1C4C592">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ED7844"/>
    <w:multiLevelType w:val="hybridMultilevel"/>
    <w:tmpl w:val="E07CAFB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E11263"/>
    <w:multiLevelType w:val="hybridMultilevel"/>
    <w:tmpl w:val="579460FC"/>
    <w:lvl w:ilvl="0" w:tplc="04150017">
      <w:start w:val="1"/>
      <w:numFmt w:val="lowerLetter"/>
      <w:lvlText w:val="%1)"/>
      <w:lvlJc w:val="left"/>
      <w:pPr>
        <w:ind w:left="1068" w:hanging="360"/>
      </w:pPr>
    </w:lvl>
    <w:lvl w:ilvl="1" w:tplc="04150011">
      <w:start w:val="1"/>
      <w:numFmt w:val="decimal"/>
      <w:lvlText w:val="%2)"/>
      <w:lvlJc w:val="left"/>
      <w:pPr>
        <w:ind w:left="1788" w:hanging="360"/>
      </w:pPr>
    </w:lvl>
    <w:lvl w:ilvl="2" w:tplc="D5C8D670">
      <w:start w:val="1"/>
      <w:numFmt w:val="decimal"/>
      <w:lvlText w:val="%3)"/>
      <w:lvlJc w:val="left"/>
      <w:pPr>
        <w:ind w:left="2688" w:hanging="360"/>
      </w:pPr>
      <w:rPr>
        <w:rFonts w:hint="default"/>
        <w:color w:val="auto"/>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12852036"/>
    <w:multiLevelType w:val="hybridMultilevel"/>
    <w:tmpl w:val="8B2CAA76"/>
    <w:lvl w:ilvl="0" w:tplc="0415000F">
      <w:start w:val="1"/>
      <w:numFmt w:val="decimal"/>
      <w:lvlText w:val="%1."/>
      <w:lvlJc w:val="left"/>
      <w:pPr>
        <w:ind w:left="720" w:hanging="360"/>
      </w:pPr>
    </w:lvl>
    <w:lvl w:ilvl="1" w:tplc="7ADA6F9E">
      <w:start w:val="1"/>
      <w:numFmt w:val="lowerLetter"/>
      <w:lvlText w:val="%2)"/>
      <w:lvlJc w:val="left"/>
      <w:pPr>
        <w:ind w:left="1440" w:hanging="360"/>
      </w:pPr>
      <w:rPr>
        <w:rFonts w:hint="default"/>
      </w:rPr>
    </w:lvl>
    <w:lvl w:ilvl="2" w:tplc="04C0ABDA">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607A57"/>
    <w:multiLevelType w:val="hybridMultilevel"/>
    <w:tmpl w:val="64965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6FF5935"/>
    <w:multiLevelType w:val="hybridMultilevel"/>
    <w:tmpl w:val="3002119C"/>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C8420FE"/>
    <w:multiLevelType w:val="hybridMultilevel"/>
    <w:tmpl w:val="A17240CC"/>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636A8B"/>
    <w:multiLevelType w:val="hybridMultilevel"/>
    <w:tmpl w:val="7FA0C4BE"/>
    <w:lvl w:ilvl="0" w:tplc="6B7AA7B4">
      <w:start w:val="1"/>
      <w:numFmt w:val="decimal"/>
      <w:lvlText w:val="%1."/>
      <w:lvlJc w:val="left"/>
      <w:pPr>
        <w:tabs>
          <w:tab w:val="num" w:pos="960"/>
        </w:tabs>
        <w:ind w:left="960" w:hanging="600"/>
      </w:pPr>
      <w:rPr>
        <w:rFonts w:ascii="Times New Roman" w:hAnsi="Times New Roman" w:cs="Times New Roman" w:hint="default"/>
        <w:b w:val="0"/>
        <w:i w:val="0"/>
        <w:sz w:val="24"/>
        <w:szCs w:val="24"/>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360"/>
        </w:tabs>
        <w:ind w:left="360" w:hanging="360"/>
      </w:pPr>
      <w:rPr>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1E903873"/>
    <w:multiLevelType w:val="singleLevel"/>
    <w:tmpl w:val="04150011"/>
    <w:lvl w:ilvl="0">
      <w:start w:val="1"/>
      <w:numFmt w:val="decimal"/>
      <w:lvlText w:val="%1)"/>
      <w:lvlJc w:val="left"/>
      <w:pPr>
        <w:ind w:left="720" w:hanging="360"/>
      </w:pPr>
    </w:lvl>
  </w:abstractNum>
  <w:abstractNum w:abstractNumId="10">
    <w:nsid w:val="1FEC4676"/>
    <w:multiLevelType w:val="hybridMultilevel"/>
    <w:tmpl w:val="7C46E672"/>
    <w:lvl w:ilvl="0" w:tplc="0415000F">
      <w:start w:val="1"/>
      <w:numFmt w:val="decimal"/>
      <w:lvlText w:val="%1."/>
      <w:lvlJc w:val="left"/>
      <w:pPr>
        <w:ind w:left="720" w:hanging="360"/>
      </w:pPr>
      <w:rPr>
        <w:rFonts w:hint="default"/>
      </w:rPr>
    </w:lvl>
    <w:lvl w:ilvl="1" w:tplc="362CC0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4B2E2B"/>
    <w:multiLevelType w:val="hybridMultilevel"/>
    <w:tmpl w:val="9DB24A2A"/>
    <w:lvl w:ilvl="0" w:tplc="04150011">
      <w:start w:val="1"/>
      <w:numFmt w:val="decimal"/>
      <w:lvlText w:val="%1)"/>
      <w:lvlJc w:val="left"/>
      <w:pPr>
        <w:ind w:left="720" w:hanging="360"/>
      </w:pPr>
    </w:lvl>
    <w:lvl w:ilvl="1" w:tplc="7B7016DE">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261DD4"/>
    <w:multiLevelType w:val="multilevel"/>
    <w:tmpl w:val="83E2DA5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nsid w:val="2F632828"/>
    <w:multiLevelType w:val="hybridMultilevel"/>
    <w:tmpl w:val="2FFA0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167A40"/>
    <w:multiLevelType w:val="singleLevel"/>
    <w:tmpl w:val="72D24E7E"/>
    <w:lvl w:ilvl="0">
      <w:start w:val="1"/>
      <w:numFmt w:val="decimal"/>
      <w:lvlText w:val="%1."/>
      <w:lvlJc w:val="left"/>
      <w:pPr>
        <w:tabs>
          <w:tab w:val="num" w:pos="76"/>
        </w:tabs>
        <w:ind w:left="76" w:hanging="360"/>
      </w:pPr>
      <w:rPr>
        <w:rFonts w:ascii="Times New Roman" w:hAnsi="Times New Roman" w:cs="Times New Roman" w:hint="default"/>
        <w:b w:val="0"/>
      </w:rPr>
    </w:lvl>
  </w:abstractNum>
  <w:abstractNum w:abstractNumId="15">
    <w:nsid w:val="30DD4EB0"/>
    <w:multiLevelType w:val="hybridMultilevel"/>
    <w:tmpl w:val="DF86B81C"/>
    <w:lvl w:ilvl="0" w:tplc="D6E81E4A">
      <w:start w:val="8"/>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EF2331"/>
    <w:multiLevelType w:val="hybridMultilevel"/>
    <w:tmpl w:val="7B32D3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4754A7"/>
    <w:multiLevelType w:val="hybridMultilevel"/>
    <w:tmpl w:val="9ECC815C"/>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A0E633F"/>
    <w:multiLevelType w:val="hybridMultilevel"/>
    <w:tmpl w:val="49EEC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E55FD1"/>
    <w:multiLevelType w:val="hybridMultilevel"/>
    <w:tmpl w:val="8E04BB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250145"/>
    <w:multiLevelType w:val="hybridMultilevel"/>
    <w:tmpl w:val="DD629508"/>
    <w:lvl w:ilvl="0" w:tplc="ABE632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337E6D"/>
    <w:multiLevelType w:val="hybridMultilevel"/>
    <w:tmpl w:val="019622E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41982970"/>
    <w:multiLevelType w:val="singleLevel"/>
    <w:tmpl w:val="04150011"/>
    <w:lvl w:ilvl="0">
      <w:start w:val="1"/>
      <w:numFmt w:val="decimal"/>
      <w:lvlText w:val="%1)"/>
      <w:lvlJc w:val="left"/>
      <w:pPr>
        <w:ind w:left="720" w:hanging="360"/>
      </w:pPr>
    </w:lvl>
  </w:abstractNum>
  <w:abstractNum w:abstractNumId="23">
    <w:nsid w:val="41A75C34"/>
    <w:multiLevelType w:val="hybridMultilevel"/>
    <w:tmpl w:val="1D605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3478DC"/>
    <w:multiLevelType w:val="hybridMultilevel"/>
    <w:tmpl w:val="CDBE6A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9F2BEC"/>
    <w:multiLevelType w:val="hybridMultilevel"/>
    <w:tmpl w:val="56788F9C"/>
    <w:lvl w:ilvl="0" w:tplc="84681B24">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9808FF"/>
    <w:multiLevelType w:val="hybridMultilevel"/>
    <w:tmpl w:val="83E0C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1356CC"/>
    <w:multiLevelType w:val="hybridMultilevel"/>
    <w:tmpl w:val="527856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0D1572"/>
    <w:multiLevelType w:val="hybridMultilevel"/>
    <w:tmpl w:val="8704034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564D0D"/>
    <w:multiLevelType w:val="hybridMultilevel"/>
    <w:tmpl w:val="8B38635E"/>
    <w:lvl w:ilvl="0" w:tplc="04150017">
      <w:start w:val="1"/>
      <w:numFmt w:val="lowerLetter"/>
      <w:lvlText w:val="%1)"/>
      <w:lvlJc w:val="left"/>
      <w:pPr>
        <w:ind w:left="1068" w:hanging="360"/>
      </w:pPr>
    </w:lvl>
    <w:lvl w:ilvl="1" w:tplc="04150011">
      <w:start w:val="1"/>
      <w:numFmt w:val="decimal"/>
      <w:lvlText w:val="%2)"/>
      <w:lvlJc w:val="left"/>
      <w:pPr>
        <w:ind w:left="644"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58C301DC"/>
    <w:multiLevelType w:val="hybridMultilevel"/>
    <w:tmpl w:val="005044F0"/>
    <w:lvl w:ilvl="0" w:tplc="0415000F">
      <w:start w:val="1"/>
      <w:numFmt w:val="decimal"/>
      <w:lvlText w:val="%1."/>
      <w:lvlJc w:val="left"/>
      <w:pPr>
        <w:ind w:left="720" w:hanging="360"/>
      </w:pPr>
      <w:rPr>
        <w:rFonts w:hint="default"/>
      </w:rPr>
    </w:lvl>
    <w:lvl w:ilvl="1" w:tplc="C16E2D90">
      <w:start w:val="1"/>
      <w:numFmt w:val="decimal"/>
      <w:lvlText w:val="%2)"/>
      <w:lvlJc w:val="left"/>
      <w:pPr>
        <w:tabs>
          <w:tab w:val="num" w:pos="-284"/>
        </w:tabs>
        <w:ind w:left="360" w:hanging="360"/>
      </w:pPr>
      <w:rPr>
        <w:rFonts w:hint="default"/>
        <w:b w:val="0"/>
        <w:i w:val="0"/>
        <w:sz w:val="24"/>
      </w:rPr>
    </w:lvl>
    <w:lvl w:ilvl="2" w:tplc="FF9EE836">
      <w:start w:val="1"/>
      <w:numFmt w:val="decimal"/>
      <w:lvlText w:val="%3)"/>
      <w:lvlJc w:val="left"/>
      <w:pPr>
        <w:tabs>
          <w:tab w:val="num" w:pos="2340"/>
        </w:tabs>
        <w:ind w:left="2340" w:hanging="360"/>
      </w:pPr>
      <w:rPr>
        <w:rFonts w:hint="default"/>
      </w:rPr>
    </w:lvl>
    <w:lvl w:ilvl="3" w:tplc="BCC449C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0D1B06"/>
    <w:multiLevelType w:val="hybridMultilevel"/>
    <w:tmpl w:val="89DC661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0A71A9"/>
    <w:multiLevelType w:val="hybridMultilevel"/>
    <w:tmpl w:val="7A02FC74"/>
    <w:lvl w:ilvl="0" w:tplc="F88E074E">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2556F6"/>
    <w:multiLevelType w:val="hybridMultilevel"/>
    <w:tmpl w:val="5B369582"/>
    <w:lvl w:ilvl="0" w:tplc="A336C2AC">
      <w:start w:val="1"/>
      <w:numFmt w:val="decimal"/>
      <w:lvlText w:val="%1)"/>
      <w:lvlJc w:val="left"/>
      <w:pPr>
        <w:ind w:left="720" w:hanging="360"/>
      </w:pPr>
      <w:rPr>
        <w:rFonts w:ascii="Times New Roman" w:eastAsia="Times New Roman" w:hAnsi="Times New Roman" w:cs="Times New Roman"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C700E0F"/>
    <w:multiLevelType w:val="multilevel"/>
    <w:tmpl w:val="8E48D3D0"/>
    <w:lvl w:ilvl="0">
      <w:start w:val="1"/>
      <w:numFmt w:val="decimal"/>
      <w:lvlText w:val="%1."/>
      <w:lvlJc w:val="left"/>
      <w:pPr>
        <w:ind w:left="4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0B3A51"/>
    <w:multiLevelType w:val="hybridMultilevel"/>
    <w:tmpl w:val="C340134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33386F"/>
    <w:multiLevelType w:val="hybridMultilevel"/>
    <w:tmpl w:val="977A9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D3748C0"/>
    <w:multiLevelType w:val="hybridMultilevel"/>
    <w:tmpl w:val="D12C4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2A1343"/>
    <w:multiLevelType w:val="hybridMultilevel"/>
    <w:tmpl w:val="BA74639C"/>
    <w:lvl w:ilvl="0" w:tplc="BA029230">
      <w:start w:val="1"/>
      <w:numFmt w:val="decimal"/>
      <w:lvlText w:val="%1)"/>
      <w:lvlJc w:val="left"/>
      <w:pPr>
        <w:ind w:left="720"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09E5AEF"/>
    <w:multiLevelType w:val="hybridMultilevel"/>
    <w:tmpl w:val="67908EA8"/>
    <w:lvl w:ilvl="0" w:tplc="2B4097C4">
      <w:start w:val="1"/>
      <w:numFmt w:val="decimal"/>
      <w:lvlText w:val="%1)"/>
      <w:lvlJc w:val="left"/>
      <w:pPr>
        <w:ind w:left="786" w:hanging="360"/>
      </w:pPr>
      <w:rPr>
        <w:b w:val="0"/>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67E224F0"/>
    <w:multiLevelType w:val="hybridMultilevel"/>
    <w:tmpl w:val="9014D2A2"/>
    <w:lvl w:ilvl="0" w:tplc="4CDC2A72">
      <w:start w:val="1"/>
      <w:numFmt w:val="decimal"/>
      <w:lvlText w:val="%1."/>
      <w:lvlJc w:val="left"/>
      <w:pPr>
        <w:ind w:left="720" w:hanging="360"/>
      </w:pPr>
      <w:rPr>
        <w:b w:val="0"/>
      </w:rPr>
    </w:lvl>
    <w:lvl w:ilvl="1" w:tplc="B01EF73C">
      <w:start w:val="1"/>
      <w:numFmt w:val="lowerLetter"/>
      <w:lvlText w:val="%2)"/>
      <w:lvlJc w:val="left"/>
      <w:pPr>
        <w:ind w:left="927"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5135AE"/>
    <w:multiLevelType w:val="hybridMultilevel"/>
    <w:tmpl w:val="9A261C5A"/>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BA97881"/>
    <w:multiLevelType w:val="hybridMultilevel"/>
    <w:tmpl w:val="B74C71CA"/>
    <w:lvl w:ilvl="0" w:tplc="0415000F">
      <w:start w:val="3"/>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531639"/>
    <w:multiLevelType w:val="hybridMultilevel"/>
    <w:tmpl w:val="8EB6518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73776237"/>
    <w:multiLevelType w:val="singleLevel"/>
    <w:tmpl w:val="2C4A5BB6"/>
    <w:lvl w:ilvl="0">
      <w:start w:val="1"/>
      <w:numFmt w:val="decimal"/>
      <w:lvlText w:val="%1."/>
      <w:lvlJc w:val="left"/>
      <w:pPr>
        <w:ind w:left="420" w:hanging="360"/>
      </w:pPr>
    </w:lvl>
  </w:abstractNum>
  <w:abstractNum w:abstractNumId="46">
    <w:nsid w:val="73E7449A"/>
    <w:multiLevelType w:val="hybridMultilevel"/>
    <w:tmpl w:val="32B83BD2"/>
    <w:lvl w:ilvl="0" w:tplc="01348A5C">
      <w:start w:val="1"/>
      <w:numFmt w:val="decimal"/>
      <w:lvlText w:val="%1)"/>
      <w:lvlJc w:val="left"/>
      <w:pPr>
        <w:tabs>
          <w:tab w:val="num" w:pos="436"/>
        </w:tabs>
        <w:ind w:left="1080" w:hanging="360"/>
      </w:pPr>
      <w:rPr>
        <w:rFonts w:hint="default"/>
        <w:b w:val="0"/>
        <w:i w:val="0"/>
        <w:sz w:val="24"/>
        <w:szCs w:val="24"/>
      </w:rPr>
    </w:lvl>
    <w:lvl w:ilvl="1" w:tplc="0F8CAEDE">
      <w:start w:val="1"/>
      <w:numFmt w:val="lowerLetter"/>
      <w:lvlText w:val="%2)"/>
      <w:lvlJc w:val="left"/>
      <w:pPr>
        <w:tabs>
          <w:tab w:val="num" w:pos="1800"/>
        </w:tabs>
        <w:ind w:left="1800" w:hanging="360"/>
      </w:pPr>
      <w:rPr>
        <w:rFonts w:hint="default"/>
        <w:b w:val="0"/>
        <w:i w:val="0"/>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B9260C9"/>
    <w:multiLevelType w:val="hybridMultilevel"/>
    <w:tmpl w:val="C370220C"/>
    <w:lvl w:ilvl="0" w:tplc="6A98CA7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CA8084E"/>
    <w:multiLevelType w:val="hybridMultilevel"/>
    <w:tmpl w:val="7A3A8D1A"/>
    <w:lvl w:ilvl="0" w:tplc="FCF4D1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8"/>
  </w:num>
  <w:num w:numId="3">
    <w:abstractNumId w:val="4"/>
  </w:num>
  <w:num w:numId="4">
    <w:abstractNumId w:val="35"/>
  </w:num>
  <w:num w:numId="5">
    <w:abstractNumId w:val="29"/>
  </w:num>
  <w:num w:numId="6">
    <w:abstractNumId w:val="2"/>
  </w:num>
  <w:num w:numId="7">
    <w:abstractNumId w:val="3"/>
  </w:num>
  <w:num w:numId="8">
    <w:abstractNumId w:val="11"/>
  </w:num>
  <w:num w:numId="9">
    <w:abstractNumId w:val="45"/>
    <w:lvlOverride w:ilvl="0">
      <w:startOverride w:val="1"/>
    </w:lvlOverride>
  </w:num>
  <w:num w:numId="10">
    <w:abstractNumId w:val="34"/>
    <w:lvlOverride w:ilvl="0">
      <w:startOverride w:val="1"/>
    </w:lvlOverride>
  </w:num>
  <w:num w:numId="11">
    <w:abstractNumId w:val="9"/>
  </w:num>
  <w:num w:numId="12">
    <w:abstractNumId w:val="39"/>
  </w:num>
  <w:num w:numId="13">
    <w:abstractNumId w:val="12"/>
  </w:num>
  <w:num w:numId="14">
    <w:abstractNumId w:val="1"/>
  </w:num>
  <w:num w:numId="15">
    <w:abstractNumId w:val="38"/>
  </w:num>
  <w:num w:numId="16">
    <w:abstractNumId w:val="28"/>
  </w:num>
  <w:num w:numId="17">
    <w:abstractNumId w:val="24"/>
  </w:num>
  <w:num w:numId="18">
    <w:abstractNumId w:val="18"/>
  </w:num>
  <w:num w:numId="19">
    <w:abstractNumId w:val="41"/>
  </w:num>
  <w:num w:numId="20">
    <w:abstractNumId w:val="37"/>
  </w:num>
  <w:num w:numId="21">
    <w:abstractNumId w:val="10"/>
  </w:num>
  <w:num w:numId="22">
    <w:abstractNumId w:val="40"/>
  </w:num>
  <w:num w:numId="23">
    <w:abstractNumId w:val="33"/>
  </w:num>
  <w:num w:numId="24">
    <w:abstractNumId w:val="36"/>
  </w:num>
  <w:num w:numId="25">
    <w:abstractNumId w:val="27"/>
  </w:num>
  <w:num w:numId="26">
    <w:abstractNumId w:val="43"/>
  </w:num>
  <w:num w:numId="27">
    <w:abstractNumId w:val="16"/>
  </w:num>
  <w:num w:numId="28">
    <w:abstractNumId w:val="22"/>
  </w:num>
  <w:num w:numId="29">
    <w:abstractNumId w:val="42"/>
  </w:num>
  <w:num w:numId="30">
    <w:abstractNumId w:val="48"/>
  </w:num>
  <w:num w:numId="31">
    <w:abstractNumId w:val="20"/>
  </w:num>
  <w:num w:numId="32">
    <w:abstractNumId w:val="5"/>
  </w:num>
  <w:num w:numId="33">
    <w:abstractNumId w:val="13"/>
  </w:num>
  <w:num w:numId="34">
    <w:abstractNumId w:val="4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6"/>
  </w:num>
  <w:num w:numId="38">
    <w:abstractNumId w:val="44"/>
  </w:num>
  <w:num w:numId="39">
    <w:abstractNumId w:val="49"/>
  </w:num>
  <w:num w:numId="40">
    <w:abstractNumId w:val="25"/>
  </w:num>
  <w:num w:numId="41">
    <w:abstractNumId w:val="17"/>
  </w:num>
  <w:num w:numId="42">
    <w:abstractNumId w:val="31"/>
  </w:num>
  <w:num w:numId="43">
    <w:abstractNumId w:val="15"/>
  </w:num>
  <w:num w:numId="44">
    <w:abstractNumId w:val="23"/>
  </w:num>
  <w:num w:numId="45">
    <w:abstractNumId w:val="32"/>
  </w:num>
  <w:num w:numId="46">
    <w:abstractNumId w:val="0"/>
  </w:num>
  <w:num w:numId="47">
    <w:abstractNumId w:val="7"/>
  </w:num>
  <w:num w:numId="48">
    <w:abstractNumId w:val="47"/>
  </w:num>
  <w:num w:numId="49">
    <w:abstractNumId w:val="21"/>
  </w:num>
  <w:num w:numId="50">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CC"/>
    <w:rsid w:val="00002ECC"/>
    <w:rsid w:val="00010C8B"/>
    <w:rsid w:val="00011ADF"/>
    <w:rsid w:val="00015C8D"/>
    <w:rsid w:val="00016121"/>
    <w:rsid w:val="0001697C"/>
    <w:rsid w:val="00016BB4"/>
    <w:rsid w:val="000425C9"/>
    <w:rsid w:val="00044499"/>
    <w:rsid w:val="00051431"/>
    <w:rsid w:val="00066161"/>
    <w:rsid w:val="000675D3"/>
    <w:rsid w:val="00070164"/>
    <w:rsid w:val="00090B8C"/>
    <w:rsid w:val="00096CCF"/>
    <w:rsid w:val="000F2B3D"/>
    <w:rsid w:val="00112CA3"/>
    <w:rsid w:val="00114E5F"/>
    <w:rsid w:val="0011586F"/>
    <w:rsid w:val="00115B2B"/>
    <w:rsid w:val="001251A4"/>
    <w:rsid w:val="00127240"/>
    <w:rsid w:val="00136605"/>
    <w:rsid w:val="001529B3"/>
    <w:rsid w:val="001B13F9"/>
    <w:rsid w:val="001C0373"/>
    <w:rsid w:val="001D3DEB"/>
    <w:rsid w:val="001F122E"/>
    <w:rsid w:val="00216664"/>
    <w:rsid w:val="00231C70"/>
    <w:rsid w:val="00261CF9"/>
    <w:rsid w:val="00276B0D"/>
    <w:rsid w:val="0028240E"/>
    <w:rsid w:val="0029740E"/>
    <w:rsid w:val="002F51E7"/>
    <w:rsid w:val="003052B6"/>
    <w:rsid w:val="003057DD"/>
    <w:rsid w:val="0032326F"/>
    <w:rsid w:val="00334A64"/>
    <w:rsid w:val="003457E4"/>
    <w:rsid w:val="00345F59"/>
    <w:rsid w:val="00381401"/>
    <w:rsid w:val="003904DA"/>
    <w:rsid w:val="003A0141"/>
    <w:rsid w:val="003C082D"/>
    <w:rsid w:val="003C5FD3"/>
    <w:rsid w:val="003E24DC"/>
    <w:rsid w:val="00410879"/>
    <w:rsid w:val="00415444"/>
    <w:rsid w:val="004205B0"/>
    <w:rsid w:val="00441DD7"/>
    <w:rsid w:val="00445F79"/>
    <w:rsid w:val="00447BAD"/>
    <w:rsid w:val="004654A0"/>
    <w:rsid w:val="00486281"/>
    <w:rsid w:val="004A1137"/>
    <w:rsid w:val="004A43E5"/>
    <w:rsid w:val="004A65B1"/>
    <w:rsid w:val="004C4D0E"/>
    <w:rsid w:val="004C6094"/>
    <w:rsid w:val="004D66FF"/>
    <w:rsid w:val="00513AB1"/>
    <w:rsid w:val="0051471D"/>
    <w:rsid w:val="0052110C"/>
    <w:rsid w:val="005253F3"/>
    <w:rsid w:val="00533736"/>
    <w:rsid w:val="0053377F"/>
    <w:rsid w:val="005342DE"/>
    <w:rsid w:val="00541B49"/>
    <w:rsid w:val="00541F5B"/>
    <w:rsid w:val="00577D0C"/>
    <w:rsid w:val="005A37EC"/>
    <w:rsid w:val="005C041F"/>
    <w:rsid w:val="005C2DCA"/>
    <w:rsid w:val="005D38D4"/>
    <w:rsid w:val="005F5044"/>
    <w:rsid w:val="00602967"/>
    <w:rsid w:val="006146D7"/>
    <w:rsid w:val="006633C6"/>
    <w:rsid w:val="006671B6"/>
    <w:rsid w:val="006A186D"/>
    <w:rsid w:val="006A5925"/>
    <w:rsid w:val="006A7DD2"/>
    <w:rsid w:val="006C1DFF"/>
    <w:rsid w:val="006D289E"/>
    <w:rsid w:val="00701437"/>
    <w:rsid w:val="00711777"/>
    <w:rsid w:val="00714B6A"/>
    <w:rsid w:val="00715B3E"/>
    <w:rsid w:val="007327E6"/>
    <w:rsid w:val="0073490D"/>
    <w:rsid w:val="00737E94"/>
    <w:rsid w:val="00737F22"/>
    <w:rsid w:val="00744D60"/>
    <w:rsid w:val="00746AE3"/>
    <w:rsid w:val="00746F25"/>
    <w:rsid w:val="00752659"/>
    <w:rsid w:val="00754FC3"/>
    <w:rsid w:val="007574D1"/>
    <w:rsid w:val="00786F59"/>
    <w:rsid w:val="007B7E5A"/>
    <w:rsid w:val="007D084E"/>
    <w:rsid w:val="007D7524"/>
    <w:rsid w:val="007E6A8C"/>
    <w:rsid w:val="008373C2"/>
    <w:rsid w:val="008564C5"/>
    <w:rsid w:val="00875E75"/>
    <w:rsid w:val="0087725C"/>
    <w:rsid w:val="0088385A"/>
    <w:rsid w:val="008848F4"/>
    <w:rsid w:val="008B3F22"/>
    <w:rsid w:val="008B4E2E"/>
    <w:rsid w:val="00913C52"/>
    <w:rsid w:val="009169BD"/>
    <w:rsid w:val="00950938"/>
    <w:rsid w:val="00957283"/>
    <w:rsid w:val="009762D9"/>
    <w:rsid w:val="009910C8"/>
    <w:rsid w:val="009C52CE"/>
    <w:rsid w:val="009C6848"/>
    <w:rsid w:val="009C7D36"/>
    <w:rsid w:val="009F1C42"/>
    <w:rsid w:val="00A00A30"/>
    <w:rsid w:val="00A058A3"/>
    <w:rsid w:val="00A23B7C"/>
    <w:rsid w:val="00A33D23"/>
    <w:rsid w:val="00A34F6C"/>
    <w:rsid w:val="00A361CC"/>
    <w:rsid w:val="00A53267"/>
    <w:rsid w:val="00A57C73"/>
    <w:rsid w:val="00A60643"/>
    <w:rsid w:val="00A86699"/>
    <w:rsid w:val="00A87AD8"/>
    <w:rsid w:val="00A94B2F"/>
    <w:rsid w:val="00AE7BA8"/>
    <w:rsid w:val="00AF08D4"/>
    <w:rsid w:val="00B267D8"/>
    <w:rsid w:val="00B47CB5"/>
    <w:rsid w:val="00B607E8"/>
    <w:rsid w:val="00B808DE"/>
    <w:rsid w:val="00B85230"/>
    <w:rsid w:val="00B9197E"/>
    <w:rsid w:val="00B93680"/>
    <w:rsid w:val="00BB2A29"/>
    <w:rsid w:val="00BC496F"/>
    <w:rsid w:val="00BC4B52"/>
    <w:rsid w:val="00BC6505"/>
    <w:rsid w:val="00BF38C5"/>
    <w:rsid w:val="00C01262"/>
    <w:rsid w:val="00C06FE2"/>
    <w:rsid w:val="00C15589"/>
    <w:rsid w:val="00C20F7D"/>
    <w:rsid w:val="00C3061A"/>
    <w:rsid w:val="00C477D5"/>
    <w:rsid w:val="00C5565D"/>
    <w:rsid w:val="00C931C6"/>
    <w:rsid w:val="00CA4228"/>
    <w:rsid w:val="00CA62DF"/>
    <w:rsid w:val="00CC4B3B"/>
    <w:rsid w:val="00CE1093"/>
    <w:rsid w:val="00CE5093"/>
    <w:rsid w:val="00D13B6B"/>
    <w:rsid w:val="00D2273D"/>
    <w:rsid w:val="00D23D36"/>
    <w:rsid w:val="00D35F53"/>
    <w:rsid w:val="00D402F4"/>
    <w:rsid w:val="00D677F1"/>
    <w:rsid w:val="00D85FF3"/>
    <w:rsid w:val="00DB0894"/>
    <w:rsid w:val="00DB16FF"/>
    <w:rsid w:val="00DB72CD"/>
    <w:rsid w:val="00DD6A71"/>
    <w:rsid w:val="00DE4CAB"/>
    <w:rsid w:val="00DF7E16"/>
    <w:rsid w:val="00E0141D"/>
    <w:rsid w:val="00E24020"/>
    <w:rsid w:val="00E24D2F"/>
    <w:rsid w:val="00E3085E"/>
    <w:rsid w:val="00E33ACA"/>
    <w:rsid w:val="00E40855"/>
    <w:rsid w:val="00E43B8C"/>
    <w:rsid w:val="00E47E6E"/>
    <w:rsid w:val="00E54C43"/>
    <w:rsid w:val="00E57820"/>
    <w:rsid w:val="00E9324A"/>
    <w:rsid w:val="00E969BF"/>
    <w:rsid w:val="00EA7DF1"/>
    <w:rsid w:val="00EC05C5"/>
    <w:rsid w:val="00EC08AB"/>
    <w:rsid w:val="00ED1F54"/>
    <w:rsid w:val="00ED4DE2"/>
    <w:rsid w:val="00EE7791"/>
    <w:rsid w:val="00EF7C5B"/>
    <w:rsid w:val="00F0793A"/>
    <w:rsid w:val="00F079F0"/>
    <w:rsid w:val="00F81B65"/>
    <w:rsid w:val="00F95412"/>
    <w:rsid w:val="00F9544F"/>
    <w:rsid w:val="00FD0766"/>
    <w:rsid w:val="00FD12A8"/>
    <w:rsid w:val="00FD4D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2EC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7D08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7">
    <w:name w:val="heading 7"/>
    <w:basedOn w:val="Normalny"/>
    <w:next w:val="Normalny"/>
    <w:link w:val="Nagwek7Znak"/>
    <w:uiPriority w:val="9"/>
    <w:semiHidden/>
    <w:unhideWhenUsed/>
    <w:qFormat/>
    <w:rsid w:val="005C041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Znak"/>
    <w:basedOn w:val="Normalny"/>
    <w:link w:val="NagwekZnak"/>
    <w:uiPriority w:val="99"/>
    <w:rsid w:val="00002ECC"/>
    <w:pPr>
      <w:tabs>
        <w:tab w:val="center" w:pos="4536"/>
        <w:tab w:val="right" w:pos="9072"/>
      </w:tabs>
    </w:pPr>
  </w:style>
  <w:style w:type="character" w:customStyle="1" w:styleId="NagwekZnak">
    <w:name w:val="Nagłówek Znak"/>
    <w:aliases w:val="Nagłówek strony Znak Znak"/>
    <w:basedOn w:val="Domylnaczcionkaakapitu"/>
    <w:link w:val="Nagwek"/>
    <w:uiPriority w:val="99"/>
    <w:rsid w:val="00002ECC"/>
    <w:rPr>
      <w:rFonts w:ascii="Times New Roman" w:eastAsia="Times New Roman" w:hAnsi="Times New Roman" w:cs="Times New Roman"/>
      <w:sz w:val="24"/>
      <w:szCs w:val="24"/>
      <w:lang w:eastAsia="pl-PL"/>
    </w:rPr>
  </w:style>
  <w:style w:type="paragraph" w:customStyle="1" w:styleId="Default">
    <w:name w:val="Default"/>
    <w:rsid w:val="00002EC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Stopka">
    <w:name w:val="footer"/>
    <w:basedOn w:val="Normalny"/>
    <w:link w:val="StopkaZnak"/>
    <w:uiPriority w:val="99"/>
    <w:rsid w:val="00002ECC"/>
    <w:pPr>
      <w:tabs>
        <w:tab w:val="center" w:pos="4536"/>
        <w:tab w:val="right" w:pos="9072"/>
      </w:tabs>
    </w:pPr>
  </w:style>
  <w:style w:type="character" w:customStyle="1" w:styleId="StopkaZnak">
    <w:name w:val="Stopka Znak"/>
    <w:basedOn w:val="Domylnaczcionkaakapitu"/>
    <w:link w:val="Stopka"/>
    <w:uiPriority w:val="99"/>
    <w:rsid w:val="00002ECC"/>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002ECC"/>
  </w:style>
  <w:style w:type="paragraph" w:styleId="Akapitzlist">
    <w:name w:val="List Paragraph"/>
    <w:aliases w:val="wypunktowanie,Nag 1,L1,Numerowanie,List Paragraph,2 heading,A_wyliczenie,K-P_odwolanie,Akapit z listą5,maz_wyliczenie,opis dzialania,Wypunktowanie,CW_Lista"/>
    <w:basedOn w:val="Normalny"/>
    <w:link w:val="AkapitzlistZnak"/>
    <w:uiPriority w:val="34"/>
    <w:qFormat/>
    <w:rsid w:val="00002ECC"/>
    <w:pPr>
      <w:ind w:left="720"/>
      <w:contextualSpacing/>
    </w:pPr>
  </w:style>
  <w:style w:type="character" w:styleId="Odwoaniedokomentarza">
    <w:name w:val="annotation reference"/>
    <w:basedOn w:val="Domylnaczcionkaakapitu"/>
    <w:uiPriority w:val="99"/>
    <w:semiHidden/>
    <w:unhideWhenUsed/>
    <w:rsid w:val="00002ECC"/>
    <w:rPr>
      <w:sz w:val="16"/>
      <w:szCs w:val="16"/>
    </w:rPr>
  </w:style>
  <w:style w:type="character" w:customStyle="1" w:styleId="highlight">
    <w:name w:val="highlight"/>
    <w:basedOn w:val="Domylnaczcionkaakapitu"/>
    <w:rsid w:val="00002ECC"/>
  </w:style>
  <w:style w:type="character" w:customStyle="1" w:styleId="AkapitzlistZnak">
    <w:name w:val="Akapit z listą Znak"/>
    <w:aliases w:val="wypunktowanie Znak,Nag 1 Znak,L1 Znak,Numerowanie Znak,List Paragraph Znak,2 heading Znak,A_wyliczenie Znak,K-P_odwolanie Znak,Akapit z listą5 Znak,maz_wyliczenie Znak,opis dzialania Znak,Wypunktowanie Znak,CW_Lista Znak"/>
    <w:basedOn w:val="Domylnaczcionkaakapitu"/>
    <w:link w:val="Akapitzlist"/>
    <w:uiPriority w:val="34"/>
    <w:qFormat/>
    <w:rsid w:val="00002EC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47B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7BAD"/>
    <w:rPr>
      <w:rFonts w:ascii="Segoe UI" w:eastAsia="Times New Roman" w:hAnsi="Segoe UI" w:cs="Segoe UI"/>
      <w:sz w:val="18"/>
      <w:szCs w:val="18"/>
      <w:lang w:eastAsia="pl-PL"/>
    </w:rPr>
  </w:style>
  <w:style w:type="paragraph" w:styleId="Tekstkomentarza">
    <w:name w:val="annotation text"/>
    <w:basedOn w:val="Normalny"/>
    <w:link w:val="TekstkomentarzaZnak"/>
    <w:uiPriority w:val="99"/>
    <w:semiHidden/>
    <w:unhideWhenUsed/>
    <w:rsid w:val="0052110C"/>
    <w:rPr>
      <w:sz w:val="20"/>
      <w:szCs w:val="20"/>
    </w:rPr>
  </w:style>
  <w:style w:type="character" w:customStyle="1" w:styleId="TekstkomentarzaZnak">
    <w:name w:val="Tekst komentarza Znak"/>
    <w:basedOn w:val="Domylnaczcionkaakapitu"/>
    <w:link w:val="Tekstkomentarza"/>
    <w:uiPriority w:val="99"/>
    <w:semiHidden/>
    <w:rsid w:val="0052110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2110C"/>
    <w:rPr>
      <w:b/>
      <w:bCs/>
    </w:rPr>
  </w:style>
  <w:style w:type="character" w:customStyle="1" w:styleId="TematkomentarzaZnak">
    <w:name w:val="Temat komentarza Znak"/>
    <w:basedOn w:val="TekstkomentarzaZnak"/>
    <w:link w:val="Tematkomentarza"/>
    <w:uiPriority w:val="99"/>
    <w:semiHidden/>
    <w:rsid w:val="0052110C"/>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semiHidden/>
    <w:rsid w:val="007D084E"/>
    <w:rPr>
      <w:rFonts w:asciiTheme="majorHAnsi" w:eastAsiaTheme="majorEastAsia" w:hAnsiTheme="majorHAnsi" w:cstheme="majorBidi"/>
      <w:color w:val="2E74B5" w:themeColor="accent1" w:themeShade="BF"/>
      <w:sz w:val="26"/>
      <w:szCs w:val="26"/>
      <w:lang w:eastAsia="pl-PL"/>
    </w:rPr>
  </w:style>
  <w:style w:type="character" w:styleId="Hipercze">
    <w:name w:val="Hyperlink"/>
    <w:basedOn w:val="Domylnaczcionkaakapitu"/>
    <w:uiPriority w:val="99"/>
    <w:unhideWhenUsed/>
    <w:rsid w:val="007D084E"/>
    <w:rPr>
      <w:color w:val="0563C1" w:themeColor="hyperlink"/>
      <w:u w:val="single"/>
    </w:rPr>
  </w:style>
  <w:style w:type="character" w:customStyle="1" w:styleId="Nagwek7Znak">
    <w:name w:val="Nagłówek 7 Znak"/>
    <w:basedOn w:val="Domylnaczcionkaakapitu"/>
    <w:link w:val="Nagwek7"/>
    <w:rsid w:val="005C041F"/>
    <w:rPr>
      <w:rFonts w:asciiTheme="majorHAnsi" w:eastAsiaTheme="majorEastAsia" w:hAnsiTheme="majorHAnsi" w:cstheme="majorBidi"/>
      <w:i/>
      <w:iCs/>
      <w:color w:val="404040" w:themeColor="text1" w:themeTint="BF"/>
      <w:sz w:val="24"/>
      <w:szCs w:val="24"/>
      <w:lang w:eastAsia="pl-PL"/>
    </w:rPr>
  </w:style>
  <w:style w:type="paragraph" w:customStyle="1" w:styleId="Znak1ZnakZnakZnak">
    <w:name w:val="Znak1 Znak Znak Znak"/>
    <w:basedOn w:val="Normalny"/>
    <w:rsid w:val="00875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2EC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7D08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7">
    <w:name w:val="heading 7"/>
    <w:basedOn w:val="Normalny"/>
    <w:next w:val="Normalny"/>
    <w:link w:val="Nagwek7Znak"/>
    <w:uiPriority w:val="9"/>
    <w:semiHidden/>
    <w:unhideWhenUsed/>
    <w:qFormat/>
    <w:rsid w:val="005C041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Znak"/>
    <w:basedOn w:val="Normalny"/>
    <w:link w:val="NagwekZnak"/>
    <w:uiPriority w:val="99"/>
    <w:rsid w:val="00002ECC"/>
    <w:pPr>
      <w:tabs>
        <w:tab w:val="center" w:pos="4536"/>
        <w:tab w:val="right" w:pos="9072"/>
      </w:tabs>
    </w:pPr>
  </w:style>
  <w:style w:type="character" w:customStyle="1" w:styleId="NagwekZnak">
    <w:name w:val="Nagłówek Znak"/>
    <w:aliases w:val="Nagłówek strony Znak Znak"/>
    <w:basedOn w:val="Domylnaczcionkaakapitu"/>
    <w:link w:val="Nagwek"/>
    <w:uiPriority w:val="99"/>
    <w:rsid w:val="00002ECC"/>
    <w:rPr>
      <w:rFonts w:ascii="Times New Roman" w:eastAsia="Times New Roman" w:hAnsi="Times New Roman" w:cs="Times New Roman"/>
      <w:sz w:val="24"/>
      <w:szCs w:val="24"/>
      <w:lang w:eastAsia="pl-PL"/>
    </w:rPr>
  </w:style>
  <w:style w:type="paragraph" w:customStyle="1" w:styleId="Default">
    <w:name w:val="Default"/>
    <w:rsid w:val="00002EC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Stopka">
    <w:name w:val="footer"/>
    <w:basedOn w:val="Normalny"/>
    <w:link w:val="StopkaZnak"/>
    <w:uiPriority w:val="99"/>
    <w:rsid w:val="00002ECC"/>
    <w:pPr>
      <w:tabs>
        <w:tab w:val="center" w:pos="4536"/>
        <w:tab w:val="right" w:pos="9072"/>
      </w:tabs>
    </w:pPr>
  </w:style>
  <w:style w:type="character" w:customStyle="1" w:styleId="StopkaZnak">
    <w:name w:val="Stopka Znak"/>
    <w:basedOn w:val="Domylnaczcionkaakapitu"/>
    <w:link w:val="Stopka"/>
    <w:uiPriority w:val="99"/>
    <w:rsid w:val="00002ECC"/>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002ECC"/>
  </w:style>
  <w:style w:type="paragraph" w:styleId="Akapitzlist">
    <w:name w:val="List Paragraph"/>
    <w:aliases w:val="wypunktowanie,Nag 1,L1,Numerowanie,List Paragraph,2 heading,A_wyliczenie,K-P_odwolanie,Akapit z listą5,maz_wyliczenie,opis dzialania,Wypunktowanie,CW_Lista"/>
    <w:basedOn w:val="Normalny"/>
    <w:link w:val="AkapitzlistZnak"/>
    <w:uiPriority w:val="34"/>
    <w:qFormat/>
    <w:rsid w:val="00002ECC"/>
    <w:pPr>
      <w:ind w:left="720"/>
      <w:contextualSpacing/>
    </w:pPr>
  </w:style>
  <w:style w:type="character" w:styleId="Odwoaniedokomentarza">
    <w:name w:val="annotation reference"/>
    <w:basedOn w:val="Domylnaczcionkaakapitu"/>
    <w:uiPriority w:val="99"/>
    <w:semiHidden/>
    <w:unhideWhenUsed/>
    <w:rsid w:val="00002ECC"/>
    <w:rPr>
      <w:sz w:val="16"/>
      <w:szCs w:val="16"/>
    </w:rPr>
  </w:style>
  <w:style w:type="character" w:customStyle="1" w:styleId="highlight">
    <w:name w:val="highlight"/>
    <w:basedOn w:val="Domylnaczcionkaakapitu"/>
    <w:rsid w:val="00002ECC"/>
  </w:style>
  <w:style w:type="character" w:customStyle="1" w:styleId="AkapitzlistZnak">
    <w:name w:val="Akapit z listą Znak"/>
    <w:aliases w:val="wypunktowanie Znak,Nag 1 Znak,L1 Znak,Numerowanie Znak,List Paragraph Znak,2 heading Znak,A_wyliczenie Znak,K-P_odwolanie Znak,Akapit z listą5 Znak,maz_wyliczenie Znak,opis dzialania Znak,Wypunktowanie Znak,CW_Lista Znak"/>
    <w:basedOn w:val="Domylnaczcionkaakapitu"/>
    <w:link w:val="Akapitzlist"/>
    <w:uiPriority w:val="34"/>
    <w:qFormat/>
    <w:rsid w:val="00002EC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47B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7BAD"/>
    <w:rPr>
      <w:rFonts w:ascii="Segoe UI" w:eastAsia="Times New Roman" w:hAnsi="Segoe UI" w:cs="Segoe UI"/>
      <w:sz w:val="18"/>
      <w:szCs w:val="18"/>
      <w:lang w:eastAsia="pl-PL"/>
    </w:rPr>
  </w:style>
  <w:style w:type="paragraph" w:styleId="Tekstkomentarza">
    <w:name w:val="annotation text"/>
    <w:basedOn w:val="Normalny"/>
    <w:link w:val="TekstkomentarzaZnak"/>
    <w:uiPriority w:val="99"/>
    <w:semiHidden/>
    <w:unhideWhenUsed/>
    <w:rsid w:val="0052110C"/>
    <w:rPr>
      <w:sz w:val="20"/>
      <w:szCs w:val="20"/>
    </w:rPr>
  </w:style>
  <w:style w:type="character" w:customStyle="1" w:styleId="TekstkomentarzaZnak">
    <w:name w:val="Tekst komentarza Znak"/>
    <w:basedOn w:val="Domylnaczcionkaakapitu"/>
    <w:link w:val="Tekstkomentarza"/>
    <w:uiPriority w:val="99"/>
    <w:semiHidden/>
    <w:rsid w:val="0052110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2110C"/>
    <w:rPr>
      <w:b/>
      <w:bCs/>
    </w:rPr>
  </w:style>
  <w:style w:type="character" w:customStyle="1" w:styleId="TematkomentarzaZnak">
    <w:name w:val="Temat komentarza Znak"/>
    <w:basedOn w:val="TekstkomentarzaZnak"/>
    <w:link w:val="Tematkomentarza"/>
    <w:uiPriority w:val="99"/>
    <w:semiHidden/>
    <w:rsid w:val="0052110C"/>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semiHidden/>
    <w:rsid w:val="007D084E"/>
    <w:rPr>
      <w:rFonts w:asciiTheme="majorHAnsi" w:eastAsiaTheme="majorEastAsia" w:hAnsiTheme="majorHAnsi" w:cstheme="majorBidi"/>
      <w:color w:val="2E74B5" w:themeColor="accent1" w:themeShade="BF"/>
      <w:sz w:val="26"/>
      <w:szCs w:val="26"/>
      <w:lang w:eastAsia="pl-PL"/>
    </w:rPr>
  </w:style>
  <w:style w:type="character" w:styleId="Hipercze">
    <w:name w:val="Hyperlink"/>
    <w:basedOn w:val="Domylnaczcionkaakapitu"/>
    <w:uiPriority w:val="99"/>
    <w:unhideWhenUsed/>
    <w:rsid w:val="007D084E"/>
    <w:rPr>
      <w:color w:val="0563C1" w:themeColor="hyperlink"/>
      <w:u w:val="single"/>
    </w:rPr>
  </w:style>
  <w:style w:type="character" w:customStyle="1" w:styleId="Nagwek7Znak">
    <w:name w:val="Nagłówek 7 Znak"/>
    <w:basedOn w:val="Domylnaczcionkaakapitu"/>
    <w:link w:val="Nagwek7"/>
    <w:rsid w:val="005C041F"/>
    <w:rPr>
      <w:rFonts w:asciiTheme="majorHAnsi" w:eastAsiaTheme="majorEastAsia" w:hAnsiTheme="majorHAnsi" w:cstheme="majorBidi"/>
      <w:i/>
      <w:iCs/>
      <w:color w:val="404040" w:themeColor="text1" w:themeTint="BF"/>
      <w:sz w:val="24"/>
      <w:szCs w:val="24"/>
      <w:lang w:eastAsia="pl-PL"/>
    </w:rPr>
  </w:style>
  <w:style w:type="paragraph" w:customStyle="1" w:styleId="Znak1ZnakZnakZnak">
    <w:name w:val="Znak1 Znak Znak Znak"/>
    <w:basedOn w:val="Normalny"/>
    <w:rsid w:val="00875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51710">
      <w:bodyDiv w:val="1"/>
      <w:marLeft w:val="0"/>
      <w:marRight w:val="0"/>
      <w:marTop w:val="0"/>
      <w:marBottom w:val="0"/>
      <w:divBdr>
        <w:top w:val="none" w:sz="0" w:space="0" w:color="auto"/>
        <w:left w:val="none" w:sz="0" w:space="0" w:color="auto"/>
        <w:bottom w:val="none" w:sz="0" w:space="0" w:color="auto"/>
        <w:right w:val="none" w:sz="0" w:space="0" w:color="auto"/>
      </w:divBdr>
      <w:divsChild>
        <w:div w:id="1319769592">
          <w:marLeft w:val="0"/>
          <w:marRight w:val="0"/>
          <w:marTop w:val="0"/>
          <w:marBottom w:val="0"/>
          <w:divBdr>
            <w:top w:val="none" w:sz="0" w:space="0" w:color="auto"/>
            <w:left w:val="none" w:sz="0" w:space="0" w:color="auto"/>
            <w:bottom w:val="none" w:sz="0" w:space="0" w:color="auto"/>
            <w:right w:val="none" w:sz="0" w:space="0" w:color="auto"/>
          </w:divBdr>
          <w:divsChild>
            <w:div w:id="1155880468">
              <w:marLeft w:val="0"/>
              <w:marRight w:val="0"/>
              <w:marTop w:val="0"/>
              <w:marBottom w:val="0"/>
              <w:divBdr>
                <w:top w:val="none" w:sz="0" w:space="0" w:color="auto"/>
                <w:left w:val="none" w:sz="0" w:space="0" w:color="auto"/>
                <w:bottom w:val="none" w:sz="0" w:space="0" w:color="auto"/>
                <w:right w:val="none" w:sz="0" w:space="0" w:color="auto"/>
              </w:divBdr>
            </w:div>
            <w:div w:id="1614941584">
              <w:marLeft w:val="0"/>
              <w:marRight w:val="0"/>
              <w:marTop w:val="0"/>
              <w:marBottom w:val="0"/>
              <w:divBdr>
                <w:top w:val="none" w:sz="0" w:space="0" w:color="auto"/>
                <w:left w:val="none" w:sz="0" w:space="0" w:color="auto"/>
                <w:bottom w:val="none" w:sz="0" w:space="0" w:color="auto"/>
                <w:right w:val="none" w:sz="0" w:space="0" w:color="auto"/>
              </w:divBdr>
            </w:div>
            <w:div w:id="1313756735">
              <w:marLeft w:val="0"/>
              <w:marRight w:val="0"/>
              <w:marTop w:val="0"/>
              <w:marBottom w:val="0"/>
              <w:divBdr>
                <w:top w:val="none" w:sz="0" w:space="0" w:color="auto"/>
                <w:left w:val="none" w:sz="0" w:space="0" w:color="auto"/>
                <w:bottom w:val="none" w:sz="0" w:space="0" w:color="auto"/>
                <w:right w:val="none" w:sz="0" w:space="0" w:color="auto"/>
              </w:divBdr>
            </w:div>
            <w:div w:id="1143542721">
              <w:marLeft w:val="0"/>
              <w:marRight w:val="0"/>
              <w:marTop w:val="0"/>
              <w:marBottom w:val="0"/>
              <w:divBdr>
                <w:top w:val="none" w:sz="0" w:space="0" w:color="auto"/>
                <w:left w:val="none" w:sz="0" w:space="0" w:color="auto"/>
                <w:bottom w:val="none" w:sz="0" w:space="0" w:color="auto"/>
                <w:right w:val="none" w:sz="0" w:space="0" w:color="auto"/>
              </w:divBdr>
            </w:div>
          </w:divsChild>
        </w:div>
        <w:div w:id="1776248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inekologia.opole.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19</Pages>
  <Words>8791</Words>
  <Characters>52747</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Polczyk</dc:creator>
  <cp:lastModifiedBy>Agnieszka Kormanek</cp:lastModifiedBy>
  <cp:revision>21</cp:revision>
  <cp:lastPrinted>2021-03-24T08:56:00Z</cp:lastPrinted>
  <dcterms:created xsi:type="dcterms:W3CDTF">2021-03-24T14:15:00Z</dcterms:created>
  <dcterms:modified xsi:type="dcterms:W3CDTF">2021-03-25T12:08:00Z</dcterms:modified>
</cp:coreProperties>
</file>