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751BB54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724C22">
        <w:rPr>
          <w:rFonts w:ascii="Arial" w:hAnsi="Arial" w:cs="Arial"/>
          <w:sz w:val="22"/>
          <w:szCs w:val="22"/>
        </w:rPr>
        <w:t>..</w:t>
      </w:r>
      <w:r w:rsidR="0063651E" w:rsidRPr="00C666E6">
        <w:rPr>
          <w:rFonts w:ascii="Arial" w:hAnsi="Arial" w:cs="Arial"/>
          <w:sz w:val="22"/>
          <w:szCs w:val="22"/>
        </w:rPr>
        <w:t>…………</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3C098EE"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BE3A41">
        <w:rPr>
          <w:rFonts w:ascii="Arial" w:hAnsi="Arial" w:cs="Arial"/>
          <w:b w:val="0"/>
          <w:bCs w:val="0"/>
          <w:sz w:val="22"/>
          <w:szCs w:val="22"/>
        </w:rPr>
        <w:t>4</w:t>
      </w:r>
      <w:r w:rsidRPr="00C666E6">
        <w:rPr>
          <w:rFonts w:ascii="Arial" w:hAnsi="Arial" w:cs="Arial"/>
          <w:b w:val="0"/>
          <w:bCs w:val="0"/>
          <w:sz w:val="22"/>
          <w:szCs w:val="22"/>
        </w:rPr>
        <w:t xml:space="preserve"> r. poz. </w:t>
      </w:r>
      <w:r w:rsidR="00BE3A41">
        <w:rPr>
          <w:rFonts w:ascii="Arial" w:hAnsi="Arial" w:cs="Arial"/>
          <w:b w:val="0"/>
          <w:bCs w:val="0"/>
          <w:sz w:val="22"/>
          <w:szCs w:val="22"/>
        </w:rPr>
        <w:t>1320</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58A03B49" w:rsidR="007C4F4A" w:rsidRPr="00A13B27" w:rsidRDefault="001B382B" w:rsidP="00A13B27">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85717C" w:rsidRPr="0085717C">
        <w:rPr>
          <w:rFonts w:ascii="Arial" w:eastAsia="Calibri" w:hAnsi="Arial" w:cs="Arial"/>
          <w:b/>
          <w:bCs/>
          <w:sz w:val="22"/>
          <w:szCs w:val="22"/>
        </w:rPr>
        <w:t>Modernizacja istniejącego oświetlenia na terenie Gminy Przemęt</w:t>
      </w:r>
      <w:r w:rsidR="002C122E" w:rsidRPr="00A13B27">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0830F4F"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BA4BE2">
        <w:rPr>
          <w:rFonts w:ascii="Arial" w:hAnsi="Arial" w:cs="Arial"/>
          <w:sz w:val="22"/>
          <w:szCs w:val="22"/>
        </w:rPr>
        <w:t xml:space="preserve">dokumentacja </w:t>
      </w:r>
      <w:r w:rsidR="00BA4BE2" w:rsidRPr="00BA4BE2">
        <w:rPr>
          <w:rFonts w:ascii="Arial" w:hAnsi="Arial" w:cs="Arial"/>
          <w:sz w:val="22"/>
          <w:szCs w:val="22"/>
        </w:rPr>
        <w:t>techniczna</w:t>
      </w:r>
      <w:r w:rsidR="00156EA5" w:rsidRPr="00BA4BE2">
        <w:rPr>
          <w:rFonts w:ascii="Arial" w:hAnsi="Arial" w:cs="Arial"/>
          <w:sz w:val="22"/>
          <w:szCs w:val="22"/>
        </w:rPr>
        <w:t xml:space="preserve"> </w:t>
      </w:r>
      <w:r w:rsidR="00C81796" w:rsidRPr="00BA4BE2">
        <w:rPr>
          <w:rFonts w:ascii="Arial" w:hAnsi="Arial" w:cs="Arial"/>
          <w:sz w:val="22"/>
          <w:szCs w:val="22"/>
        </w:rPr>
        <w:t xml:space="preserve">opracowana </w:t>
      </w:r>
      <w:r w:rsidR="00C81796" w:rsidRPr="00C666E6">
        <w:rPr>
          <w:rFonts w:ascii="Arial" w:hAnsi="Arial" w:cs="Arial"/>
          <w:sz w:val="22"/>
          <w:szCs w:val="22"/>
        </w:rPr>
        <w:t>przez:</w:t>
      </w:r>
    </w:p>
    <w:p w14:paraId="149AA407" w14:textId="207105FD" w:rsidR="00E433EC" w:rsidRPr="00C666E6" w:rsidRDefault="00BA4BE2" w:rsidP="00E433EC">
      <w:pPr>
        <w:pStyle w:val="Akapitzlist"/>
        <w:autoSpaceDE w:val="0"/>
        <w:autoSpaceDN w:val="0"/>
        <w:adjustRightInd w:val="0"/>
        <w:spacing w:after="0" w:line="240" w:lineRule="auto"/>
        <w:ind w:left="993" w:firstLine="0"/>
        <w:rPr>
          <w:rFonts w:ascii="Arial" w:hAnsi="Arial" w:cs="Arial"/>
          <w:sz w:val="22"/>
          <w:szCs w:val="22"/>
        </w:rPr>
      </w:pPr>
      <w:r w:rsidRPr="00BA4BE2">
        <w:rPr>
          <w:rFonts w:ascii="Arial" w:hAnsi="Arial" w:cs="Arial"/>
          <w:sz w:val="22"/>
          <w:szCs w:val="22"/>
        </w:rPr>
        <w:t>ELGROT Marek Piasecki</w:t>
      </w:r>
      <w:r w:rsidR="00E433EC" w:rsidRPr="00230F9E">
        <w:rPr>
          <w:rFonts w:ascii="Arial" w:hAnsi="Arial" w:cs="Arial"/>
          <w:sz w:val="22"/>
          <w:szCs w:val="22"/>
        </w:rPr>
        <w:t>,</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23C83C9" w14:textId="3D4E2F5C"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BA4BE2"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w:t>
      </w:r>
      <w:r w:rsidRPr="00BA4BE2">
        <w:rPr>
          <w:rFonts w:ascii="Arial" w:hAnsi="Arial" w:cs="Arial"/>
          <w:sz w:val="22"/>
          <w:szCs w:val="22"/>
        </w:rPr>
        <w:t>zekazaniu terenu  budowy.</w:t>
      </w:r>
    </w:p>
    <w:p w14:paraId="49BFE45F" w14:textId="621B3CC2" w:rsidR="001C12BC" w:rsidRPr="00BA4BE2"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BA4BE2">
        <w:rPr>
          <w:rFonts w:ascii="Arial" w:hAnsi="Arial" w:cs="Arial"/>
          <w:sz w:val="22"/>
          <w:szCs w:val="22"/>
        </w:rPr>
        <w:t xml:space="preserve">Termin realizacji przedmiotu umowy: </w:t>
      </w:r>
      <w:r w:rsidR="00BA4BE2" w:rsidRPr="00BA4BE2">
        <w:rPr>
          <w:rFonts w:ascii="Arial" w:hAnsi="Arial" w:cs="Arial"/>
          <w:b/>
          <w:bCs/>
          <w:sz w:val="22"/>
          <w:szCs w:val="22"/>
        </w:rPr>
        <w:t>6 miesięcy</w:t>
      </w:r>
      <w:r w:rsidR="00660009" w:rsidRPr="00BA4BE2">
        <w:rPr>
          <w:rFonts w:ascii="Arial" w:hAnsi="Arial" w:cs="Arial"/>
          <w:b/>
          <w:bCs/>
          <w:sz w:val="22"/>
          <w:szCs w:val="22"/>
        </w:rPr>
        <w:t xml:space="preserve"> (</w:t>
      </w:r>
      <w:r w:rsidR="00BA4BE2" w:rsidRPr="00BA4BE2">
        <w:rPr>
          <w:rFonts w:ascii="Arial" w:hAnsi="Arial" w:cs="Arial"/>
          <w:b/>
          <w:bCs/>
          <w:sz w:val="22"/>
          <w:szCs w:val="22"/>
        </w:rPr>
        <w:t>sześć miesięcy</w:t>
      </w:r>
      <w:r w:rsidR="00660009" w:rsidRPr="00BA4BE2">
        <w:rPr>
          <w:rFonts w:ascii="Arial" w:hAnsi="Arial" w:cs="Arial"/>
          <w:b/>
          <w:bCs/>
          <w:sz w:val="22"/>
          <w:szCs w:val="22"/>
        </w:rPr>
        <w:t>)</w:t>
      </w:r>
      <w:r w:rsidR="00B31069" w:rsidRPr="00BA4BE2">
        <w:rPr>
          <w:rFonts w:ascii="Arial" w:hAnsi="Arial" w:cs="Arial"/>
          <w:b/>
          <w:bCs/>
          <w:sz w:val="22"/>
          <w:szCs w:val="22"/>
        </w:rPr>
        <w:t xml:space="preserve"> od dnia podpisania umowy</w:t>
      </w:r>
      <w:r w:rsidR="00AD19D9" w:rsidRPr="00BA4BE2">
        <w:rPr>
          <w:rFonts w:ascii="Arial" w:hAnsi="Arial" w:cs="Arial"/>
          <w:sz w:val="22"/>
          <w:szCs w:val="22"/>
        </w:rPr>
        <w:t>.</w:t>
      </w:r>
      <w:r w:rsidR="00B20806" w:rsidRPr="00BA4BE2">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55A3C67C" w:rsidR="001B382B" w:rsidRPr="00BA4BE2" w:rsidRDefault="00735150" w:rsidP="00BA4BE2">
      <w:pPr>
        <w:pStyle w:val="Tekstpodstawowy"/>
        <w:numPr>
          <w:ilvl w:val="0"/>
          <w:numId w:val="31"/>
        </w:numPr>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w:t>
      </w:r>
      <w:r w:rsidR="001B382B" w:rsidRPr="00BA4BE2">
        <w:rPr>
          <w:rFonts w:ascii="Arial" w:hAnsi="Arial" w:cs="Arial"/>
          <w:sz w:val="22"/>
          <w:szCs w:val="22"/>
        </w:rPr>
        <w:t xml:space="preserve">budowy w specjalności </w:t>
      </w:r>
      <w:r w:rsidR="00BA4BE2" w:rsidRPr="00BA4BE2">
        <w:rPr>
          <w:rFonts w:ascii="Arial" w:hAnsi="Arial" w:cs="Arial"/>
          <w:sz w:val="22"/>
          <w:szCs w:val="22"/>
        </w:rPr>
        <w:t xml:space="preserve">instalacyjnej w zakresie sieci, instalacji i urządzeń: elektrycznych elektroenergetycznych </w:t>
      </w:r>
      <w:r w:rsidRPr="00BA4BE2">
        <w:rPr>
          <w:rFonts w:ascii="Arial" w:hAnsi="Arial" w:cs="Arial"/>
          <w:sz w:val="22"/>
          <w:szCs w:val="22"/>
        </w:rPr>
        <w:t>będzie</w:t>
      </w:r>
      <w:r w:rsidR="001B382B" w:rsidRPr="00BA4BE2">
        <w:rPr>
          <w:rFonts w:ascii="Arial" w:hAnsi="Arial" w:cs="Arial"/>
          <w:sz w:val="22"/>
          <w:szCs w:val="22"/>
        </w:rPr>
        <w:t>: ……………</w:t>
      </w:r>
      <w:r w:rsidR="00BA4BE2">
        <w:rPr>
          <w:rFonts w:ascii="Arial" w:hAnsi="Arial" w:cs="Arial"/>
          <w:sz w:val="22"/>
          <w:szCs w:val="22"/>
        </w:rPr>
        <w:t>…..</w:t>
      </w:r>
      <w:r w:rsidR="001B382B" w:rsidRPr="00BA4BE2">
        <w:rPr>
          <w:rFonts w:ascii="Arial" w:hAnsi="Arial" w:cs="Arial"/>
          <w:sz w:val="22"/>
          <w:szCs w:val="22"/>
        </w:rPr>
        <w:t>………………………………………………………………………</w:t>
      </w:r>
      <w:r w:rsidR="00B50DE6" w:rsidRPr="00BA4BE2">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BA4BE2"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w:t>
      </w:r>
      <w:r w:rsidRPr="00BA4BE2">
        <w:rPr>
          <w:rFonts w:ascii="Arial" w:hAnsi="Arial" w:cs="Arial"/>
          <w:sz w:val="22"/>
          <w:szCs w:val="22"/>
        </w:rPr>
        <w:t xml:space="preserve">Zamawiającego i nie wymaga sporządzenia aneksu do umowy. </w:t>
      </w:r>
    </w:p>
    <w:p w14:paraId="00DD5C5A" w14:textId="77777777" w:rsidR="00BA4BE2" w:rsidRPr="00BA4BE2" w:rsidRDefault="001B382B"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BA4BE2">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072A4418" w:rsidR="002C2C9A" w:rsidRPr="00BA4BE2" w:rsidRDefault="002C2C9A"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BA4BE2">
        <w:rPr>
          <w:rFonts w:ascii="Arial" w:hAnsi="Arial" w:cs="Arial"/>
          <w:sz w:val="22"/>
          <w:szCs w:val="22"/>
        </w:rPr>
        <w:t xml:space="preserve">W celu nadzorowania realizacji przedmiotu umowy Zamawiający ustanawia Inspektora nadzoru inwestorskiego w specjalności </w:t>
      </w:r>
      <w:r w:rsidR="00BA4BE2" w:rsidRPr="00BA4BE2">
        <w:rPr>
          <w:rFonts w:ascii="Arial" w:hAnsi="Arial" w:cs="Arial"/>
          <w:sz w:val="22"/>
          <w:szCs w:val="22"/>
        </w:rPr>
        <w:t>instalacyjnej w zakresie sieci, instalacji i urządzeń: elektrycznych i elektroenergetycznych</w:t>
      </w:r>
      <w:r w:rsidRPr="00BA4BE2">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BA4BE2">
        <w:rPr>
          <w:rFonts w:ascii="Arial" w:hAnsi="Arial" w:cs="Arial"/>
          <w:sz w:val="22"/>
          <w:szCs w:val="22"/>
        </w:rPr>
        <w:t>Inspektor Nadzoru inwestorskiego</w:t>
      </w:r>
      <w:r w:rsidRPr="00C666E6">
        <w:rPr>
          <w:rFonts w:ascii="Arial" w:hAnsi="Arial" w:cs="Arial"/>
          <w:sz w:val="22"/>
          <w:szCs w:val="22"/>
        </w:rPr>
        <w:t xml:space="preserve">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odpowiada za wszelkie szkody powstałe w związku z realizacją prac będących przedmiotem umowy. Odpowiedzialność ta wiąże się z usunięciem wszelkich szkód objętych odpowiedzialnością na własny koszt oraz wypłatą odszkodowań. Wykonawca w tym zakresie </w:t>
      </w:r>
      <w:r w:rsidRPr="00C666E6">
        <w:rPr>
          <w:rFonts w:ascii="Arial" w:hAnsi="Arial" w:cs="Arial"/>
          <w:sz w:val="22"/>
          <w:szCs w:val="22"/>
        </w:rPr>
        <w:lastRenderedPageBreak/>
        <w:t>odpowiada również za działania podwykonawcy.</w:t>
      </w:r>
    </w:p>
    <w:p w14:paraId="277CE7F0" w14:textId="73D026AA" w:rsidR="00581491" w:rsidRPr="00947107" w:rsidRDefault="00581491"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r w:rsidRPr="00947107">
        <w:rPr>
          <w:rFonts w:ascii="Arial" w:hAnsi="Arial" w:cs="Arial"/>
          <w:sz w:val="22"/>
          <w:szCs w:val="22"/>
        </w:rPr>
        <w:t>budowy odbywających się nie rzadziej niż raz w miesiącu w obecności przedstawiciela Zamawiającego, inspektora nadzoru oraz kierownika budowy.</w:t>
      </w:r>
    </w:p>
    <w:p w14:paraId="65AD176B" w14:textId="77777777" w:rsidR="00947107" w:rsidRDefault="001B382B"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3C6855FD" w:rsidR="001B382B" w:rsidRPr="00947107" w:rsidRDefault="00947107"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947107">
        <w:rPr>
          <w:rFonts w:ascii="Arial" w:hAnsi="Arial" w:cs="Arial"/>
          <w:sz w:val="22"/>
          <w:szCs w:val="22"/>
        </w:rPr>
        <w:t xml:space="preserve">Materiały wskazane przez Zamawiającego Wykonawca przetransportuje oraz złoży </w:t>
      </w:r>
      <w:r>
        <w:rPr>
          <w:rFonts w:ascii="Arial" w:hAnsi="Arial" w:cs="Arial"/>
          <w:sz w:val="22"/>
          <w:szCs w:val="22"/>
        </w:rPr>
        <w:br/>
      </w:r>
      <w:r w:rsidRPr="00947107">
        <w:rPr>
          <w:rFonts w:ascii="Arial" w:hAnsi="Arial" w:cs="Arial"/>
          <w:sz w:val="22"/>
          <w:szCs w:val="22"/>
        </w:rPr>
        <w:t>w wyznaczonych przez Zamawiającego miejscach. Pozostałe m</w:t>
      </w:r>
      <w:r w:rsidR="001B382B" w:rsidRPr="00947107">
        <w:rPr>
          <w:rFonts w:ascii="Arial" w:hAnsi="Arial" w:cs="Arial"/>
          <w:sz w:val="22"/>
          <w:szCs w:val="22"/>
        </w:rPr>
        <w:t>ateriały z rozbiórki winny być usunięte poza teren budowy przy przestrzeganiu ustawy z dnia 14 grudnia 2012 r. o odpadach (Dz. U. z 202</w:t>
      </w:r>
      <w:r w:rsidR="009628B2" w:rsidRPr="00947107">
        <w:rPr>
          <w:rFonts w:ascii="Arial" w:hAnsi="Arial" w:cs="Arial"/>
          <w:sz w:val="22"/>
          <w:szCs w:val="22"/>
        </w:rPr>
        <w:t>3</w:t>
      </w:r>
      <w:r w:rsidR="001B382B" w:rsidRPr="00947107">
        <w:rPr>
          <w:rFonts w:ascii="Arial" w:hAnsi="Arial" w:cs="Arial"/>
          <w:sz w:val="22"/>
          <w:szCs w:val="22"/>
        </w:rPr>
        <w:t xml:space="preserve"> r., poz. </w:t>
      </w:r>
      <w:r w:rsidR="009628B2" w:rsidRPr="00947107">
        <w:rPr>
          <w:rFonts w:ascii="Arial" w:hAnsi="Arial" w:cs="Arial"/>
          <w:sz w:val="22"/>
          <w:szCs w:val="22"/>
        </w:rPr>
        <w:t>1587</w:t>
      </w:r>
      <w:r w:rsidR="006B5B77" w:rsidRPr="00947107">
        <w:rPr>
          <w:rFonts w:ascii="Arial" w:hAnsi="Arial" w:cs="Arial"/>
          <w:sz w:val="22"/>
          <w:szCs w:val="22"/>
        </w:rPr>
        <w:t xml:space="preserve"> ze zm.</w:t>
      </w:r>
      <w:r w:rsidR="001B382B" w:rsidRPr="00947107">
        <w:rPr>
          <w:rFonts w:ascii="Arial" w:hAnsi="Arial" w:cs="Arial"/>
          <w:sz w:val="22"/>
          <w:szCs w:val="22"/>
        </w:rPr>
        <w:t>)</w:t>
      </w:r>
      <w:r w:rsidR="000F3A43" w:rsidRPr="00947107">
        <w:rPr>
          <w:rFonts w:ascii="Arial" w:hAnsi="Arial" w:cs="Arial"/>
          <w:sz w:val="22"/>
          <w:szCs w:val="22"/>
        </w:rPr>
        <w:t>.</w:t>
      </w:r>
    </w:p>
    <w:p w14:paraId="5BD6EB09" w14:textId="115466C3" w:rsidR="001E318F" w:rsidRPr="00D75B65"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D75B65">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D75B65">
        <w:rPr>
          <w:rFonts w:ascii="Arial" w:hAnsi="Arial" w:cs="Arial"/>
          <w:sz w:val="22"/>
          <w:szCs w:val="22"/>
        </w:rPr>
        <w:t>2</w:t>
      </w:r>
      <w:r w:rsidRPr="00D75B65">
        <w:rPr>
          <w:rFonts w:ascii="Arial" w:hAnsi="Arial" w:cs="Arial"/>
          <w:sz w:val="22"/>
          <w:szCs w:val="22"/>
        </w:rPr>
        <w:t xml:space="preserve"> r., poz. </w:t>
      </w:r>
      <w:r w:rsidR="00337ACC" w:rsidRPr="00D75B65">
        <w:rPr>
          <w:rFonts w:ascii="Arial" w:hAnsi="Arial" w:cs="Arial"/>
          <w:sz w:val="22"/>
          <w:szCs w:val="22"/>
        </w:rPr>
        <w:t>2240</w:t>
      </w:r>
      <w:r w:rsidR="00BE3A41">
        <w:rPr>
          <w:rFonts w:ascii="Arial" w:hAnsi="Arial" w:cs="Arial"/>
          <w:sz w:val="22"/>
          <w:szCs w:val="22"/>
        </w:rPr>
        <w:t xml:space="preserve"> ze zm.</w:t>
      </w:r>
      <w:r w:rsidRPr="00D75B65">
        <w:rPr>
          <w:rFonts w:ascii="Arial" w:hAnsi="Arial" w:cs="Arial"/>
          <w:sz w:val="22"/>
          <w:szCs w:val="22"/>
        </w:rPr>
        <w:t xml:space="preserve">) w zakresie dostępności architektonicznej </w:t>
      </w:r>
      <w:r w:rsidR="00D53143" w:rsidRPr="00D75B65">
        <w:rPr>
          <w:rFonts w:ascii="Arial" w:hAnsi="Arial" w:cs="Arial"/>
          <w:sz w:val="22"/>
          <w:szCs w:val="22"/>
        </w:rPr>
        <w:t xml:space="preserve">uwzględnionej w dokumentacji projektowej </w:t>
      </w:r>
      <w:r w:rsidRPr="00D75B65">
        <w:rPr>
          <w:rFonts w:ascii="Arial" w:hAnsi="Arial" w:cs="Arial"/>
          <w:sz w:val="22"/>
          <w:szCs w:val="22"/>
        </w:rPr>
        <w:t>oraz w zakresie dostępności informacyjno-komunikacyjnej i cyfrowej.</w:t>
      </w:r>
    </w:p>
    <w:p w14:paraId="021DF3E1" w14:textId="77777777" w:rsidR="001B382B" w:rsidRPr="00D75B65" w:rsidRDefault="001B382B" w:rsidP="001B382B">
      <w:pPr>
        <w:pStyle w:val="Tekstpodstawowy"/>
        <w:shd w:val="clear" w:color="auto" w:fill="auto"/>
        <w:rPr>
          <w:rFonts w:ascii="Arial" w:hAnsi="Arial" w:cs="Arial"/>
          <w:sz w:val="22"/>
          <w:szCs w:val="22"/>
        </w:rPr>
      </w:pPr>
    </w:p>
    <w:p w14:paraId="5221C1B9" w14:textId="77777777" w:rsidR="001B382B" w:rsidRPr="00D75B65" w:rsidRDefault="001B382B" w:rsidP="001B382B">
      <w:pPr>
        <w:pStyle w:val="Tekstpodstawowy"/>
        <w:shd w:val="clear" w:color="auto" w:fill="auto"/>
        <w:jc w:val="center"/>
        <w:rPr>
          <w:rFonts w:ascii="Arial" w:hAnsi="Arial" w:cs="Arial"/>
          <w:b/>
          <w:sz w:val="22"/>
          <w:szCs w:val="22"/>
        </w:rPr>
      </w:pPr>
      <w:r w:rsidRPr="00D75B65">
        <w:rPr>
          <w:rFonts w:ascii="Arial" w:hAnsi="Arial" w:cs="Arial"/>
          <w:b/>
          <w:sz w:val="22"/>
          <w:szCs w:val="22"/>
        </w:rPr>
        <w:t>§6</w:t>
      </w:r>
    </w:p>
    <w:p w14:paraId="19ABDDDA" w14:textId="7C0B099E" w:rsidR="003E7948" w:rsidRPr="00D75B65" w:rsidRDefault="001B382B">
      <w:pPr>
        <w:pStyle w:val="Tekstpodstawowy"/>
        <w:numPr>
          <w:ilvl w:val="0"/>
          <w:numId w:val="3"/>
        </w:numPr>
        <w:ind w:left="284" w:hanging="284"/>
        <w:jc w:val="both"/>
        <w:rPr>
          <w:rFonts w:ascii="Arial" w:hAnsi="Arial" w:cs="Arial"/>
          <w:sz w:val="22"/>
          <w:szCs w:val="22"/>
        </w:rPr>
      </w:pPr>
      <w:r w:rsidRPr="00D75B65">
        <w:rPr>
          <w:rFonts w:ascii="Arial" w:hAnsi="Arial" w:cs="Arial"/>
          <w:sz w:val="22"/>
          <w:szCs w:val="22"/>
        </w:rPr>
        <w:t>Wykonawca zobowiązuje się wykonać przedmiot umowy z materiałów własnych</w:t>
      </w:r>
      <w:r w:rsidR="003E7948" w:rsidRPr="00D75B65">
        <w:rPr>
          <w:rFonts w:ascii="Arial" w:hAnsi="Arial" w:cs="Arial"/>
          <w:sz w:val="22"/>
          <w:szCs w:val="22"/>
        </w:rPr>
        <w:t xml:space="preserve">. </w:t>
      </w:r>
    </w:p>
    <w:p w14:paraId="67D4CB6D" w14:textId="0418D54E"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Materiały i urządzenia własne Wykonawcy, o których mowa w ust.</w:t>
      </w:r>
      <w:r w:rsidR="00E42B9A" w:rsidRPr="00D75B65">
        <w:rPr>
          <w:rFonts w:ascii="Arial" w:hAnsi="Arial" w:cs="Arial"/>
          <w:sz w:val="22"/>
          <w:szCs w:val="22"/>
        </w:rPr>
        <w:t xml:space="preserve"> </w:t>
      </w:r>
      <w:r w:rsidRPr="00D75B65">
        <w:rPr>
          <w:rFonts w:ascii="Arial" w:hAnsi="Arial" w:cs="Arial"/>
          <w:sz w:val="22"/>
          <w:szCs w:val="22"/>
        </w:rPr>
        <w:t xml:space="preserve">1 powinny odpowiadać co do jakości wymogom wyrobów dopuszczonych do obrotu i stosowania w budownictwie określonym </w:t>
      </w:r>
      <w:r w:rsidR="00D53143" w:rsidRPr="00D75B65">
        <w:rPr>
          <w:rFonts w:ascii="Arial" w:hAnsi="Arial" w:cs="Arial"/>
          <w:sz w:val="22"/>
          <w:szCs w:val="22"/>
        </w:rPr>
        <w:br/>
      </w:r>
      <w:r w:rsidRPr="00D75B65">
        <w:rPr>
          <w:rFonts w:ascii="Arial" w:hAnsi="Arial" w:cs="Arial"/>
          <w:sz w:val="22"/>
          <w:szCs w:val="22"/>
        </w:rPr>
        <w:t>w art. 10 ustawy - Prawo Budowlane oraz wymaganiom specyfikacji warunków zamówienia.</w:t>
      </w:r>
    </w:p>
    <w:p w14:paraId="698D0104" w14:textId="4C718106"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D75B65">
        <w:rPr>
          <w:rFonts w:ascii="Arial" w:hAnsi="Arial" w:cs="Arial"/>
          <w:sz w:val="22"/>
          <w:szCs w:val="22"/>
        </w:rPr>
        <w:t>1</w:t>
      </w:r>
      <w:r w:rsidRPr="00D75B65">
        <w:rPr>
          <w:rFonts w:ascii="Arial" w:hAnsi="Arial" w:cs="Arial"/>
          <w:sz w:val="22"/>
          <w:szCs w:val="22"/>
        </w:rPr>
        <w:t xml:space="preserve"> r., poz. </w:t>
      </w:r>
      <w:r w:rsidR="006B67ED" w:rsidRPr="00D75B65">
        <w:rPr>
          <w:rFonts w:ascii="Arial" w:hAnsi="Arial" w:cs="Arial"/>
          <w:sz w:val="22"/>
          <w:szCs w:val="22"/>
        </w:rPr>
        <w:t>1213</w:t>
      </w:r>
      <w:r w:rsidRPr="00D75B65">
        <w:rPr>
          <w:rFonts w:ascii="Arial" w:hAnsi="Arial" w:cs="Arial"/>
          <w:sz w:val="22"/>
          <w:szCs w:val="22"/>
        </w:rPr>
        <w:t>)</w:t>
      </w:r>
      <w:r w:rsidR="000F3A43" w:rsidRPr="00D75B65">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68269354" w14:textId="7A5F426B" w:rsidR="00724C22" w:rsidRPr="00947107" w:rsidRDefault="001B382B" w:rsidP="00947107">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 xml:space="preserve">Wykonawca oświadcza, że dysponuje odpowiednimi środkami finansowymi umożliwiającymi </w:t>
      </w:r>
      <w:r w:rsidRPr="00C666E6">
        <w:rPr>
          <w:rFonts w:ascii="Arial" w:hAnsi="Arial" w:cs="Arial"/>
          <w:sz w:val="22"/>
          <w:szCs w:val="22"/>
        </w:rPr>
        <w:lastRenderedPageBreak/>
        <w:t>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2A7F3019" w14:textId="421D6D1C" w:rsidR="00724C22" w:rsidRPr="00BE3A41" w:rsidRDefault="006826F0" w:rsidP="00BE3A41">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 xml:space="preserve">i obowiązki wykonawcy, ukształtowane postanowieniami umowy zawartej między </w:t>
      </w:r>
      <w:r w:rsidRPr="003D66E9">
        <w:rPr>
          <w:rFonts w:ascii="Arial" w:hAnsi="Arial" w:cs="Arial"/>
          <w:sz w:val="22"/>
          <w:szCs w:val="22"/>
        </w:rPr>
        <w:lastRenderedPageBreak/>
        <w:t>zamawiającym a wykonawcą.</w:t>
      </w: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lastRenderedPageBreak/>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4A846021" w14:textId="77777777" w:rsidR="0085717C" w:rsidRDefault="0085717C" w:rsidP="0085717C">
      <w:pPr>
        <w:pStyle w:val="Tekstpodstawowy"/>
        <w:numPr>
          <w:ilvl w:val="0"/>
          <w:numId w:val="10"/>
        </w:numPr>
        <w:shd w:val="clear" w:color="auto" w:fill="auto"/>
        <w:ind w:left="420" w:hanging="420"/>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w:t>
      </w:r>
      <w:r w:rsidRPr="00C666E6">
        <w:rPr>
          <w:rFonts w:ascii="Arial" w:hAnsi="Arial" w:cs="Arial"/>
          <w:sz w:val="22"/>
          <w:szCs w:val="22"/>
        </w:rPr>
        <w:br/>
        <w:t xml:space="preserve">o którym mowa w art. 275 pkt 1, jest </w:t>
      </w:r>
      <w:r w:rsidRPr="00C666E6">
        <w:rPr>
          <w:rFonts w:ascii="Arial" w:hAnsi="Arial" w:cs="Arial"/>
          <w:b/>
          <w:bCs/>
          <w:sz w:val="22"/>
          <w:szCs w:val="22"/>
        </w:rPr>
        <w:t>wynagrodzenie ryczałtowe</w:t>
      </w:r>
      <w:r w:rsidRPr="00C666E6">
        <w:rPr>
          <w:rFonts w:ascii="Arial" w:hAnsi="Arial" w:cs="Arial"/>
          <w:sz w:val="22"/>
          <w:szCs w:val="22"/>
        </w:rPr>
        <w:t>. Wynagrodzenie to obejmuje roboty określone w specyfikacji warunków zamówienia w tym w szczególności w dokumentacji budowlanej, STWIOR i postanowieniach niniejszej umowy.</w:t>
      </w:r>
    </w:p>
    <w:p w14:paraId="108FE374" w14:textId="51F8908D" w:rsidR="0085717C" w:rsidRPr="00AC5BE8" w:rsidRDefault="0085717C" w:rsidP="00AC5BE8">
      <w:pPr>
        <w:pStyle w:val="Tekstpodstawowy"/>
        <w:numPr>
          <w:ilvl w:val="0"/>
          <w:numId w:val="10"/>
        </w:numPr>
        <w:shd w:val="clear" w:color="auto" w:fill="auto"/>
        <w:ind w:left="420" w:hanging="420"/>
        <w:jc w:val="both"/>
        <w:rPr>
          <w:rFonts w:ascii="Arial" w:hAnsi="Arial" w:cs="Arial"/>
          <w:sz w:val="22"/>
          <w:szCs w:val="22"/>
        </w:rPr>
      </w:pPr>
      <w:r w:rsidRPr="0085717C">
        <w:rPr>
          <w:rFonts w:ascii="Arial" w:hAnsi="Arial" w:cs="Arial"/>
          <w:sz w:val="22"/>
          <w:szCs w:val="22"/>
        </w:rPr>
        <w:t>Wynagrodzenie za wykonanie przedmiotu umowy, o którym mowa w ust. 1 wyraża się kwotą   ryczałtową i obejmuje przedmiot określony w §1 ust. 1:</w:t>
      </w:r>
      <w:bookmarkStart w:id="22" w:name="_Hlk92958104"/>
    </w:p>
    <w:p w14:paraId="7B15833F" w14:textId="77777777"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cena netto </w:t>
      </w:r>
      <w:r w:rsidRPr="00C666E6">
        <w:rPr>
          <w:rFonts w:ascii="Arial" w:hAnsi="Arial" w:cs="Arial"/>
          <w:b/>
          <w:bCs/>
          <w:sz w:val="22"/>
          <w:szCs w:val="22"/>
        </w:rPr>
        <w:tab/>
        <w:t xml:space="preserve">zł </w:t>
      </w:r>
      <w:r w:rsidRPr="00C666E6">
        <w:rPr>
          <w:rFonts w:ascii="Arial" w:hAnsi="Arial" w:cs="Arial"/>
          <w:sz w:val="22"/>
          <w:szCs w:val="22"/>
        </w:rPr>
        <w:t xml:space="preserve">  (słownie:………………………….)</w:t>
      </w:r>
    </w:p>
    <w:p w14:paraId="03590B3D" w14:textId="77777777"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podatek VAT </w:t>
      </w:r>
      <w:r w:rsidRPr="00C666E6">
        <w:rPr>
          <w:rFonts w:ascii="Arial" w:hAnsi="Arial" w:cs="Arial"/>
          <w:b/>
          <w:bCs/>
          <w:sz w:val="22"/>
          <w:szCs w:val="22"/>
        </w:rPr>
        <w:t>………………. zł</w:t>
      </w:r>
      <w:r w:rsidRPr="00C666E6">
        <w:rPr>
          <w:rFonts w:ascii="Arial" w:hAnsi="Arial" w:cs="Arial"/>
          <w:sz w:val="22"/>
          <w:szCs w:val="22"/>
        </w:rPr>
        <w:t xml:space="preserve">  (słownie:…………………...…….)</w:t>
      </w:r>
    </w:p>
    <w:p w14:paraId="0A10E6AD" w14:textId="77777777"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cena brutto</w:t>
      </w:r>
      <w:r w:rsidRPr="00C666E6">
        <w:rPr>
          <w:rFonts w:ascii="Arial" w:hAnsi="Arial" w:cs="Arial"/>
          <w:b/>
          <w:bCs/>
          <w:sz w:val="22"/>
          <w:szCs w:val="22"/>
        </w:rPr>
        <w:tab/>
        <w:t>zł</w:t>
      </w:r>
      <w:r w:rsidRPr="00C666E6">
        <w:rPr>
          <w:rFonts w:ascii="Arial" w:hAnsi="Arial" w:cs="Arial"/>
          <w:sz w:val="22"/>
          <w:szCs w:val="22"/>
        </w:rPr>
        <w:t xml:space="preserve">   (słownie:………………………….)</w:t>
      </w:r>
      <w:bookmarkEnd w:id="22"/>
      <w:r w:rsidRPr="00C666E6">
        <w:rPr>
          <w:rFonts w:ascii="Arial" w:hAnsi="Arial" w:cs="Arial"/>
          <w:sz w:val="22"/>
          <w:szCs w:val="22"/>
        </w:rPr>
        <w:tab/>
      </w:r>
    </w:p>
    <w:p w14:paraId="456E2136" w14:textId="77777777" w:rsidR="0085717C" w:rsidRPr="00C666E6" w:rsidRDefault="0085717C" w:rsidP="0085717C">
      <w:pPr>
        <w:pStyle w:val="Tekstpodstawowy"/>
        <w:shd w:val="clear" w:color="auto" w:fill="auto"/>
        <w:tabs>
          <w:tab w:val="left" w:leader="dot" w:pos="3154"/>
        </w:tabs>
        <w:spacing w:line="240" w:lineRule="auto"/>
        <w:jc w:val="both"/>
        <w:rPr>
          <w:rFonts w:ascii="Arial" w:hAnsi="Arial" w:cs="Arial"/>
          <w:sz w:val="22"/>
          <w:szCs w:val="22"/>
        </w:rPr>
      </w:pPr>
    </w:p>
    <w:p w14:paraId="2CFCEE75" w14:textId="77777777" w:rsidR="0085717C" w:rsidRPr="00C666E6" w:rsidRDefault="0085717C" w:rsidP="0085717C">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7E54D02C" w14:textId="77777777" w:rsidR="0085717C" w:rsidRPr="00E42545" w:rsidRDefault="0085717C" w:rsidP="0085717C">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Przedmiot umowy dofinansowany jest z Programu Rządowy Fundusz Polski Ład: Program Inwestycji </w:t>
      </w:r>
      <w:r w:rsidRPr="00E42545">
        <w:rPr>
          <w:rFonts w:ascii="Arial" w:hAnsi="Arial" w:cs="Arial"/>
          <w:bCs/>
          <w:sz w:val="22"/>
          <w:szCs w:val="22"/>
        </w:rPr>
        <w:t xml:space="preserve">Strategicznych. </w:t>
      </w:r>
    </w:p>
    <w:p w14:paraId="16C327BD" w14:textId="20B1E34E" w:rsidR="0085717C" w:rsidRPr="00E42545" w:rsidRDefault="0085717C" w:rsidP="0085717C">
      <w:pPr>
        <w:pStyle w:val="Tekstpodstawowy"/>
        <w:numPr>
          <w:ilvl w:val="0"/>
          <w:numId w:val="10"/>
        </w:numPr>
        <w:ind w:left="284" w:hanging="284"/>
        <w:jc w:val="both"/>
        <w:rPr>
          <w:rFonts w:ascii="Arial" w:hAnsi="Arial" w:cs="Arial"/>
          <w:bCs/>
          <w:sz w:val="22"/>
          <w:szCs w:val="22"/>
        </w:rPr>
      </w:pPr>
      <w:r w:rsidRPr="00E42545">
        <w:rPr>
          <w:rFonts w:ascii="Arial" w:hAnsi="Arial" w:cs="Arial"/>
          <w:bCs/>
          <w:sz w:val="22"/>
          <w:szCs w:val="22"/>
        </w:rPr>
        <w:t xml:space="preserve">Wykonawcy zostanie udzielona zaliczka w wysokości min. </w:t>
      </w:r>
      <w:r w:rsidR="00E42545" w:rsidRPr="00E42545">
        <w:rPr>
          <w:rFonts w:ascii="Arial" w:hAnsi="Arial" w:cs="Arial"/>
          <w:bCs/>
          <w:sz w:val="22"/>
          <w:szCs w:val="22"/>
        </w:rPr>
        <w:t>20</w:t>
      </w:r>
      <w:r w:rsidRPr="00E42545">
        <w:rPr>
          <w:rFonts w:ascii="Arial" w:hAnsi="Arial" w:cs="Arial"/>
          <w:bCs/>
          <w:sz w:val="22"/>
          <w:szCs w:val="22"/>
        </w:rPr>
        <w:t xml:space="preserve">% wynagrodzenia, o którym mowa w ust. 2 Wykonawcy w terminie do 30 dni od dnia podpisania umowy. </w:t>
      </w:r>
      <w:bookmarkStart w:id="23" w:name="_Hlk125463918"/>
      <w:r w:rsidRPr="00E42545">
        <w:rPr>
          <w:rFonts w:ascii="Arial" w:hAnsi="Arial" w:cs="Arial"/>
          <w:bCs/>
          <w:sz w:val="22"/>
          <w:szCs w:val="22"/>
        </w:rPr>
        <w:t>Ustala się zaliczkę w kwocie …………..…zł.</w:t>
      </w:r>
      <w:r w:rsidRPr="00E42545">
        <w:rPr>
          <w:rStyle w:val="Odwoanieprzypisudolnego"/>
          <w:rFonts w:ascii="Arial" w:hAnsi="Arial" w:cs="Arial"/>
          <w:bCs/>
          <w:sz w:val="22"/>
          <w:szCs w:val="22"/>
        </w:rPr>
        <w:footnoteReference w:id="1"/>
      </w:r>
    </w:p>
    <w:bookmarkEnd w:id="23"/>
    <w:p w14:paraId="57D84BF6" w14:textId="77777777" w:rsidR="0085717C" w:rsidRPr="00C666E6" w:rsidRDefault="0085717C" w:rsidP="0085717C">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Po otrzymaniu zaliczki Wykonawca jest zobowiązany wystawić i przekazać Zamawiającemu fakturę zaliczkową. </w:t>
      </w:r>
    </w:p>
    <w:p w14:paraId="1FE6EF17" w14:textId="77777777" w:rsidR="0085717C" w:rsidRPr="00C666E6" w:rsidRDefault="0085717C" w:rsidP="0085717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Pozostała część wynagrodzenia zostanie wypłacona po zakończeniu realizacji zamówienia.</w:t>
      </w:r>
    </w:p>
    <w:p w14:paraId="796F0D35" w14:textId="076B9419" w:rsidR="0085717C" w:rsidRPr="00C666E6" w:rsidRDefault="0085717C" w:rsidP="0085717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Wykonawca jest zobowiązany zapewnić finansowanie inwestycji w części niepokrytej wkładem własnym Zamawiającego na czas poprzedzający wypłatę środków z Programu Rządowy Fundusz Polski Ład: Program Inwestycji Strategicznych, przy czym zapłata wynagrodzenia Wykonawcy w całości nastąpi po odbiorze końcowym inwestycji przez Zamawiającego. </w:t>
      </w:r>
    </w:p>
    <w:p w14:paraId="1666AF86" w14:textId="2FDE8A47" w:rsidR="0085717C" w:rsidRPr="0085717C" w:rsidRDefault="0085717C" w:rsidP="0085717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Rozliczenie płatności VAT  nastąpi za pośrednictwem mechanizmu podzielonej płatności. Wykonawca oświadcza, że posiada rachunek bankowy nr ............................................................................... na cele prowadzonej działalności </w:t>
      </w:r>
      <w:r>
        <w:rPr>
          <w:rFonts w:ascii="Arial" w:hAnsi="Arial" w:cs="Arial"/>
          <w:bCs/>
          <w:sz w:val="22"/>
          <w:szCs w:val="22"/>
        </w:rPr>
        <w:br/>
      </w:r>
      <w:r w:rsidRPr="0085717C">
        <w:rPr>
          <w:rFonts w:ascii="Arial" w:hAnsi="Arial" w:cs="Arial"/>
          <w:bCs/>
          <w:sz w:val="22"/>
          <w:szCs w:val="22"/>
        </w:rPr>
        <w:t>gospodarczej. Wykonawca oświadcza, że znajduje się w wykazie podmiotów zarejestrowanych jako podatnik VAT.</w:t>
      </w:r>
    </w:p>
    <w:p w14:paraId="7C6876A7" w14:textId="77777777" w:rsidR="0085717C" w:rsidRPr="00C666E6" w:rsidRDefault="0085717C" w:rsidP="0085717C">
      <w:pPr>
        <w:pStyle w:val="Tekstpodstawowy"/>
        <w:numPr>
          <w:ilvl w:val="0"/>
          <w:numId w:val="10"/>
        </w:numPr>
        <w:shd w:val="clear" w:color="auto" w:fill="auto"/>
        <w:spacing w:line="240" w:lineRule="auto"/>
        <w:ind w:left="284" w:hanging="426"/>
        <w:jc w:val="both"/>
        <w:rPr>
          <w:rFonts w:ascii="Arial" w:hAnsi="Arial" w:cs="Arial"/>
          <w:sz w:val="22"/>
          <w:szCs w:val="22"/>
        </w:rPr>
      </w:pPr>
      <w:r w:rsidRPr="00C666E6">
        <w:rPr>
          <w:rFonts w:ascii="Arial" w:hAnsi="Arial" w:cs="Arial"/>
          <w:sz w:val="22"/>
          <w:szCs w:val="22"/>
        </w:rPr>
        <w:t xml:space="preserve">Podstawę do wystawienia faktury stanowić będzie końcowy protokół odbioru robót zaakceptowany </w:t>
      </w:r>
      <w:r w:rsidRPr="00C666E6">
        <w:rPr>
          <w:rFonts w:ascii="Arial" w:hAnsi="Arial" w:cs="Arial"/>
          <w:sz w:val="22"/>
          <w:szCs w:val="22"/>
        </w:rPr>
        <w:lastRenderedPageBreak/>
        <w:t>przez Zamawiającego.</w:t>
      </w:r>
    </w:p>
    <w:p w14:paraId="4E9CCFBD" w14:textId="77777777" w:rsidR="0085717C" w:rsidRPr="00C666E6" w:rsidRDefault="0085717C" w:rsidP="0085717C">
      <w:pPr>
        <w:pStyle w:val="Tekstpodstawowy"/>
        <w:numPr>
          <w:ilvl w:val="0"/>
          <w:numId w:val="10"/>
        </w:numPr>
        <w:shd w:val="clear" w:color="auto" w:fill="auto"/>
        <w:spacing w:line="240" w:lineRule="auto"/>
        <w:ind w:left="284" w:hanging="426"/>
        <w:jc w:val="both"/>
        <w:rPr>
          <w:rFonts w:ascii="Arial" w:hAnsi="Arial" w:cs="Arial"/>
          <w:sz w:val="22"/>
          <w:szCs w:val="22"/>
        </w:rPr>
      </w:pPr>
      <w:r w:rsidRPr="00C666E6">
        <w:rPr>
          <w:rFonts w:ascii="Arial" w:hAnsi="Arial" w:cs="Arial"/>
          <w:sz w:val="22"/>
          <w:szCs w:val="22"/>
        </w:rPr>
        <w:t>Należność za wykonany przedmiot umowy zostanie uregulowana po końcowym odbiorze robót w terminie 30 dni od daty wpływu faktury do Zamawiającego.</w:t>
      </w:r>
    </w:p>
    <w:p w14:paraId="7E292BFC" w14:textId="04A4912D" w:rsidR="007B244A" w:rsidRPr="00AC5BE8" w:rsidRDefault="0085717C" w:rsidP="004A4090">
      <w:pPr>
        <w:pStyle w:val="Tekstpodstawowy"/>
        <w:numPr>
          <w:ilvl w:val="0"/>
          <w:numId w:val="10"/>
        </w:numPr>
        <w:shd w:val="clear" w:color="auto" w:fill="auto"/>
        <w:tabs>
          <w:tab w:val="left" w:pos="284"/>
        </w:tabs>
        <w:spacing w:line="240" w:lineRule="auto"/>
        <w:ind w:left="284" w:hanging="426"/>
        <w:jc w:val="both"/>
        <w:rPr>
          <w:rFonts w:ascii="Arial" w:hAnsi="Arial" w:cs="Arial"/>
          <w:sz w:val="22"/>
          <w:szCs w:val="22"/>
        </w:rPr>
      </w:pPr>
      <w:r w:rsidRPr="00C666E6">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77E0DC43" w14:textId="77777777" w:rsidR="00724C22" w:rsidRDefault="00724C22" w:rsidP="001B382B">
      <w:pPr>
        <w:pStyle w:val="Bodytext20"/>
        <w:shd w:val="clear" w:color="auto" w:fill="auto"/>
        <w:rPr>
          <w:rFonts w:ascii="Arial" w:hAnsi="Arial" w:cs="Arial"/>
          <w:b/>
        </w:rPr>
      </w:pPr>
    </w:p>
    <w:p w14:paraId="0F1DA40E" w14:textId="715BB6FF" w:rsidR="001B382B" w:rsidRPr="00017F24" w:rsidRDefault="001B382B" w:rsidP="00017F24">
      <w:pPr>
        <w:pStyle w:val="Bodytext20"/>
        <w:shd w:val="clear" w:color="auto" w:fill="auto"/>
        <w:rPr>
          <w:rFonts w:ascii="Arial" w:hAnsi="Arial" w:cs="Arial"/>
          <w:b/>
          <w:color w:val="FF0000"/>
        </w:rPr>
      </w:pPr>
      <w:r w:rsidRPr="00C666E6">
        <w:rPr>
          <w:rFonts w:ascii="Arial" w:hAnsi="Arial" w:cs="Arial"/>
          <w:b/>
        </w:rPr>
        <w:t>§10</w:t>
      </w:r>
    </w:p>
    <w:p w14:paraId="30092017" w14:textId="724C12C4" w:rsidR="00C66D54" w:rsidRPr="00C666E6" w:rsidRDefault="00C66D54" w:rsidP="00017F24">
      <w:pPr>
        <w:pStyle w:val="Tekstpodstawowy"/>
        <w:shd w:val="clear" w:color="auto" w:fill="auto"/>
        <w:spacing w:after="240"/>
        <w:ind w:left="142" w:right="-47"/>
        <w:jc w:val="both"/>
        <w:rPr>
          <w:rFonts w:ascii="Arial" w:hAnsi="Arial" w:cs="Arial"/>
          <w:sz w:val="22"/>
          <w:szCs w:val="22"/>
        </w:rPr>
      </w:pPr>
      <w:r>
        <w:rPr>
          <w:rFonts w:ascii="Arial" w:hAnsi="Arial" w:cs="Arial"/>
          <w:sz w:val="22"/>
          <w:szCs w:val="22"/>
        </w:rPr>
        <w:t>Zamawiający nie wyraża zgody na cesj</w:t>
      </w:r>
      <w:r w:rsidR="00017F24">
        <w:rPr>
          <w:rFonts w:ascii="Arial" w:hAnsi="Arial" w:cs="Arial"/>
          <w:sz w:val="22"/>
          <w:szCs w:val="22"/>
        </w:rPr>
        <w:t>ę</w:t>
      </w:r>
      <w:r>
        <w:rPr>
          <w:rFonts w:ascii="Arial" w:hAnsi="Arial" w:cs="Arial"/>
          <w:sz w:val="22"/>
          <w:szCs w:val="22"/>
        </w:rPr>
        <w:t xml:space="preserve"> wierzy</w:t>
      </w:r>
      <w:r w:rsidR="00017F24">
        <w:rPr>
          <w:rFonts w:ascii="Arial" w:hAnsi="Arial" w:cs="Arial"/>
          <w:sz w:val="22"/>
          <w:szCs w:val="22"/>
        </w:rPr>
        <w:t xml:space="preserve">telności Wykonawcy z tytułu wynagrodzenia wynikającego z niniejszej umowy. </w:t>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4" w:name="bookmark22"/>
      <w:bookmarkStart w:id="25" w:name="bookmark23"/>
      <w:r w:rsidRPr="00C666E6">
        <w:rPr>
          <w:rFonts w:ascii="Arial" w:hAnsi="Arial" w:cs="Arial"/>
          <w:sz w:val="22"/>
          <w:szCs w:val="22"/>
        </w:rPr>
        <w:t>zabezpieczenie należytego wykonania umowy</w:t>
      </w:r>
      <w:bookmarkEnd w:id="24"/>
      <w:bookmarkEnd w:id="25"/>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6" w:name="bookmark24"/>
      <w:bookmarkStart w:id="27" w:name="bookmark25"/>
      <w:r w:rsidRPr="00C666E6">
        <w:rPr>
          <w:rFonts w:ascii="Arial" w:hAnsi="Arial" w:cs="Arial"/>
          <w:sz w:val="22"/>
          <w:szCs w:val="22"/>
        </w:rPr>
        <w:t>odbiór końcowy</w:t>
      </w:r>
      <w:bookmarkEnd w:id="26"/>
      <w:bookmarkEnd w:id="27"/>
    </w:p>
    <w:p w14:paraId="7B800958" w14:textId="77777777" w:rsidR="001B382B" w:rsidRPr="00C666E6" w:rsidRDefault="001B382B" w:rsidP="001B382B">
      <w:pPr>
        <w:pStyle w:val="Bodytext20"/>
        <w:shd w:val="clear" w:color="auto" w:fill="auto"/>
        <w:rPr>
          <w:rFonts w:ascii="Arial" w:hAnsi="Arial" w:cs="Arial"/>
          <w:b/>
        </w:rPr>
      </w:pPr>
      <w:bookmarkStart w:id="28" w:name="_Hlk64278583"/>
      <w:r w:rsidRPr="00C666E6">
        <w:rPr>
          <w:rFonts w:ascii="Arial" w:hAnsi="Arial" w:cs="Arial"/>
          <w:b/>
        </w:rPr>
        <w:t>§12</w:t>
      </w:r>
    </w:p>
    <w:bookmarkEnd w:id="28"/>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48EDE38" w14:textId="77777777" w:rsidR="00BE3A41" w:rsidRDefault="00F124AE"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5D3D4548" w14:textId="77777777" w:rsid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 xml:space="preserve">W przypadku niezłożenia dokumentów, o których mowa w ust. </w:t>
      </w:r>
      <w:r w:rsidR="00300173" w:rsidRPr="00BE3A41">
        <w:rPr>
          <w:rFonts w:ascii="Arial" w:hAnsi="Arial" w:cs="Arial"/>
          <w:sz w:val="22"/>
          <w:szCs w:val="22"/>
        </w:rPr>
        <w:t>3</w:t>
      </w:r>
      <w:r w:rsidRPr="00BE3A41">
        <w:rPr>
          <w:rFonts w:ascii="Arial" w:hAnsi="Arial" w:cs="Arial"/>
          <w:sz w:val="22"/>
          <w:szCs w:val="22"/>
        </w:rPr>
        <w:t>, Zamawiający nie wyznaczy terminu odbioru końcowego i wezwie Wykonawcę do ich złożenia.</w:t>
      </w:r>
    </w:p>
    <w:p w14:paraId="0FFE61BF" w14:textId="26AD30FE" w:rsidR="001B382B" w:rsidRP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618C6EB0" w14:textId="1F41BC2A" w:rsidR="002A6D75" w:rsidRPr="00BE3A41" w:rsidRDefault="001B382B" w:rsidP="00BE3A41">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 xml:space="preserve">Jeżeli nie uniemożliwiają one użytkowania przedmiotu odbioru zgodnie z przeznaczeniem, </w:t>
      </w:r>
      <w:r w:rsidRPr="00C666E6">
        <w:rPr>
          <w:rFonts w:ascii="Arial" w:hAnsi="Arial" w:cs="Arial"/>
          <w:sz w:val="22"/>
          <w:szCs w:val="22"/>
        </w:rPr>
        <w:lastRenderedPageBreak/>
        <w:t>Zamawiający może obniżyć odpowiednio wynagrodzenie. Zmiana wynagrodzenia, o której mowa w niniejszym punkcie, nie stanowi istotnej zmiany umowy.</w:t>
      </w:r>
    </w:p>
    <w:p w14:paraId="2D1F48C3" w14:textId="5E4A402A"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769A5F10" w14:textId="1DCB325C" w:rsidR="00CB49BD" w:rsidRPr="00BE3A41" w:rsidRDefault="001B382B" w:rsidP="00BE3A41">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C666E6">
        <w:rPr>
          <w:rFonts w:ascii="Arial" w:hAnsi="Arial" w:cs="Arial"/>
          <w:sz w:val="22"/>
          <w:szCs w:val="22"/>
        </w:rPr>
        <w:t>wymóg zatrudnienia osób</w:t>
      </w:r>
      <w:bookmarkEnd w:id="29"/>
      <w:bookmarkEnd w:id="30"/>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5A9617EF" w14:textId="77777777" w:rsidR="00BE3A41" w:rsidRDefault="001B382B" w:rsidP="00BE3A41">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r w:rsidR="00BE3A41">
        <w:rPr>
          <w:rFonts w:ascii="Arial" w:hAnsi="Arial" w:cs="Arial"/>
          <w:sz w:val="22"/>
          <w:szCs w:val="22"/>
        </w:rPr>
        <w:t xml:space="preserve"> </w:t>
      </w:r>
    </w:p>
    <w:p w14:paraId="204E8E01" w14:textId="77777777" w:rsidR="00BE3A41" w:rsidRDefault="00BE3A41" w:rsidP="00BE3A41">
      <w:pPr>
        <w:pStyle w:val="Tekstpodstawowy"/>
        <w:shd w:val="clear" w:color="auto" w:fill="auto"/>
        <w:tabs>
          <w:tab w:val="left" w:pos="410"/>
        </w:tabs>
        <w:ind w:left="440"/>
        <w:jc w:val="both"/>
        <w:rPr>
          <w:rFonts w:ascii="Arial" w:hAnsi="Arial" w:cs="Arial"/>
          <w:bCs/>
          <w:sz w:val="22"/>
          <w:szCs w:val="22"/>
        </w:rPr>
      </w:pPr>
      <w:r>
        <w:rPr>
          <w:rFonts w:ascii="Arial" w:hAnsi="Arial" w:cs="Arial"/>
          <w:sz w:val="22"/>
          <w:szCs w:val="22"/>
        </w:rPr>
        <w:t xml:space="preserve">- </w:t>
      </w:r>
      <w:r w:rsidRPr="00BE3A41">
        <w:rPr>
          <w:rFonts w:ascii="Arial" w:hAnsi="Arial" w:cs="Arial"/>
          <w:bCs/>
          <w:sz w:val="22"/>
          <w:szCs w:val="22"/>
        </w:rPr>
        <w:t>demontaż opraw, montaż opraw, wyłączanie/ włączenie napięcia w układzie sieci, uruchomienie oświetlenia</w:t>
      </w:r>
      <w:r w:rsidR="002A6D75" w:rsidRPr="00BE3A41">
        <w:rPr>
          <w:rFonts w:ascii="Arial" w:hAnsi="Arial" w:cs="Arial"/>
          <w:bCs/>
          <w:sz w:val="22"/>
          <w:szCs w:val="22"/>
        </w:rPr>
        <w:t xml:space="preserve"> </w:t>
      </w:r>
    </w:p>
    <w:p w14:paraId="430B3A88" w14:textId="2C06EA12" w:rsidR="001B382B" w:rsidRPr="00BE3A41" w:rsidRDefault="004B0594" w:rsidP="00BE3A41">
      <w:pPr>
        <w:pStyle w:val="Tekstpodstawowy"/>
        <w:shd w:val="clear" w:color="auto" w:fill="auto"/>
        <w:tabs>
          <w:tab w:val="left" w:pos="410"/>
        </w:tabs>
        <w:ind w:left="440"/>
        <w:jc w:val="both"/>
        <w:rPr>
          <w:rFonts w:ascii="Arial" w:hAnsi="Arial" w:cs="Arial"/>
          <w:sz w:val="22"/>
          <w:szCs w:val="22"/>
        </w:rPr>
      </w:pPr>
      <w:r w:rsidRPr="00BE3A41">
        <w:rPr>
          <w:rFonts w:ascii="Arial" w:hAnsi="Arial" w:cs="Arial"/>
          <w:sz w:val="22"/>
          <w:szCs w:val="22"/>
        </w:rPr>
        <w:t>b</w:t>
      </w:r>
      <w:r w:rsidR="001B382B" w:rsidRPr="00BE3A41">
        <w:rPr>
          <w:rFonts w:ascii="Arial" w:hAnsi="Arial" w:cs="Arial"/>
          <w:sz w:val="22"/>
          <w:szCs w:val="22"/>
        </w:rPr>
        <w:t>ędą zatrudnione przez wykonawcę lub</w:t>
      </w:r>
      <w:r w:rsidR="00B20806" w:rsidRPr="00BE3A41">
        <w:rPr>
          <w:rFonts w:ascii="Arial" w:hAnsi="Arial" w:cs="Arial"/>
          <w:sz w:val="22"/>
          <w:szCs w:val="22"/>
        </w:rPr>
        <w:t xml:space="preserve"> </w:t>
      </w:r>
      <w:r w:rsidR="001B382B" w:rsidRPr="00BE3A41">
        <w:rPr>
          <w:rFonts w:ascii="Arial" w:hAnsi="Arial" w:cs="Arial"/>
          <w:sz w:val="22"/>
          <w:szCs w:val="22"/>
        </w:rPr>
        <w:t xml:space="preserve">podwykonawcę na podstawie umowy o pracę w rozumieniu przepisów art. 22 ust. 1 ustawy z dnia 26 czerwca 1974 r. </w:t>
      </w:r>
      <w:r w:rsidR="002A6D75" w:rsidRPr="00BE3A41">
        <w:rPr>
          <w:rFonts w:ascii="Arial" w:hAnsi="Arial" w:cs="Arial"/>
          <w:sz w:val="22"/>
          <w:szCs w:val="22"/>
        </w:rPr>
        <w:br/>
      </w:r>
      <w:r w:rsidR="001B382B" w:rsidRPr="00BE3A41">
        <w:rPr>
          <w:rFonts w:ascii="Arial" w:hAnsi="Arial" w:cs="Arial"/>
          <w:sz w:val="22"/>
          <w:szCs w:val="22"/>
        </w:rPr>
        <w:t>- Kodeks pracy.</w:t>
      </w:r>
    </w:p>
    <w:p w14:paraId="416379C8" w14:textId="77777777" w:rsidR="004017F9"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rsidP="00CB666B">
      <w:pPr>
        <w:pStyle w:val="Tekstpodstawowy"/>
        <w:numPr>
          <w:ilvl w:val="0"/>
          <w:numId w:val="34"/>
        </w:numPr>
        <w:shd w:val="clear" w:color="auto" w:fill="auto"/>
        <w:tabs>
          <w:tab w:val="left" w:pos="410"/>
        </w:tabs>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rsidP="00CB666B">
      <w:pPr>
        <w:pStyle w:val="Tekstpodstawowy"/>
        <w:numPr>
          <w:ilvl w:val="0"/>
          <w:numId w:val="34"/>
        </w:numPr>
        <w:tabs>
          <w:tab w:val="left" w:pos="851"/>
        </w:tabs>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rsidP="00CB666B">
      <w:pPr>
        <w:pStyle w:val="Tekstpodstawowy"/>
        <w:numPr>
          <w:ilvl w:val="0"/>
          <w:numId w:val="34"/>
        </w:numPr>
        <w:tabs>
          <w:tab w:val="left" w:pos="851"/>
        </w:tabs>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rsidP="00CB666B">
      <w:pPr>
        <w:pStyle w:val="Tekstpodstawowy"/>
        <w:numPr>
          <w:ilvl w:val="0"/>
          <w:numId w:val="34"/>
        </w:numPr>
        <w:shd w:val="clear" w:color="auto" w:fill="auto"/>
        <w:tabs>
          <w:tab w:val="left" w:pos="851"/>
        </w:tabs>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CB666B">
      <w:pPr>
        <w:pStyle w:val="Tekstpodstawowy"/>
        <w:shd w:val="clear" w:color="auto" w:fill="auto"/>
        <w:tabs>
          <w:tab w:val="left" w:pos="1070"/>
        </w:tabs>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68119B37" w14:textId="77777777" w:rsidR="003674B5" w:rsidRPr="00C666E6" w:rsidRDefault="003674B5"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C666E6">
        <w:rPr>
          <w:rFonts w:ascii="Arial" w:hAnsi="Arial" w:cs="Arial"/>
          <w:sz w:val="22"/>
          <w:szCs w:val="22"/>
        </w:rPr>
        <w:t>kary umowne</w:t>
      </w:r>
      <w:bookmarkEnd w:id="31"/>
      <w:bookmarkEnd w:id="32"/>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51F8813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lastRenderedPageBreak/>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64854AEA" w14:textId="77777777" w:rsidR="00947107" w:rsidRDefault="001B382B"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3" w:name="_Hlk64636705"/>
      <w:r w:rsidRPr="00C666E6">
        <w:rPr>
          <w:rFonts w:ascii="Arial" w:eastAsia="Arial Narrow" w:hAnsi="Arial" w:cs="Arial"/>
          <w:sz w:val="22"/>
          <w:szCs w:val="22"/>
          <w:lang w:bidi="pl-PL"/>
        </w:rPr>
        <w:t xml:space="preserve">zmiany umowy o podwykonawstwo w zakresie terminu zapłaty </w:t>
      </w:r>
      <w:bookmarkStart w:id="34" w:name="_Hlk64636643"/>
      <w:bookmarkEnd w:id="33"/>
      <w:r w:rsidRPr="00C666E6">
        <w:rPr>
          <w:rFonts w:ascii="Arial" w:eastAsia="Arial Narrow" w:hAnsi="Arial" w:cs="Arial"/>
          <w:sz w:val="22"/>
          <w:szCs w:val="22"/>
          <w:lang w:bidi="pl-PL"/>
        </w:rPr>
        <w:t>w wysokości 0,02% wynagrodzenia umownego brutto określonego w § 9 ust. 2 umowy</w:t>
      </w:r>
      <w:bookmarkEnd w:id="34"/>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31249C19" w:rsidR="00481399" w:rsidRPr="00947107" w:rsidRDefault="0044095C"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947107">
        <w:rPr>
          <w:rFonts w:ascii="Arial" w:eastAsia="Arial Narrow" w:hAnsi="Arial" w:cs="Arial"/>
          <w:sz w:val="22"/>
          <w:szCs w:val="22"/>
        </w:rPr>
        <w:t>nieprzedłożenia kosztorysu ofertowego w oparciu</w:t>
      </w:r>
      <w:r w:rsidR="00076CF7" w:rsidRPr="00947107">
        <w:rPr>
          <w:rFonts w:ascii="Arial" w:eastAsia="Arial Narrow" w:hAnsi="Arial" w:cs="Arial"/>
          <w:sz w:val="22"/>
          <w:szCs w:val="22"/>
        </w:rPr>
        <w:t>,</w:t>
      </w:r>
      <w:r w:rsidRPr="00947107">
        <w:rPr>
          <w:rFonts w:ascii="Arial" w:eastAsia="Arial Narrow" w:hAnsi="Arial" w:cs="Arial"/>
          <w:sz w:val="22"/>
          <w:szCs w:val="22"/>
        </w:rPr>
        <w:t xml:space="preserve"> o który Wykonawca złożył ofertę </w:t>
      </w:r>
      <w:r w:rsidRPr="00947107">
        <w:rPr>
          <w:rFonts w:ascii="Arial" w:eastAsia="Arial Narrow" w:hAnsi="Arial" w:cs="Arial"/>
          <w:sz w:val="22"/>
          <w:szCs w:val="22"/>
        </w:rPr>
        <w:br/>
        <w:t>w wysokości 0,01% wynagrodzenia umownego brutt</w:t>
      </w:r>
      <w:r w:rsidR="00274EDE" w:rsidRPr="00947107">
        <w:rPr>
          <w:rFonts w:ascii="Arial" w:eastAsia="Arial Narrow" w:hAnsi="Arial" w:cs="Arial"/>
          <w:sz w:val="22"/>
          <w:szCs w:val="22"/>
        </w:rPr>
        <w:t>o</w:t>
      </w:r>
      <w:r w:rsidR="00AA6B5F" w:rsidRPr="00947107">
        <w:rPr>
          <w:rFonts w:ascii="Arial" w:eastAsia="Arial Narrow" w:hAnsi="Arial" w:cs="Arial"/>
          <w:sz w:val="22"/>
          <w:szCs w:val="22"/>
        </w:rPr>
        <w:t>.</w:t>
      </w:r>
    </w:p>
    <w:p w14:paraId="034CB6C2" w14:textId="77777777" w:rsidR="00D16338"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Zamawiający zapłaci Wykonawcy kary umowne</w:t>
      </w:r>
      <w:r w:rsidR="00D16338">
        <w:rPr>
          <w:rFonts w:ascii="Arial" w:hAnsi="Arial" w:cs="Arial"/>
          <w:sz w:val="22"/>
          <w:szCs w:val="22"/>
        </w:rPr>
        <w:t>:</w:t>
      </w:r>
    </w:p>
    <w:p w14:paraId="089CF9BD" w14:textId="388939BE" w:rsidR="001B382B" w:rsidRDefault="001B382B" w:rsidP="00D16338">
      <w:pPr>
        <w:pStyle w:val="Tekstpodstawowy"/>
        <w:numPr>
          <w:ilvl w:val="1"/>
          <w:numId w:val="46"/>
        </w:numPr>
        <w:shd w:val="clear" w:color="auto" w:fill="auto"/>
        <w:tabs>
          <w:tab w:val="left" w:pos="709"/>
        </w:tabs>
        <w:ind w:hanging="76"/>
        <w:jc w:val="both"/>
        <w:rPr>
          <w:rFonts w:ascii="Arial" w:hAnsi="Arial" w:cs="Arial"/>
          <w:sz w:val="22"/>
          <w:szCs w:val="22"/>
        </w:rPr>
      </w:pPr>
      <w:r w:rsidRPr="00C666E6">
        <w:rPr>
          <w:rFonts w:ascii="Arial" w:hAnsi="Arial" w:cs="Arial"/>
          <w:sz w:val="22"/>
          <w:szCs w:val="22"/>
        </w:rPr>
        <w:t xml:space="preserve">za zwłokę w przekazaniu terenu budowy z przyczyn zależnych od Zamawiającego, </w:t>
      </w:r>
      <w:r w:rsidR="00D16338">
        <w:rPr>
          <w:rFonts w:ascii="Arial" w:hAnsi="Arial" w:cs="Arial"/>
          <w:sz w:val="22"/>
          <w:szCs w:val="22"/>
        </w:rPr>
        <w:br/>
      </w:r>
      <w:r w:rsidRPr="00C666E6">
        <w:rPr>
          <w:rFonts w:ascii="Arial" w:hAnsi="Arial" w:cs="Arial"/>
          <w:sz w:val="22"/>
          <w:szCs w:val="22"/>
        </w:rPr>
        <w:t>w wysokości 0,2% wynagrodzenia umownego brutto określonego w § 9 ust. 2 umowy</w:t>
      </w:r>
      <w:r w:rsidR="00D16338">
        <w:rPr>
          <w:rFonts w:ascii="Arial" w:hAnsi="Arial" w:cs="Arial"/>
          <w:sz w:val="22"/>
          <w:szCs w:val="22"/>
        </w:rPr>
        <w:t>,</w:t>
      </w:r>
    </w:p>
    <w:p w14:paraId="2DA7324C" w14:textId="45820035" w:rsidR="00D16338" w:rsidRPr="00C666E6" w:rsidRDefault="00D16338" w:rsidP="00D16338">
      <w:pPr>
        <w:pStyle w:val="Tekstpodstawowy"/>
        <w:numPr>
          <w:ilvl w:val="1"/>
          <w:numId w:val="46"/>
        </w:numPr>
        <w:shd w:val="clear" w:color="auto" w:fill="auto"/>
        <w:tabs>
          <w:tab w:val="left" w:pos="410"/>
        </w:tabs>
        <w:ind w:hanging="76"/>
        <w:jc w:val="both"/>
        <w:rPr>
          <w:rFonts w:ascii="Arial" w:hAnsi="Arial" w:cs="Arial"/>
          <w:sz w:val="22"/>
          <w:szCs w:val="22"/>
        </w:rPr>
      </w:pPr>
      <w:r w:rsidRPr="00D16338">
        <w:rPr>
          <w:rFonts w:ascii="Arial" w:hAnsi="Arial" w:cs="Arial"/>
          <w:sz w:val="22"/>
          <w:szCs w:val="22"/>
        </w:rPr>
        <w:t xml:space="preserve">za odstąpienie od umowy z przyczyn zależnych od </w:t>
      </w:r>
      <w:r>
        <w:rPr>
          <w:rFonts w:ascii="Arial" w:hAnsi="Arial" w:cs="Arial"/>
          <w:sz w:val="22"/>
          <w:szCs w:val="22"/>
        </w:rPr>
        <w:t xml:space="preserve">Zamawiającego w wysokości </w:t>
      </w:r>
      <w:r w:rsidRPr="00D16338">
        <w:rPr>
          <w:rFonts w:ascii="Arial" w:hAnsi="Arial" w:cs="Arial"/>
          <w:sz w:val="22"/>
          <w:szCs w:val="22"/>
        </w:rPr>
        <w:t>20% wynagrodzenia umownego brutto określonego w § 9 ust. 2 umowy</w:t>
      </w:r>
      <w:r>
        <w:rPr>
          <w:rFonts w:ascii="Arial" w:hAnsi="Arial" w:cs="Arial"/>
          <w:sz w:val="22"/>
          <w:szCs w:val="22"/>
        </w:rPr>
        <w:t>.</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5"/>
      <w:bookmarkEnd w:id="36"/>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56D8634A" w14:textId="77777777" w:rsidR="00FD7AAF" w:rsidRDefault="001B382B" w:rsidP="00FD7AAF">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BE3A41">
        <w:rPr>
          <w:rFonts w:ascii="Arial" w:hAnsi="Arial" w:cs="Arial"/>
          <w:b/>
          <w:bCs/>
          <w:sz w:val="22"/>
          <w:szCs w:val="22"/>
        </w:rPr>
        <w:t>….</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3272BCF3" w14:textId="0E1DEE7B" w:rsidR="00FD7AAF" w:rsidRDefault="00160005" w:rsidP="00FD7AAF">
      <w:pPr>
        <w:pStyle w:val="Tekstpodstawowy"/>
        <w:numPr>
          <w:ilvl w:val="0"/>
          <w:numId w:val="22"/>
        </w:numPr>
        <w:shd w:val="clear" w:color="auto" w:fill="auto"/>
        <w:ind w:left="284" w:hanging="284"/>
        <w:jc w:val="both"/>
        <w:rPr>
          <w:rFonts w:ascii="Arial" w:hAnsi="Arial" w:cs="Arial"/>
          <w:sz w:val="22"/>
          <w:szCs w:val="22"/>
        </w:rPr>
      </w:pPr>
      <w:r>
        <w:rPr>
          <w:rFonts w:ascii="Arial" w:hAnsi="Arial" w:cs="Arial"/>
          <w:sz w:val="22"/>
          <w:szCs w:val="22"/>
        </w:rPr>
        <w:t xml:space="preserve">Zamawiający w okresie gwarancji lub rękojmi nie ponosi żadnych kosztów związanych z realizacją napraw gwarancyjnych. </w:t>
      </w:r>
      <w:r w:rsidR="001B382B" w:rsidRPr="00FD7AAF">
        <w:rPr>
          <w:rFonts w:ascii="Arial" w:hAnsi="Arial" w:cs="Arial"/>
          <w:sz w:val="22"/>
          <w:szCs w:val="22"/>
        </w:rPr>
        <w:t xml:space="preserve">W okresie gwarancji i rękojmi Wykonawca na </w:t>
      </w:r>
      <w:r w:rsidR="001B382B" w:rsidRPr="00FD7AAF">
        <w:rPr>
          <w:rFonts w:ascii="Arial" w:hAnsi="Arial" w:cs="Arial"/>
          <w:b/>
          <w:bCs/>
          <w:sz w:val="22"/>
          <w:szCs w:val="22"/>
        </w:rPr>
        <w:t xml:space="preserve">swój koszt </w:t>
      </w:r>
      <w:r w:rsidR="001B382B" w:rsidRPr="00FD7AAF">
        <w:rPr>
          <w:rFonts w:ascii="Arial" w:hAnsi="Arial" w:cs="Arial"/>
          <w:sz w:val="22"/>
          <w:szCs w:val="22"/>
        </w:rPr>
        <w:t>ma obowiązek usuwania wad ujawnionych w przedmiocie umowy</w:t>
      </w:r>
      <w:r>
        <w:rPr>
          <w:rFonts w:ascii="Arial" w:hAnsi="Arial" w:cs="Arial"/>
          <w:sz w:val="22"/>
          <w:szCs w:val="22"/>
        </w:rPr>
        <w:t xml:space="preserve"> lub wymiany wadliwej rzeczy na wolną od wad.</w:t>
      </w:r>
    </w:p>
    <w:p w14:paraId="566D3A01" w14:textId="44B4D08B" w:rsidR="00160005" w:rsidRDefault="00160005" w:rsidP="00FD7AAF">
      <w:pPr>
        <w:pStyle w:val="Tekstpodstawowy"/>
        <w:numPr>
          <w:ilvl w:val="0"/>
          <w:numId w:val="22"/>
        </w:numPr>
        <w:shd w:val="clear" w:color="auto" w:fill="auto"/>
        <w:ind w:left="284" w:hanging="284"/>
        <w:jc w:val="both"/>
        <w:rPr>
          <w:rFonts w:ascii="Arial" w:hAnsi="Arial" w:cs="Arial"/>
          <w:sz w:val="22"/>
          <w:szCs w:val="22"/>
        </w:rPr>
      </w:pPr>
      <w:r>
        <w:rPr>
          <w:rFonts w:ascii="Arial" w:hAnsi="Arial" w:cs="Arial"/>
          <w:sz w:val="22"/>
          <w:szCs w:val="22"/>
        </w:rPr>
        <w:t>Wykonawca oświadcza, że warunki i okres gwarancji nie jest mniej korzystny niż gwarancja producenta w szczególności na oprawy oświetlenia zewnętrznego. Realizacja napraw gwarancyjnych następuje w miejscu eksploatacji oświetlenia. Na części naprawione przedmiotu umowy lub wymienione w ramach napraw gwarancyjnych okres gwarancyjny biegnie na nowo.</w:t>
      </w:r>
    </w:p>
    <w:p w14:paraId="5180CFC3" w14:textId="77777777" w:rsidR="00FD7AAF" w:rsidRDefault="001B382B" w:rsidP="00FD7AAF">
      <w:pPr>
        <w:pStyle w:val="Tekstpodstawowy"/>
        <w:numPr>
          <w:ilvl w:val="0"/>
          <w:numId w:val="22"/>
        </w:numPr>
        <w:shd w:val="clear" w:color="auto" w:fill="auto"/>
        <w:ind w:left="284" w:hanging="284"/>
        <w:jc w:val="both"/>
        <w:rPr>
          <w:rFonts w:ascii="Arial" w:hAnsi="Arial" w:cs="Arial"/>
          <w:sz w:val="22"/>
          <w:szCs w:val="22"/>
        </w:rPr>
      </w:pPr>
      <w:r w:rsidRPr="00FD7AAF">
        <w:rPr>
          <w:rFonts w:ascii="Arial" w:hAnsi="Arial" w:cs="Arial"/>
          <w:sz w:val="22"/>
          <w:szCs w:val="22"/>
        </w:rPr>
        <w:t xml:space="preserve">Wykonawca nie może odmówić usunięcia wad stwierdzonych w czasie trwania gwarancji </w:t>
      </w:r>
      <w:r w:rsidR="00736B38" w:rsidRPr="00FD7AAF">
        <w:rPr>
          <w:rFonts w:ascii="Arial" w:hAnsi="Arial" w:cs="Arial"/>
          <w:sz w:val="22"/>
          <w:szCs w:val="22"/>
        </w:rPr>
        <w:br/>
      </w:r>
      <w:r w:rsidRPr="00FD7AAF">
        <w:rPr>
          <w:rFonts w:ascii="Arial" w:hAnsi="Arial" w:cs="Arial"/>
          <w:sz w:val="22"/>
          <w:szCs w:val="22"/>
        </w:rPr>
        <w:t xml:space="preserve">lub rękojmi bez względu na wysokość związanych z tym kosztów. Wady zostaną usunięte przez Wykonawcę </w:t>
      </w:r>
      <w:r w:rsidRPr="00FD7AAF">
        <w:rPr>
          <w:rFonts w:ascii="Arial" w:hAnsi="Arial" w:cs="Arial"/>
          <w:b/>
          <w:bCs/>
          <w:sz w:val="22"/>
          <w:szCs w:val="22"/>
        </w:rPr>
        <w:t xml:space="preserve">i na jego koszt </w:t>
      </w:r>
      <w:r w:rsidRPr="00FD7AAF">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209516C7" w14:textId="6DF43462" w:rsidR="00A0178B" w:rsidRPr="00C85AF6" w:rsidRDefault="001B382B" w:rsidP="00C85AF6">
      <w:pPr>
        <w:pStyle w:val="Tekstpodstawowy"/>
        <w:numPr>
          <w:ilvl w:val="0"/>
          <w:numId w:val="22"/>
        </w:numPr>
        <w:shd w:val="clear" w:color="auto" w:fill="auto"/>
        <w:ind w:left="284" w:hanging="284"/>
        <w:jc w:val="both"/>
        <w:rPr>
          <w:rFonts w:ascii="Arial" w:hAnsi="Arial" w:cs="Arial"/>
          <w:sz w:val="22"/>
          <w:szCs w:val="22"/>
        </w:rPr>
      </w:pPr>
      <w:r w:rsidRPr="00FD7AAF">
        <w:rPr>
          <w:rFonts w:ascii="Arial" w:hAnsi="Arial" w:cs="Arial"/>
          <w:sz w:val="22"/>
          <w:szCs w:val="22"/>
        </w:rPr>
        <w:t xml:space="preserve">W przypadku nie usunięcia wad przez Wykonawcę w wyznaczonym terminie, pomimo pisemnego </w:t>
      </w:r>
      <w:r w:rsidRPr="00FD7AAF">
        <w:rPr>
          <w:rFonts w:ascii="Arial" w:hAnsi="Arial" w:cs="Arial"/>
          <w:sz w:val="22"/>
          <w:szCs w:val="22"/>
        </w:rPr>
        <w:lastRenderedPageBreak/>
        <w:t>wezwania, Zamawiający ma prawo zlecić ich wykonanie innemu podmiotowi, a pełne koszty wykonania tych robót pokryte zostaną</w:t>
      </w:r>
      <w:r w:rsidR="00BB5170">
        <w:rPr>
          <w:rFonts w:ascii="Arial" w:hAnsi="Arial" w:cs="Arial"/>
          <w:sz w:val="22"/>
          <w:szCs w:val="22"/>
        </w:rPr>
        <w:t xml:space="preserve"> przez Wykonawcę w tym</w:t>
      </w:r>
      <w:r w:rsidRPr="00FD7AAF">
        <w:rPr>
          <w:rFonts w:ascii="Arial" w:hAnsi="Arial" w:cs="Arial"/>
          <w:sz w:val="22"/>
          <w:szCs w:val="22"/>
        </w:rPr>
        <w:t xml:space="preserve"> z zabezpieczenia należytego wykonania umowy.</w:t>
      </w: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C666E6">
        <w:rPr>
          <w:rFonts w:ascii="Arial" w:hAnsi="Arial" w:cs="Arial"/>
          <w:sz w:val="22"/>
          <w:szCs w:val="22"/>
        </w:rPr>
        <w:t>zmiana umowy</w:t>
      </w:r>
      <w:bookmarkEnd w:id="37"/>
      <w:bookmarkEnd w:id="38"/>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C666E6">
        <w:rPr>
          <w:rFonts w:ascii="Arial" w:hAnsi="Arial" w:cs="Arial"/>
          <w:sz w:val="22"/>
          <w:szCs w:val="22"/>
        </w:rPr>
        <w:t>Termin realizacji zamówienia może ulec zmianie w sytuacji:</w:t>
      </w:r>
      <w:bookmarkEnd w:id="39"/>
      <w:bookmarkEnd w:id="40"/>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wystąpienia okoliczności siły wyższej - jako siłę wyższą należy rozumieć zdarzenia niezależne od żadnej ze </w:t>
      </w:r>
      <w:r w:rsidRPr="007F4AC1">
        <w:rPr>
          <w:rFonts w:ascii="Arial" w:hAnsi="Arial" w:cs="Arial"/>
          <w:sz w:val="22"/>
          <w:szCs w:val="22"/>
        </w:rPr>
        <w:t>Stron, zewnętrzne, niemożliwe do zapobieżenia, które nastąpiło po dniu wejścia w życie umowy, w szczególności: wojny, akty terroryzmu, klęski żywiołowe,</w:t>
      </w:r>
      <w:r w:rsidR="007D5064" w:rsidRPr="007F4AC1">
        <w:rPr>
          <w:rFonts w:ascii="Arial" w:hAnsi="Arial" w:cs="Arial"/>
          <w:sz w:val="22"/>
          <w:szCs w:val="22"/>
        </w:rPr>
        <w:t xml:space="preserve"> pandemia, epidemia,</w:t>
      </w:r>
      <w:r w:rsidRPr="007F4AC1">
        <w:rPr>
          <w:rFonts w:ascii="Arial" w:hAnsi="Arial" w:cs="Arial"/>
          <w:sz w:val="22"/>
          <w:szCs w:val="22"/>
        </w:rPr>
        <w:t xml:space="preserve"> strajki oraz akty władzy i administracji publicznej</w:t>
      </w:r>
      <w:r w:rsidR="00D757EC" w:rsidRPr="007F4AC1">
        <w:rPr>
          <w:rFonts w:ascii="Arial" w:hAnsi="Arial" w:cs="Arial"/>
          <w:sz w:val="22"/>
          <w:szCs w:val="22"/>
        </w:rPr>
        <w:t xml:space="preserve"> – na okres siły wyższej,</w:t>
      </w:r>
      <w:r w:rsidRPr="007F4AC1">
        <w:rPr>
          <w:rFonts w:ascii="Arial" w:hAnsi="Arial" w:cs="Arial"/>
          <w:sz w:val="22"/>
          <w:szCs w:val="22"/>
        </w:rPr>
        <w:t xml:space="preserve"> </w:t>
      </w:r>
    </w:p>
    <w:p w14:paraId="70697D30" w14:textId="7DF752CB" w:rsidR="003B3A49"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7F4AC1">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7F4AC1">
        <w:rPr>
          <w:rFonts w:ascii="Arial" w:hAnsi="Arial" w:cs="Arial"/>
          <w:sz w:val="22"/>
          <w:szCs w:val="22"/>
        </w:rPr>
        <w:t xml:space="preserve"> – na okres wstrzymania lub zakazu</w:t>
      </w:r>
      <w:r w:rsidR="00D24AED" w:rsidRPr="007F4AC1">
        <w:rPr>
          <w:rFonts w:ascii="Arial" w:hAnsi="Arial" w:cs="Arial"/>
          <w:sz w:val="22"/>
          <w:szCs w:val="22"/>
        </w:rPr>
        <w:t xml:space="preserve"> robót</w:t>
      </w:r>
      <w:r w:rsidRPr="007F4AC1">
        <w:rPr>
          <w:rFonts w:ascii="Arial" w:hAnsi="Arial" w:cs="Arial"/>
          <w:sz w:val="22"/>
          <w:szCs w:val="22"/>
        </w:rPr>
        <w:t>,</w:t>
      </w:r>
    </w:p>
    <w:p w14:paraId="63C1C7C9" w14:textId="77777777" w:rsidR="00657CBD" w:rsidRPr="002931C8"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 xml:space="preserve">stwierdzenia innego usytuowania obiektów naziemnych lub podziemnych </w:t>
      </w:r>
      <w:r w:rsidR="0068463C" w:rsidRPr="002931C8">
        <w:rPr>
          <w:rFonts w:ascii="Arial" w:hAnsi="Arial" w:cs="Arial"/>
          <w:sz w:val="22"/>
          <w:szCs w:val="22"/>
        </w:rPr>
        <w:br/>
      </w:r>
      <w:r w:rsidRPr="002931C8">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2931C8">
        <w:rPr>
          <w:rFonts w:ascii="Arial" w:hAnsi="Arial" w:cs="Arial"/>
          <w:sz w:val="22"/>
          <w:szCs w:val="22"/>
        </w:rPr>
        <w:t xml:space="preserve"> – na okres wykonania zmian</w:t>
      </w:r>
      <w:r w:rsidRPr="002931C8">
        <w:rPr>
          <w:rFonts w:ascii="Arial" w:hAnsi="Arial" w:cs="Arial"/>
          <w:sz w:val="22"/>
          <w:szCs w:val="22"/>
        </w:rPr>
        <w:t>,</w:t>
      </w:r>
    </w:p>
    <w:p w14:paraId="01ADB16C" w14:textId="22C6C67A" w:rsidR="00AC5738" w:rsidRPr="002931C8"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C666E6">
        <w:rPr>
          <w:rFonts w:ascii="Arial" w:hAnsi="Arial" w:cs="Arial"/>
          <w:sz w:val="22"/>
          <w:szCs w:val="22"/>
        </w:rPr>
        <w:t>Zmiana sposobu i zakresu wykonywania robót może ulec zmianie w sytuacji:</w:t>
      </w:r>
      <w:bookmarkEnd w:id="41"/>
      <w:bookmarkEnd w:id="42"/>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 xml:space="preserve">30% </w:t>
      </w:r>
      <w:r w:rsidR="0020396D" w:rsidRPr="00C666E6">
        <w:rPr>
          <w:rFonts w:ascii="Arial" w:hAnsi="Arial" w:cs="Arial"/>
          <w:sz w:val="22"/>
          <w:szCs w:val="22"/>
        </w:rPr>
        <w:lastRenderedPageBreak/>
        <w:t>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C666E6">
        <w:rPr>
          <w:rFonts w:ascii="Arial" w:hAnsi="Arial" w:cs="Arial"/>
          <w:sz w:val="22"/>
          <w:szCs w:val="22"/>
        </w:rPr>
        <w:t>Wynagrodzenie wykonawcy określone w umowie może ulec zmianie w sytuacji:</w:t>
      </w:r>
      <w:bookmarkEnd w:id="43"/>
      <w:bookmarkEnd w:id="44"/>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2B59D8A" w:rsidR="00752F66" w:rsidRPr="00C666E6" w:rsidRDefault="00F60B9B" w:rsidP="0000506F">
      <w:pPr>
        <w:pStyle w:val="Tekstpodstawowy"/>
        <w:shd w:val="clear" w:color="auto" w:fill="auto"/>
        <w:ind w:left="426"/>
        <w:jc w:val="both"/>
        <w:rPr>
          <w:rFonts w:ascii="Arial" w:hAnsi="Arial" w:cs="Arial"/>
          <w:sz w:val="22"/>
          <w:szCs w:val="22"/>
        </w:rPr>
      </w:pPr>
      <w:r>
        <w:rPr>
          <w:rFonts w:ascii="Arial" w:hAnsi="Arial" w:cs="Arial"/>
          <w:sz w:val="22"/>
          <w:szCs w:val="22"/>
        </w:rPr>
        <w:t>w</w:t>
      </w:r>
      <w:r w:rsidR="00BB2B0B" w:rsidRPr="00C666E6">
        <w:rPr>
          <w:rFonts w:ascii="Arial" w:hAnsi="Arial" w:cs="Arial"/>
          <w:sz w:val="22"/>
          <w:szCs w:val="22"/>
        </w:rPr>
        <w:t xml:space="preserve">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Pr>
          <w:rFonts w:ascii="Arial" w:hAnsi="Arial" w:cs="Arial"/>
          <w:sz w:val="22"/>
          <w:szCs w:val="22"/>
        </w:rPr>
        <w:t>,</w:t>
      </w:r>
    </w:p>
    <w:p w14:paraId="0C056E1F" w14:textId="14640666" w:rsidR="009C5843" w:rsidRDefault="00097259" w:rsidP="00F60B9B">
      <w:pPr>
        <w:pStyle w:val="Tekstpodstawowy"/>
        <w:numPr>
          <w:ilvl w:val="0"/>
          <w:numId w:val="37"/>
        </w:numPr>
        <w:spacing w:line="240" w:lineRule="auto"/>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7F4AC1">
        <w:rPr>
          <w:rFonts w:ascii="Arial" w:hAnsi="Arial" w:cs="Arial"/>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r w:rsidR="00F60B9B">
        <w:rPr>
          <w:rFonts w:ascii="Arial" w:hAnsi="Arial" w:cs="Arial"/>
          <w:sz w:val="22"/>
          <w:szCs w:val="22"/>
        </w:rPr>
        <w:t>,</w:t>
      </w:r>
    </w:p>
    <w:p w14:paraId="76548A53" w14:textId="4C243608" w:rsidR="00F60B9B" w:rsidRPr="00F60B9B" w:rsidRDefault="00F60B9B" w:rsidP="00F60B9B">
      <w:pPr>
        <w:pStyle w:val="Akapitzlist"/>
        <w:numPr>
          <w:ilvl w:val="0"/>
          <w:numId w:val="37"/>
        </w:numPr>
        <w:spacing w:after="0" w:line="240" w:lineRule="auto"/>
        <w:rPr>
          <w:rFonts w:ascii="Arial" w:eastAsia="Arial Narrow" w:hAnsi="Arial" w:cs="Arial"/>
          <w:sz w:val="22"/>
          <w:szCs w:val="22"/>
          <w:lang w:eastAsia="en-US"/>
        </w:rPr>
      </w:pPr>
      <w:r w:rsidRPr="00F60B9B">
        <w:rPr>
          <w:rFonts w:ascii="Arial" w:eastAsia="Arial Narrow" w:hAnsi="Arial" w:cs="Arial"/>
          <w:sz w:val="22"/>
          <w:szCs w:val="22"/>
          <w:lang w:eastAsia="en-US"/>
        </w:rPr>
        <w:t>zmiany ustawowej stawki podatku VAT- o wartość</w:t>
      </w:r>
      <w:r w:rsidR="007D6840">
        <w:rPr>
          <w:rFonts w:ascii="Arial" w:eastAsia="Arial Narrow" w:hAnsi="Arial" w:cs="Arial"/>
          <w:sz w:val="22"/>
          <w:szCs w:val="22"/>
          <w:lang w:eastAsia="en-US"/>
        </w:rPr>
        <w:t xml:space="preserve"> zmiany stawki</w:t>
      </w:r>
      <w:r w:rsidRPr="00F60B9B">
        <w:rPr>
          <w:rFonts w:ascii="Arial" w:eastAsia="Arial Narrow" w:hAnsi="Arial" w:cs="Arial"/>
          <w:sz w:val="22"/>
          <w:szCs w:val="22"/>
          <w:lang w:eastAsia="en-US"/>
        </w:rPr>
        <w:t>,</w:t>
      </w:r>
    </w:p>
    <w:p w14:paraId="051B1A77" w14:textId="49B523C7" w:rsidR="00F74437" w:rsidRPr="00C666E6" w:rsidRDefault="00F74437" w:rsidP="00F60B9B">
      <w:pPr>
        <w:pStyle w:val="Tekstpodstawowy"/>
        <w:numPr>
          <w:ilvl w:val="0"/>
          <w:numId w:val="37"/>
        </w:numPr>
        <w:shd w:val="clear" w:color="auto" w:fill="auto"/>
        <w:spacing w:line="240" w:lineRule="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F60B9B">
      <w:pPr>
        <w:pStyle w:val="Tekstpodstawowy"/>
        <w:numPr>
          <w:ilvl w:val="0"/>
          <w:numId w:val="23"/>
        </w:numPr>
        <w:spacing w:line="240" w:lineRule="auto"/>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F60B9B">
      <w:pPr>
        <w:pStyle w:val="Tekstpodstawowy"/>
        <w:numPr>
          <w:ilvl w:val="0"/>
          <w:numId w:val="26"/>
        </w:numPr>
        <w:shd w:val="clear" w:color="auto" w:fill="auto"/>
        <w:tabs>
          <w:tab w:val="left" w:pos="714"/>
        </w:tabs>
        <w:spacing w:line="240" w:lineRule="auto"/>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C666E6">
        <w:rPr>
          <w:rFonts w:ascii="Arial" w:hAnsi="Arial" w:cs="Arial"/>
          <w:sz w:val="22"/>
          <w:szCs w:val="22"/>
        </w:rPr>
        <w:t>odstąpienie od umowy</w:t>
      </w:r>
      <w:bookmarkEnd w:id="45"/>
      <w:bookmarkEnd w:id="46"/>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lastRenderedPageBreak/>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0FC4CB4C" w14:textId="0784E415" w:rsidR="0003435D" w:rsidRPr="00160005"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AF251CE" w14:textId="07089098" w:rsidR="00A0178B" w:rsidRPr="00160005" w:rsidRDefault="00273F42" w:rsidP="00160005">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7"/>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8"/>
      <w:bookmarkEnd w:id="49"/>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7A2D58B2" w14:textId="77777777" w:rsidR="007F4AC1" w:rsidRDefault="008A72C5" w:rsidP="007F4AC1">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554C787D" w14:textId="77777777" w:rsid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7E04C9E6" w14:textId="73566ACF" w:rsidR="007F4AC1" w:rsidRP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lastRenderedPageBreak/>
        <w:t xml:space="preserve">                              WYKONAWCA                                                    </w:t>
      </w:r>
      <w:r w:rsidR="001B382B" w:rsidRPr="00C666E6">
        <w:rPr>
          <w:sz w:val="22"/>
          <w:szCs w:val="22"/>
        </w:rPr>
        <w:t>ZAMAWIAJĄCY</w:t>
      </w:r>
    </w:p>
    <w:sectPr w:rsidR="00715FF5" w:rsidRPr="00C666E6" w:rsidSect="0085717C">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C85AF6">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 w:id="1">
    <w:p w14:paraId="07D01DAC" w14:textId="77777777" w:rsidR="0085717C" w:rsidRPr="007171BF" w:rsidRDefault="0085717C" w:rsidP="0085717C">
      <w:pPr>
        <w:pStyle w:val="Tekstprzypisudolnego"/>
        <w:rPr>
          <w:rFonts w:ascii="Arial" w:hAnsi="Arial" w:cs="Arial"/>
        </w:rPr>
      </w:pPr>
      <w:r w:rsidRPr="007171BF">
        <w:rPr>
          <w:rStyle w:val="Odwoanieprzypisudolnego"/>
          <w:rFonts w:ascii="Arial" w:hAnsi="Arial" w:cs="Arial"/>
        </w:rPr>
        <w:footnoteRef/>
      </w:r>
      <w:r w:rsidRPr="007171BF">
        <w:rPr>
          <w:rFonts w:ascii="Arial" w:hAnsi="Arial" w:cs="Arial"/>
        </w:rPr>
        <w:t xml:space="preserve"> Ostateczną wysokość zaliczki Zamawiający określi po otrzymaniu Promesy z Rządowego Funduszu Polski Ład: Program Inwestycji Strategicznych, dla zadania będącego przedmiotem zamówienia.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3A3D88"/>
    <w:multiLevelType w:val="multilevel"/>
    <w:tmpl w:val="AF04DF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5"/>
  </w:num>
  <w:num w:numId="4" w16cid:durableId="1435252287">
    <w:abstractNumId w:val="23"/>
  </w:num>
  <w:num w:numId="5" w16cid:durableId="1304384489">
    <w:abstractNumId w:val="33"/>
  </w:num>
  <w:num w:numId="6" w16cid:durableId="1383097375">
    <w:abstractNumId w:val="15"/>
  </w:num>
  <w:num w:numId="7" w16cid:durableId="551038018">
    <w:abstractNumId w:val="17"/>
  </w:num>
  <w:num w:numId="8" w16cid:durableId="2015646637">
    <w:abstractNumId w:val="35"/>
  </w:num>
  <w:num w:numId="9" w16cid:durableId="55126035">
    <w:abstractNumId w:val="39"/>
  </w:num>
  <w:num w:numId="10" w16cid:durableId="1988901828">
    <w:abstractNumId w:val="34"/>
  </w:num>
  <w:num w:numId="11" w16cid:durableId="1250427782">
    <w:abstractNumId w:val="27"/>
  </w:num>
  <w:num w:numId="12" w16cid:durableId="1231235071">
    <w:abstractNumId w:val="42"/>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1"/>
  </w:num>
  <w:num w:numId="19" w16cid:durableId="1173447357">
    <w:abstractNumId w:val="6"/>
  </w:num>
  <w:num w:numId="20" w16cid:durableId="972834059">
    <w:abstractNumId w:val="41"/>
  </w:num>
  <w:num w:numId="21" w16cid:durableId="352267169">
    <w:abstractNumId w:val="19"/>
  </w:num>
  <w:num w:numId="22" w16cid:durableId="308677590">
    <w:abstractNumId w:val="0"/>
  </w:num>
  <w:num w:numId="23" w16cid:durableId="1288122107">
    <w:abstractNumId w:val="30"/>
  </w:num>
  <w:num w:numId="24" w16cid:durableId="527259295">
    <w:abstractNumId w:val="20"/>
  </w:num>
  <w:num w:numId="25" w16cid:durableId="1725639738">
    <w:abstractNumId w:val="37"/>
  </w:num>
  <w:num w:numId="26" w16cid:durableId="1622999252">
    <w:abstractNumId w:val="12"/>
  </w:num>
  <w:num w:numId="27" w16cid:durableId="1625193995">
    <w:abstractNumId w:val="1"/>
  </w:num>
  <w:num w:numId="28" w16cid:durableId="536620614">
    <w:abstractNumId w:val="32"/>
  </w:num>
  <w:num w:numId="29" w16cid:durableId="1622303371">
    <w:abstractNumId w:val="44"/>
  </w:num>
  <w:num w:numId="30" w16cid:durableId="236476109">
    <w:abstractNumId w:val="10"/>
  </w:num>
  <w:num w:numId="31" w16cid:durableId="155077514">
    <w:abstractNumId w:val="38"/>
  </w:num>
  <w:num w:numId="32" w16cid:durableId="1398168983">
    <w:abstractNumId w:val="14"/>
  </w:num>
  <w:num w:numId="33" w16cid:durableId="1539971326">
    <w:abstractNumId w:val="40"/>
  </w:num>
  <w:num w:numId="34" w16cid:durableId="1795560351">
    <w:abstractNumId w:val="25"/>
  </w:num>
  <w:num w:numId="35" w16cid:durableId="72165345">
    <w:abstractNumId w:val="36"/>
  </w:num>
  <w:num w:numId="36" w16cid:durableId="901067312">
    <w:abstractNumId w:val="21"/>
  </w:num>
  <w:num w:numId="37" w16cid:durableId="801385096">
    <w:abstractNumId w:val="4"/>
  </w:num>
  <w:num w:numId="38" w16cid:durableId="308556247">
    <w:abstractNumId w:val="11"/>
  </w:num>
  <w:num w:numId="39" w16cid:durableId="1745058983">
    <w:abstractNumId w:val="43"/>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 w:numId="46" w16cid:durableId="955143038">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17F24"/>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16F8"/>
    <w:rsid w:val="000954B5"/>
    <w:rsid w:val="000956D2"/>
    <w:rsid w:val="00097259"/>
    <w:rsid w:val="000A0A08"/>
    <w:rsid w:val="000A1531"/>
    <w:rsid w:val="000A4532"/>
    <w:rsid w:val="000A57E2"/>
    <w:rsid w:val="000A7826"/>
    <w:rsid w:val="000B2592"/>
    <w:rsid w:val="000D08CC"/>
    <w:rsid w:val="000D206A"/>
    <w:rsid w:val="000E0674"/>
    <w:rsid w:val="000E3E3F"/>
    <w:rsid w:val="000E4791"/>
    <w:rsid w:val="000F3A43"/>
    <w:rsid w:val="000F5850"/>
    <w:rsid w:val="000F7DB5"/>
    <w:rsid w:val="00103276"/>
    <w:rsid w:val="00106059"/>
    <w:rsid w:val="001072D1"/>
    <w:rsid w:val="00107413"/>
    <w:rsid w:val="00125E1F"/>
    <w:rsid w:val="00145C27"/>
    <w:rsid w:val="00146031"/>
    <w:rsid w:val="00151084"/>
    <w:rsid w:val="00152135"/>
    <w:rsid w:val="00153BDE"/>
    <w:rsid w:val="00154FAF"/>
    <w:rsid w:val="00156EA5"/>
    <w:rsid w:val="0016000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1C8"/>
    <w:rsid w:val="00293B39"/>
    <w:rsid w:val="002A52E5"/>
    <w:rsid w:val="002A6D7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01F7B"/>
    <w:rsid w:val="00313980"/>
    <w:rsid w:val="0031498E"/>
    <w:rsid w:val="003248FC"/>
    <w:rsid w:val="00327281"/>
    <w:rsid w:val="003276DC"/>
    <w:rsid w:val="0033000A"/>
    <w:rsid w:val="00331CB2"/>
    <w:rsid w:val="003331A3"/>
    <w:rsid w:val="0033386D"/>
    <w:rsid w:val="00334201"/>
    <w:rsid w:val="00337ACC"/>
    <w:rsid w:val="00352DA0"/>
    <w:rsid w:val="0035654A"/>
    <w:rsid w:val="003648FF"/>
    <w:rsid w:val="003674B5"/>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E1D3B"/>
    <w:rsid w:val="003E3978"/>
    <w:rsid w:val="003E66A1"/>
    <w:rsid w:val="003E7948"/>
    <w:rsid w:val="003E7E4E"/>
    <w:rsid w:val="003F1DBD"/>
    <w:rsid w:val="003F5E82"/>
    <w:rsid w:val="003F680A"/>
    <w:rsid w:val="004017F9"/>
    <w:rsid w:val="00401AE4"/>
    <w:rsid w:val="004111F8"/>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626E4"/>
    <w:rsid w:val="00473CC4"/>
    <w:rsid w:val="00477E20"/>
    <w:rsid w:val="00481399"/>
    <w:rsid w:val="004864AE"/>
    <w:rsid w:val="004A4090"/>
    <w:rsid w:val="004A43C2"/>
    <w:rsid w:val="004A4D32"/>
    <w:rsid w:val="004B0594"/>
    <w:rsid w:val="004B4072"/>
    <w:rsid w:val="004B4BD2"/>
    <w:rsid w:val="004B7395"/>
    <w:rsid w:val="004C21CA"/>
    <w:rsid w:val="004C4ECC"/>
    <w:rsid w:val="004C6FD0"/>
    <w:rsid w:val="004D4C6F"/>
    <w:rsid w:val="004E0327"/>
    <w:rsid w:val="004E7F5C"/>
    <w:rsid w:val="004F43F4"/>
    <w:rsid w:val="004F4D14"/>
    <w:rsid w:val="004F511B"/>
    <w:rsid w:val="00501408"/>
    <w:rsid w:val="00504531"/>
    <w:rsid w:val="00510190"/>
    <w:rsid w:val="00515E8F"/>
    <w:rsid w:val="00521595"/>
    <w:rsid w:val="00522AFD"/>
    <w:rsid w:val="00523AFE"/>
    <w:rsid w:val="00535E53"/>
    <w:rsid w:val="00546950"/>
    <w:rsid w:val="00550362"/>
    <w:rsid w:val="00550EBD"/>
    <w:rsid w:val="00551A93"/>
    <w:rsid w:val="00557E21"/>
    <w:rsid w:val="00566A24"/>
    <w:rsid w:val="00575BAA"/>
    <w:rsid w:val="00575D08"/>
    <w:rsid w:val="00581491"/>
    <w:rsid w:val="005858A5"/>
    <w:rsid w:val="005960DE"/>
    <w:rsid w:val="005A2E46"/>
    <w:rsid w:val="005A76A6"/>
    <w:rsid w:val="005A7F5B"/>
    <w:rsid w:val="005B04BA"/>
    <w:rsid w:val="005B0680"/>
    <w:rsid w:val="005B15A7"/>
    <w:rsid w:val="005B19DC"/>
    <w:rsid w:val="005C7377"/>
    <w:rsid w:val="005D42B0"/>
    <w:rsid w:val="005D798F"/>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76198"/>
    <w:rsid w:val="006826F0"/>
    <w:rsid w:val="00683E28"/>
    <w:rsid w:val="0068463C"/>
    <w:rsid w:val="00695599"/>
    <w:rsid w:val="00697741"/>
    <w:rsid w:val="006A1A77"/>
    <w:rsid w:val="006B0E0D"/>
    <w:rsid w:val="006B25CC"/>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4C22"/>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840"/>
    <w:rsid w:val="007D6C46"/>
    <w:rsid w:val="007E2318"/>
    <w:rsid w:val="007E3119"/>
    <w:rsid w:val="007E361C"/>
    <w:rsid w:val="007E6772"/>
    <w:rsid w:val="007E766C"/>
    <w:rsid w:val="007F360D"/>
    <w:rsid w:val="007F4AC1"/>
    <w:rsid w:val="0080060A"/>
    <w:rsid w:val="00800F65"/>
    <w:rsid w:val="00802788"/>
    <w:rsid w:val="00802E87"/>
    <w:rsid w:val="008205B7"/>
    <w:rsid w:val="00821DF4"/>
    <w:rsid w:val="00822196"/>
    <w:rsid w:val="008271DF"/>
    <w:rsid w:val="00832FC9"/>
    <w:rsid w:val="00836455"/>
    <w:rsid w:val="0085717C"/>
    <w:rsid w:val="00863E5B"/>
    <w:rsid w:val="00864E88"/>
    <w:rsid w:val="0087261C"/>
    <w:rsid w:val="00873DC2"/>
    <w:rsid w:val="00875D79"/>
    <w:rsid w:val="00883CF8"/>
    <w:rsid w:val="0088579D"/>
    <w:rsid w:val="008876B4"/>
    <w:rsid w:val="00891824"/>
    <w:rsid w:val="00894C17"/>
    <w:rsid w:val="008950DB"/>
    <w:rsid w:val="008A429A"/>
    <w:rsid w:val="008A72C5"/>
    <w:rsid w:val="008B3292"/>
    <w:rsid w:val="008B7E69"/>
    <w:rsid w:val="008C0BB4"/>
    <w:rsid w:val="008D391A"/>
    <w:rsid w:val="008D4BFD"/>
    <w:rsid w:val="008D5001"/>
    <w:rsid w:val="008D7245"/>
    <w:rsid w:val="008E00E1"/>
    <w:rsid w:val="008E1E78"/>
    <w:rsid w:val="008E488F"/>
    <w:rsid w:val="008E4EE6"/>
    <w:rsid w:val="008E7E85"/>
    <w:rsid w:val="008F1A5F"/>
    <w:rsid w:val="008F35E3"/>
    <w:rsid w:val="008F507E"/>
    <w:rsid w:val="00900CC3"/>
    <w:rsid w:val="0090201D"/>
    <w:rsid w:val="00907C89"/>
    <w:rsid w:val="00921B6F"/>
    <w:rsid w:val="0092341F"/>
    <w:rsid w:val="00923F20"/>
    <w:rsid w:val="0092748A"/>
    <w:rsid w:val="00933089"/>
    <w:rsid w:val="009344F1"/>
    <w:rsid w:val="00934709"/>
    <w:rsid w:val="0094609E"/>
    <w:rsid w:val="00946AA1"/>
    <w:rsid w:val="00947107"/>
    <w:rsid w:val="00950875"/>
    <w:rsid w:val="00960716"/>
    <w:rsid w:val="009628B2"/>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3B27"/>
    <w:rsid w:val="00A142DC"/>
    <w:rsid w:val="00A22596"/>
    <w:rsid w:val="00A226D0"/>
    <w:rsid w:val="00A25F5C"/>
    <w:rsid w:val="00A26E30"/>
    <w:rsid w:val="00A3682F"/>
    <w:rsid w:val="00A37909"/>
    <w:rsid w:val="00A50E9E"/>
    <w:rsid w:val="00A51A9E"/>
    <w:rsid w:val="00A529A8"/>
    <w:rsid w:val="00A52A81"/>
    <w:rsid w:val="00A54F09"/>
    <w:rsid w:val="00A56C8D"/>
    <w:rsid w:val="00A66D50"/>
    <w:rsid w:val="00A67913"/>
    <w:rsid w:val="00A76980"/>
    <w:rsid w:val="00A772CA"/>
    <w:rsid w:val="00A8474C"/>
    <w:rsid w:val="00A86DA4"/>
    <w:rsid w:val="00A96AC2"/>
    <w:rsid w:val="00AA6B5F"/>
    <w:rsid w:val="00AB3A6E"/>
    <w:rsid w:val="00AB3E8E"/>
    <w:rsid w:val="00AB4245"/>
    <w:rsid w:val="00AC151F"/>
    <w:rsid w:val="00AC4FE6"/>
    <w:rsid w:val="00AC5738"/>
    <w:rsid w:val="00AC5BE8"/>
    <w:rsid w:val="00AC7D0D"/>
    <w:rsid w:val="00AD19D9"/>
    <w:rsid w:val="00AD4BF4"/>
    <w:rsid w:val="00AE3743"/>
    <w:rsid w:val="00AF3196"/>
    <w:rsid w:val="00B023A4"/>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A4BE2"/>
    <w:rsid w:val="00BB09D2"/>
    <w:rsid w:val="00BB2B0B"/>
    <w:rsid w:val="00BB5170"/>
    <w:rsid w:val="00BC0522"/>
    <w:rsid w:val="00BD09BF"/>
    <w:rsid w:val="00BD1891"/>
    <w:rsid w:val="00BD7E2C"/>
    <w:rsid w:val="00BE1D95"/>
    <w:rsid w:val="00BE3A41"/>
    <w:rsid w:val="00BE4049"/>
    <w:rsid w:val="00BF7177"/>
    <w:rsid w:val="00C03262"/>
    <w:rsid w:val="00C25E5D"/>
    <w:rsid w:val="00C300B6"/>
    <w:rsid w:val="00C3073F"/>
    <w:rsid w:val="00C35556"/>
    <w:rsid w:val="00C40B01"/>
    <w:rsid w:val="00C40F6C"/>
    <w:rsid w:val="00C44BA6"/>
    <w:rsid w:val="00C45831"/>
    <w:rsid w:val="00C53AEC"/>
    <w:rsid w:val="00C666E6"/>
    <w:rsid w:val="00C66D54"/>
    <w:rsid w:val="00C80EFA"/>
    <w:rsid w:val="00C81796"/>
    <w:rsid w:val="00C85AF6"/>
    <w:rsid w:val="00C9571E"/>
    <w:rsid w:val="00CB093C"/>
    <w:rsid w:val="00CB26AB"/>
    <w:rsid w:val="00CB459F"/>
    <w:rsid w:val="00CB49BD"/>
    <w:rsid w:val="00CB56EE"/>
    <w:rsid w:val="00CB666B"/>
    <w:rsid w:val="00CC051A"/>
    <w:rsid w:val="00CC2AC9"/>
    <w:rsid w:val="00CD40CB"/>
    <w:rsid w:val="00CE0345"/>
    <w:rsid w:val="00CE234D"/>
    <w:rsid w:val="00CE6448"/>
    <w:rsid w:val="00D04EE0"/>
    <w:rsid w:val="00D16338"/>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5B65"/>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1D1"/>
    <w:rsid w:val="00DD5417"/>
    <w:rsid w:val="00DE0B33"/>
    <w:rsid w:val="00DE2954"/>
    <w:rsid w:val="00DF2419"/>
    <w:rsid w:val="00DF4273"/>
    <w:rsid w:val="00DF4E4B"/>
    <w:rsid w:val="00E04038"/>
    <w:rsid w:val="00E0472F"/>
    <w:rsid w:val="00E054EA"/>
    <w:rsid w:val="00E16DDA"/>
    <w:rsid w:val="00E2059C"/>
    <w:rsid w:val="00E3773E"/>
    <w:rsid w:val="00E42545"/>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0B9B"/>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D79BD"/>
    <w:rsid w:val="00FD7AAF"/>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12</Pages>
  <Words>5908</Words>
  <Characters>35449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78</cp:revision>
  <cp:lastPrinted>2024-07-10T09:42:00Z</cp:lastPrinted>
  <dcterms:created xsi:type="dcterms:W3CDTF">2022-12-06T12:11:00Z</dcterms:created>
  <dcterms:modified xsi:type="dcterms:W3CDTF">2024-09-06T12:22:00Z</dcterms:modified>
</cp:coreProperties>
</file>