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Pr="005E444C" w:rsidRDefault="006D745F" w:rsidP="00173C2A">
      <w:pPr>
        <w:tabs>
          <w:tab w:val="left" w:pos="5954"/>
          <w:tab w:val="left" w:pos="6480"/>
        </w:tabs>
        <w:spacing w:after="0" w:line="240" w:lineRule="auto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>BR.271.</w:t>
      </w:r>
      <w:r w:rsidR="000679AD">
        <w:rPr>
          <w:rFonts w:ascii="Arial Narrow" w:hAnsi="Arial Narrow" w:cs="Times New Roman"/>
        </w:rPr>
        <w:t>1</w:t>
      </w:r>
      <w:r w:rsidR="006F2617" w:rsidRPr="005E444C">
        <w:rPr>
          <w:rFonts w:ascii="Arial Narrow" w:hAnsi="Arial Narrow" w:cs="Times New Roman"/>
        </w:rPr>
        <w:t>.</w:t>
      </w:r>
      <w:r w:rsidR="00FC5FC2">
        <w:rPr>
          <w:rFonts w:ascii="Arial Narrow" w:hAnsi="Arial Narrow" w:cs="Times New Roman"/>
        </w:rPr>
        <w:t>21</w:t>
      </w:r>
      <w:r w:rsidR="006F26E2" w:rsidRPr="005E444C">
        <w:rPr>
          <w:rFonts w:ascii="Arial Narrow" w:hAnsi="Arial Narrow" w:cs="Times New Roman"/>
        </w:rPr>
        <w:t>.</w:t>
      </w:r>
      <w:r w:rsidR="006F2617" w:rsidRPr="005E444C">
        <w:rPr>
          <w:rFonts w:ascii="Arial Narrow" w:hAnsi="Arial Narrow" w:cs="Times New Roman"/>
        </w:rPr>
        <w:t>20</w:t>
      </w:r>
      <w:r w:rsidR="006F26E2" w:rsidRPr="005E444C">
        <w:rPr>
          <w:rFonts w:ascii="Arial Narrow" w:hAnsi="Arial Narrow" w:cs="Times New Roman"/>
        </w:rPr>
        <w:t>2</w:t>
      </w:r>
      <w:r w:rsidR="00A46753">
        <w:rPr>
          <w:rFonts w:ascii="Arial Narrow" w:hAnsi="Arial Narrow" w:cs="Times New Roman"/>
        </w:rPr>
        <w:t>2</w:t>
      </w:r>
      <w:r w:rsidR="006F2617" w:rsidRPr="005E444C">
        <w:rPr>
          <w:rFonts w:ascii="Arial Narrow" w:hAnsi="Arial Narrow" w:cs="Times New Roman"/>
        </w:rPr>
        <w:t xml:space="preserve">   </w:t>
      </w:r>
    </w:p>
    <w:p w:rsidR="003D5924" w:rsidRDefault="006F2617" w:rsidP="00200865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 xml:space="preserve">Trzebownisko, </w:t>
      </w:r>
      <w:r w:rsidR="005121B2" w:rsidRPr="005E444C">
        <w:rPr>
          <w:rFonts w:ascii="Arial Narrow" w:hAnsi="Arial Narrow" w:cs="Times New Roman"/>
        </w:rPr>
        <w:t xml:space="preserve">dn. </w:t>
      </w:r>
      <w:r w:rsidR="00FC5FC2">
        <w:rPr>
          <w:rFonts w:ascii="Arial Narrow" w:hAnsi="Arial Narrow" w:cs="Times New Roman"/>
        </w:rPr>
        <w:t>1</w:t>
      </w:r>
      <w:r w:rsidR="006A2FB2">
        <w:rPr>
          <w:rFonts w:ascii="Arial Narrow" w:hAnsi="Arial Narrow" w:cs="Times New Roman"/>
        </w:rPr>
        <w:t>5</w:t>
      </w:r>
      <w:r w:rsidR="006F26E2" w:rsidRPr="005E444C">
        <w:rPr>
          <w:rFonts w:ascii="Arial Narrow" w:hAnsi="Arial Narrow" w:cs="Times New Roman"/>
        </w:rPr>
        <w:t>.0</w:t>
      </w:r>
      <w:r w:rsidR="00FC5FC2">
        <w:rPr>
          <w:rFonts w:ascii="Arial Narrow" w:hAnsi="Arial Narrow" w:cs="Times New Roman"/>
        </w:rPr>
        <w:t>7</w:t>
      </w:r>
      <w:r w:rsidRPr="005E444C">
        <w:rPr>
          <w:rFonts w:ascii="Arial Narrow" w:hAnsi="Arial Narrow" w:cs="Times New Roman"/>
        </w:rPr>
        <w:t>.20</w:t>
      </w:r>
      <w:r w:rsidR="006F26E2" w:rsidRPr="005E444C">
        <w:rPr>
          <w:rFonts w:ascii="Arial Narrow" w:hAnsi="Arial Narrow" w:cs="Times New Roman"/>
        </w:rPr>
        <w:t>2</w:t>
      </w:r>
      <w:r w:rsidR="00240095">
        <w:rPr>
          <w:rFonts w:ascii="Arial Narrow" w:hAnsi="Arial Narrow" w:cs="Times New Roman"/>
        </w:rPr>
        <w:t>2</w:t>
      </w:r>
      <w:r w:rsidR="006D745F" w:rsidRPr="005E444C">
        <w:rPr>
          <w:rFonts w:ascii="Arial Narrow" w:hAnsi="Arial Narrow" w:cs="Times New Roman"/>
        </w:rPr>
        <w:t>r.</w:t>
      </w:r>
    </w:p>
    <w:p w:rsidR="00200865" w:rsidRPr="00200865" w:rsidRDefault="00200865" w:rsidP="00200865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</w:p>
    <w:p w:rsidR="002F7C0A" w:rsidRDefault="002F7C0A" w:rsidP="003D5924">
      <w:pPr>
        <w:ind w:firstLine="708"/>
        <w:jc w:val="center"/>
        <w:rPr>
          <w:rFonts w:ascii="Arial Narrow" w:hAnsi="Arial Narrow" w:cs="Times New Roman"/>
          <w:b/>
          <w:sz w:val="28"/>
        </w:rPr>
      </w:pPr>
    </w:p>
    <w:p w:rsidR="003D5924" w:rsidRDefault="007704B2" w:rsidP="003D5924">
      <w:pPr>
        <w:ind w:firstLine="708"/>
        <w:jc w:val="center"/>
        <w:rPr>
          <w:rFonts w:ascii="Arial Narrow" w:hAnsi="Arial Narrow" w:cs="Times New Roman"/>
          <w:b/>
          <w:sz w:val="28"/>
        </w:rPr>
      </w:pPr>
      <w:r w:rsidRPr="00200865">
        <w:rPr>
          <w:rFonts w:ascii="Arial Narrow" w:hAnsi="Arial Narrow" w:cs="Times New Roman"/>
          <w:b/>
          <w:sz w:val="28"/>
        </w:rPr>
        <w:t>WYJAŚNIENIA</w:t>
      </w:r>
      <w:r w:rsidR="003D5924" w:rsidRPr="00200865">
        <w:rPr>
          <w:rFonts w:ascii="Arial Narrow" w:hAnsi="Arial Narrow" w:cs="Times New Roman"/>
          <w:b/>
          <w:sz w:val="28"/>
        </w:rPr>
        <w:t xml:space="preserve"> NR </w:t>
      </w:r>
      <w:r w:rsidR="003E0E4C">
        <w:rPr>
          <w:rFonts w:ascii="Arial Narrow" w:hAnsi="Arial Narrow" w:cs="Times New Roman"/>
          <w:b/>
          <w:sz w:val="28"/>
        </w:rPr>
        <w:t>3</w:t>
      </w:r>
      <w:r w:rsidRPr="00200865">
        <w:rPr>
          <w:rFonts w:ascii="Arial Narrow" w:hAnsi="Arial Narrow" w:cs="Times New Roman"/>
          <w:b/>
          <w:sz w:val="28"/>
        </w:rPr>
        <w:t xml:space="preserve"> </w:t>
      </w:r>
      <w:r w:rsidR="003D5924" w:rsidRPr="00200865">
        <w:rPr>
          <w:rFonts w:ascii="Arial Narrow" w:hAnsi="Arial Narrow" w:cs="Times New Roman"/>
          <w:b/>
          <w:sz w:val="28"/>
        </w:rPr>
        <w:t xml:space="preserve"> </w:t>
      </w:r>
    </w:p>
    <w:p w:rsidR="00614D28" w:rsidRPr="003D5924" w:rsidRDefault="00614D28" w:rsidP="00614D28">
      <w:pPr>
        <w:ind w:firstLine="708"/>
        <w:jc w:val="center"/>
        <w:rPr>
          <w:rFonts w:ascii="Arial Narrow" w:hAnsi="Arial Narrow" w:cs="Times New Roman"/>
          <w:b/>
          <w:sz w:val="24"/>
        </w:rPr>
      </w:pPr>
      <w:r w:rsidRPr="003D5924">
        <w:rPr>
          <w:rFonts w:ascii="Arial Narrow" w:hAnsi="Arial Narrow" w:cs="Times New Roman"/>
          <w:b/>
          <w:sz w:val="24"/>
        </w:rPr>
        <w:t>I ZMIANA TREŚCI SWZ</w:t>
      </w:r>
    </w:p>
    <w:p w:rsidR="00614D28" w:rsidRPr="00200865" w:rsidRDefault="00614D28" w:rsidP="003D5924">
      <w:pPr>
        <w:ind w:firstLine="708"/>
        <w:jc w:val="center"/>
        <w:rPr>
          <w:rFonts w:ascii="Arial Narrow" w:hAnsi="Arial Narrow" w:cs="Times New Roman"/>
          <w:b/>
          <w:sz w:val="28"/>
        </w:rPr>
      </w:pPr>
    </w:p>
    <w:p w:rsidR="003D5924" w:rsidRDefault="003D5924" w:rsidP="00240095">
      <w:pPr>
        <w:jc w:val="both"/>
        <w:rPr>
          <w:rFonts w:ascii="Arial Narrow" w:hAnsi="Arial Narrow" w:cs="Times New Roman"/>
        </w:rPr>
      </w:pPr>
    </w:p>
    <w:p w:rsidR="00240095" w:rsidRPr="002F7C0A" w:rsidRDefault="006F2617" w:rsidP="00240095">
      <w:pPr>
        <w:jc w:val="both"/>
        <w:rPr>
          <w:rFonts w:ascii="Arial" w:hAnsi="Arial" w:cs="Arial"/>
        </w:rPr>
      </w:pPr>
      <w:r w:rsidRPr="002F7C0A">
        <w:rPr>
          <w:rFonts w:ascii="Arial" w:hAnsi="Arial" w:cs="Arial"/>
        </w:rPr>
        <w:t>Dotyczy</w:t>
      </w:r>
      <w:r w:rsidR="00F61022" w:rsidRPr="002F7C0A">
        <w:rPr>
          <w:rFonts w:ascii="Arial" w:hAnsi="Arial" w:cs="Arial"/>
        </w:rPr>
        <w:t>:</w:t>
      </w:r>
      <w:r w:rsidR="00173C2A" w:rsidRPr="002F7C0A">
        <w:rPr>
          <w:rFonts w:ascii="Arial" w:hAnsi="Arial" w:cs="Arial"/>
        </w:rPr>
        <w:t xml:space="preserve"> wyjaśnienia</w:t>
      </w:r>
      <w:r w:rsidR="003D5924" w:rsidRPr="002F7C0A">
        <w:rPr>
          <w:rFonts w:ascii="Arial" w:hAnsi="Arial" w:cs="Arial"/>
        </w:rPr>
        <w:t xml:space="preserve"> </w:t>
      </w:r>
      <w:r w:rsidR="008150A5" w:rsidRPr="002F7C0A">
        <w:rPr>
          <w:rFonts w:ascii="Arial" w:hAnsi="Arial" w:cs="Arial"/>
        </w:rPr>
        <w:t>SWZ</w:t>
      </w:r>
      <w:r w:rsidR="00614D28">
        <w:rPr>
          <w:rFonts w:ascii="Arial" w:hAnsi="Arial" w:cs="Arial"/>
        </w:rPr>
        <w:t xml:space="preserve"> </w:t>
      </w:r>
      <w:r w:rsidR="00614D28">
        <w:rPr>
          <w:rFonts w:ascii="Arial Narrow" w:hAnsi="Arial Narrow" w:cs="Times New Roman"/>
        </w:rPr>
        <w:t>i zmiana</w:t>
      </w:r>
      <w:r w:rsidR="00614D28" w:rsidRPr="005E444C">
        <w:rPr>
          <w:rFonts w:ascii="Arial Narrow" w:hAnsi="Arial Narrow" w:cs="Times New Roman"/>
        </w:rPr>
        <w:t xml:space="preserve"> treści </w:t>
      </w:r>
      <w:r w:rsidR="00614D28">
        <w:rPr>
          <w:rFonts w:ascii="Arial Narrow" w:hAnsi="Arial Narrow" w:cs="Times New Roman"/>
        </w:rPr>
        <w:t xml:space="preserve">SWZ </w:t>
      </w:r>
      <w:r w:rsidR="00614D28" w:rsidRPr="005E444C">
        <w:rPr>
          <w:rFonts w:ascii="Arial Narrow" w:hAnsi="Arial Narrow" w:cs="Times New Roman"/>
        </w:rPr>
        <w:t xml:space="preserve"> </w:t>
      </w:r>
      <w:r w:rsidR="00173C2A" w:rsidRPr="002F7C0A">
        <w:rPr>
          <w:rFonts w:ascii="Arial" w:hAnsi="Arial" w:cs="Arial"/>
        </w:rPr>
        <w:t xml:space="preserve">w postępowaniu </w:t>
      </w:r>
      <w:r w:rsidR="00F47AE9" w:rsidRPr="002F7C0A">
        <w:rPr>
          <w:rFonts w:ascii="Arial" w:hAnsi="Arial" w:cs="Arial"/>
        </w:rPr>
        <w:t>nr BR.271.1</w:t>
      </w:r>
      <w:r w:rsidR="00173C2A" w:rsidRPr="002F7C0A">
        <w:rPr>
          <w:rFonts w:ascii="Arial" w:hAnsi="Arial" w:cs="Arial"/>
        </w:rPr>
        <w:t>.</w:t>
      </w:r>
      <w:r w:rsidR="00FC5FC2" w:rsidRPr="002F7C0A">
        <w:rPr>
          <w:rFonts w:ascii="Arial" w:hAnsi="Arial" w:cs="Arial"/>
        </w:rPr>
        <w:t>21</w:t>
      </w:r>
      <w:r w:rsidR="00173C2A" w:rsidRPr="002F7C0A">
        <w:rPr>
          <w:rFonts w:ascii="Arial" w:hAnsi="Arial" w:cs="Arial"/>
        </w:rPr>
        <w:t>.202</w:t>
      </w:r>
      <w:r w:rsidR="00240095" w:rsidRPr="002F7C0A">
        <w:rPr>
          <w:rFonts w:ascii="Arial" w:hAnsi="Arial" w:cs="Arial"/>
        </w:rPr>
        <w:t>2</w:t>
      </w:r>
      <w:r w:rsidR="00173C2A" w:rsidRPr="002F7C0A">
        <w:rPr>
          <w:rFonts w:ascii="Arial" w:hAnsi="Arial" w:cs="Arial"/>
        </w:rPr>
        <w:t xml:space="preserve">   </w:t>
      </w:r>
      <w:r w:rsidRPr="002F7C0A">
        <w:rPr>
          <w:rFonts w:ascii="Arial" w:hAnsi="Arial" w:cs="Arial"/>
        </w:rPr>
        <w:t>pn.:</w:t>
      </w:r>
      <w:r w:rsidRPr="002F7C0A">
        <w:rPr>
          <w:rFonts w:ascii="Arial" w:hAnsi="Arial" w:cs="Arial"/>
          <w:i/>
        </w:rPr>
        <w:t xml:space="preserve"> </w:t>
      </w:r>
      <w:r w:rsidR="00240095" w:rsidRPr="002F7C0A">
        <w:rPr>
          <w:rFonts w:ascii="Arial" w:hAnsi="Arial" w:cs="Arial"/>
        </w:rPr>
        <w:t xml:space="preserve"> </w:t>
      </w:r>
      <w:r w:rsidR="00FC5FC2" w:rsidRPr="002F7C0A">
        <w:rPr>
          <w:rFonts w:ascii="Arial" w:eastAsia="Tahoma,Bold" w:hAnsi="Arial" w:cs="Arial"/>
          <w:b/>
          <w:bCs/>
        </w:rPr>
        <w:t>Dostawa wyposażenia  kuchni oraz zaplecza kuchennego w Zespole Szkół w Zaczerniu</w:t>
      </w:r>
    </w:p>
    <w:p w:rsidR="006F2617" w:rsidRPr="002F7C0A" w:rsidRDefault="006F2617" w:rsidP="006F2617">
      <w:pPr>
        <w:jc w:val="both"/>
        <w:rPr>
          <w:rFonts w:ascii="Arial" w:hAnsi="Arial" w:cs="Arial"/>
        </w:rPr>
      </w:pPr>
    </w:p>
    <w:p w:rsidR="00200865" w:rsidRPr="002F7C0A" w:rsidRDefault="00200865" w:rsidP="00200865">
      <w:pPr>
        <w:spacing w:after="0" w:line="20" w:lineRule="atLeast"/>
        <w:ind w:firstLine="708"/>
        <w:jc w:val="both"/>
        <w:rPr>
          <w:rFonts w:ascii="Arial" w:hAnsi="Arial" w:cs="Arial"/>
        </w:rPr>
      </w:pPr>
      <w:r w:rsidRPr="002F7C0A">
        <w:rPr>
          <w:rFonts w:ascii="Arial" w:hAnsi="Arial" w:cs="Arial"/>
        </w:rPr>
        <w:t>Zgodnie  z art.  284  ust.  2 i 6 ustawy  z  dnia  11  września  2019  r. –Prawo  zamówień publicznych ( Dz.U.  z 2021 poz.  1129 ze  zm.),  zwanej  dalej  „</w:t>
      </w:r>
      <w:proofErr w:type="spellStart"/>
      <w:r w:rsidRPr="002F7C0A">
        <w:rPr>
          <w:rFonts w:ascii="Arial" w:hAnsi="Arial" w:cs="Arial"/>
        </w:rPr>
        <w:t>p.z.p</w:t>
      </w:r>
      <w:proofErr w:type="spellEnd"/>
      <w:r w:rsidRPr="002F7C0A">
        <w:rPr>
          <w:rFonts w:ascii="Arial" w:hAnsi="Arial" w:cs="Arial"/>
        </w:rPr>
        <w:t>.”,  Zamawiający publikuje wnioski o wyjaśnienie treści SWZ wraz z odpowiedziami.</w:t>
      </w:r>
    </w:p>
    <w:p w:rsidR="00200865" w:rsidRPr="002F7C0A" w:rsidRDefault="00200865" w:rsidP="00200865">
      <w:pPr>
        <w:spacing w:after="0" w:line="20" w:lineRule="atLeast"/>
        <w:ind w:firstLine="708"/>
        <w:jc w:val="both"/>
        <w:rPr>
          <w:rFonts w:ascii="Arial" w:hAnsi="Arial" w:cs="Arial"/>
        </w:rPr>
      </w:pPr>
    </w:p>
    <w:p w:rsidR="003E0E4C" w:rsidRDefault="008150A5" w:rsidP="00E534BD">
      <w:pPr>
        <w:spacing w:after="0" w:line="20" w:lineRule="atLeast"/>
        <w:jc w:val="both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 w:rsidRPr="002F7C0A">
        <w:rPr>
          <w:rFonts w:ascii="Arial" w:hAnsi="Arial" w:cs="Arial"/>
          <w:b/>
        </w:rPr>
        <w:t xml:space="preserve">Pytanie 1 </w:t>
      </w:r>
      <w:r w:rsidR="00A95C84" w:rsidRPr="002F7C0A">
        <w:rPr>
          <w:rFonts w:ascii="Arial" w:hAnsi="Arial" w:cs="Arial"/>
        </w:rPr>
        <w:t>:</w:t>
      </w:r>
      <w:r w:rsidR="004D5344" w:rsidRPr="002F7C0A">
        <w:rPr>
          <w:rFonts w:ascii="Arial" w:hAnsi="Arial" w:cs="Arial"/>
        </w:rPr>
        <w:t xml:space="preserve"> </w:t>
      </w:r>
      <w:r w:rsidR="003E0E4C" w:rsidRPr="006A2FB2">
        <w:rPr>
          <w:rFonts w:ascii="Arial" w:hAnsi="Arial" w:cs="Arial"/>
          <w:sz w:val="21"/>
          <w:szCs w:val="21"/>
          <w:shd w:val="clear" w:color="auto" w:fill="FFFFFF"/>
        </w:rPr>
        <w:t>Meble ze stali nierdzewnej - proszę o dopuszczenie mebli wzmocnionych płytą laminowaną - obecnie nie wykonuje się już stołów wzmocnionych profilem.</w:t>
      </w:r>
    </w:p>
    <w:p w:rsidR="003E0E4C" w:rsidRDefault="003E0E4C" w:rsidP="00E534BD">
      <w:pPr>
        <w:spacing w:after="0" w:line="20" w:lineRule="atLeast"/>
        <w:jc w:val="both"/>
        <w:rPr>
          <w:rFonts w:ascii="Helvetica" w:hAnsi="Helvetica"/>
          <w:color w:val="666666"/>
          <w:sz w:val="21"/>
          <w:szCs w:val="21"/>
          <w:shd w:val="clear" w:color="auto" w:fill="FFFFFF"/>
        </w:rPr>
      </w:pPr>
    </w:p>
    <w:p w:rsidR="006A2FB2" w:rsidRDefault="003E0E4C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6A2FB2">
        <w:rPr>
          <w:rFonts w:ascii="Arial" w:hAnsi="Arial" w:cs="Arial"/>
          <w:b/>
        </w:rPr>
        <w:t xml:space="preserve">Odpowiedź: </w:t>
      </w:r>
      <w:r w:rsidR="008A5AB3">
        <w:rPr>
          <w:rFonts w:ascii="Arial" w:hAnsi="Arial" w:cs="Arial"/>
        </w:rPr>
        <w:t>Meble należy dostarczyć zgodnie z Opisem przedmiotu zamówienia</w:t>
      </w:r>
    </w:p>
    <w:p w:rsidR="003E0E4C" w:rsidRPr="006A2FB2" w:rsidRDefault="003E0E4C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A2FB2">
        <w:rPr>
          <w:rFonts w:ascii="Arial" w:hAnsi="Arial" w:cs="Arial"/>
          <w:sz w:val="21"/>
          <w:szCs w:val="21"/>
        </w:rPr>
        <w:br/>
      </w:r>
      <w:r w:rsidR="006A2FB2" w:rsidRPr="006A2FB2">
        <w:rPr>
          <w:rFonts w:ascii="Arial" w:hAnsi="Arial" w:cs="Arial"/>
          <w:b/>
          <w:sz w:val="21"/>
          <w:szCs w:val="21"/>
          <w:shd w:val="clear" w:color="auto" w:fill="FFFFFF"/>
        </w:rPr>
        <w:t xml:space="preserve">Pytanie 2: </w:t>
      </w:r>
      <w:r w:rsidRPr="006A2FB2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>Pozycja 3 oraz 1 - Stoły nie posiadają półek gdyż są wykonane z szufladami . Proszę o usunięcie błędnego zapisu w OPZ</w:t>
      </w:r>
    </w:p>
    <w:p w:rsidR="003E0E4C" w:rsidRPr="006A2FB2" w:rsidRDefault="003E0E4C" w:rsidP="00E534BD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8A5AB3" w:rsidRDefault="003E0E4C" w:rsidP="006A2FB2">
      <w:pPr>
        <w:spacing w:after="0" w:line="20" w:lineRule="atLeast"/>
        <w:jc w:val="both"/>
        <w:rPr>
          <w:rFonts w:ascii="Arial" w:hAnsi="Arial" w:cs="Arial"/>
        </w:rPr>
      </w:pPr>
      <w:r w:rsidRPr="006A2FB2">
        <w:rPr>
          <w:rFonts w:ascii="Arial" w:hAnsi="Arial" w:cs="Arial"/>
          <w:b/>
        </w:rPr>
        <w:t>Odpowiedź:</w:t>
      </w:r>
      <w:r w:rsidR="008A5AB3">
        <w:rPr>
          <w:rFonts w:ascii="Arial" w:hAnsi="Arial" w:cs="Arial"/>
          <w:b/>
        </w:rPr>
        <w:t xml:space="preserve"> </w:t>
      </w:r>
      <w:r w:rsidR="008A5AB3" w:rsidRPr="008A5AB3">
        <w:rPr>
          <w:rFonts w:ascii="Arial" w:hAnsi="Arial" w:cs="Arial"/>
        </w:rPr>
        <w:t>Stoły</w:t>
      </w:r>
      <w:r w:rsidR="008A5AB3">
        <w:rPr>
          <w:rFonts w:ascii="Arial" w:hAnsi="Arial" w:cs="Arial"/>
        </w:rPr>
        <w:t xml:space="preserve"> należy dostarczyć zgodnie z Opisem przedmiotu zamówienia</w:t>
      </w:r>
    </w:p>
    <w:p w:rsidR="003E0E4C" w:rsidRPr="006A2FB2" w:rsidRDefault="003E0E4C" w:rsidP="006A2FB2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A2FB2">
        <w:rPr>
          <w:rFonts w:ascii="Arial" w:hAnsi="Arial" w:cs="Arial"/>
          <w:sz w:val="21"/>
          <w:szCs w:val="21"/>
        </w:rPr>
        <w:br/>
      </w:r>
      <w:r w:rsidR="006A2FB2" w:rsidRPr="006A2FB2">
        <w:rPr>
          <w:rFonts w:ascii="Arial" w:hAnsi="Arial" w:cs="Arial"/>
          <w:b/>
          <w:sz w:val="21"/>
          <w:szCs w:val="21"/>
          <w:shd w:val="clear" w:color="auto" w:fill="FFFFFF"/>
        </w:rPr>
        <w:t xml:space="preserve">Pytanie 3: </w:t>
      </w:r>
      <w:r w:rsidRPr="006A2FB2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Pozycja 15 - Piec </w:t>
      </w:r>
      <w:proofErr w:type="spellStart"/>
      <w:r w:rsidRPr="006A2FB2">
        <w:rPr>
          <w:rFonts w:ascii="Arial" w:hAnsi="Arial" w:cs="Arial"/>
          <w:sz w:val="21"/>
          <w:szCs w:val="21"/>
          <w:shd w:val="clear" w:color="auto" w:fill="FFFFFF"/>
        </w:rPr>
        <w:t>konwekcyjno</w:t>
      </w:r>
      <w:proofErr w:type="spellEnd"/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 parowy - proszę o wyjaśnienie czy zamawiający wymaga również okapu kondensacyjnego do pieca ?</w:t>
      </w:r>
    </w:p>
    <w:p w:rsidR="006A2FB2" w:rsidRDefault="003E0E4C" w:rsidP="006A2FB2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6A2FB2" w:rsidRDefault="003E0E4C" w:rsidP="006A2FB2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6A2FB2">
        <w:rPr>
          <w:rFonts w:ascii="Arial" w:hAnsi="Arial" w:cs="Arial"/>
          <w:b/>
          <w:sz w:val="21"/>
          <w:szCs w:val="21"/>
          <w:shd w:val="clear" w:color="auto" w:fill="FFFFFF"/>
        </w:rPr>
        <w:t>Odpowiedź: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 Należy dostarczyć piec zgodnie z </w:t>
      </w:r>
      <w:r w:rsidR="006A2FB2" w:rsidRPr="006A2FB2">
        <w:rPr>
          <w:rFonts w:ascii="Arial" w:hAnsi="Arial" w:cs="Arial"/>
          <w:sz w:val="21"/>
          <w:szCs w:val="21"/>
          <w:shd w:val="clear" w:color="auto" w:fill="FFFFFF"/>
        </w:rPr>
        <w:t>opisem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 bez okapu, funkcje okapu </w:t>
      </w:r>
      <w:r w:rsidR="006A2FB2" w:rsidRPr="006A2FB2">
        <w:rPr>
          <w:rFonts w:ascii="Arial" w:hAnsi="Arial" w:cs="Arial"/>
          <w:sz w:val="21"/>
          <w:szCs w:val="21"/>
          <w:shd w:val="clear" w:color="auto" w:fill="FFFFFF"/>
        </w:rPr>
        <w:t>będzie</w:t>
      </w:r>
      <w:r w:rsidR="006A2FB2">
        <w:rPr>
          <w:rFonts w:ascii="Arial" w:hAnsi="Arial" w:cs="Arial"/>
          <w:sz w:val="21"/>
          <w:szCs w:val="21"/>
          <w:shd w:val="clear" w:color="auto" w:fill="FFFFFF"/>
        </w:rPr>
        <w:t xml:space="preserve"> pełnił okap </w:t>
      </w:r>
      <w:r w:rsidR="00366A0D">
        <w:rPr>
          <w:rFonts w:ascii="Arial" w:hAnsi="Arial" w:cs="Arial"/>
          <w:sz w:val="21"/>
          <w:szCs w:val="21"/>
          <w:shd w:val="clear" w:color="auto" w:fill="FFFFFF"/>
        </w:rPr>
        <w:t xml:space="preserve">– pozycja </w:t>
      </w:r>
      <w:r w:rsidR="006A2FB2">
        <w:rPr>
          <w:rFonts w:ascii="Arial" w:hAnsi="Arial" w:cs="Arial"/>
          <w:sz w:val="21"/>
          <w:szCs w:val="21"/>
          <w:shd w:val="clear" w:color="auto" w:fill="FFFFFF"/>
        </w:rPr>
        <w:t xml:space="preserve">nr 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>14</w:t>
      </w:r>
    </w:p>
    <w:p w:rsidR="003E0E4C" w:rsidRDefault="003E0E4C" w:rsidP="006A2FB2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A2FB2">
        <w:rPr>
          <w:rFonts w:ascii="Arial" w:hAnsi="Arial" w:cs="Arial"/>
          <w:sz w:val="21"/>
          <w:szCs w:val="21"/>
        </w:rPr>
        <w:br/>
      </w:r>
      <w:r w:rsidR="006A2FB2" w:rsidRPr="006A2FB2">
        <w:rPr>
          <w:rFonts w:ascii="Arial" w:hAnsi="Arial" w:cs="Arial"/>
          <w:b/>
          <w:sz w:val="21"/>
          <w:szCs w:val="21"/>
          <w:shd w:val="clear" w:color="auto" w:fill="FFFFFF"/>
        </w:rPr>
        <w:t xml:space="preserve">Pytanie 4: </w:t>
      </w:r>
      <w:r w:rsidRPr="006A2FB2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>Pozycja 41 - Urządzenie określone w OPZ nie posiada pompy wspomagającej płukanie - proszę o usunięcie błędnego zapisu</w:t>
      </w:r>
    </w:p>
    <w:p w:rsidR="00366A0D" w:rsidRPr="006A2FB2" w:rsidRDefault="00366A0D" w:rsidP="006A2FB2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6A2FB2" w:rsidRDefault="003E0E4C" w:rsidP="006A2FB2">
      <w:pPr>
        <w:spacing w:after="0" w:line="20" w:lineRule="atLeast"/>
        <w:jc w:val="both"/>
        <w:rPr>
          <w:rFonts w:ascii="Arial" w:hAnsi="Arial" w:cs="Arial"/>
          <w:sz w:val="21"/>
          <w:szCs w:val="21"/>
        </w:rPr>
      </w:pPr>
      <w:r w:rsidRPr="00366A0D">
        <w:rPr>
          <w:rFonts w:ascii="Arial" w:hAnsi="Arial" w:cs="Arial"/>
          <w:b/>
          <w:sz w:val="21"/>
          <w:szCs w:val="21"/>
          <w:shd w:val="clear" w:color="auto" w:fill="FFFFFF"/>
        </w:rPr>
        <w:t>Odpowiedź: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 Należy dostarczyć zmywarkę </w:t>
      </w:r>
      <w:r w:rsidR="00936E87">
        <w:rPr>
          <w:rFonts w:ascii="Arial" w:hAnsi="Arial" w:cs="Arial"/>
          <w:sz w:val="21"/>
          <w:szCs w:val="21"/>
          <w:shd w:val="clear" w:color="auto" w:fill="FFFFFF"/>
        </w:rPr>
        <w:t xml:space="preserve">zgodną z Opisem przedmiotu Zamówienia, 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z pompą </w:t>
      </w:r>
      <w:r w:rsidR="00407635">
        <w:rPr>
          <w:rFonts w:ascii="Arial" w:hAnsi="Arial" w:cs="Arial"/>
          <w:sz w:val="21"/>
          <w:szCs w:val="21"/>
          <w:shd w:val="clear" w:color="auto" w:fill="FFFFFF"/>
        </w:rPr>
        <w:t>wspomagającą płukanie.</w:t>
      </w:r>
      <w:r w:rsidR="00EC0A84">
        <w:rPr>
          <w:rFonts w:ascii="Arial" w:hAnsi="Arial" w:cs="Arial"/>
          <w:sz w:val="21"/>
          <w:szCs w:val="21"/>
          <w:shd w:val="clear" w:color="auto" w:fill="FFFFFF"/>
        </w:rPr>
        <w:t xml:space="preserve"> Tak samo dotyczy to pozycji 53</w:t>
      </w:r>
    </w:p>
    <w:p w:rsidR="003E0E4C" w:rsidRDefault="003E0E4C" w:rsidP="006A2FB2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A2FB2">
        <w:rPr>
          <w:rFonts w:ascii="Arial" w:hAnsi="Arial" w:cs="Arial"/>
          <w:sz w:val="21"/>
          <w:szCs w:val="21"/>
        </w:rPr>
        <w:br/>
      </w:r>
      <w:r w:rsidR="006A2FB2" w:rsidRPr="006A2FB2">
        <w:rPr>
          <w:rFonts w:ascii="Arial" w:hAnsi="Arial" w:cs="Arial"/>
          <w:b/>
          <w:sz w:val="21"/>
          <w:szCs w:val="21"/>
          <w:shd w:val="clear" w:color="auto" w:fill="FFFFFF"/>
        </w:rPr>
        <w:t xml:space="preserve">Pytanie 5: </w:t>
      </w:r>
      <w:r w:rsidRPr="006A2FB2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Pozycja 48 - Bemar o określonych wymiarach posiada odpowiednio moc 2,1 </w:t>
      </w:r>
      <w:proofErr w:type="spellStart"/>
      <w:r w:rsidRPr="006A2FB2">
        <w:rPr>
          <w:rFonts w:ascii="Arial" w:hAnsi="Arial" w:cs="Arial"/>
          <w:sz w:val="21"/>
          <w:szCs w:val="21"/>
          <w:shd w:val="clear" w:color="auto" w:fill="FFFFFF"/>
        </w:rPr>
        <w:t>kW.</w:t>
      </w:r>
      <w:proofErr w:type="spellEnd"/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 Proszę o dopuszczenie takowej mocy</w:t>
      </w:r>
    </w:p>
    <w:p w:rsidR="00366A0D" w:rsidRPr="006A2FB2" w:rsidRDefault="00366A0D" w:rsidP="006A2FB2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366A0D" w:rsidRDefault="003E0E4C" w:rsidP="006A2FB2">
      <w:pPr>
        <w:spacing w:after="0" w:line="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66A0D">
        <w:rPr>
          <w:rFonts w:ascii="Arial" w:hAnsi="Arial" w:cs="Arial"/>
          <w:b/>
          <w:sz w:val="21"/>
          <w:szCs w:val="21"/>
          <w:shd w:val="clear" w:color="auto" w:fill="FFFFFF"/>
        </w:rPr>
        <w:t>Odpowiedź</w:t>
      </w:r>
      <w:r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: Dostarczony bemar ma </w:t>
      </w:r>
      <w:r w:rsidR="00366A0D">
        <w:rPr>
          <w:rFonts w:ascii="Arial" w:hAnsi="Arial" w:cs="Arial"/>
          <w:sz w:val="21"/>
          <w:szCs w:val="21"/>
          <w:shd w:val="clear" w:color="auto" w:fill="FFFFFF"/>
        </w:rPr>
        <w:t xml:space="preserve">mieć moc </w:t>
      </w:r>
      <w:r w:rsidR="008A5AB3">
        <w:rPr>
          <w:rFonts w:ascii="Arial" w:hAnsi="Arial" w:cs="Arial"/>
          <w:sz w:val="21"/>
          <w:szCs w:val="21"/>
          <w:shd w:val="clear" w:color="auto" w:fill="FFFFFF"/>
        </w:rPr>
        <w:t xml:space="preserve">min </w:t>
      </w:r>
      <w:r w:rsidR="00366A0D">
        <w:rPr>
          <w:rFonts w:ascii="Arial" w:hAnsi="Arial" w:cs="Arial"/>
          <w:sz w:val="21"/>
          <w:szCs w:val="21"/>
          <w:shd w:val="clear" w:color="auto" w:fill="FFFFFF"/>
        </w:rPr>
        <w:t>3kW, podane wymiary są to wymiary minimalne</w:t>
      </w:r>
    </w:p>
    <w:p w:rsidR="00240095" w:rsidRPr="006A2FB2" w:rsidRDefault="00366A0D" w:rsidP="006A2FB2">
      <w:pPr>
        <w:spacing w:after="0" w:line="20" w:lineRule="atLeast"/>
        <w:jc w:val="both"/>
        <w:rPr>
          <w:rFonts w:ascii="Arial" w:hAnsi="Arial" w:cs="Arial"/>
          <w:shd w:val="clear" w:color="auto" w:fill="FFFFFF"/>
        </w:rPr>
      </w:pPr>
      <w:r w:rsidRPr="006A2FB2">
        <w:rPr>
          <w:rFonts w:ascii="Arial" w:hAnsi="Arial" w:cs="Arial"/>
          <w:sz w:val="21"/>
          <w:szCs w:val="21"/>
        </w:rPr>
        <w:t xml:space="preserve"> </w:t>
      </w:r>
      <w:r w:rsidR="003E0E4C" w:rsidRPr="006A2FB2">
        <w:rPr>
          <w:rFonts w:ascii="Arial" w:hAnsi="Arial" w:cs="Arial"/>
          <w:sz w:val="21"/>
          <w:szCs w:val="21"/>
        </w:rPr>
        <w:br/>
      </w:r>
      <w:r w:rsidR="006A2FB2" w:rsidRPr="006A2FB2">
        <w:rPr>
          <w:rFonts w:ascii="Arial" w:hAnsi="Arial" w:cs="Arial"/>
          <w:b/>
        </w:rPr>
        <w:t>Pytanie 6:</w:t>
      </w:r>
      <w:r w:rsidR="003E0E4C" w:rsidRPr="006A2FB2">
        <w:rPr>
          <w:rFonts w:ascii="Arial" w:hAnsi="Arial" w:cs="Arial"/>
          <w:b/>
        </w:rPr>
        <w:t xml:space="preserve"> </w:t>
      </w:r>
      <w:r w:rsidR="003E0E4C" w:rsidRPr="006A2FB2">
        <w:rPr>
          <w:rFonts w:ascii="Arial" w:hAnsi="Arial" w:cs="Arial"/>
        </w:rPr>
        <w:t>Pozycja 53</w:t>
      </w:r>
      <w:r w:rsidR="003E0E4C" w:rsidRPr="006A2FB2">
        <w:rPr>
          <w:rFonts w:ascii="Arial" w:hAnsi="Arial" w:cs="Arial"/>
          <w:sz w:val="21"/>
          <w:szCs w:val="21"/>
          <w:shd w:val="clear" w:color="auto" w:fill="FFFFFF"/>
        </w:rPr>
        <w:t xml:space="preserve"> - Zmywarka opisana w OPZ nie ma możliwości aby posiadała unoszony kaptur - tego typu funkcja odnosi się tylko do zmywarek kapturowych.</w:t>
      </w:r>
    </w:p>
    <w:p w:rsidR="00E534BD" w:rsidRPr="006A2FB2" w:rsidRDefault="00E534BD" w:rsidP="006A2FB2">
      <w:pPr>
        <w:spacing w:after="0" w:line="20" w:lineRule="atLeast"/>
        <w:jc w:val="both"/>
        <w:rPr>
          <w:rFonts w:ascii="Arial" w:hAnsi="Arial" w:cs="Arial"/>
          <w:b/>
        </w:rPr>
      </w:pPr>
    </w:p>
    <w:p w:rsidR="00366A0D" w:rsidRDefault="00477100" w:rsidP="006A2FB2">
      <w:p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  <w:r w:rsidRPr="006A2FB2">
        <w:rPr>
          <w:rFonts w:ascii="Arial" w:hAnsi="Arial" w:cs="Arial"/>
          <w:b/>
        </w:rPr>
        <w:t>Odpowiedź:</w:t>
      </w:r>
      <w:r w:rsidRPr="006A2FB2">
        <w:rPr>
          <w:rFonts w:ascii="Arial" w:eastAsia="Times New Roman" w:hAnsi="Arial" w:cs="Arial"/>
          <w:lang w:eastAsia="pl-PL"/>
        </w:rPr>
        <w:t xml:space="preserve"> </w:t>
      </w:r>
      <w:r w:rsidR="006A2FB2" w:rsidRPr="006A2FB2">
        <w:rPr>
          <w:rFonts w:ascii="Arial" w:eastAsia="Times New Roman" w:hAnsi="Arial" w:cs="Arial"/>
          <w:lang w:eastAsia="pl-PL"/>
        </w:rPr>
        <w:t>Zamawiający informuje, że nastąpiła omyłka pisarska załączniku nr 7 oraz formularzu oferty</w:t>
      </w:r>
      <w:r w:rsidR="00366A0D">
        <w:rPr>
          <w:rFonts w:ascii="Arial" w:eastAsia="Times New Roman" w:hAnsi="Arial" w:cs="Arial"/>
          <w:lang w:eastAsia="pl-PL"/>
        </w:rPr>
        <w:t>, za co zamawiający bardzo przeprasza</w:t>
      </w:r>
      <w:r w:rsidR="006A2FB2" w:rsidRPr="006A2FB2">
        <w:rPr>
          <w:rFonts w:ascii="Arial" w:eastAsia="Times New Roman" w:hAnsi="Arial" w:cs="Arial"/>
          <w:lang w:eastAsia="pl-PL"/>
        </w:rPr>
        <w:t xml:space="preserve">. </w:t>
      </w:r>
    </w:p>
    <w:p w:rsidR="00366A0D" w:rsidRDefault="006A2FB2" w:rsidP="006A2FB2">
      <w:p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  <w:r w:rsidRPr="006A2FB2">
        <w:rPr>
          <w:rFonts w:ascii="Arial" w:eastAsia="Times New Roman" w:hAnsi="Arial" w:cs="Arial"/>
          <w:lang w:eastAsia="pl-PL"/>
        </w:rPr>
        <w:t xml:space="preserve">W zakres zamówienia pkt. 53 wchodzi dostawa zmywarki kapturowej. </w:t>
      </w:r>
      <w:r w:rsidR="00452ACF">
        <w:rPr>
          <w:rFonts w:ascii="Arial" w:eastAsia="Times New Roman" w:hAnsi="Arial" w:cs="Arial"/>
          <w:lang w:eastAsia="pl-PL"/>
        </w:rPr>
        <w:t xml:space="preserve"> Dodatkowo wprowadza się korektę zapisów w pozycjach: 24,25,39,53, 63-72</w:t>
      </w:r>
      <w:r w:rsidRPr="006A2FB2">
        <w:rPr>
          <w:rFonts w:ascii="Arial" w:eastAsia="Times New Roman" w:hAnsi="Arial" w:cs="Arial"/>
          <w:lang w:eastAsia="pl-PL"/>
        </w:rPr>
        <w:t xml:space="preserve"> </w:t>
      </w:r>
    </w:p>
    <w:p w:rsidR="00366A0D" w:rsidRDefault="006A2FB2" w:rsidP="006A2FB2">
      <w:p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  <w:r w:rsidRPr="006A2FB2">
        <w:rPr>
          <w:rFonts w:ascii="Arial" w:eastAsia="Times New Roman" w:hAnsi="Arial" w:cs="Arial"/>
          <w:lang w:eastAsia="pl-PL"/>
        </w:rPr>
        <w:t>Dlatego też w załącze</w:t>
      </w:r>
      <w:r>
        <w:rPr>
          <w:rFonts w:ascii="Arial" w:eastAsia="Times New Roman" w:hAnsi="Arial" w:cs="Arial"/>
          <w:lang w:eastAsia="pl-PL"/>
        </w:rPr>
        <w:t xml:space="preserve">niu </w:t>
      </w:r>
      <w:r w:rsidRPr="006A2FB2">
        <w:rPr>
          <w:rFonts w:ascii="Arial" w:eastAsia="Times New Roman" w:hAnsi="Arial" w:cs="Arial"/>
          <w:lang w:eastAsia="pl-PL"/>
        </w:rPr>
        <w:t xml:space="preserve">do odpowiedzi – aktualizacja </w:t>
      </w:r>
      <w:r w:rsidR="00366A0D">
        <w:rPr>
          <w:rFonts w:ascii="Arial" w:eastAsia="Times New Roman" w:hAnsi="Arial" w:cs="Arial"/>
          <w:lang w:eastAsia="pl-PL"/>
        </w:rPr>
        <w:t>plików:</w:t>
      </w:r>
    </w:p>
    <w:p w:rsidR="00366A0D" w:rsidRPr="00407635" w:rsidRDefault="00366A0D" w:rsidP="00366A0D">
      <w:pPr>
        <w:pStyle w:val="Akapitzlist"/>
        <w:numPr>
          <w:ilvl w:val="0"/>
          <w:numId w:val="23"/>
        </w:numPr>
        <w:spacing w:after="0" w:line="20" w:lineRule="atLeast"/>
        <w:jc w:val="both"/>
        <w:rPr>
          <w:rFonts w:ascii="Arial" w:eastAsia="Times New Roman" w:hAnsi="Arial" w:cs="Arial"/>
          <w:i/>
          <w:lang w:eastAsia="pl-PL"/>
        </w:rPr>
      </w:pPr>
      <w:r w:rsidRPr="00407635">
        <w:rPr>
          <w:rFonts w:ascii="Arial" w:eastAsia="Times New Roman" w:hAnsi="Arial" w:cs="Arial"/>
          <w:i/>
          <w:lang w:eastAsia="pl-PL"/>
        </w:rPr>
        <w:lastRenderedPageBreak/>
        <w:t>„Opis przedmiotu zamówienia- korekta 15.07.222</w:t>
      </w:r>
      <w:r w:rsidR="002B1D42" w:rsidRPr="00407635">
        <w:rPr>
          <w:rFonts w:ascii="Arial" w:eastAsia="Times New Roman" w:hAnsi="Arial" w:cs="Arial"/>
          <w:i/>
          <w:lang w:eastAsia="pl-PL"/>
        </w:rPr>
        <w:t>”</w:t>
      </w:r>
      <w:r w:rsidR="002B1D42">
        <w:rPr>
          <w:rFonts w:ascii="Arial" w:eastAsia="Times New Roman" w:hAnsi="Arial" w:cs="Arial"/>
          <w:i/>
          <w:lang w:eastAsia="pl-PL"/>
        </w:rPr>
        <w:t xml:space="preserve">- </w:t>
      </w:r>
    </w:p>
    <w:p w:rsidR="00227175" w:rsidRPr="006A2FB2" w:rsidRDefault="00366A0D" w:rsidP="00452ACF">
      <w:pPr>
        <w:pStyle w:val="Akapitzlist"/>
        <w:numPr>
          <w:ilvl w:val="0"/>
          <w:numId w:val="23"/>
        </w:num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  <w:r w:rsidRPr="00407635">
        <w:rPr>
          <w:rFonts w:ascii="Arial" w:eastAsia="Times New Roman" w:hAnsi="Arial" w:cs="Arial"/>
          <w:i/>
          <w:lang w:eastAsia="pl-PL"/>
        </w:rPr>
        <w:t>„załączniki do SWZ od 2_3_4_5_6- korekta 15.07.2022”</w:t>
      </w:r>
      <w:r w:rsidR="002B1D42">
        <w:rPr>
          <w:rFonts w:ascii="Arial" w:eastAsia="Times New Roman" w:hAnsi="Arial" w:cs="Arial"/>
          <w:i/>
          <w:lang w:eastAsia="pl-PL"/>
        </w:rPr>
        <w:t xml:space="preserve">- </w:t>
      </w:r>
    </w:p>
    <w:p w:rsidR="00227175" w:rsidRPr="002F7C0A" w:rsidRDefault="00227175" w:rsidP="00E534BD">
      <w:p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</w:p>
    <w:p w:rsidR="00614D28" w:rsidRPr="001E6B10" w:rsidRDefault="00614D28" w:rsidP="00614D28">
      <w:pPr>
        <w:spacing w:line="276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E6B10">
        <w:rPr>
          <w:rFonts w:ascii="Arial" w:eastAsia="Times New Roman" w:hAnsi="Arial" w:cs="Arial"/>
          <w:lang w:eastAsia="pl-PL"/>
        </w:rPr>
        <w:t xml:space="preserve">W związku z korektą opisu przedmiotu zamówienia, wydłuża się termin składania ofert </w:t>
      </w:r>
      <w:r w:rsidR="00EE1494" w:rsidRPr="00EE1494">
        <w:rPr>
          <w:rFonts w:ascii="Arial" w:eastAsia="Times New Roman" w:hAnsi="Arial" w:cs="Arial"/>
          <w:u w:val="single"/>
          <w:lang w:eastAsia="pl-PL"/>
        </w:rPr>
        <w:t>do dnia 20  lipca  2022r. do godziny 9:30</w:t>
      </w:r>
    </w:p>
    <w:p w:rsidR="00614D28" w:rsidRPr="001E6B10" w:rsidRDefault="00614D28" w:rsidP="00614D28">
      <w:pPr>
        <w:spacing w:line="276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E6B10">
        <w:rPr>
          <w:rFonts w:ascii="Arial" w:eastAsia="Times New Roman" w:hAnsi="Arial" w:cs="Arial"/>
          <w:lang w:eastAsia="pl-PL"/>
        </w:rPr>
        <w:t xml:space="preserve">Zamawiający działając na podstawie art. 286 ust. 1 ustawy z dnia 11 września 2019 r. Prawo Zamówień Publicznych (tekst jedn.: Dz. U. z 2019 r. poz. 2019 z </w:t>
      </w:r>
      <w:proofErr w:type="spellStart"/>
      <w:r w:rsidRPr="001E6B10">
        <w:rPr>
          <w:rFonts w:ascii="Arial" w:eastAsia="Times New Roman" w:hAnsi="Arial" w:cs="Arial"/>
          <w:lang w:eastAsia="pl-PL"/>
        </w:rPr>
        <w:t>późn</w:t>
      </w:r>
      <w:proofErr w:type="spellEnd"/>
      <w:r w:rsidRPr="001E6B10">
        <w:rPr>
          <w:rFonts w:ascii="Arial" w:eastAsia="Times New Roman" w:hAnsi="Arial" w:cs="Arial"/>
          <w:lang w:eastAsia="pl-PL"/>
        </w:rPr>
        <w:t>. zm.) zwanej dalej informuje, że zmianie ulega treść Specyfikacji Warunków Zamówienia Rozdział XV i XVI jak poniżej:</w:t>
      </w:r>
      <w:bookmarkStart w:id="0" w:name="_GoBack"/>
      <w:bookmarkEnd w:id="0"/>
    </w:p>
    <w:p w:rsidR="00614D28" w:rsidRDefault="00614D28" w:rsidP="00614D28">
      <w:pPr>
        <w:autoSpaceDE w:val="0"/>
        <w:autoSpaceDN w:val="0"/>
        <w:adjustRightInd w:val="0"/>
        <w:spacing w:after="200" w:line="240" w:lineRule="auto"/>
        <w:rPr>
          <w:rFonts w:ascii="Arial" w:eastAsia="Arial" w:hAnsi="Arial" w:cs="Arial"/>
          <w:b/>
          <w:sz w:val="24"/>
          <w:szCs w:val="32"/>
          <w:highlight w:val="lightGray"/>
          <w:lang w:val="pl" w:eastAsia="pl-PL"/>
        </w:rPr>
      </w:pPr>
    </w:p>
    <w:p w:rsidR="00614D28" w:rsidRPr="00614D28" w:rsidRDefault="00614D28" w:rsidP="00614D28">
      <w:pPr>
        <w:autoSpaceDE w:val="0"/>
        <w:autoSpaceDN w:val="0"/>
        <w:adjustRightInd w:val="0"/>
        <w:spacing w:after="200" w:line="240" w:lineRule="auto"/>
        <w:ind w:left="360"/>
        <w:rPr>
          <w:rFonts w:ascii="Arial" w:eastAsia="Arial" w:hAnsi="Arial" w:cs="Arial"/>
          <w:b/>
          <w:sz w:val="24"/>
          <w:szCs w:val="32"/>
          <w:highlight w:val="lightGray"/>
          <w:lang w:val="pl" w:eastAsia="pl-PL"/>
        </w:rPr>
      </w:pPr>
      <w:r>
        <w:rPr>
          <w:rFonts w:ascii="Arial" w:eastAsia="Arial" w:hAnsi="Arial" w:cs="Arial"/>
          <w:b/>
          <w:sz w:val="24"/>
          <w:szCs w:val="32"/>
          <w:highlight w:val="lightGray"/>
          <w:lang w:val="pl" w:eastAsia="pl-PL"/>
        </w:rPr>
        <w:t xml:space="preserve">„ XV. </w:t>
      </w:r>
      <w:r w:rsidRPr="00614D28">
        <w:rPr>
          <w:rFonts w:ascii="Arial" w:eastAsia="Arial" w:hAnsi="Arial" w:cs="Arial"/>
          <w:b/>
          <w:sz w:val="24"/>
          <w:szCs w:val="32"/>
          <w:highlight w:val="lightGray"/>
          <w:lang w:val="pl" w:eastAsia="pl-PL"/>
        </w:rPr>
        <w:t xml:space="preserve">Termin związania ofertą  </w:t>
      </w:r>
      <w:r w:rsidRPr="00614D28">
        <w:rPr>
          <w:rFonts w:ascii="Arial" w:eastAsia="Arial" w:hAnsi="Arial" w:cs="Arial"/>
          <w:sz w:val="24"/>
          <w:szCs w:val="32"/>
          <w:highlight w:val="lightGray"/>
          <w:lang w:val="pl" w:eastAsia="pl-PL"/>
        </w:rPr>
        <w:t>----------------------------------------------------------------</w:t>
      </w:r>
    </w:p>
    <w:p w:rsidR="00614D28" w:rsidRPr="00C03C61" w:rsidRDefault="00614D28" w:rsidP="00614D28">
      <w:pPr>
        <w:numPr>
          <w:ilvl w:val="0"/>
          <w:numId w:val="12"/>
        </w:numPr>
        <w:spacing w:before="240" w:after="0" w:line="240" w:lineRule="auto"/>
        <w:ind w:left="426"/>
        <w:jc w:val="both"/>
        <w:rPr>
          <w:b/>
          <w:strike/>
          <w:sz w:val="20"/>
          <w:szCs w:val="20"/>
        </w:rPr>
      </w:pPr>
      <w:r w:rsidRPr="00A469D2">
        <w:rPr>
          <w:sz w:val="20"/>
          <w:szCs w:val="20"/>
        </w:rPr>
        <w:t xml:space="preserve">Wykonawca będzie związany ofertą </w:t>
      </w:r>
      <w:r w:rsidRPr="00C03C61">
        <w:rPr>
          <w:b/>
          <w:sz w:val="20"/>
          <w:szCs w:val="20"/>
        </w:rPr>
        <w:t xml:space="preserve">do dnia </w:t>
      </w:r>
      <w:r>
        <w:rPr>
          <w:b/>
          <w:sz w:val="20"/>
          <w:szCs w:val="20"/>
        </w:rPr>
        <w:t>18</w:t>
      </w:r>
      <w:r w:rsidRPr="00C03C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sierpnia </w:t>
      </w:r>
      <w:r w:rsidRPr="00C03C61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2</w:t>
      </w:r>
      <w:r w:rsidRPr="00C03C61">
        <w:rPr>
          <w:b/>
          <w:sz w:val="20"/>
          <w:szCs w:val="20"/>
        </w:rPr>
        <w:t xml:space="preserve">r. </w:t>
      </w:r>
    </w:p>
    <w:p w:rsidR="00614D28" w:rsidRPr="00A469D2" w:rsidRDefault="00614D28" w:rsidP="00614D28">
      <w:pPr>
        <w:numPr>
          <w:ilvl w:val="0"/>
          <w:numId w:val="12"/>
        </w:numPr>
        <w:spacing w:after="0" w:line="240" w:lineRule="auto"/>
        <w:ind w:left="426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A469D2">
        <w:rPr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614D28" w:rsidRDefault="00614D28" w:rsidP="00614D28">
      <w:pPr>
        <w:numPr>
          <w:ilvl w:val="0"/>
          <w:numId w:val="12"/>
        </w:numPr>
        <w:spacing w:after="0" w:line="240" w:lineRule="auto"/>
        <w:ind w:left="426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Odmowa wyrażenia zgody na przedłużenie terminu związania ofertą nie powoduje utraty wadium.</w:t>
      </w:r>
    </w:p>
    <w:p w:rsidR="00614D28" w:rsidRDefault="00614D28" w:rsidP="00614D28">
      <w:pPr>
        <w:rPr>
          <w:b/>
          <w:highlight w:val="lightGray"/>
        </w:rPr>
      </w:pPr>
      <w:bookmarkStart w:id="1" w:name="_Toc70670519"/>
    </w:p>
    <w:p w:rsidR="00614D28" w:rsidRPr="00AC27F6" w:rsidRDefault="00614D28" w:rsidP="00614D28">
      <w:pPr>
        <w:rPr>
          <w:b/>
          <w:highlight w:val="lightGray"/>
        </w:rPr>
      </w:pPr>
      <w:r>
        <w:rPr>
          <w:b/>
          <w:highlight w:val="lightGray"/>
        </w:rPr>
        <w:t xml:space="preserve">XVI. </w:t>
      </w:r>
      <w:r w:rsidRPr="00AC27F6">
        <w:rPr>
          <w:b/>
          <w:highlight w:val="lightGray"/>
        </w:rPr>
        <w:t>Miejsce i termin składania ofert</w:t>
      </w:r>
      <w:bookmarkEnd w:id="1"/>
      <w:r w:rsidRPr="00AC27F6">
        <w:rPr>
          <w:b/>
          <w:highlight w:val="lightGray"/>
        </w:rPr>
        <w:t xml:space="preserve"> </w:t>
      </w:r>
      <w:r w:rsidRPr="00AC27F6">
        <w:rPr>
          <w:highlight w:val="lightGray"/>
        </w:rPr>
        <w:t>------------------------------------------------------------------</w:t>
      </w:r>
    </w:p>
    <w:p w:rsidR="00614D28" w:rsidRPr="00A469D2" w:rsidRDefault="00614D28" w:rsidP="00614D28">
      <w:pPr>
        <w:numPr>
          <w:ilvl w:val="0"/>
          <w:numId w:val="25"/>
        </w:numPr>
        <w:spacing w:before="240" w:after="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Ofertę wraz z wymaganymi dokumentami należy umieścić na </w:t>
      </w:r>
      <w:hyperlink r:id="rId8">
        <w:r w:rsidRPr="00A469D2">
          <w:rPr>
            <w:sz w:val="20"/>
            <w:szCs w:val="20"/>
            <w:u w:val="single"/>
          </w:rPr>
          <w:t>platformazakupowa.pl</w:t>
        </w:r>
      </w:hyperlink>
      <w:r w:rsidRPr="00A469D2">
        <w:rPr>
          <w:sz w:val="20"/>
          <w:szCs w:val="20"/>
        </w:rPr>
        <w:t xml:space="preserve"> pod adresem: https://platformazakupowa.pl/pn/trzebownisko w myśl Ustawy PZP na stronie internetowej prowadzonego postępowania  </w:t>
      </w:r>
      <w:r w:rsidRPr="004F7792">
        <w:rPr>
          <w:b/>
          <w:sz w:val="20"/>
          <w:szCs w:val="20"/>
          <w:u w:val="single"/>
        </w:rPr>
        <w:t xml:space="preserve">do dnia </w:t>
      </w:r>
      <w:r>
        <w:rPr>
          <w:b/>
          <w:sz w:val="20"/>
          <w:szCs w:val="20"/>
          <w:u w:val="single"/>
        </w:rPr>
        <w:t xml:space="preserve">20  lipca  </w:t>
      </w:r>
      <w:r w:rsidRPr="004F7792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2</w:t>
      </w:r>
      <w:r w:rsidRPr="004F7792">
        <w:rPr>
          <w:b/>
          <w:sz w:val="20"/>
          <w:szCs w:val="20"/>
          <w:u w:val="single"/>
        </w:rPr>
        <w:t xml:space="preserve">r. do godziny </w:t>
      </w:r>
      <w:r>
        <w:rPr>
          <w:b/>
          <w:sz w:val="20"/>
          <w:szCs w:val="20"/>
          <w:u w:val="single"/>
        </w:rPr>
        <w:t>9</w:t>
      </w:r>
      <w:r w:rsidRPr="004F7792">
        <w:rPr>
          <w:b/>
          <w:sz w:val="20"/>
          <w:szCs w:val="20"/>
          <w:u w:val="single"/>
        </w:rPr>
        <w:t>:30</w:t>
      </w:r>
    </w:p>
    <w:p w:rsidR="00614D28" w:rsidRPr="00A469D2" w:rsidRDefault="00614D28" w:rsidP="00614D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Do oferty należy dołączyć wszystkie wymagane w SWZ dokumenty.</w:t>
      </w:r>
    </w:p>
    <w:p w:rsidR="00614D28" w:rsidRPr="00A469D2" w:rsidRDefault="00614D28" w:rsidP="00614D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:rsidR="00614D28" w:rsidRPr="00A469D2" w:rsidRDefault="00614D28" w:rsidP="00614D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9">
        <w:r w:rsidRPr="00A469D2">
          <w:rPr>
            <w:sz w:val="20"/>
            <w:szCs w:val="20"/>
            <w:u w:val="single"/>
          </w:rPr>
          <w:t>platformazakupowa.pl</w:t>
        </w:r>
      </w:hyperlink>
      <w:r w:rsidRPr="00A469D2">
        <w:rPr>
          <w:sz w:val="20"/>
          <w:szCs w:val="20"/>
        </w:rPr>
        <w:t xml:space="preserve">, Wykonawca powinien złożyć podpis bezpośrednio na dokumentach przesłanych za pośrednictwem </w:t>
      </w:r>
      <w:hyperlink r:id="rId10">
        <w:r w:rsidRPr="00A469D2">
          <w:rPr>
            <w:sz w:val="20"/>
            <w:szCs w:val="20"/>
            <w:u w:val="single"/>
          </w:rPr>
          <w:t>platformazakupowa.pl</w:t>
        </w:r>
      </w:hyperlink>
      <w:r w:rsidRPr="00A469D2">
        <w:rPr>
          <w:sz w:val="20"/>
          <w:szCs w:val="20"/>
        </w:rPr>
        <w:t xml:space="preserve">. </w:t>
      </w:r>
      <w:r w:rsidRPr="001D1463">
        <w:rPr>
          <w:sz w:val="20"/>
          <w:szCs w:val="20"/>
        </w:rPr>
        <w:t>Zalecamy stosowanie podpisu na każdym załączonym pliku osobno, w szczególności wskazan</w:t>
      </w:r>
      <w:r>
        <w:rPr>
          <w:sz w:val="20"/>
          <w:szCs w:val="20"/>
        </w:rPr>
        <w:t xml:space="preserve">ych w art. 63 ust 1 oraz ust.2 </w:t>
      </w:r>
      <w:proofErr w:type="spellStart"/>
      <w:r w:rsidRPr="001D1463">
        <w:rPr>
          <w:sz w:val="20"/>
          <w:szCs w:val="20"/>
        </w:rPr>
        <w:t>Pzp</w:t>
      </w:r>
      <w:proofErr w:type="spellEnd"/>
      <w:r w:rsidRPr="001D1463">
        <w:rPr>
          <w:sz w:val="20"/>
          <w:szCs w:val="20"/>
        </w:rPr>
        <w:t>, gdzie zaznaczono, iż oferty, wnioski o dopuszczenie</w:t>
      </w:r>
      <w:r w:rsidRPr="00A469D2">
        <w:rPr>
          <w:sz w:val="20"/>
          <w:szCs w:val="20"/>
        </w:rPr>
        <w:t xml:space="preserve">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614D28" w:rsidRPr="00A469D2" w:rsidRDefault="00614D28" w:rsidP="00614D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614D28" w:rsidRPr="00A469D2" w:rsidRDefault="00614D28" w:rsidP="00614D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1">
        <w:r w:rsidRPr="00A469D2">
          <w:rPr>
            <w:sz w:val="20"/>
            <w:szCs w:val="20"/>
            <w:u w:val="single"/>
          </w:rPr>
          <w:t>https://platformazakupowa.pl/strona/45-instrukcje</w:t>
        </w:r>
      </w:hyperlink>
      <w:r>
        <w:rPr>
          <w:sz w:val="20"/>
          <w:szCs w:val="20"/>
          <w:u w:val="single"/>
        </w:rPr>
        <w:t>.”</w:t>
      </w:r>
    </w:p>
    <w:p w:rsidR="00614D28" w:rsidRPr="00A469D2" w:rsidRDefault="00614D28" w:rsidP="00614D28">
      <w:pPr>
        <w:spacing w:after="0" w:line="240" w:lineRule="auto"/>
        <w:ind w:left="426"/>
        <w:jc w:val="both"/>
        <w:rPr>
          <w:sz w:val="20"/>
          <w:szCs w:val="20"/>
        </w:rPr>
      </w:pPr>
    </w:p>
    <w:p w:rsidR="00FC5FC2" w:rsidRPr="008150A5" w:rsidRDefault="00FC5FC2" w:rsidP="00FC5FC2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40CA3" w:rsidRPr="00340CA3" w:rsidRDefault="00340CA3" w:rsidP="00340CA3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87E2C" w:rsidRDefault="00A87E2C" w:rsidP="00477100">
      <w:pPr>
        <w:spacing w:after="0" w:line="20" w:lineRule="atLeast"/>
        <w:jc w:val="both"/>
        <w:rPr>
          <w:rFonts w:ascii="Open Sans" w:hAnsi="Open Sans"/>
          <w:color w:val="333333"/>
          <w:shd w:val="clear" w:color="auto" w:fill="FFFFFF"/>
        </w:rPr>
      </w:pPr>
    </w:p>
    <w:p w:rsidR="00664AE6" w:rsidRDefault="00664AE6" w:rsidP="00477100">
      <w:pPr>
        <w:spacing w:after="0" w:line="20" w:lineRule="atLeast"/>
        <w:jc w:val="both"/>
        <w:rPr>
          <w:rFonts w:ascii="Open Sans" w:hAnsi="Open Sans"/>
          <w:color w:val="333333"/>
          <w:shd w:val="clear" w:color="auto" w:fill="FFFFFF"/>
        </w:rPr>
      </w:pPr>
    </w:p>
    <w:p w:rsidR="00957BB9" w:rsidRDefault="00957BB9" w:rsidP="00957BB9">
      <w:pPr>
        <w:spacing w:after="0" w:line="20" w:lineRule="atLeast"/>
        <w:jc w:val="right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Wójt Gminy Trzebownisko</w:t>
      </w:r>
    </w:p>
    <w:sectPr w:rsidR="00957BB9" w:rsidSect="00200865">
      <w:headerReference w:type="default" r:id="rId12"/>
      <w:pgSz w:w="11906" w:h="16838"/>
      <w:pgMar w:top="1418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B3" w:rsidRDefault="008A5AB3" w:rsidP="00574CFC">
      <w:pPr>
        <w:spacing w:after="0" w:line="240" w:lineRule="auto"/>
      </w:pPr>
      <w:r>
        <w:separator/>
      </w:r>
    </w:p>
  </w:endnote>
  <w:endnote w:type="continuationSeparator" w:id="0">
    <w:p w:rsidR="008A5AB3" w:rsidRDefault="008A5AB3" w:rsidP="005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B3" w:rsidRDefault="008A5AB3" w:rsidP="00574CFC">
      <w:pPr>
        <w:spacing w:after="0" w:line="240" w:lineRule="auto"/>
      </w:pPr>
      <w:r>
        <w:separator/>
      </w:r>
    </w:p>
  </w:footnote>
  <w:footnote w:type="continuationSeparator" w:id="0">
    <w:p w:rsidR="008A5AB3" w:rsidRDefault="008A5AB3" w:rsidP="0057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B3" w:rsidRPr="00023E21" w:rsidRDefault="008A5AB3" w:rsidP="00200865">
    <w:pPr>
      <w:pStyle w:val="Nagwek1"/>
      <w:spacing w:before="0" w:beforeAutospacing="0" w:after="0" w:afterAutospacing="0"/>
      <w:ind w:left="1985"/>
      <w:jc w:val="center"/>
      <w:rPr>
        <w:rFonts w:ascii="Tahoma" w:hAnsi="Tahoma" w:cs="Tahoma"/>
        <w:spacing w:val="10"/>
        <w:sz w:val="40"/>
      </w:rPr>
    </w:pPr>
    <w:r w:rsidRPr="00023E21">
      <w:rPr>
        <w:rFonts w:ascii="Tahoma" w:hAnsi="Tahoma" w:cs="Tahoma"/>
        <w:noProof/>
        <w:spacing w:val="1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-107315</wp:posOffset>
          </wp:positionV>
          <wp:extent cx="770890" cy="940435"/>
          <wp:effectExtent l="0" t="0" r="0" b="0"/>
          <wp:wrapSquare wrapText="bothSides"/>
          <wp:docPr id="16" name="Obraz 16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E21">
      <w:rPr>
        <w:rFonts w:ascii="Tahoma" w:hAnsi="Tahoma" w:cs="Tahoma"/>
        <w:iCs/>
        <w:spacing w:val="10"/>
        <w:sz w:val="40"/>
      </w:rPr>
      <w:t>Urząd Gminy Trzebownisko</w:t>
    </w:r>
  </w:p>
  <w:p w:rsidR="008A5AB3" w:rsidRPr="00023E21" w:rsidRDefault="008A5AB3" w:rsidP="00200865">
    <w:pPr>
      <w:pStyle w:val="NormalnyWeb"/>
      <w:spacing w:before="0" w:after="0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>36-001 Trzebownisko 976</w:t>
    </w:r>
  </w:p>
  <w:p w:rsidR="008A5AB3" w:rsidRPr="00023E21" w:rsidRDefault="008A5AB3" w:rsidP="00200865">
    <w:pPr>
      <w:pStyle w:val="NormalnyWeb"/>
      <w:spacing w:before="0" w:after="0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  <w:lang w:val="de-DE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 xml:space="preserve">tel.: +48 177713700, fax. </w:t>
    </w:r>
    <w:r w:rsidRPr="00023E21">
      <w:rPr>
        <w:rFonts w:ascii="Tahoma" w:hAnsi="Tahoma" w:cs="Tahoma"/>
        <w:b/>
        <w:bCs/>
        <w:iCs/>
        <w:spacing w:val="10"/>
        <w:sz w:val="18"/>
        <w:szCs w:val="20"/>
        <w:lang w:val="de-DE"/>
      </w:rPr>
      <w:t>+48 177713719</w:t>
    </w:r>
  </w:p>
  <w:p w:rsidR="008A5AB3" w:rsidRPr="00200865" w:rsidRDefault="008A5AB3" w:rsidP="00200865">
    <w:pPr>
      <w:pStyle w:val="NormalnyWeb"/>
      <w:spacing w:before="0" w:after="0"/>
      <w:ind w:left="1985"/>
      <w:jc w:val="center"/>
      <w:rPr>
        <w:rFonts w:ascii="Tahoma" w:hAnsi="Tahoma" w:cs="Tahoma"/>
        <w:spacing w:val="10"/>
        <w:sz w:val="18"/>
        <w:lang w:val="de-DE"/>
      </w:rPr>
    </w:pP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http://www.trzebownisko.pl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t xml:space="preserve">  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br/>
    </w: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poczta@trzebownisko.pl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060E7432"/>
    <w:multiLevelType w:val="hybridMultilevel"/>
    <w:tmpl w:val="F56C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185C"/>
    <w:multiLevelType w:val="hybridMultilevel"/>
    <w:tmpl w:val="D452D220"/>
    <w:lvl w:ilvl="0" w:tplc="95EA9DF2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BEB6FE7"/>
    <w:multiLevelType w:val="hybridMultilevel"/>
    <w:tmpl w:val="BFA6DFAE"/>
    <w:lvl w:ilvl="0" w:tplc="79A8B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6940B0"/>
    <w:multiLevelType w:val="multilevel"/>
    <w:tmpl w:val="A4560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3F135B0"/>
    <w:multiLevelType w:val="hybridMultilevel"/>
    <w:tmpl w:val="F6C222DC"/>
    <w:lvl w:ilvl="0" w:tplc="E87ED604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19DC"/>
    <w:multiLevelType w:val="hybridMultilevel"/>
    <w:tmpl w:val="73260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764F"/>
    <w:multiLevelType w:val="hybridMultilevel"/>
    <w:tmpl w:val="EFF8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45C5"/>
    <w:multiLevelType w:val="multilevel"/>
    <w:tmpl w:val="91E0B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52B1885"/>
    <w:multiLevelType w:val="hybridMultilevel"/>
    <w:tmpl w:val="F76ED6B8"/>
    <w:lvl w:ilvl="0" w:tplc="B222341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2844751B"/>
    <w:multiLevelType w:val="hybridMultilevel"/>
    <w:tmpl w:val="BFA6DFAE"/>
    <w:lvl w:ilvl="0" w:tplc="79A8B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012C3F"/>
    <w:multiLevelType w:val="hybridMultilevel"/>
    <w:tmpl w:val="507AAC7A"/>
    <w:lvl w:ilvl="0" w:tplc="970AC314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0097"/>
    <w:multiLevelType w:val="multilevel"/>
    <w:tmpl w:val="AF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8F29B9"/>
    <w:multiLevelType w:val="multilevel"/>
    <w:tmpl w:val="A8068C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4D06494"/>
    <w:multiLevelType w:val="multilevel"/>
    <w:tmpl w:val="EE2237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56D2052D"/>
    <w:multiLevelType w:val="hybridMultilevel"/>
    <w:tmpl w:val="6C707928"/>
    <w:lvl w:ilvl="0" w:tplc="9754F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9437C"/>
    <w:multiLevelType w:val="hybridMultilevel"/>
    <w:tmpl w:val="74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4301B"/>
    <w:multiLevelType w:val="hybridMultilevel"/>
    <w:tmpl w:val="788290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20" w15:restartNumberingAfterBreak="0">
    <w:nsid w:val="6CC510E1"/>
    <w:multiLevelType w:val="hybridMultilevel"/>
    <w:tmpl w:val="7862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92225"/>
    <w:multiLevelType w:val="multilevel"/>
    <w:tmpl w:val="4BF69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799818FD"/>
    <w:multiLevelType w:val="hybridMultilevel"/>
    <w:tmpl w:val="7032CB96"/>
    <w:lvl w:ilvl="0" w:tplc="A5DC7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57806"/>
    <w:multiLevelType w:val="multilevel"/>
    <w:tmpl w:val="903A7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DE21AC0"/>
    <w:multiLevelType w:val="hybridMultilevel"/>
    <w:tmpl w:val="CD42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8"/>
  </w:num>
  <w:num w:numId="4">
    <w:abstractNumId w:val="17"/>
  </w:num>
  <w:num w:numId="5">
    <w:abstractNumId w:val="7"/>
  </w:num>
  <w:num w:numId="6">
    <w:abstractNumId w:val="13"/>
  </w:num>
  <w:num w:numId="7">
    <w:abstractNumId w:val="4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19"/>
  </w:num>
  <w:num w:numId="13">
    <w:abstractNumId w:val="0"/>
  </w:num>
  <w:num w:numId="14">
    <w:abstractNumId w:val="15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6"/>
  </w:num>
  <w:num w:numId="20">
    <w:abstractNumId w:val="10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D"/>
    <w:rsid w:val="0000393D"/>
    <w:rsid w:val="000072DB"/>
    <w:rsid w:val="00032919"/>
    <w:rsid w:val="00046A83"/>
    <w:rsid w:val="00057F3D"/>
    <w:rsid w:val="000679AD"/>
    <w:rsid w:val="00091481"/>
    <w:rsid w:val="000B0B03"/>
    <w:rsid w:val="000C1329"/>
    <w:rsid w:val="000C69A8"/>
    <w:rsid w:val="000D1A17"/>
    <w:rsid w:val="000D4D32"/>
    <w:rsid w:val="000D5597"/>
    <w:rsid w:val="00101C39"/>
    <w:rsid w:val="00103222"/>
    <w:rsid w:val="001058F9"/>
    <w:rsid w:val="001119FE"/>
    <w:rsid w:val="00115685"/>
    <w:rsid w:val="00122182"/>
    <w:rsid w:val="00134DB6"/>
    <w:rsid w:val="00151B8D"/>
    <w:rsid w:val="00162B3E"/>
    <w:rsid w:val="00173C2A"/>
    <w:rsid w:val="001834F4"/>
    <w:rsid w:val="00193272"/>
    <w:rsid w:val="001E6B10"/>
    <w:rsid w:val="00200865"/>
    <w:rsid w:val="00227175"/>
    <w:rsid w:val="00231147"/>
    <w:rsid w:val="00240095"/>
    <w:rsid w:val="00252191"/>
    <w:rsid w:val="00266C20"/>
    <w:rsid w:val="00270A83"/>
    <w:rsid w:val="002B1D42"/>
    <w:rsid w:val="002D3E9C"/>
    <w:rsid w:val="002F7C0A"/>
    <w:rsid w:val="00300B18"/>
    <w:rsid w:val="00307A59"/>
    <w:rsid w:val="003154F7"/>
    <w:rsid w:val="00326F8F"/>
    <w:rsid w:val="00340CA3"/>
    <w:rsid w:val="00365E66"/>
    <w:rsid w:val="00366A0D"/>
    <w:rsid w:val="003716C8"/>
    <w:rsid w:val="0038476B"/>
    <w:rsid w:val="003B391F"/>
    <w:rsid w:val="003D5924"/>
    <w:rsid w:val="003E0E4C"/>
    <w:rsid w:val="00405BED"/>
    <w:rsid w:val="00407635"/>
    <w:rsid w:val="0042640A"/>
    <w:rsid w:val="00452ACF"/>
    <w:rsid w:val="00456F1E"/>
    <w:rsid w:val="004605BE"/>
    <w:rsid w:val="004667CE"/>
    <w:rsid w:val="00477100"/>
    <w:rsid w:val="004779E5"/>
    <w:rsid w:val="00487EBB"/>
    <w:rsid w:val="0049045F"/>
    <w:rsid w:val="004943EC"/>
    <w:rsid w:val="004B26AA"/>
    <w:rsid w:val="004D4AE7"/>
    <w:rsid w:val="004D5344"/>
    <w:rsid w:val="005121B2"/>
    <w:rsid w:val="005378A2"/>
    <w:rsid w:val="00574CFC"/>
    <w:rsid w:val="00595822"/>
    <w:rsid w:val="005E08BF"/>
    <w:rsid w:val="005E3A0C"/>
    <w:rsid w:val="005E444C"/>
    <w:rsid w:val="00605278"/>
    <w:rsid w:val="00606FB8"/>
    <w:rsid w:val="00614D28"/>
    <w:rsid w:val="00616338"/>
    <w:rsid w:val="00621441"/>
    <w:rsid w:val="00632FE0"/>
    <w:rsid w:val="00664AE6"/>
    <w:rsid w:val="006731A8"/>
    <w:rsid w:val="00677784"/>
    <w:rsid w:val="00695569"/>
    <w:rsid w:val="006A2FB2"/>
    <w:rsid w:val="006C05B6"/>
    <w:rsid w:val="006C4EBE"/>
    <w:rsid w:val="006C5DE4"/>
    <w:rsid w:val="006D4589"/>
    <w:rsid w:val="006D745F"/>
    <w:rsid w:val="006F2617"/>
    <w:rsid w:val="006F26E2"/>
    <w:rsid w:val="0072689D"/>
    <w:rsid w:val="00726F8F"/>
    <w:rsid w:val="0074067C"/>
    <w:rsid w:val="007453A6"/>
    <w:rsid w:val="007704B2"/>
    <w:rsid w:val="00772E4E"/>
    <w:rsid w:val="007821C8"/>
    <w:rsid w:val="0079571F"/>
    <w:rsid w:val="007B54A1"/>
    <w:rsid w:val="007B5F24"/>
    <w:rsid w:val="007F2AFA"/>
    <w:rsid w:val="008150A5"/>
    <w:rsid w:val="008174AD"/>
    <w:rsid w:val="00824009"/>
    <w:rsid w:val="00841F5A"/>
    <w:rsid w:val="00886822"/>
    <w:rsid w:val="008A5AB3"/>
    <w:rsid w:val="008B0EBA"/>
    <w:rsid w:val="008C731A"/>
    <w:rsid w:val="00900945"/>
    <w:rsid w:val="009311A5"/>
    <w:rsid w:val="00936E87"/>
    <w:rsid w:val="00940F7C"/>
    <w:rsid w:val="009524C4"/>
    <w:rsid w:val="00957BB9"/>
    <w:rsid w:val="00964E18"/>
    <w:rsid w:val="00965407"/>
    <w:rsid w:val="00974175"/>
    <w:rsid w:val="00983D6F"/>
    <w:rsid w:val="009D3F88"/>
    <w:rsid w:val="00A01AD5"/>
    <w:rsid w:val="00A064DD"/>
    <w:rsid w:val="00A13F28"/>
    <w:rsid w:val="00A22B9D"/>
    <w:rsid w:val="00A2599D"/>
    <w:rsid w:val="00A42EB8"/>
    <w:rsid w:val="00A46753"/>
    <w:rsid w:val="00A7086F"/>
    <w:rsid w:val="00A7714F"/>
    <w:rsid w:val="00A87E2C"/>
    <w:rsid w:val="00A951BA"/>
    <w:rsid w:val="00A95C84"/>
    <w:rsid w:val="00A964CA"/>
    <w:rsid w:val="00AA0FE1"/>
    <w:rsid w:val="00AB4943"/>
    <w:rsid w:val="00AB5E14"/>
    <w:rsid w:val="00AB64E9"/>
    <w:rsid w:val="00AB7B9B"/>
    <w:rsid w:val="00AD6962"/>
    <w:rsid w:val="00AF488A"/>
    <w:rsid w:val="00B178CE"/>
    <w:rsid w:val="00B53D94"/>
    <w:rsid w:val="00BC3D6F"/>
    <w:rsid w:val="00BD10A9"/>
    <w:rsid w:val="00BD7BB5"/>
    <w:rsid w:val="00C02900"/>
    <w:rsid w:val="00C504EF"/>
    <w:rsid w:val="00C5593A"/>
    <w:rsid w:val="00C745E6"/>
    <w:rsid w:val="00C80E72"/>
    <w:rsid w:val="00C81A2D"/>
    <w:rsid w:val="00CB1850"/>
    <w:rsid w:val="00CC5B22"/>
    <w:rsid w:val="00CD4875"/>
    <w:rsid w:val="00CF2A87"/>
    <w:rsid w:val="00CF41A5"/>
    <w:rsid w:val="00D021B2"/>
    <w:rsid w:val="00D044F7"/>
    <w:rsid w:val="00D16538"/>
    <w:rsid w:val="00D34489"/>
    <w:rsid w:val="00D41333"/>
    <w:rsid w:val="00D50CA7"/>
    <w:rsid w:val="00D510A7"/>
    <w:rsid w:val="00D80959"/>
    <w:rsid w:val="00D957F0"/>
    <w:rsid w:val="00DA44EC"/>
    <w:rsid w:val="00DA6FD7"/>
    <w:rsid w:val="00DB6D4A"/>
    <w:rsid w:val="00DC192E"/>
    <w:rsid w:val="00E1022D"/>
    <w:rsid w:val="00E31BB9"/>
    <w:rsid w:val="00E534BD"/>
    <w:rsid w:val="00E77BA3"/>
    <w:rsid w:val="00E9233C"/>
    <w:rsid w:val="00EB711D"/>
    <w:rsid w:val="00EC0A84"/>
    <w:rsid w:val="00EC1057"/>
    <w:rsid w:val="00EE1494"/>
    <w:rsid w:val="00EE19B1"/>
    <w:rsid w:val="00F06159"/>
    <w:rsid w:val="00F17828"/>
    <w:rsid w:val="00F44CAA"/>
    <w:rsid w:val="00F44F58"/>
    <w:rsid w:val="00F47AE9"/>
    <w:rsid w:val="00F61022"/>
    <w:rsid w:val="00F6537F"/>
    <w:rsid w:val="00F7156E"/>
    <w:rsid w:val="00F954C6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770C3638-3E17-4960-8037-1ABA511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4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B711D"/>
    <w:rPr>
      <w:b/>
      <w:bCs/>
    </w:rPr>
  </w:style>
  <w:style w:type="paragraph" w:styleId="Akapitzlist">
    <w:name w:val="List Paragraph"/>
    <w:aliases w:val="normalny tekst,CW_Lista,Numerowanie,Akapit z listą BS,Kolorowa lista — akcent 11,Obiekt,List Paragraph1,Akapit z listą 1,BulletC,sw tekst,List Paragraph"/>
    <w:basedOn w:val="Normalny"/>
    <w:link w:val="AkapitzlistZnak"/>
    <w:uiPriority w:val="34"/>
    <w:qFormat/>
    <w:rsid w:val="00745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6F2617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FC"/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FC"/>
  </w:style>
  <w:style w:type="paragraph" w:styleId="NormalnyWeb">
    <w:name w:val="Normal (Web)"/>
    <w:basedOn w:val="Normalny"/>
    <w:rsid w:val="00574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Numerowanie Znak,Akapit z listą BS Znak,Kolorowa lista — akcent 11 Znak,Obiekt Znak,List Paragraph1 Znak,Akapit z listą 1 Znak,BulletC Znak,sw tekst Znak,List Paragraph Znak"/>
    <w:link w:val="Akapitzlist"/>
    <w:uiPriority w:val="34"/>
    <w:qFormat/>
    <w:locked/>
    <w:rsid w:val="004B26AA"/>
  </w:style>
  <w:style w:type="paragraph" w:styleId="Tekstpodstawowy">
    <w:name w:val="Body Text"/>
    <w:basedOn w:val="Normalny"/>
    <w:link w:val="TekstpodstawowyZnak"/>
    <w:semiHidden/>
    <w:unhideWhenUsed/>
    <w:rsid w:val="004904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45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ps">
    <w:name w:val="hps"/>
    <w:rsid w:val="0049045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4009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A44E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64A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96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7E1D-4627-45A1-802C-6167B54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C7BA1B5B</Template>
  <TotalTime>434</TotalTime>
  <Pages>2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26</cp:revision>
  <cp:lastPrinted>2022-07-15T10:42:00Z</cp:lastPrinted>
  <dcterms:created xsi:type="dcterms:W3CDTF">2022-07-11T06:56:00Z</dcterms:created>
  <dcterms:modified xsi:type="dcterms:W3CDTF">2022-07-15T10:52:00Z</dcterms:modified>
</cp:coreProperties>
</file>