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ZPA.271.10.2021</w:t>
      </w:r>
      <w:r>
        <w:rPr>
          <w:rFonts w:cs="Arial"/>
          <w:kern w:val="2"/>
        </w:rPr>
        <w:t xml:space="preserve">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21.06.2021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0"/>
          <w:sz w:val="26"/>
          <w:szCs w:val="26"/>
          <w:lang w:val="pl-PL" w:eastAsia="pl-PL" w:bidi="ar-SA"/>
        </w:rPr>
        <w:t>Przebudowa budynku Przedszkola Miejskiego nr 1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”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2019 r. poz. 2019 z późn.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zamówienia: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2"/>
          <w:szCs w:val="22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WZURiB Spółka z o. o., ul. Chełmska 94,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2" w:name="__DdeLink__3471_6207194331"/>
      <w:bookmarkEnd w:id="1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90,40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50,40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2</Pages>
  <Words>272</Words>
  <Characters>1542</Characters>
  <CharactersWithSpaces>1847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2021-06-18T09:22:18Z</dcterms:created>
  <dc:creator/>
  <dc:description/>
  <dc:language>pl-PL</dc:language>
  <cp:lastModifiedBy/>
  <cp:lastPrinted>2021-06-21T08:11:12Z</cp:lastPrinted>
  <dcterms:modified xsi:type="dcterms:W3CDTF">2021-06-21T11:58:22Z</dcterms:modified>
  <cp:revision>3</cp:revision>
  <dc:subject/>
  <dc:title/>
</cp:coreProperties>
</file>