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EDC2" w14:textId="77777777"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14:paraId="596FE3F9" w14:textId="77777777"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4899FA6" w14:textId="77777777"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14:paraId="1EBE7521" w14:textId="77777777"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14:paraId="0BA033F4" w14:textId="77777777"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14:paraId="1BF5DDA0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14:paraId="42440FA1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14:paraId="4818586C" w14:textId="77777777"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14:paraId="6905054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0A800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82195A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B77A45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7E7FC56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9C8569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ADE507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37E3AE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A267583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2076DA44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AA0149C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3A435719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713D4A" w14:textId="77777777"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14:paraId="4749063E" w14:textId="5CBD90E2" w:rsidR="00391A95" w:rsidRPr="00CC6896" w:rsidRDefault="005D146D" w:rsidP="00FD638F">
      <w:pPr>
        <w:spacing w:after="0" w:line="360" w:lineRule="auto"/>
        <w:jc w:val="both"/>
        <w:rPr>
          <w:rFonts w:ascii="Arial" w:hAnsi="Arial" w:cs="Arial"/>
        </w:rPr>
      </w:pPr>
      <w:r w:rsidRPr="005D146D">
        <w:rPr>
          <w:rFonts w:ascii="Arial" w:hAnsi="Arial" w:cs="Arial"/>
          <w:b/>
          <w:bCs/>
          <w:i/>
          <w:iCs/>
          <w:sz w:val="21"/>
          <w:szCs w:val="21"/>
        </w:rPr>
        <w:t>Organizacja i przeprowadzenie  działań promujących kujawsko-pomorską gęsinę poprzez działania wynikające ze współpracy biznesowej pomiędzy przedsiębiorcami zagranicznymi a przedsiębiorcami/hodowcami gęsi z regionu celem promocji potencjału gospodarczego regionu w ramach projektu pn. „</w:t>
      </w:r>
      <w:proofErr w:type="spellStart"/>
      <w:r w:rsidRPr="005D146D">
        <w:rPr>
          <w:rFonts w:ascii="Arial" w:hAnsi="Arial" w:cs="Arial"/>
          <w:b/>
          <w:bCs/>
          <w:i/>
          <w:iCs/>
          <w:sz w:val="21"/>
          <w:szCs w:val="21"/>
        </w:rPr>
        <w:t>Kujawy+Pomorze</w:t>
      </w:r>
      <w:proofErr w:type="spellEnd"/>
      <w:r w:rsidRPr="005D146D">
        <w:rPr>
          <w:rFonts w:ascii="Arial" w:hAnsi="Arial" w:cs="Arial"/>
          <w:b/>
          <w:bCs/>
          <w:i/>
          <w:iCs/>
          <w:sz w:val="21"/>
          <w:szCs w:val="21"/>
        </w:rPr>
        <w:t xml:space="preserve"> – promocja potencjału gospodarczego regionu” współfinansowanego z Europejskiego Funduszu Rozwoju Regionalnego,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Pr="005D146D">
        <w:rPr>
          <w:rFonts w:ascii="Arial" w:hAnsi="Arial" w:cs="Arial"/>
          <w:b/>
          <w:bCs/>
          <w:i/>
          <w:iCs/>
          <w:sz w:val="21"/>
          <w:szCs w:val="21"/>
        </w:rPr>
        <w:t>kołudzkiej</w:t>
      </w:r>
      <w:proofErr w:type="spellEnd"/>
      <w:r w:rsidRPr="005D146D">
        <w:rPr>
          <w:rFonts w:ascii="Arial" w:hAnsi="Arial" w:cs="Arial"/>
          <w:b/>
          <w:bCs/>
          <w:i/>
          <w:iCs/>
          <w:sz w:val="21"/>
          <w:szCs w:val="21"/>
        </w:rPr>
        <w:t xml:space="preserve"> i rypińskiej oraz moduł edukacyjny związany z bezpieczną promocją kujawsko-pomorskiej gęsiny w ramach zagrożenia epidemicznego związanego z COVID-19 w ramach projektu pn.: „Realizacja działań z zakresu edukacji i  bezpieczeństwa publicznego  ukierunkowanych na kształtowanie właściwych postaw funkcjonowania społecznego w sytuacji występowania zagrożeń epidemiologicznych”</w:t>
      </w:r>
      <w:r w:rsidR="00F6395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r w:rsidR="00F6395E">
        <w:rPr>
          <w:rFonts w:ascii="Arial" w:hAnsi="Arial" w:cs="Arial"/>
          <w:b/>
          <w:bCs/>
          <w:i/>
          <w:iCs/>
          <w:sz w:val="21"/>
          <w:szCs w:val="21"/>
        </w:rPr>
        <w:t xml:space="preserve">(WZP.272.42.2020) </w:t>
      </w:r>
      <w:bookmarkEnd w:id="0"/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14:paraId="57814181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4BAC88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ACCF7E" w14:textId="77777777"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1D516A0" w14:textId="77777777" w:rsidR="005D146D" w:rsidRPr="005D146D" w:rsidRDefault="005D146D" w:rsidP="005D146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101CB" w14:textId="77777777"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lastRenderedPageBreak/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14:paraId="77CEAD99" w14:textId="77777777"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14:paraId="4EE6B34D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3798065" w14:textId="77777777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73F59FD" w14:textId="77777777"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6C1AB4" w14:textId="77777777"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014576E" w14:textId="77777777" w:rsidR="006B657B" w:rsidRPr="006B657B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bookmarkStart w:id="1" w:name="_Hlk41299788"/>
      <w:r w:rsidRPr="006B657B"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07607CC9" w14:textId="676AFA9D" w:rsidR="003E1710" w:rsidRPr="00307A36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 w:rsidRPr="006B657B"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 w:rsidRPr="006B657B">
        <w:rPr>
          <w:rFonts w:ascii="Arial" w:hAnsi="Arial" w:cs="Arial"/>
          <w:i/>
          <w:sz w:val="16"/>
          <w:szCs w:val="16"/>
        </w:rPr>
        <w:t>ych</w:t>
      </w:r>
      <w:proofErr w:type="spellEnd"/>
    </w:p>
    <w:bookmarkEnd w:id="1"/>
    <w:p w14:paraId="1B9FDCA0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DFA30A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7EAA52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58F703" w14:textId="77777777"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090528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3F17ABEB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B2EC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AEBBB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B65695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8768C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45F6EF" w14:textId="77777777" w:rsidR="006B657B" w:rsidRPr="006B657B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r w:rsidRPr="006B657B"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271F1EC5" w14:textId="77777777" w:rsidR="006B657B" w:rsidRPr="00307A36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 w:rsidRPr="006B657B"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 w:rsidRPr="006B657B">
        <w:rPr>
          <w:rFonts w:ascii="Arial" w:hAnsi="Arial" w:cs="Arial"/>
          <w:i/>
          <w:sz w:val="16"/>
          <w:szCs w:val="16"/>
        </w:rPr>
        <w:t>ych</w:t>
      </w:r>
      <w:proofErr w:type="spellEnd"/>
    </w:p>
    <w:p w14:paraId="19DC47C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2BA5A96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2320D4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5351086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FC7BE7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1E61E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145EA6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3E8BFF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0C031B" w14:textId="77777777" w:rsidR="006B657B" w:rsidRPr="006B657B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r w:rsidRPr="006B657B"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51E01B11" w14:textId="77777777" w:rsidR="006B657B" w:rsidRPr="00307A36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 w:rsidRPr="006B657B"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 w:rsidRPr="006B657B">
        <w:rPr>
          <w:rFonts w:ascii="Arial" w:hAnsi="Arial" w:cs="Arial"/>
          <w:i/>
          <w:sz w:val="16"/>
          <w:szCs w:val="16"/>
        </w:rPr>
        <w:t>ych</w:t>
      </w:r>
      <w:proofErr w:type="spellEnd"/>
    </w:p>
    <w:p w14:paraId="1B5F1314" w14:textId="77777777" w:rsidR="005D146D" w:rsidRDefault="005D146D" w:rsidP="005D146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296BB518" w14:textId="77777777" w:rsidR="005D146D" w:rsidRDefault="005D146D" w:rsidP="005D146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240F107E" w14:textId="77777777" w:rsidR="005D146D" w:rsidRDefault="005D146D" w:rsidP="005D146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70F88325" w14:textId="77777777" w:rsidR="005D146D" w:rsidRDefault="005D146D" w:rsidP="005D146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08CC0653" w14:textId="77777777" w:rsidR="005D146D" w:rsidRDefault="005D146D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161B5694" w14:textId="77777777" w:rsidR="005D146D" w:rsidRDefault="005D146D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i/>
          <w:strike/>
          <w:sz w:val="16"/>
          <w:szCs w:val="16"/>
        </w:rPr>
      </w:pPr>
    </w:p>
    <w:p w14:paraId="7430BF39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14:paraId="0D24F328" w14:textId="77777777"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14:paraId="5D910C56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14:paraId="20933209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14:paraId="49F3413C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141A7CF5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14:paraId="57387488" w14:textId="77777777"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14:paraId="2A4E69D1" w14:textId="77777777" w:rsidR="006B657B" w:rsidRPr="006B657B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trike/>
          <w:sz w:val="16"/>
          <w:szCs w:val="16"/>
        </w:rPr>
      </w:pPr>
      <w:r w:rsidRPr="006B657B">
        <w:rPr>
          <w:rFonts w:ascii="Arial" w:hAnsi="Arial" w:cs="Arial"/>
          <w:i/>
          <w:strike/>
          <w:sz w:val="16"/>
          <w:szCs w:val="16"/>
        </w:rPr>
        <w:t xml:space="preserve">kwalifikowany podpis elektroniczny </w:t>
      </w:r>
    </w:p>
    <w:p w14:paraId="1D3E51BE" w14:textId="77777777" w:rsidR="006B657B" w:rsidRPr="006B657B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trike/>
          <w:sz w:val="18"/>
          <w:szCs w:val="18"/>
        </w:rPr>
      </w:pPr>
      <w:r w:rsidRPr="006B657B">
        <w:rPr>
          <w:rFonts w:ascii="Arial" w:hAnsi="Arial" w:cs="Arial"/>
          <w:i/>
          <w:strike/>
          <w:sz w:val="16"/>
          <w:szCs w:val="16"/>
        </w:rPr>
        <w:t>osoby/ osób/ upoważnionej/</w:t>
      </w:r>
      <w:proofErr w:type="spellStart"/>
      <w:r w:rsidRPr="006B657B">
        <w:rPr>
          <w:rFonts w:ascii="Arial" w:hAnsi="Arial" w:cs="Arial"/>
          <w:i/>
          <w:strike/>
          <w:sz w:val="16"/>
          <w:szCs w:val="16"/>
        </w:rPr>
        <w:t>ych</w:t>
      </w:r>
      <w:proofErr w:type="spellEnd"/>
    </w:p>
    <w:p w14:paraId="1A40A14B" w14:textId="77777777"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787EBB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A2A685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BDB2D4E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266063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F0A4A92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E4271A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08DB98E9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5DC43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5FEA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3FAD7940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1152D4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29005B" w14:textId="77777777" w:rsidR="006B657B" w:rsidRPr="006B657B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6"/>
          <w:szCs w:val="16"/>
        </w:rPr>
      </w:pPr>
      <w:r w:rsidRPr="006B657B">
        <w:rPr>
          <w:rFonts w:ascii="Arial" w:hAnsi="Arial" w:cs="Arial"/>
          <w:i/>
          <w:sz w:val="16"/>
          <w:szCs w:val="16"/>
        </w:rPr>
        <w:t xml:space="preserve">kwalifikowany podpis elektroniczny </w:t>
      </w:r>
    </w:p>
    <w:p w14:paraId="28FF9C38" w14:textId="77777777" w:rsidR="006B657B" w:rsidRPr="00307A36" w:rsidRDefault="006B657B" w:rsidP="006B657B">
      <w:pPr>
        <w:spacing w:after="0" w:line="240" w:lineRule="auto"/>
        <w:ind w:left="5664" w:hanging="135"/>
        <w:jc w:val="both"/>
        <w:rPr>
          <w:rFonts w:ascii="Arial" w:hAnsi="Arial" w:cs="Arial"/>
          <w:i/>
          <w:sz w:val="18"/>
          <w:szCs w:val="18"/>
        </w:rPr>
      </w:pPr>
      <w:r w:rsidRPr="006B657B">
        <w:rPr>
          <w:rFonts w:ascii="Arial" w:hAnsi="Arial" w:cs="Arial"/>
          <w:i/>
          <w:sz w:val="16"/>
          <w:szCs w:val="16"/>
        </w:rPr>
        <w:t>osoby/ osób/ upoważnionej/</w:t>
      </w:r>
      <w:proofErr w:type="spellStart"/>
      <w:r w:rsidRPr="006B657B">
        <w:rPr>
          <w:rFonts w:ascii="Arial" w:hAnsi="Arial" w:cs="Arial"/>
          <w:i/>
          <w:sz w:val="16"/>
          <w:szCs w:val="16"/>
        </w:rPr>
        <w:t>ych</w:t>
      </w:r>
      <w:proofErr w:type="spellEnd"/>
    </w:p>
    <w:p w14:paraId="1CA39344" w14:textId="3B8BCC4A" w:rsidR="00484F88" w:rsidRPr="00C00C2E" w:rsidRDefault="00484F88" w:rsidP="006B657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7A050" w14:textId="77777777"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14:paraId="6D8022A7" w14:textId="77777777"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B4898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395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E0C00A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5621B" w14:textId="77777777"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14:paraId="78CA1C88" w14:textId="77777777"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D58AF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1409"/>
    <w:rsid w:val="005B6A89"/>
    <w:rsid w:val="005D146D"/>
    <w:rsid w:val="005E0F67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B657B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E356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27277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440"/>
    <w:rsid w:val="00E14552"/>
    <w:rsid w:val="00E15D59"/>
    <w:rsid w:val="00E21B42"/>
    <w:rsid w:val="00E30517"/>
    <w:rsid w:val="00E347D1"/>
    <w:rsid w:val="00E4271A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395E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A587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E10E-04EE-4C8E-9C08-DAEB19F7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3</cp:revision>
  <cp:lastPrinted>2016-09-16T06:14:00Z</cp:lastPrinted>
  <dcterms:created xsi:type="dcterms:W3CDTF">2020-08-24T05:41:00Z</dcterms:created>
  <dcterms:modified xsi:type="dcterms:W3CDTF">2020-08-24T06:19:00Z</dcterms:modified>
</cp:coreProperties>
</file>