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8D0B" w14:textId="159B2126" w:rsidR="00310CAA" w:rsidRPr="00B4345E" w:rsidRDefault="00C30A45" w:rsidP="00B80156">
      <w:pPr>
        <w:widowControl w:val="0"/>
        <w:suppressAutoHyphens/>
        <w:spacing w:after="0"/>
        <w:jc w:val="right"/>
        <w:rPr>
          <w:rFonts w:ascii="Calibri" w:eastAsia="Times New Roman" w:hAnsi="Calibri" w:cs="Calibri"/>
          <w:b/>
          <w:kern w:val="1"/>
          <w:lang w:eastAsia="zh-CN"/>
        </w:rPr>
      </w:pPr>
      <w:r w:rsidRPr="00B4345E">
        <w:rPr>
          <w:rFonts w:ascii="Calibri" w:eastAsia="Times New Roman" w:hAnsi="Calibri" w:cs="Calibri"/>
          <w:b/>
          <w:kern w:val="1"/>
          <w:lang w:eastAsia="zh-CN"/>
        </w:rPr>
        <w:t>Załącznik nr 1 do S</w:t>
      </w:r>
      <w:r w:rsidR="00310CAA" w:rsidRPr="00B4345E">
        <w:rPr>
          <w:rFonts w:ascii="Calibri" w:eastAsia="Times New Roman" w:hAnsi="Calibri" w:cs="Calibri"/>
          <w:b/>
          <w:kern w:val="1"/>
          <w:lang w:eastAsia="zh-CN"/>
        </w:rPr>
        <w:t>WZ</w:t>
      </w:r>
    </w:p>
    <w:p w14:paraId="65BB9D42" w14:textId="4E5ACA12" w:rsidR="007E5C2D" w:rsidRPr="00B4345E" w:rsidRDefault="00D20FAD" w:rsidP="00D20FAD">
      <w:pPr>
        <w:widowControl w:val="0"/>
        <w:tabs>
          <w:tab w:val="left" w:pos="3021"/>
        </w:tabs>
        <w:suppressAutoHyphens/>
        <w:spacing w:after="0"/>
        <w:rPr>
          <w:rFonts w:ascii="Calibri" w:eastAsia="Times New Roman" w:hAnsi="Calibri" w:cs="Calibri"/>
          <w:b/>
          <w:kern w:val="1"/>
          <w:lang w:eastAsia="zh-CN"/>
        </w:rPr>
      </w:pPr>
      <w:r>
        <w:rPr>
          <w:rFonts w:ascii="Calibri" w:eastAsia="Times New Roman" w:hAnsi="Calibri" w:cs="Calibri"/>
          <w:b/>
          <w:kern w:val="1"/>
          <w:lang w:eastAsia="zh-CN"/>
        </w:rPr>
        <w:tab/>
      </w:r>
    </w:p>
    <w:p w14:paraId="4B836BCA" w14:textId="77777777" w:rsidR="00B4345E" w:rsidRPr="00B4345E" w:rsidRDefault="00B4345E" w:rsidP="00B80156">
      <w:pPr>
        <w:widowControl w:val="0"/>
        <w:suppressAutoHyphens/>
        <w:spacing w:after="0"/>
        <w:ind w:left="851" w:hanging="284"/>
        <w:jc w:val="center"/>
        <w:rPr>
          <w:rFonts w:ascii="Calibri" w:eastAsia="Times New Roman" w:hAnsi="Calibri" w:cs="Calibri"/>
          <w:b/>
          <w:kern w:val="1"/>
          <w:lang w:eastAsia="zh-CN"/>
        </w:rPr>
      </w:pPr>
    </w:p>
    <w:p w14:paraId="698CEB01" w14:textId="77777777" w:rsidR="00310CAA" w:rsidRPr="004B1C43" w:rsidRDefault="00310CAA" w:rsidP="00B80156">
      <w:pPr>
        <w:widowControl w:val="0"/>
        <w:suppressAutoHyphens/>
        <w:spacing w:after="0"/>
        <w:ind w:left="851" w:hanging="284"/>
        <w:jc w:val="center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4B1C43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OPIS PRZEDMIOTU ZAMÓWIENIA (OPZ)</w:t>
      </w:r>
    </w:p>
    <w:p w14:paraId="0BCAFAEE" w14:textId="77777777" w:rsidR="00B4345E" w:rsidRPr="00B4345E" w:rsidRDefault="00B4345E" w:rsidP="00A46F19">
      <w:pPr>
        <w:widowControl w:val="0"/>
        <w:suppressAutoHyphens/>
        <w:spacing w:after="0"/>
        <w:ind w:left="851" w:hanging="284"/>
        <w:jc w:val="center"/>
        <w:rPr>
          <w:rFonts w:ascii="Calibri" w:eastAsia="Times New Roman" w:hAnsi="Calibri" w:cs="Calibri"/>
          <w:b/>
          <w:kern w:val="1"/>
          <w:lang w:eastAsia="zh-CN"/>
        </w:rPr>
      </w:pPr>
    </w:p>
    <w:p w14:paraId="1DEDBD2A" w14:textId="4CAD96CE" w:rsidR="00925D69" w:rsidRPr="00C65BEB" w:rsidRDefault="00310CAA" w:rsidP="00C65BEB">
      <w:pPr>
        <w:pStyle w:val="Akapitzlist"/>
        <w:ind w:left="284"/>
        <w:jc w:val="both"/>
        <w:rPr>
          <w:rFonts w:cstheme="minorHAnsi"/>
          <w:b/>
          <w:i/>
          <w:iCs/>
        </w:rPr>
      </w:pPr>
      <w:r w:rsidRPr="00B4345E">
        <w:rPr>
          <w:rFonts w:ascii="Calibri" w:eastAsia="Times New Roman" w:hAnsi="Calibri" w:cs="Calibri"/>
          <w:kern w:val="1"/>
          <w:lang w:eastAsia="pl-PL"/>
        </w:rPr>
        <w:t>Nazwa zamówienia:</w:t>
      </w:r>
      <w:r w:rsidR="006A4526" w:rsidRPr="002C1184">
        <w:rPr>
          <w:rFonts w:ascii="Calibri" w:eastAsia="Times New Roman" w:hAnsi="Calibri" w:cs="Calibri"/>
          <w:i/>
          <w:iCs/>
          <w:kern w:val="1"/>
          <w:lang w:eastAsia="pl-PL"/>
        </w:rPr>
        <w:t xml:space="preserve"> </w:t>
      </w:r>
      <w:r w:rsidR="002C1184">
        <w:rPr>
          <w:rFonts w:ascii="Calibri" w:hAnsi="Calibri" w:cs="Arial"/>
          <w:b/>
          <w:bCs/>
        </w:rPr>
        <w:t>„</w:t>
      </w:r>
      <w:r w:rsidR="00C65BEB" w:rsidRPr="002C1184">
        <w:rPr>
          <w:rFonts w:cstheme="minorHAnsi"/>
          <w:b/>
        </w:rPr>
        <w:t>Budowa tężni solankowej na terenie Parku Piaskówka w Tarnowie”</w:t>
      </w:r>
      <w:r w:rsidR="000954F7" w:rsidRPr="002C1184">
        <w:rPr>
          <w:rFonts w:cstheme="minorHAnsi"/>
          <w:b/>
        </w:rPr>
        <w:t>.</w:t>
      </w:r>
    </w:p>
    <w:p w14:paraId="447EB79E" w14:textId="29CD1730" w:rsidR="00925D69" w:rsidRPr="00B4345E" w:rsidRDefault="00925D69" w:rsidP="00A46F1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/>
          <w:bCs/>
        </w:rPr>
      </w:pPr>
      <w:bookmarkStart w:id="0" w:name="_Hlk11412405"/>
      <w:r w:rsidRPr="00B4345E">
        <w:rPr>
          <w:rFonts w:ascii="Calibri" w:hAnsi="Calibri"/>
          <w:bCs/>
        </w:rPr>
        <w:t xml:space="preserve">Przedmiotem zamówienia są roboty budowlane polegające na </w:t>
      </w:r>
      <w:r w:rsidR="00BD3CD5">
        <w:rPr>
          <w:rFonts w:ascii="Calibri" w:hAnsi="Calibri"/>
          <w:bCs/>
        </w:rPr>
        <w:t>budowie</w:t>
      </w:r>
      <w:r w:rsidR="00B4345E">
        <w:rPr>
          <w:rFonts w:ascii="Calibri" w:hAnsi="Calibri"/>
          <w:bCs/>
        </w:rPr>
        <w:t xml:space="preserve"> tężni solankowej wraz z </w:t>
      </w:r>
      <w:r w:rsidR="002E30FF" w:rsidRPr="00B4345E">
        <w:rPr>
          <w:rFonts w:ascii="Calibri" w:hAnsi="Calibri"/>
          <w:bCs/>
        </w:rPr>
        <w:t>towarzyszącą infrastrukturą techni</w:t>
      </w:r>
      <w:r w:rsidR="00BD3CD5">
        <w:rPr>
          <w:rFonts w:ascii="Calibri" w:hAnsi="Calibri"/>
          <w:bCs/>
        </w:rPr>
        <w:t>czną, budową małej architektury</w:t>
      </w:r>
      <w:r w:rsidR="002E30FF" w:rsidRPr="00B4345E">
        <w:rPr>
          <w:rFonts w:ascii="Calibri" w:hAnsi="Calibri"/>
          <w:bCs/>
        </w:rPr>
        <w:t xml:space="preserve"> oraz utwardzeni</w:t>
      </w:r>
      <w:r w:rsidR="00744369" w:rsidRPr="00B4345E">
        <w:rPr>
          <w:rFonts w:ascii="Calibri" w:hAnsi="Calibri"/>
          <w:bCs/>
        </w:rPr>
        <w:t>em</w:t>
      </w:r>
      <w:r w:rsidR="002E30FF" w:rsidRPr="00B4345E">
        <w:rPr>
          <w:rFonts w:ascii="Calibri" w:hAnsi="Calibri"/>
          <w:bCs/>
        </w:rPr>
        <w:t xml:space="preserve"> terenu w</w:t>
      </w:r>
      <w:r w:rsidR="00B80156">
        <w:rPr>
          <w:rFonts w:ascii="Calibri" w:hAnsi="Calibri"/>
          <w:bCs/>
        </w:rPr>
        <w:t> </w:t>
      </w:r>
      <w:r w:rsidR="002E30FF" w:rsidRPr="00B4345E">
        <w:rPr>
          <w:rFonts w:ascii="Calibri" w:hAnsi="Calibri"/>
          <w:bCs/>
        </w:rPr>
        <w:t xml:space="preserve">ramach zadania </w:t>
      </w:r>
      <w:r w:rsidR="00B4345E">
        <w:rPr>
          <w:rFonts w:ascii="Calibri" w:hAnsi="Calibri"/>
          <w:bCs/>
        </w:rPr>
        <w:t>„</w:t>
      </w:r>
      <w:r w:rsidR="002E30FF" w:rsidRPr="00B4345E">
        <w:rPr>
          <w:rFonts w:ascii="Calibri" w:hAnsi="Calibri"/>
          <w:bCs/>
          <w:i/>
        </w:rPr>
        <w:t>Bud</w:t>
      </w:r>
      <w:r w:rsidR="00A357BA" w:rsidRPr="00B4345E">
        <w:rPr>
          <w:rFonts w:ascii="Calibri" w:hAnsi="Calibri"/>
          <w:bCs/>
          <w:i/>
        </w:rPr>
        <w:t xml:space="preserve">owa tężni solankowej </w:t>
      </w:r>
      <w:r w:rsidR="00BD3CD5">
        <w:rPr>
          <w:rFonts w:ascii="Calibri" w:hAnsi="Calibri"/>
          <w:bCs/>
          <w:i/>
        </w:rPr>
        <w:t>na terenie Parku Piaskówka</w:t>
      </w:r>
      <w:r w:rsidR="00F95AEA" w:rsidRPr="00B4345E">
        <w:rPr>
          <w:rFonts w:ascii="Calibri" w:hAnsi="Calibri"/>
          <w:bCs/>
          <w:i/>
        </w:rPr>
        <w:t xml:space="preserve"> w Tarnowie</w:t>
      </w:r>
      <w:r w:rsidR="002E30FF" w:rsidRPr="00B4345E">
        <w:rPr>
          <w:rFonts w:ascii="Calibri" w:hAnsi="Calibri"/>
          <w:bCs/>
          <w:i/>
        </w:rPr>
        <w:t>”</w:t>
      </w:r>
      <w:r w:rsidR="002E30FF" w:rsidRPr="00B4345E">
        <w:rPr>
          <w:rFonts w:ascii="Calibri" w:hAnsi="Calibri"/>
          <w:bCs/>
        </w:rPr>
        <w:t xml:space="preserve"> na terenie obejmującym działk</w:t>
      </w:r>
      <w:r w:rsidR="00055DEA">
        <w:rPr>
          <w:rFonts w:ascii="Calibri" w:hAnsi="Calibri"/>
          <w:bCs/>
        </w:rPr>
        <w:t>ę nr</w:t>
      </w:r>
      <w:r w:rsidR="002E30FF" w:rsidRPr="00B4345E">
        <w:rPr>
          <w:rFonts w:ascii="Calibri" w:hAnsi="Calibri"/>
          <w:bCs/>
        </w:rPr>
        <w:t xml:space="preserve"> </w:t>
      </w:r>
      <w:r w:rsidR="00055DEA">
        <w:rPr>
          <w:rFonts w:ascii="Calibri" w:hAnsi="Calibri"/>
          <w:bCs/>
        </w:rPr>
        <w:t>21/</w:t>
      </w:r>
      <w:r w:rsidR="00D87CFE">
        <w:rPr>
          <w:rFonts w:ascii="Calibri" w:hAnsi="Calibri"/>
          <w:bCs/>
        </w:rPr>
        <w:t>23</w:t>
      </w:r>
      <w:r w:rsidR="002E30FF" w:rsidRPr="00B4345E">
        <w:rPr>
          <w:rFonts w:ascii="Calibri" w:hAnsi="Calibri"/>
          <w:bCs/>
        </w:rPr>
        <w:t xml:space="preserve"> obręb </w:t>
      </w:r>
      <w:r w:rsidR="00D87CFE">
        <w:rPr>
          <w:rFonts w:ascii="Calibri" w:hAnsi="Calibri"/>
          <w:bCs/>
        </w:rPr>
        <w:t>0</w:t>
      </w:r>
      <w:r w:rsidR="00055DEA">
        <w:rPr>
          <w:rFonts w:ascii="Calibri" w:hAnsi="Calibri"/>
          <w:bCs/>
        </w:rPr>
        <w:t>109</w:t>
      </w:r>
      <w:r w:rsidR="002E30FF" w:rsidRPr="00B4345E">
        <w:rPr>
          <w:rFonts w:ascii="Calibri" w:hAnsi="Calibri"/>
          <w:bCs/>
        </w:rPr>
        <w:t xml:space="preserve"> w Tarnowie.</w:t>
      </w:r>
    </w:p>
    <w:p w14:paraId="4C570D8D" w14:textId="48C15865" w:rsidR="00925D69" w:rsidRPr="00AF64E1" w:rsidRDefault="00925D69" w:rsidP="00A46F19">
      <w:pPr>
        <w:numPr>
          <w:ilvl w:val="0"/>
          <w:numId w:val="17"/>
        </w:numPr>
        <w:suppressAutoHyphens/>
        <w:spacing w:after="0"/>
        <w:ind w:left="284" w:hanging="284"/>
        <w:jc w:val="both"/>
        <w:rPr>
          <w:rFonts w:ascii="Calibri" w:hAnsi="Calibri"/>
          <w:b/>
          <w:bCs/>
        </w:rPr>
      </w:pPr>
      <w:r w:rsidRPr="00AF64E1">
        <w:rPr>
          <w:rFonts w:ascii="Calibri" w:hAnsi="Calibri"/>
          <w:b/>
        </w:rPr>
        <w:t>Zakres obejmuje</w:t>
      </w:r>
      <w:r w:rsidR="000D7511">
        <w:rPr>
          <w:rFonts w:ascii="Calibri" w:hAnsi="Calibri"/>
          <w:b/>
        </w:rPr>
        <w:t xml:space="preserve"> m.in.</w:t>
      </w:r>
      <w:r w:rsidRPr="00AF64E1">
        <w:rPr>
          <w:rFonts w:ascii="Calibri" w:hAnsi="Calibri"/>
        </w:rPr>
        <w:t>:</w:t>
      </w:r>
      <w:r w:rsidRPr="00AF64E1">
        <w:rPr>
          <w:rFonts w:ascii="Calibri" w:hAnsi="Calibri"/>
          <w:b/>
          <w:bCs/>
        </w:rPr>
        <w:t xml:space="preserve"> </w:t>
      </w:r>
    </w:p>
    <w:p w14:paraId="26C0099D" w14:textId="147326CE" w:rsidR="000D7511" w:rsidRPr="00182365" w:rsidRDefault="00182365" w:rsidP="00A46F19">
      <w:pPr>
        <w:spacing w:after="0"/>
        <w:ind w:left="567" w:hanging="425"/>
        <w:jc w:val="both"/>
        <w:rPr>
          <w:rFonts w:ascii="Calibri" w:eastAsia="TimesNewRoman" w:hAnsi="Calibri"/>
        </w:rPr>
      </w:pPr>
      <w:r w:rsidRPr="00182365">
        <w:rPr>
          <w:rFonts w:ascii="Calibri" w:eastAsia="TimesNewRoman" w:hAnsi="Calibri"/>
        </w:rPr>
        <w:t>2.1</w:t>
      </w:r>
      <w:r w:rsidR="00B4345E">
        <w:rPr>
          <w:rFonts w:ascii="Calibri" w:eastAsia="TimesNewRoman" w:hAnsi="Calibri"/>
        </w:rPr>
        <w:t xml:space="preserve">. </w:t>
      </w:r>
      <w:r w:rsidR="00D23DCC" w:rsidRPr="003B795E">
        <w:rPr>
          <w:rFonts w:ascii="Calibri" w:eastAsia="TimesNewRoman" w:hAnsi="Calibri"/>
          <w:u w:val="single"/>
        </w:rPr>
        <w:t>Budow</w:t>
      </w:r>
      <w:r w:rsidR="00A23961">
        <w:rPr>
          <w:rFonts w:ascii="Calibri" w:eastAsia="TimesNewRoman" w:hAnsi="Calibri"/>
          <w:u w:val="single"/>
        </w:rPr>
        <w:t>ę</w:t>
      </w:r>
      <w:r w:rsidR="002E30FF" w:rsidRPr="003B795E">
        <w:rPr>
          <w:rFonts w:ascii="Calibri" w:eastAsia="TimesNewRoman" w:hAnsi="Calibri"/>
          <w:u w:val="single"/>
        </w:rPr>
        <w:t xml:space="preserve"> tężni solankowej</w:t>
      </w:r>
      <w:r w:rsidR="00743C58" w:rsidRPr="003B795E">
        <w:rPr>
          <w:rFonts w:ascii="Calibri" w:eastAsia="TimesNewRoman" w:hAnsi="Calibri"/>
          <w:u w:val="single"/>
        </w:rPr>
        <w:t xml:space="preserve"> </w:t>
      </w:r>
      <w:r w:rsidR="003B795E" w:rsidRPr="005371D6">
        <w:rPr>
          <w:rFonts w:ascii="Calibri" w:eastAsia="TimesNewRoman" w:hAnsi="Calibri"/>
        </w:rPr>
        <w:t xml:space="preserve">o wymiarach 2,00 m x 5,00 m </w:t>
      </w:r>
      <w:r w:rsidR="00743C58">
        <w:rPr>
          <w:rFonts w:ascii="Calibri" w:eastAsia="TimesNewRoman" w:hAnsi="Calibri"/>
        </w:rPr>
        <w:t>(</w:t>
      </w:r>
      <w:r w:rsidR="00606339" w:rsidRPr="00182365">
        <w:rPr>
          <w:rFonts w:ascii="Calibri" w:eastAsia="TimesNewRoman" w:hAnsi="Calibri"/>
        </w:rPr>
        <w:t>zasilanej ze szczeln</w:t>
      </w:r>
      <w:r w:rsidR="00451473">
        <w:rPr>
          <w:rFonts w:ascii="Calibri" w:eastAsia="TimesNewRoman" w:hAnsi="Calibri"/>
        </w:rPr>
        <w:t>ego</w:t>
      </w:r>
      <w:r w:rsidR="00606339" w:rsidRPr="00182365">
        <w:rPr>
          <w:rFonts w:ascii="Calibri" w:eastAsia="TimesNewRoman" w:hAnsi="Calibri"/>
        </w:rPr>
        <w:t xml:space="preserve"> zbiornik</w:t>
      </w:r>
      <w:r w:rsidR="00451473">
        <w:rPr>
          <w:rFonts w:ascii="Calibri" w:eastAsia="TimesNewRoman" w:hAnsi="Calibri"/>
        </w:rPr>
        <w:t>a</w:t>
      </w:r>
      <w:r w:rsidR="00743C58">
        <w:rPr>
          <w:rFonts w:ascii="Calibri" w:eastAsia="TimesNewRoman" w:hAnsi="Calibri"/>
        </w:rPr>
        <w:t>)</w:t>
      </w:r>
      <w:r w:rsidR="00606339" w:rsidRPr="00182365">
        <w:rPr>
          <w:rFonts w:ascii="Calibri" w:eastAsia="TimesNewRoman" w:hAnsi="Calibri"/>
        </w:rPr>
        <w:t xml:space="preserve"> </w:t>
      </w:r>
      <w:r w:rsidR="00D30F11" w:rsidRPr="00182365">
        <w:rPr>
          <w:rFonts w:ascii="Calibri" w:eastAsia="TimesNewRoman" w:hAnsi="Calibri"/>
        </w:rPr>
        <w:t>wraz z pergolą i infrastrukturą towarzyszącą</w:t>
      </w:r>
      <w:r w:rsidR="000C6FA7" w:rsidRPr="00182365">
        <w:rPr>
          <w:rFonts w:ascii="Calibri" w:eastAsia="TimesNewRoman" w:hAnsi="Calibri"/>
        </w:rPr>
        <w:t xml:space="preserve">. </w:t>
      </w:r>
      <w:r w:rsidR="00606339" w:rsidRPr="00182365">
        <w:rPr>
          <w:rFonts w:ascii="Calibri" w:eastAsia="TimesNewRoman" w:hAnsi="Calibri"/>
        </w:rPr>
        <w:t xml:space="preserve">Tężnia </w:t>
      </w:r>
      <w:r>
        <w:rPr>
          <w:rFonts w:ascii="Calibri" w:eastAsia="TimesNewRoman" w:hAnsi="Calibri"/>
        </w:rPr>
        <w:t>posadowion</w:t>
      </w:r>
      <w:r w:rsidR="00D23DCC" w:rsidRPr="00182365">
        <w:rPr>
          <w:rFonts w:ascii="Calibri" w:eastAsia="TimesNewRoman" w:hAnsi="Calibri"/>
        </w:rPr>
        <w:t xml:space="preserve">a będzie na </w:t>
      </w:r>
      <w:r w:rsidR="00DF2602">
        <w:rPr>
          <w:rFonts w:ascii="Calibri" w:eastAsia="TimesNewRoman" w:hAnsi="Calibri"/>
        </w:rPr>
        <w:t>żelbetowej płycie fundamentowej i</w:t>
      </w:r>
      <w:r w:rsidR="00D23DCC" w:rsidRPr="00182365">
        <w:rPr>
          <w:rFonts w:ascii="Calibri" w:eastAsia="TimesNewRoman" w:hAnsi="Calibri"/>
        </w:rPr>
        <w:t xml:space="preserve"> wyposażona w</w:t>
      </w:r>
      <w:r w:rsidR="00606339" w:rsidRPr="00182365">
        <w:rPr>
          <w:rFonts w:ascii="Calibri" w:eastAsia="TimesNewRoman" w:hAnsi="Calibri"/>
        </w:rPr>
        <w:t>:</w:t>
      </w:r>
    </w:p>
    <w:p w14:paraId="440ADF33" w14:textId="75C220C5" w:rsidR="00D30F11" w:rsidRPr="00D23DCC" w:rsidRDefault="00C30A45" w:rsidP="00A46F19">
      <w:pPr>
        <w:pStyle w:val="Akapitzlist"/>
        <w:numPr>
          <w:ilvl w:val="0"/>
          <w:numId w:val="33"/>
        </w:numPr>
        <w:spacing w:after="0"/>
        <w:ind w:left="851" w:hanging="284"/>
        <w:jc w:val="both"/>
        <w:rPr>
          <w:rFonts w:ascii="Calibri" w:eastAsia="TimesNewRoman" w:hAnsi="Calibri"/>
        </w:rPr>
      </w:pPr>
      <w:r w:rsidRPr="00D23DCC">
        <w:rPr>
          <w:rFonts w:ascii="Calibri" w:eastAsia="TimesNewRoman" w:hAnsi="Calibri"/>
        </w:rPr>
        <w:t>instalację</w:t>
      </w:r>
      <w:r w:rsidR="00D30F11" w:rsidRPr="00D23DCC">
        <w:rPr>
          <w:rFonts w:ascii="Calibri" w:eastAsia="TimesNewRoman" w:hAnsi="Calibri"/>
        </w:rPr>
        <w:t xml:space="preserve"> technologiczną solanki</w:t>
      </w:r>
      <w:r w:rsidR="00A46F19">
        <w:rPr>
          <w:rFonts w:ascii="Calibri" w:eastAsia="TimesNewRoman" w:hAnsi="Calibri"/>
        </w:rPr>
        <w:t>,</w:t>
      </w:r>
    </w:p>
    <w:p w14:paraId="63E51F48" w14:textId="711AE03D" w:rsidR="00D30F11" w:rsidRPr="00D23DCC" w:rsidRDefault="00C30A45" w:rsidP="00A46F19">
      <w:pPr>
        <w:pStyle w:val="Akapitzlist"/>
        <w:numPr>
          <w:ilvl w:val="0"/>
          <w:numId w:val="33"/>
        </w:numPr>
        <w:spacing w:after="0"/>
        <w:ind w:left="851" w:hanging="284"/>
        <w:jc w:val="both"/>
        <w:rPr>
          <w:rFonts w:ascii="Calibri" w:eastAsia="TimesNewRoman" w:hAnsi="Calibri"/>
        </w:rPr>
      </w:pPr>
      <w:r w:rsidRPr="00D23DCC">
        <w:rPr>
          <w:rFonts w:ascii="Calibri" w:eastAsia="TimesNewRoman" w:hAnsi="Calibri"/>
        </w:rPr>
        <w:t>instalację</w:t>
      </w:r>
      <w:r w:rsidR="00D30F11" w:rsidRPr="00D23DCC">
        <w:rPr>
          <w:rFonts w:ascii="Calibri" w:eastAsia="TimesNewRoman" w:hAnsi="Calibri"/>
        </w:rPr>
        <w:t xml:space="preserve"> elektryczną</w:t>
      </w:r>
      <w:r w:rsidR="000D7511" w:rsidRPr="00D23DCC">
        <w:rPr>
          <w:rFonts w:ascii="Calibri" w:eastAsia="TimesNewRoman" w:hAnsi="Calibri"/>
        </w:rPr>
        <w:t xml:space="preserve"> wraz z zewnętrznym odcinkiem</w:t>
      </w:r>
      <w:r w:rsidR="00A46F19">
        <w:rPr>
          <w:rFonts w:ascii="Calibri" w:eastAsia="TimesNewRoman" w:hAnsi="Calibri"/>
        </w:rPr>
        <w:t>,</w:t>
      </w:r>
    </w:p>
    <w:p w14:paraId="2A8F2976" w14:textId="7E937126" w:rsidR="00D30F11" w:rsidRPr="00D23DCC" w:rsidRDefault="00FC68D2" w:rsidP="00A46F19">
      <w:pPr>
        <w:pStyle w:val="Akapitzlist"/>
        <w:numPr>
          <w:ilvl w:val="0"/>
          <w:numId w:val="33"/>
        </w:numPr>
        <w:spacing w:after="0"/>
        <w:ind w:left="851" w:hanging="284"/>
        <w:jc w:val="both"/>
        <w:rPr>
          <w:rFonts w:ascii="Calibri" w:eastAsia="TimesNewRoman" w:hAnsi="Calibri"/>
        </w:rPr>
      </w:pPr>
      <w:r w:rsidRPr="00D23DCC">
        <w:rPr>
          <w:rFonts w:ascii="Calibri" w:eastAsia="TimesNewRoman" w:hAnsi="Calibri"/>
        </w:rPr>
        <w:t>zbiornik przelewowy</w:t>
      </w:r>
      <w:r w:rsidR="008C40A6" w:rsidRPr="00D23DCC">
        <w:rPr>
          <w:rFonts w:ascii="Calibri" w:eastAsia="TimesNewRoman" w:hAnsi="Calibri"/>
        </w:rPr>
        <w:t xml:space="preserve"> o pojemności </w:t>
      </w:r>
      <w:r w:rsidR="003609E2">
        <w:rPr>
          <w:rFonts w:ascii="Calibri" w:eastAsia="TimesNewRoman" w:hAnsi="Calibri"/>
        </w:rPr>
        <w:t>10</w:t>
      </w:r>
      <w:r w:rsidR="008C40A6" w:rsidRPr="00D23DCC">
        <w:rPr>
          <w:rFonts w:ascii="Calibri" w:eastAsia="TimesNewRoman" w:hAnsi="Calibri"/>
        </w:rPr>
        <w:t xml:space="preserve"> m</w:t>
      </w:r>
      <w:r w:rsidR="008C40A6" w:rsidRPr="00D23DCC">
        <w:rPr>
          <w:rFonts w:ascii="Calibri" w:eastAsia="TimesNewRoman" w:hAnsi="Calibri"/>
          <w:vertAlign w:val="superscript"/>
        </w:rPr>
        <w:t>3</w:t>
      </w:r>
      <w:r w:rsidR="00A46F19">
        <w:rPr>
          <w:rFonts w:ascii="Calibri" w:eastAsia="TimesNewRoman" w:hAnsi="Calibri"/>
        </w:rPr>
        <w:t>,</w:t>
      </w:r>
    </w:p>
    <w:p w14:paraId="091D83C1" w14:textId="43CA9229" w:rsidR="00D30F11" w:rsidRPr="0085558F" w:rsidRDefault="00FC68D2" w:rsidP="00A46F19">
      <w:pPr>
        <w:pStyle w:val="Akapitzlist"/>
        <w:numPr>
          <w:ilvl w:val="0"/>
          <w:numId w:val="33"/>
        </w:numPr>
        <w:spacing w:after="0"/>
        <w:ind w:left="851" w:hanging="284"/>
        <w:jc w:val="both"/>
        <w:rPr>
          <w:rFonts w:ascii="Calibri" w:eastAsia="TimesNewRoman" w:hAnsi="Calibri"/>
        </w:rPr>
      </w:pPr>
      <w:r w:rsidRPr="00D23DCC">
        <w:rPr>
          <w:rFonts w:ascii="Calibri" w:eastAsia="TimesNewRoman" w:hAnsi="Calibri"/>
        </w:rPr>
        <w:t>zbiornik</w:t>
      </w:r>
      <w:r w:rsidR="00D30F11" w:rsidRPr="00D23DCC">
        <w:rPr>
          <w:rFonts w:ascii="Calibri" w:eastAsia="TimesNewRoman" w:hAnsi="Calibri"/>
        </w:rPr>
        <w:t xml:space="preserve"> solanki</w:t>
      </w:r>
      <w:r w:rsidR="008C40A6" w:rsidRPr="00D23DCC">
        <w:rPr>
          <w:rFonts w:ascii="Calibri" w:eastAsia="TimesNewRoman" w:hAnsi="Calibri"/>
        </w:rPr>
        <w:t xml:space="preserve"> o pojemności </w:t>
      </w:r>
      <w:r w:rsidR="003609E2">
        <w:rPr>
          <w:rFonts w:ascii="Calibri" w:eastAsia="TimesNewRoman" w:hAnsi="Calibri"/>
        </w:rPr>
        <w:t>10</w:t>
      </w:r>
      <w:r w:rsidR="008C40A6" w:rsidRPr="00D23DCC">
        <w:rPr>
          <w:rFonts w:ascii="Calibri" w:eastAsia="TimesNewRoman" w:hAnsi="Calibri"/>
        </w:rPr>
        <w:t xml:space="preserve"> m</w:t>
      </w:r>
      <w:r w:rsidR="008C40A6" w:rsidRPr="00D23DCC">
        <w:rPr>
          <w:rFonts w:ascii="Calibri" w:eastAsia="TimesNewRoman" w:hAnsi="Calibri"/>
          <w:vertAlign w:val="superscript"/>
        </w:rPr>
        <w:t>3</w:t>
      </w:r>
      <w:r w:rsidR="00A46F19">
        <w:rPr>
          <w:rFonts w:ascii="Calibri" w:eastAsia="TimesNewRoman" w:hAnsi="Calibri"/>
        </w:rPr>
        <w:t>,</w:t>
      </w:r>
    </w:p>
    <w:p w14:paraId="33EA7BB6" w14:textId="648ED04B" w:rsidR="003609E2" w:rsidRPr="0085558F" w:rsidRDefault="00817D11" w:rsidP="00A46F19">
      <w:pPr>
        <w:pStyle w:val="Akapitzlist"/>
        <w:numPr>
          <w:ilvl w:val="0"/>
          <w:numId w:val="33"/>
        </w:numPr>
        <w:spacing w:after="0"/>
        <w:ind w:left="851" w:hanging="284"/>
        <w:jc w:val="both"/>
        <w:rPr>
          <w:rFonts w:ascii="Calibri" w:eastAsia="TimesNewRoman" w:hAnsi="Calibri"/>
        </w:rPr>
      </w:pPr>
      <w:r>
        <w:rPr>
          <w:rFonts w:ascii="Calibri" w:eastAsia="TimesNewRoman" w:hAnsi="Calibri"/>
        </w:rPr>
        <w:t>zawor</w:t>
      </w:r>
      <w:r w:rsidR="005371D6">
        <w:rPr>
          <w:rFonts w:ascii="Calibri" w:eastAsia="TimesNewRoman" w:hAnsi="Calibri"/>
        </w:rPr>
        <w:t>y</w:t>
      </w:r>
      <w:r>
        <w:rPr>
          <w:rFonts w:ascii="Calibri" w:eastAsia="TimesNewRoman" w:hAnsi="Calibri"/>
        </w:rPr>
        <w:t xml:space="preserve"> sterowan</w:t>
      </w:r>
      <w:r w:rsidR="005371D6">
        <w:rPr>
          <w:rFonts w:ascii="Calibri" w:eastAsia="TimesNewRoman" w:hAnsi="Calibri"/>
        </w:rPr>
        <w:t>e</w:t>
      </w:r>
      <w:r>
        <w:rPr>
          <w:rFonts w:ascii="Calibri" w:eastAsia="TimesNewRoman" w:hAnsi="Calibri"/>
        </w:rPr>
        <w:t xml:space="preserve"> elektrycznie z czujnikiem poziomu solanki i powiadamianiem SMS</w:t>
      </w:r>
      <w:r w:rsidR="00FF3BA3">
        <w:rPr>
          <w:rFonts w:ascii="Calibri" w:eastAsia="TimesNewRoman" w:hAnsi="Calibri"/>
        </w:rPr>
        <w:t xml:space="preserve"> o</w:t>
      </w:r>
      <w:r w:rsidR="00B80156">
        <w:rPr>
          <w:rFonts w:ascii="Calibri" w:eastAsia="TimesNewRoman" w:hAnsi="Calibri"/>
        </w:rPr>
        <w:t> </w:t>
      </w:r>
      <w:r>
        <w:rPr>
          <w:rFonts w:ascii="Calibri" w:eastAsia="TimesNewRoman" w:hAnsi="Calibri"/>
        </w:rPr>
        <w:t>awari</w:t>
      </w:r>
      <w:r w:rsidR="00FF3BA3">
        <w:rPr>
          <w:rFonts w:ascii="Calibri" w:eastAsia="TimesNewRoman" w:hAnsi="Calibri"/>
        </w:rPr>
        <w:t>ach</w:t>
      </w:r>
      <w:r w:rsidR="00A46F19">
        <w:rPr>
          <w:rFonts w:ascii="Calibri" w:eastAsia="TimesNewRoman" w:hAnsi="Calibri"/>
        </w:rPr>
        <w:t>,</w:t>
      </w:r>
    </w:p>
    <w:p w14:paraId="6BEDFF31" w14:textId="3D0D5ABD" w:rsidR="008C40A6" w:rsidRDefault="008C40A6" w:rsidP="00A46F19">
      <w:pPr>
        <w:pStyle w:val="Akapitzlist"/>
        <w:numPr>
          <w:ilvl w:val="0"/>
          <w:numId w:val="33"/>
        </w:numPr>
        <w:spacing w:after="0"/>
        <w:ind w:left="851" w:hanging="284"/>
        <w:jc w:val="both"/>
        <w:rPr>
          <w:rFonts w:ascii="Calibri" w:eastAsia="TimesNewRoman" w:hAnsi="Calibri"/>
        </w:rPr>
      </w:pPr>
      <w:r w:rsidRPr="00D23DCC">
        <w:rPr>
          <w:rFonts w:ascii="Calibri" w:eastAsia="TimesNewRoman" w:hAnsi="Calibri"/>
        </w:rPr>
        <w:t>oświetlenie tężni – listwy LED</w:t>
      </w:r>
      <w:r w:rsidR="00A46F19">
        <w:rPr>
          <w:rFonts w:ascii="Calibri" w:eastAsia="TimesNewRoman" w:hAnsi="Calibri"/>
        </w:rPr>
        <w:t>,</w:t>
      </w:r>
    </w:p>
    <w:p w14:paraId="36C52855" w14:textId="445EDEF3" w:rsidR="00C855DD" w:rsidRPr="00C855DD" w:rsidRDefault="00C855DD" w:rsidP="00A46F19">
      <w:pPr>
        <w:pStyle w:val="Akapitzlist"/>
        <w:numPr>
          <w:ilvl w:val="0"/>
          <w:numId w:val="33"/>
        </w:numPr>
        <w:spacing w:after="0"/>
        <w:ind w:left="851" w:hanging="284"/>
        <w:jc w:val="both"/>
        <w:rPr>
          <w:rFonts w:ascii="Calibri" w:eastAsia="TimesNewRoman" w:hAnsi="Calibri"/>
        </w:rPr>
      </w:pPr>
      <w:r>
        <w:rPr>
          <w:rFonts w:ascii="Calibri" w:eastAsia="TimesNewRoman" w:hAnsi="Calibri"/>
        </w:rPr>
        <w:t>monitoring</w:t>
      </w:r>
      <w:r w:rsidR="0075609A">
        <w:rPr>
          <w:rFonts w:ascii="Calibri" w:eastAsia="TimesNewRoman" w:hAnsi="Calibri"/>
        </w:rPr>
        <w:t xml:space="preserve"> – 2 kamery</w:t>
      </w:r>
      <w:r w:rsidR="00A46F19">
        <w:rPr>
          <w:rFonts w:ascii="Calibri" w:eastAsia="TimesNewRoman" w:hAnsi="Calibri"/>
        </w:rPr>
        <w:t>.</w:t>
      </w:r>
    </w:p>
    <w:p w14:paraId="634B32AB" w14:textId="76016797" w:rsidR="0075609A" w:rsidRPr="005371D6" w:rsidRDefault="00D30F11" w:rsidP="00A46F19">
      <w:pPr>
        <w:spacing w:after="0"/>
        <w:ind w:left="426" w:hanging="284"/>
        <w:jc w:val="both"/>
        <w:rPr>
          <w:rFonts w:ascii="Calibri" w:eastAsia="TimesNewRoman" w:hAnsi="Calibri"/>
          <w:u w:val="single"/>
        </w:rPr>
      </w:pPr>
      <w:r>
        <w:rPr>
          <w:rFonts w:ascii="Calibri" w:eastAsia="TimesNewRoman" w:hAnsi="Calibri"/>
        </w:rPr>
        <w:t xml:space="preserve">2.2. </w:t>
      </w:r>
      <w:r w:rsidR="0041688B" w:rsidRPr="0041688B">
        <w:rPr>
          <w:rFonts w:ascii="Calibri" w:eastAsia="TimesNewRoman" w:hAnsi="Calibri"/>
          <w:u w:val="single"/>
        </w:rPr>
        <w:t>Likwidację</w:t>
      </w:r>
      <w:r w:rsidR="00321C02">
        <w:rPr>
          <w:rFonts w:ascii="Calibri" w:eastAsia="TimesNewRoman" w:hAnsi="Calibri"/>
          <w:u w:val="single"/>
        </w:rPr>
        <w:t>, wymianę</w:t>
      </w:r>
      <w:r w:rsidR="00C855DD" w:rsidRPr="0041688B">
        <w:rPr>
          <w:rFonts w:ascii="Calibri" w:eastAsia="TimesNewRoman" w:hAnsi="Calibri"/>
          <w:u w:val="single"/>
        </w:rPr>
        <w:t xml:space="preserve"> i montaż nowych lamp oświetleniowych parkowych</w:t>
      </w:r>
      <w:r w:rsidR="00596EB5">
        <w:rPr>
          <w:rFonts w:ascii="Calibri" w:eastAsia="TimesNewRoman" w:hAnsi="Calibri"/>
          <w:u w:val="single"/>
        </w:rPr>
        <w:t>.</w:t>
      </w:r>
    </w:p>
    <w:p w14:paraId="622E80E3" w14:textId="22734424" w:rsidR="00E62DED" w:rsidRDefault="00D30F11" w:rsidP="00A46F19">
      <w:pPr>
        <w:spacing w:after="0"/>
        <w:ind w:left="426" w:hanging="284"/>
        <w:jc w:val="both"/>
        <w:rPr>
          <w:rFonts w:ascii="Calibri" w:eastAsia="TimesNewRoman" w:hAnsi="Calibri"/>
        </w:rPr>
      </w:pPr>
      <w:r>
        <w:rPr>
          <w:rFonts w:ascii="Calibri" w:eastAsia="TimesNewRoman" w:hAnsi="Calibri"/>
        </w:rPr>
        <w:t xml:space="preserve">2.3 </w:t>
      </w:r>
      <w:r w:rsidR="00E62DED" w:rsidRPr="00B4345E">
        <w:rPr>
          <w:rFonts w:ascii="Calibri" w:eastAsia="TimesNewRoman" w:hAnsi="Calibri"/>
          <w:u w:val="single"/>
        </w:rPr>
        <w:t>Utwardzenie terenu</w:t>
      </w:r>
      <w:r>
        <w:rPr>
          <w:rFonts w:ascii="Calibri" w:eastAsia="TimesNewRoman" w:hAnsi="Calibri"/>
        </w:rPr>
        <w:t>:</w:t>
      </w:r>
    </w:p>
    <w:p w14:paraId="61F0B946" w14:textId="2EF00876" w:rsidR="008C40A6" w:rsidRDefault="008C40A6" w:rsidP="00A46F19">
      <w:pPr>
        <w:pStyle w:val="Akapitzlist"/>
        <w:numPr>
          <w:ilvl w:val="0"/>
          <w:numId w:val="27"/>
        </w:numPr>
        <w:spacing w:after="0"/>
        <w:ind w:left="851" w:hanging="284"/>
        <w:jc w:val="both"/>
        <w:rPr>
          <w:rFonts w:ascii="Calibri" w:eastAsia="TimesNewRoman" w:hAnsi="Calibri"/>
        </w:rPr>
      </w:pPr>
      <w:r w:rsidRPr="00CB60F6">
        <w:rPr>
          <w:rFonts w:ascii="Calibri" w:eastAsia="TimesNewRoman" w:hAnsi="Calibri"/>
        </w:rPr>
        <w:t>istniejąc</w:t>
      </w:r>
      <w:r w:rsidR="00CF0575">
        <w:rPr>
          <w:rFonts w:ascii="Calibri" w:eastAsia="TimesNewRoman" w:hAnsi="Calibri"/>
        </w:rPr>
        <w:t>e</w:t>
      </w:r>
      <w:r w:rsidRPr="00CB60F6">
        <w:rPr>
          <w:rFonts w:ascii="Calibri" w:eastAsia="TimesNewRoman" w:hAnsi="Calibri"/>
        </w:rPr>
        <w:t xml:space="preserve"> </w:t>
      </w:r>
      <w:r w:rsidR="00DD5268" w:rsidRPr="00CB60F6">
        <w:rPr>
          <w:rFonts w:ascii="Calibri" w:eastAsia="TimesNewRoman" w:hAnsi="Calibri"/>
        </w:rPr>
        <w:t>ciągi piesze</w:t>
      </w:r>
      <w:r w:rsidR="00743C58">
        <w:rPr>
          <w:rFonts w:ascii="Calibri" w:eastAsia="TimesNewRoman" w:hAnsi="Calibri"/>
        </w:rPr>
        <w:t xml:space="preserve"> -</w:t>
      </w:r>
      <w:r w:rsidRPr="00CB60F6">
        <w:rPr>
          <w:rFonts w:ascii="Calibri" w:eastAsia="TimesNewRoman" w:hAnsi="Calibri"/>
        </w:rPr>
        <w:t xml:space="preserve"> wym</w:t>
      </w:r>
      <w:r w:rsidR="00075F3F" w:rsidRPr="00CB60F6">
        <w:rPr>
          <w:rFonts w:ascii="Calibri" w:eastAsia="TimesNewRoman" w:hAnsi="Calibri"/>
        </w:rPr>
        <w:t xml:space="preserve">iana </w:t>
      </w:r>
      <w:r w:rsidR="00CF0575">
        <w:rPr>
          <w:rFonts w:ascii="Calibri" w:eastAsia="TimesNewRoman" w:hAnsi="Calibri"/>
        </w:rPr>
        <w:t xml:space="preserve">istniejącej </w:t>
      </w:r>
      <w:r w:rsidR="00075F3F" w:rsidRPr="00CB60F6">
        <w:rPr>
          <w:rFonts w:ascii="Calibri" w:eastAsia="TimesNewRoman" w:hAnsi="Calibri"/>
        </w:rPr>
        <w:t xml:space="preserve">nawierzchni </w:t>
      </w:r>
      <w:r w:rsidR="00075F3F" w:rsidRPr="008B4132">
        <w:rPr>
          <w:rFonts w:ascii="Calibri" w:eastAsia="TimesNewRoman" w:hAnsi="Calibri"/>
        </w:rPr>
        <w:t>na</w:t>
      </w:r>
      <w:r w:rsidR="00B4345E">
        <w:rPr>
          <w:rFonts w:ascii="Calibri" w:eastAsia="TimesNewRoman" w:hAnsi="Calibri"/>
        </w:rPr>
        <w:t xml:space="preserve"> </w:t>
      </w:r>
      <w:r w:rsidRPr="008B4132">
        <w:rPr>
          <w:rFonts w:ascii="Calibri" w:eastAsia="TimesNewRoman" w:hAnsi="Calibri"/>
        </w:rPr>
        <w:t>kostkę betonową</w:t>
      </w:r>
      <w:r w:rsidR="004664EB" w:rsidRPr="008B4132">
        <w:rPr>
          <w:rFonts w:ascii="Calibri" w:eastAsia="TimesNewRoman" w:hAnsi="Calibri"/>
        </w:rPr>
        <w:t xml:space="preserve"> gr. 8 cm</w:t>
      </w:r>
      <w:r w:rsidR="00596EB5">
        <w:rPr>
          <w:rFonts w:ascii="Calibri" w:eastAsia="TimesNewRoman" w:hAnsi="Calibri"/>
        </w:rPr>
        <w:t>,</w:t>
      </w:r>
    </w:p>
    <w:p w14:paraId="7FFF4C94" w14:textId="49817367" w:rsidR="00956087" w:rsidRPr="00CB60F6" w:rsidRDefault="00956087" w:rsidP="00A46F19">
      <w:pPr>
        <w:pStyle w:val="Akapitzlist"/>
        <w:numPr>
          <w:ilvl w:val="0"/>
          <w:numId w:val="27"/>
        </w:numPr>
        <w:spacing w:after="0"/>
        <w:ind w:left="851" w:hanging="284"/>
        <w:jc w:val="both"/>
        <w:rPr>
          <w:rFonts w:ascii="Calibri" w:eastAsia="TimesNewRoman" w:hAnsi="Calibri"/>
        </w:rPr>
      </w:pPr>
      <w:r>
        <w:rPr>
          <w:rFonts w:ascii="Calibri" w:eastAsia="TimesNewRoman" w:hAnsi="Calibri"/>
        </w:rPr>
        <w:t>obrzeża betonowe ciągów pieszych</w:t>
      </w:r>
      <w:r w:rsidR="00596EB5">
        <w:rPr>
          <w:rFonts w:ascii="Calibri" w:eastAsia="TimesNewRoman" w:hAnsi="Calibri"/>
        </w:rPr>
        <w:t>,</w:t>
      </w:r>
    </w:p>
    <w:p w14:paraId="4B928702" w14:textId="06351CC6" w:rsidR="002E05BF" w:rsidRDefault="002E05BF" w:rsidP="00A46F19">
      <w:pPr>
        <w:pStyle w:val="Akapitzlist"/>
        <w:numPr>
          <w:ilvl w:val="0"/>
          <w:numId w:val="27"/>
        </w:numPr>
        <w:spacing w:after="0"/>
        <w:ind w:left="851" w:hanging="284"/>
        <w:jc w:val="both"/>
        <w:rPr>
          <w:rFonts w:ascii="Calibri" w:eastAsia="TimesNewRoman" w:hAnsi="Calibri"/>
        </w:rPr>
      </w:pPr>
      <w:r>
        <w:rPr>
          <w:rFonts w:ascii="Calibri" w:eastAsia="TimesNewRoman" w:hAnsi="Calibri"/>
        </w:rPr>
        <w:t xml:space="preserve">opaska żwirowa tężni z kamienia ozdobnego </w:t>
      </w:r>
      <w:r w:rsidR="00956087">
        <w:rPr>
          <w:rFonts w:ascii="Calibri" w:eastAsia="TimesNewRoman" w:hAnsi="Calibri"/>
        </w:rPr>
        <w:t>–</w:t>
      </w:r>
      <w:r>
        <w:rPr>
          <w:rFonts w:ascii="Calibri" w:eastAsia="TimesNewRoman" w:hAnsi="Calibri"/>
        </w:rPr>
        <w:t xml:space="preserve"> otoczaki</w:t>
      </w:r>
      <w:r w:rsidR="00596EB5">
        <w:rPr>
          <w:rFonts w:ascii="Calibri" w:eastAsia="TimesNewRoman" w:hAnsi="Calibri"/>
        </w:rPr>
        <w:t>,</w:t>
      </w:r>
    </w:p>
    <w:p w14:paraId="696987B0" w14:textId="3E9D900D" w:rsidR="00956087" w:rsidRDefault="00956087" w:rsidP="00A46F19">
      <w:pPr>
        <w:pStyle w:val="Akapitzlist"/>
        <w:numPr>
          <w:ilvl w:val="0"/>
          <w:numId w:val="27"/>
        </w:numPr>
        <w:spacing w:after="0"/>
        <w:ind w:left="851" w:hanging="284"/>
        <w:jc w:val="both"/>
        <w:rPr>
          <w:rFonts w:ascii="Calibri" w:eastAsia="TimesNewRoman" w:hAnsi="Calibri"/>
        </w:rPr>
      </w:pPr>
      <w:r>
        <w:rPr>
          <w:rFonts w:ascii="Calibri" w:eastAsia="TimesNewRoman" w:hAnsi="Calibri"/>
        </w:rPr>
        <w:t>opornik granitowy przy tężni</w:t>
      </w:r>
      <w:r w:rsidR="00596EB5">
        <w:rPr>
          <w:rFonts w:ascii="Calibri" w:eastAsia="TimesNewRoman" w:hAnsi="Calibri"/>
        </w:rPr>
        <w:t>,</w:t>
      </w:r>
    </w:p>
    <w:p w14:paraId="0E501DE1" w14:textId="1DFE1F7C" w:rsidR="00CB60F6" w:rsidRDefault="00533784" w:rsidP="00A46F19">
      <w:pPr>
        <w:pStyle w:val="Akapitzlist"/>
        <w:numPr>
          <w:ilvl w:val="0"/>
          <w:numId w:val="27"/>
        </w:numPr>
        <w:spacing w:after="0"/>
        <w:ind w:left="851" w:hanging="284"/>
        <w:jc w:val="both"/>
        <w:rPr>
          <w:rFonts w:ascii="Calibri" w:eastAsia="TimesNewRoman" w:hAnsi="Calibri"/>
        </w:rPr>
      </w:pPr>
      <w:r w:rsidRPr="00CB60F6">
        <w:rPr>
          <w:rFonts w:ascii="Calibri" w:eastAsia="TimesNewRoman" w:hAnsi="Calibri"/>
        </w:rPr>
        <w:t>utwardzenie terenu</w:t>
      </w:r>
      <w:r w:rsidR="00B4345E">
        <w:rPr>
          <w:rFonts w:ascii="Calibri" w:eastAsia="TimesNewRoman" w:hAnsi="Calibri"/>
        </w:rPr>
        <w:t xml:space="preserve"> </w:t>
      </w:r>
      <w:r w:rsidRPr="00CB60F6">
        <w:rPr>
          <w:rFonts w:ascii="Calibri" w:eastAsia="TimesNewRoman" w:hAnsi="Calibri"/>
        </w:rPr>
        <w:t>przy tężni z płyt betonowych o różnych wymiarach ok. 10</w:t>
      </w:r>
      <w:r w:rsidR="00596EB5">
        <w:rPr>
          <w:rFonts w:ascii="Calibri" w:eastAsia="TimesNewRoman" w:hAnsi="Calibri"/>
        </w:rPr>
        <w:t xml:space="preserve"> </w:t>
      </w:r>
      <w:r w:rsidRPr="00CB60F6">
        <w:rPr>
          <w:rFonts w:ascii="Calibri" w:eastAsia="TimesNewRoman" w:hAnsi="Calibri"/>
        </w:rPr>
        <w:t>-</w:t>
      </w:r>
      <w:r w:rsidR="00596EB5">
        <w:rPr>
          <w:rFonts w:ascii="Calibri" w:eastAsia="TimesNewRoman" w:hAnsi="Calibri"/>
        </w:rPr>
        <w:t xml:space="preserve"> </w:t>
      </w:r>
      <w:r w:rsidR="008B4132">
        <w:rPr>
          <w:rFonts w:ascii="Calibri" w:eastAsia="TimesNewRoman" w:hAnsi="Calibri"/>
        </w:rPr>
        <w:t>60 cm gr</w:t>
      </w:r>
      <w:r w:rsidR="00E604F6">
        <w:rPr>
          <w:rFonts w:ascii="Calibri" w:eastAsia="TimesNewRoman" w:hAnsi="Calibri"/>
        </w:rPr>
        <w:t>. 6,5 </w:t>
      </w:r>
      <w:r w:rsidR="002E05BF">
        <w:rPr>
          <w:rFonts w:ascii="Calibri" w:eastAsia="TimesNewRoman" w:hAnsi="Calibri"/>
        </w:rPr>
        <w:t>cm</w:t>
      </w:r>
      <w:r w:rsidR="00596EB5">
        <w:rPr>
          <w:rFonts w:ascii="Calibri" w:eastAsia="TimesNewRoman" w:hAnsi="Calibri"/>
        </w:rPr>
        <w:t>,</w:t>
      </w:r>
    </w:p>
    <w:p w14:paraId="02DE758C" w14:textId="6688AEFA" w:rsidR="00CB60F6" w:rsidRPr="002E05BF" w:rsidRDefault="00CB60F6" w:rsidP="00A46F19">
      <w:pPr>
        <w:pStyle w:val="Akapitzlist"/>
        <w:numPr>
          <w:ilvl w:val="0"/>
          <w:numId w:val="27"/>
        </w:numPr>
        <w:spacing w:after="0"/>
        <w:ind w:left="851" w:hanging="284"/>
        <w:jc w:val="both"/>
        <w:rPr>
          <w:rFonts w:ascii="Calibri" w:eastAsia="TimesNewRoman" w:hAnsi="Calibri"/>
        </w:rPr>
      </w:pPr>
      <w:r>
        <w:rPr>
          <w:rFonts w:ascii="Calibri" w:eastAsia="TimesNewRoman" w:hAnsi="Calibri"/>
        </w:rPr>
        <w:t>utwardzenie ter</w:t>
      </w:r>
      <w:r w:rsidR="008B4132">
        <w:rPr>
          <w:rFonts w:ascii="Calibri" w:eastAsia="TimesNewRoman" w:hAnsi="Calibri"/>
        </w:rPr>
        <w:t>e</w:t>
      </w:r>
      <w:r>
        <w:rPr>
          <w:rFonts w:ascii="Calibri" w:eastAsia="TimesNewRoman" w:hAnsi="Calibri"/>
        </w:rPr>
        <w:t>nu z drobnej kostki brukowej (melanż)</w:t>
      </w:r>
      <w:r w:rsidR="00596EB5">
        <w:rPr>
          <w:rFonts w:ascii="Calibri" w:eastAsia="TimesNewRoman" w:hAnsi="Calibri"/>
        </w:rPr>
        <w:t>,</w:t>
      </w:r>
    </w:p>
    <w:p w14:paraId="5457DFC4" w14:textId="3266D84C" w:rsidR="00D30F11" w:rsidRPr="00956087" w:rsidRDefault="00956087" w:rsidP="00A46F19">
      <w:pPr>
        <w:pStyle w:val="Akapitzlist"/>
        <w:numPr>
          <w:ilvl w:val="0"/>
          <w:numId w:val="27"/>
        </w:numPr>
        <w:spacing w:after="0"/>
        <w:ind w:left="851" w:hanging="284"/>
        <w:jc w:val="both"/>
        <w:rPr>
          <w:rFonts w:ascii="Calibri" w:eastAsia="TimesNewRoman" w:hAnsi="Calibri"/>
        </w:rPr>
      </w:pPr>
      <w:r>
        <w:rPr>
          <w:rFonts w:ascii="Calibri" w:eastAsia="TimesNewRoman" w:hAnsi="Calibri"/>
        </w:rPr>
        <w:t xml:space="preserve">ciąg dekoracyjny pod ławkami, obrzeże wewnętrzne i zewnętrzne </w:t>
      </w:r>
      <w:r w:rsidR="008E28E2">
        <w:rPr>
          <w:rFonts w:ascii="Calibri" w:eastAsia="TimesNewRoman" w:hAnsi="Calibri"/>
        </w:rPr>
        <w:t xml:space="preserve">oraz zieleni </w:t>
      </w:r>
      <w:r>
        <w:rPr>
          <w:rFonts w:ascii="Calibri" w:eastAsia="TimesNewRoman" w:hAnsi="Calibri"/>
        </w:rPr>
        <w:t>wewnątrz placu tężni</w:t>
      </w:r>
      <w:r w:rsidR="008B4132">
        <w:rPr>
          <w:rFonts w:ascii="Calibri" w:eastAsia="TimesNewRoman" w:hAnsi="Calibri"/>
        </w:rPr>
        <w:t xml:space="preserve"> z kostki granitowej</w:t>
      </w:r>
      <w:r w:rsidR="00596EB5">
        <w:rPr>
          <w:rFonts w:ascii="Calibri" w:eastAsia="TimesNewRoman" w:hAnsi="Calibri"/>
        </w:rPr>
        <w:t>.</w:t>
      </w:r>
    </w:p>
    <w:p w14:paraId="34E16D29" w14:textId="78658CA2" w:rsidR="00204C2E" w:rsidRDefault="00D30F11" w:rsidP="00A46F19">
      <w:pPr>
        <w:spacing w:after="0"/>
        <w:ind w:left="426" w:hanging="284"/>
        <w:jc w:val="both"/>
        <w:rPr>
          <w:rFonts w:ascii="Calibri" w:eastAsia="TimesNewRoman" w:hAnsi="Calibri"/>
        </w:rPr>
      </w:pPr>
      <w:r>
        <w:rPr>
          <w:rFonts w:ascii="Calibri" w:eastAsia="TimesNewRoman" w:hAnsi="Calibri"/>
        </w:rPr>
        <w:t>2.4</w:t>
      </w:r>
      <w:r w:rsidR="004B1C43">
        <w:rPr>
          <w:rFonts w:ascii="Calibri" w:eastAsia="TimesNewRoman" w:hAnsi="Calibri"/>
        </w:rPr>
        <w:t>.</w:t>
      </w:r>
      <w:r>
        <w:rPr>
          <w:rFonts w:ascii="Calibri" w:eastAsia="TimesNewRoman" w:hAnsi="Calibri"/>
        </w:rPr>
        <w:t xml:space="preserve"> </w:t>
      </w:r>
      <w:r w:rsidR="00204C2E" w:rsidRPr="00B4345E">
        <w:rPr>
          <w:rFonts w:ascii="Calibri" w:eastAsia="TimesNewRoman" w:hAnsi="Calibri"/>
          <w:u w:val="single"/>
        </w:rPr>
        <w:t>Dostawa i montaż małej architektury:</w:t>
      </w:r>
    </w:p>
    <w:p w14:paraId="7902D1A8" w14:textId="2E84ABEF" w:rsidR="00204C2E" w:rsidRPr="008B4132" w:rsidRDefault="00204C2E" w:rsidP="00A46F1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Calibri" w:eastAsia="TimesNewRoman" w:hAnsi="Calibri"/>
        </w:rPr>
      </w:pPr>
      <w:r w:rsidRPr="008B4132">
        <w:rPr>
          <w:rFonts w:ascii="Calibri" w:eastAsia="TimesNewRoman" w:hAnsi="Calibri"/>
        </w:rPr>
        <w:t>ławk</w:t>
      </w:r>
      <w:r w:rsidR="000C1BD3" w:rsidRPr="008B4132">
        <w:rPr>
          <w:rFonts w:ascii="Calibri" w:eastAsia="TimesNewRoman" w:hAnsi="Calibri"/>
        </w:rPr>
        <w:t>i</w:t>
      </w:r>
      <w:r w:rsidRPr="008B4132">
        <w:rPr>
          <w:rFonts w:ascii="Calibri" w:eastAsia="TimesNewRoman" w:hAnsi="Calibri"/>
        </w:rPr>
        <w:t xml:space="preserve"> parkow</w:t>
      </w:r>
      <w:r w:rsidR="00182365">
        <w:rPr>
          <w:rFonts w:ascii="Calibri" w:eastAsia="TimesNewRoman" w:hAnsi="Calibri"/>
        </w:rPr>
        <w:t>e</w:t>
      </w:r>
      <w:r w:rsidRPr="008B4132">
        <w:rPr>
          <w:rFonts w:ascii="Calibri" w:eastAsia="TimesNewRoman" w:hAnsi="Calibri"/>
        </w:rPr>
        <w:t xml:space="preserve"> z oparciem – </w:t>
      </w:r>
      <w:r w:rsidR="00451473">
        <w:rPr>
          <w:rFonts w:ascii="Calibri" w:eastAsia="TimesNewRoman" w:hAnsi="Calibri"/>
        </w:rPr>
        <w:t>4</w:t>
      </w:r>
      <w:r w:rsidRPr="008B4132">
        <w:rPr>
          <w:rFonts w:ascii="Calibri" w:eastAsia="TimesNewRoman" w:hAnsi="Calibri"/>
        </w:rPr>
        <w:t xml:space="preserve"> szt.</w:t>
      </w:r>
      <w:r w:rsidR="00596EB5">
        <w:rPr>
          <w:rFonts w:ascii="Calibri" w:eastAsia="TimesNewRoman" w:hAnsi="Calibri"/>
        </w:rPr>
        <w:t>,</w:t>
      </w:r>
    </w:p>
    <w:p w14:paraId="05E13A57" w14:textId="32C4BEE0" w:rsidR="00204C2E" w:rsidRPr="008B4132" w:rsidRDefault="00204C2E" w:rsidP="00A46F1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Calibri" w:eastAsia="TimesNewRoman" w:hAnsi="Calibri"/>
        </w:rPr>
      </w:pPr>
      <w:r w:rsidRPr="008B4132">
        <w:rPr>
          <w:rFonts w:ascii="Calibri" w:eastAsia="TimesNewRoman" w:hAnsi="Calibri"/>
        </w:rPr>
        <w:t>ławk</w:t>
      </w:r>
      <w:r w:rsidR="000C1BD3" w:rsidRPr="008B4132">
        <w:rPr>
          <w:rFonts w:ascii="Calibri" w:eastAsia="TimesNewRoman" w:hAnsi="Calibri"/>
        </w:rPr>
        <w:t>i</w:t>
      </w:r>
      <w:r w:rsidRPr="008B4132">
        <w:rPr>
          <w:rFonts w:ascii="Calibri" w:eastAsia="TimesNewRoman" w:hAnsi="Calibri"/>
        </w:rPr>
        <w:t xml:space="preserve"> </w:t>
      </w:r>
      <w:r w:rsidR="00451473">
        <w:rPr>
          <w:rFonts w:ascii="Calibri" w:eastAsia="TimesNewRoman" w:hAnsi="Calibri"/>
        </w:rPr>
        <w:t>parkow</w:t>
      </w:r>
      <w:r w:rsidR="008C13A6">
        <w:rPr>
          <w:rFonts w:ascii="Calibri" w:eastAsia="TimesNewRoman" w:hAnsi="Calibri"/>
        </w:rPr>
        <w:t>e</w:t>
      </w:r>
      <w:r w:rsidR="00451473">
        <w:rPr>
          <w:rFonts w:ascii="Calibri" w:eastAsia="TimesNewRoman" w:hAnsi="Calibri"/>
        </w:rPr>
        <w:t xml:space="preserve"> bez oparcia</w:t>
      </w:r>
      <w:r w:rsidRPr="008B4132">
        <w:rPr>
          <w:rFonts w:ascii="Calibri" w:eastAsia="TimesNewRoman" w:hAnsi="Calibri"/>
        </w:rPr>
        <w:t xml:space="preserve"> – </w:t>
      </w:r>
      <w:r w:rsidR="00451473">
        <w:rPr>
          <w:rFonts w:ascii="Calibri" w:eastAsia="TimesNewRoman" w:hAnsi="Calibri"/>
        </w:rPr>
        <w:t>2</w:t>
      </w:r>
      <w:r w:rsidRPr="008B4132">
        <w:rPr>
          <w:rFonts w:ascii="Calibri" w:eastAsia="TimesNewRoman" w:hAnsi="Calibri"/>
        </w:rPr>
        <w:t xml:space="preserve"> szt.</w:t>
      </w:r>
      <w:r w:rsidR="00596EB5">
        <w:rPr>
          <w:rFonts w:ascii="Calibri" w:eastAsia="TimesNewRoman" w:hAnsi="Calibri"/>
        </w:rPr>
        <w:t>,</w:t>
      </w:r>
    </w:p>
    <w:p w14:paraId="1E89151B" w14:textId="40DB630E" w:rsidR="00451473" w:rsidRDefault="00A32742" w:rsidP="00A46F1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Calibri" w:eastAsia="TimesNewRoman" w:hAnsi="Calibri"/>
        </w:rPr>
      </w:pPr>
      <w:r>
        <w:rPr>
          <w:rFonts w:ascii="Calibri" w:eastAsia="TimesNewRoman" w:hAnsi="Calibri"/>
        </w:rPr>
        <w:t>tablica regulaminowa – 1 szt.</w:t>
      </w:r>
      <w:r w:rsidR="00596EB5">
        <w:rPr>
          <w:rFonts w:ascii="Calibri" w:eastAsia="TimesNewRoman" w:hAnsi="Calibri"/>
        </w:rPr>
        <w:t>,</w:t>
      </w:r>
    </w:p>
    <w:p w14:paraId="15C76E5A" w14:textId="3B73D518" w:rsidR="00204C2E" w:rsidRPr="008B4132" w:rsidRDefault="00204C2E" w:rsidP="00A46F1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Calibri" w:eastAsia="TimesNewRoman" w:hAnsi="Calibri"/>
        </w:rPr>
      </w:pPr>
      <w:r w:rsidRPr="008B4132">
        <w:rPr>
          <w:rFonts w:ascii="Calibri" w:eastAsia="TimesNewRoman" w:hAnsi="Calibri"/>
        </w:rPr>
        <w:t>tablic</w:t>
      </w:r>
      <w:r w:rsidR="00743C58">
        <w:rPr>
          <w:rFonts w:ascii="Calibri" w:eastAsia="TimesNewRoman" w:hAnsi="Calibri"/>
        </w:rPr>
        <w:t>a</w:t>
      </w:r>
      <w:r w:rsidRPr="008B4132">
        <w:rPr>
          <w:rFonts w:ascii="Calibri" w:eastAsia="TimesNewRoman" w:hAnsi="Calibri"/>
        </w:rPr>
        <w:t xml:space="preserve"> informacyjn</w:t>
      </w:r>
      <w:r w:rsidR="00663001">
        <w:rPr>
          <w:rFonts w:ascii="Calibri" w:eastAsia="TimesNewRoman" w:hAnsi="Calibri"/>
        </w:rPr>
        <w:t>a</w:t>
      </w:r>
      <w:r w:rsidRPr="008B4132">
        <w:rPr>
          <w:rFonts w:ascii="Calibri" w:eastAsia="TimesNewRoman" w:hAnsi="Calibri"/>
        </w:rPr>
        <w:t xml:space="preserve"> </w:t>
      </w:r>
      <w:r w:rsidR="00B4345E">
        <w:rPr>
          <w:rFonts w:ascii="Calibri" w:eastAsia="TimesNewRoman" w:hAnsi="Calibri"/>
        </w:rPr>
        <w:t xml:space="preserve">– </w:t>
      </w:r>
      <w:r w:rsidRPr="008B4132">
        <w:rPr>
          <w:rFonts w:ascii="Calibri" w:eastAsia="TimesNewRoman" w:hAnsi="Calibri"/>
        </w:rPr>
        <w:t>1</w:t>
      </w:r>
      <w:r w:rsidR="00B4345E">
        <w:rPr>
          <w:rFonts w:ascii="Calibri" w:eastAsia="TimesNewRoman" w:hAnsi="Calibri"/>
        </w:rPr>
        <w:t xml:space="preserve"> </w:t>
      </w:r>
      <w:r w:rsidRPr="008B4132">
        <w:rPr>
          <w:rFonts w:ascii="Calibri" w:eastAsia="TimesNewRoman" w:hAnsi="Calibri"/>
        </w:rPr>
        <w:t>szt.</w:t>
      </w:r>
      <w:r w:rsidR="00596EB5">
        <w:rPr>
          <w:rFonts w:ascii="Calibri" w:eastAsia="TimesNewRoman" w:hAnsi="Calibri"/>
        </w:rPr>
        <w:t>,</w:t>
      </w:r>
    </w:p>
    <w:p w14:paraId="32DAE5E1" w14:textId="56C351F7" w:rsidR="00204C2E" w:rsidRPr="00A32742" w:rsidRDefault="00204C2E" w:rsidP="00A46F1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Calibri" w:eastAsia="TimesNewRoman" w:hAnsi="Calibri"/>
        </w:rPr>
      </w:pPr>
      <w:r w:rsidRPr="008B4132">
        <w:rPr>
          <w:rFonts w:ascii="Calibri" w:eastAsia="TimesNewRoman" w:hAnsi="Calibri"/>
        </w:rPr>
        <w:t>kosz</w:t>
      </w:r>
      <w:r w:rsidR="00182365">
        <w:rPr>
          <w:rFonts w:ascii="Calibri" w:eastAsia="TimesNewRoman" w:hAnsi="Calibri"/>
        </w:rPr>
        <w:t>e</w:t>
      </w:r>
      <w:r w:rsidRPr="008B4132">
        <w:rPr>
          <w:rFonts w:ascii="Calibri" w:eastAsia="TimesNewRoman" w:hAnsi="Calibri"/>
        </w:rPr>
        <w:t xml:space="preserve"> na śmieci – </w:t>
      </w:r>
      <w:r w:rsidR="00A32742">
        <w:rPr>
          <w:rFonts w:ascii="Calibri" w:eastAsia="TimesNewRoman" w:hAnsi="Calibri"/>
        </w:rPr>
        <w:t>2</w:t>
      </w:r>
      <w:r w:rsidRPr="008B4132">
        <w:rPr>
          <w:rFonts w:ascii="Calibri" w:eastAsia="TimesNewRoman" w:hAnsi="Calibri"/>
        </w:rPr>
        <w:t xml:space="preserve"> szt.</w:t>
      </w:r>
    </w:p>
    <w:p w14:paraId="5BDAC1B9" w14:textId="6AD12E5E" w:rsidR="00925D69" w:rsidRDefault="00D30F11" w:rsidP="00A46F19">
      <w:pPr>
        <w:spacing w:after="0"/>
        <w:ind w:left="426" w:hanging="284"/>
        <w:rPr>
          <w:rFonts w:ascii="Calibri" w:hAnsi="Calibri"/>
        </w:rPr>
      </w:pPr>
      <w:r>
        <w:rPr>
          <w:rFonts w:ascii="Calibri" w:hAnsi="Calibri"/>
        </w:rPr>
        <w:t>2.5</w:t>
      </w:r>
      <w:r w:rsidR="004B1C4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2E30FF" w:rsidRPr="00B4345E">
        <w:rPr>
          <w:rFonts w:ascii="Calibri" w:hAnsi="Calibri"/>
          <w:u w:val="single"/>
        </w:rPr>
        <w:t>Zieleń i nasadzenia:</w:t>
      </w:r>
    </w:p>
    <w:p w14:paraId="7294D02A" w14:textId="02A215DA" w:rsidR="002E30FF" w:rsidRDefault="00FC68D2" w:rsidP="00A46F19">
      <w:pPr>
        <w:pStyle w:val="Akapitzlist"/>
        <w:numPr>
          <w:ilvl w:val="0"/>
          <w:numId w:val="31"/>
        </w:numPr>
        <w:spacing w:after="0"/>
        <w:ind w:left="851" w:hanging="284"/>
        <w:rPr>
          <w:rFonts w:ascii="Calibri" w:hAnsi="Calibri"/>
        </w:rPr>
      </w:pPr>
      <w:r w:rsidRPr="008B4132">
        <w:rPr>
          <w:rFonts w:ascii="Calibri" w:hAnsi="Calibri"/>
        </w:rPr>
        <w:t>wykonanie warstw</w:t>
      </w:r>
      <w:r w:rsidR="002E30FF" w:rsidRPr="008B4132">
        <w:rPr>
          <w:rFonts w:ascii="Calibri" w:hAnsi="Calibri"/>
        </w:rPr>
        <w:t xml:space="preserve"> tr</w:t>
      </w:r>
      <w:r w:rsidR="00204C2E" w:rsidRPr="008B4132">
        <w:rPr>
          <w:rFonts w:ascii="Calibri" w:hAnsi="Calibri"/>
        </w:rPr>
        <w:t>a</w:t>
      </w:r>
      <w:r w:rsidR="002E30FF" w:rsidRPr="008B4132">
        <w:rPr>
          <w:rFonts w:ascii="Calibri" w:hAnsi="Calibri"/>
        </w:rPr>
        <w:t>wnika</w:t>
      </w:r>
      <w:r w:rsidR="00744369" w:rsidRPr="008B4132">
        <w:rPr>
          <w:rFonts w:ascii="Calibri" w:hAnsi="Calibri"/>
        </w:rPr>
        <w:t>.</w:t>
      </w:r>
    </w:p>
    <w:p w14:paraId="47FEE294" w14:textId="77777777" w:rsidR="004B1C43" w:rsidRDefault="004B1C43" w:rsidP="00A46F19">
      <w:pPr>
        <w:spacing w:after="0"/>
        <w:ind w:left="567" w:hanging="425"/>
        <w:jc w:val="both"/>
      </w:pPr>
      <w:r>
        <w:t xml:space="preserve">2.6. </w:t>
      </w:r>
      <w:r w:rsidR="00821CE0">
        <w:t>W</w:t>
      </w:r>
      <w:r w:rsidR="00821CE0" w:rsidRPr="00F91333">
        <w:t>ykonanie powykonaw</w:t>
      </w:r>
      <w:r>
        <w:t xml:space="preserve">czej </w:t>
      </w:r>
      <w:r w:rsidRPr="006E63A5">
        <w:rPr>
          <w:u w:val="single"/>
        </w:rPr>
        <w:t>inwentaryzacji geodezyjnej</w:t>
      </w:r>
      <w:r>
        <w:t>.</w:t>
      </w:r>
    </w:p>
    <w:p w14:paraId="3937A3CA" w14:textId="7B8DACBA" w:rsidR="002E30FF" w:rsidRPr="004B1C43" w:rsidRDefault="004B1C43" w:rsidP="00A46F19">
      <w:pPr>
        <w:spacing w:after="0"/>
        <w:ind w:left="567" w:hanging="425"/>
        <w:jc w:val="both"/>
        <w:rPr>
          <w:rFonts w:eastAsia="Calibri"/>
        </w:rPr>
      </w:pPr>
      <w:r>
        <w:t xml:space="preserve">2.7. </w:t>
      </w:r>
      <w:r w:rsidR="00821CE0" w:rsidRPr="006E63A5">
        <w:rPr>
          <w:u w:val="single"/>
        </w:rPr>
        <w:t>Nadzór geodezyjny i geotechniczny</w:t>
      </w:r>
      <w:r w:rsidR="00821CE0" w:rsidRPr="00F91333">
        <w:t xml:space="preserve"> dla prac związanych z elementami zagospodarowania terenu.</w:t>
      </w:r>
    </w:p>
    <w:p w14:paraId="5BF076D4" w14:textId="725D4C75" w:rsidR="00806F8C" w:rsidRPr="0064120C" w:rsidRDefault="00925D69" w:rsidP="00A46F19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Calibri" w:hAnsi="Calibri"/>
        </w:rPr>
      </w:pPr>
      <w:r w:rsidRPr="00AF64E1">
        <w:rPr>
          <w:rFonts w:ascii="Calibri" w:hAnsi="Calibri"/>
        </w:rPr>
        <w:lastRenderedPageBreak/>
        <w:t xml:space="preserve">Szczegółowy zakres robót został określony w dokumentacji opisującej przedmiot zamówienia </w:t>
      </w:r>
      <w:r w:rsidRPr="00AF64E1">
        <w:rPr>
          <w:rFonts w:ascii="Calibri" w:hAnsi="Calibri"/>
          <w:bCs/>
          <w:iCs/>
        </w:rPr>
        <w:t>opracowanej przez</w:t>
      </w:r>
      <w:r w:rsidRPr="00AF64E1">
        <w:rPr>
          <w:rFonts w:ascii="Calibri" w:hAnsi="Calibri"/>
        </w:rPr>
        <w:t xml:space="preserve"> </w:t>
      </w:r>
      <w:r w:rsidR="0086538F" w:rsidRPr="0086538F">
        <w:rPr>
          <w:rFonts w:ascii="Calibri" w:hAnsi="Calibri"/>
          <w:i/>
        </w:rPr>
        <w:t xml:space="preserve">Firmę </w:t>
      </w:r>
      <w:r w:rsidR="00A9522B" w:rsidRPr="0086538F">
        <w:rPr>
          <w:rFonts w:ascii="Calibri" w:hAnsi="Calibri"/>
          <w:i/>
        </w:rPr>
        <w:t>Architektoniczno-Budowlaną „ARCHITRAW” Dorota Filipczyk ul. Henryka Sienkiewicza 7, 32-566 Alwernia</w:t>
      </w:r>
      <w:r w:rsidR="00B4345E" w:rsidRPr="0086538F">
        <w:rPr>
          <w:rFonts w:ascii="Calibri" w:hAnsi="Calibri"/>
          <w:i/>
        </w:rPr>
        <w:t>,</w:t>
      </w:r>
      <w:r w:rsidR="00A9522B">
        <w:rPr>
          <w:rFonts w:ascii="Calibri" w:hAnsi="Calibri"/>
          <w:i/>
        </w:rPr>
        <w:t xml:space="preserve"> </w:t>
      </w:r>
      <w:r w:rsidRPr="00AF64E1">
        <w:rPr>
          <w:rFonts w:ascii="Calibri" w:hAnsi="Calibri"/>
        </w:rPr>
        <w:t xml:space="preserve">która określa zakres i sposób wykonania robót - </w:t>
      </w:r>
      <w:r w:rsidR="00B4345E">
        <w:rPr>
          <w:rFonts w:ascii="Calibri" w:hAnsi="Calibri"/>
          <w:b/>
        </w:rPr>
        <w:t>załącznik do </w:t>
      </w:r>
      <w:r w:rsidR="00806F8C">
        <w:rPr>
          <w:rFonts w:ascii="Calibri" w:hAnsi="Calibri"/>
          <w:b/>
        </w:rPr>
        <w:t>S</w:t>
      </w:r>
      <w:r w:rsidRPr="00AF64E1">
        <w:rPr>
          <w:rFonts w:ascii="Calibri" w:hAnsi="Calibri"/>
          <w:b/>
        </w:rPr>
        <w:t>WZ</w:t>
      </w:r>
      <w:r w:rsidRPr="00AF64E1">
        <w:rPr>
          <w:rFonts w:ascii="Calibri" w:hAnsi="Calibri"/>
        </w:rPr>
        <w:t>. W skład dokumentacji opisującej przedmiot zamówienia wchodzą: dokumentacja projektowa, specyfikacja techniczna wykonania i odbioru robót oraz przedmiar robót.</w:t>
      </w:r>
      <w:bookmarkEnd w:id="0"/>
      <w:r w:rsidR="0064120C">
        <w:rPr>
          <w:rFonts w:ascii="Calibri" w:hAnsi="Calibri"/>
        </w:rPr>
        <w:t xml:space="preserve"> </w:t>
      </w:r>
      <w:r w:rsidR="00806F8C" w:rsidRPr="00806F8C">
        <w:rPr>
          <w:rFonts w:cstheme="minorHAnsi"/>
          <w:b/>
        </w:rPr>
        <w:t>Wszystkie powyższe dokumenty należy rozpatrywać wspólnie i ich treść traktować jako wzajemnie się uzupełniające.</w:t>
      </w:r>
    </w:p>
    <w:p w14:paraId="5286A07B" w14:textId="4111DBC3" w:rsidR="004405F4" w:rsidRPr="004405F4" w:rsidRDefault="004405F4" w:rsidP="00A46F1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284" w:hanging="284"/>
        <w:jc w:val="both"/>
      </w:pPr>
      <w:r w:rsidRPr="004405F4">
        <w:rPr>
          <w:rFonts w:cs="Times New Roman"/>
        </w:rPr>
        <w:t xml:space="preserve">Roboty należy wykonać w sposób zgodny z zasadami sztuki budowlanej i wiedzy technicznej, </w:t>
      </w:r>
      <w:r w:rsidR="00806F8C">
        <w:rPr>
          <w:rFonts w:cs="Times New Roman"/>
        </w:rPr>
        <w:t xml:space="preserve">dokumentacją wraz z specyfikacją techniczna wykonania i odbioru robót budowlanych, </w:t>
      </w:r>
      <w:r w:rsidRPr="004405F4">
        <w:rPr>
          <w:rFonts w:cs="Times New Roman"/>
        </w:rPr>
        <w:t>obowiązującymi przepisami i aktualnymi normami, przy dołożeniu należytej staranności.</w:t>
      </w:r>
    </w:p>
    <w:p w14:paraId="11C761C8" w14:textId="03518073" w:rsidR="004405F4" w:rsidRPr="004405F4" w:rsidRDefault="004405F4" w:rsidP="00A46F1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284" w:hanging="284"/>
        <w:jc w:val="both"/>
      </w:pPr>
      <w:r w:rsidRPr="004405F4">
        <w:rPr>
          <w:rFonts w:cs="Times New Roman"/>
        </w:rPr>
        <w:t>Wykonawca zrealizuje roboty budowlane stanowiąc</w:t>
      </w:r>
      <w:r w:rsidR="0085558F" w:rsidRPr="00B8414F">
        <w:rPr>
          <w:rFonts w:cs="Times New Roman"/>
          <w:color w:val="000000" w:themeColor="text1"/>
        </w:rPr>
        <w:t>e</w:t>
      </w:r>
      <w:r w:rsidRPr="004405F4">
        <w:rPr>
          <w:rFonts w:cs="Times New Roman"/>
        </w:rPr>
        <w:t xml:space="preserve"> przedmiot umowy z materiałów własnych.</w:t>
      </w:r>
    </w:p>
    <w:p w14:paraId="0D840854" w14:textId="2EA822F3" w:rsidR="00806F8C" w:rsidRPr="00D76720" w:rsidRDefault="004405F4" w:rsidP="00A46F1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284" w:hanging="284"/>
        <w:jc w:val="both"/>
      </w:pPr>
      <w:r w:rsidRPr="004405F4">
        <w:rPr>
          <w:rFonts w:cs="Times New Roman"/>
        </w:rPr>
        <w:t>Do wykonania robót należy użyć materiałów posiadających wymagane atesty i</w:t>
      </w:r>
      <w:r w:rsidR="00055587">
        <w:rPr>
          <w:rFonts w:cs="Times New Roman"/>
        </w:rPr>
        <w:t xml:space="preserve"> </w:t>
      </w:r>
      <w:r w:rsidRPr="004405F4">
        <w:rPr>
          <w:rFonts w:cs="Times New Roman"/>
        </w:rPr>
        <w:t>certyfikaty. Zgodnie z rozporządzeniem Parlamentu Europejskiego i Rady (UE) Nr</w:t>
      </w:r>
      <w:r w:rsidR="00E604F6">
        <w:rPr>
          <w:rFonts w:cs="Times New Roman"/>
        </w:rPr>
        <w:t xml:space="preserve"> </w:t>
      </w:r>
      <w:r w:rsidRPr="004405F4">
        <w:rPr>
          <w:rFonts w:cs="Times New Roman"/>
        </w:rPr>
        <w:t>305/2011 z dnia 9 marca 2011 r. ustanawiającego zharmonizowane warunki wprowadzania do obrotu wyrobów budowlanych i uchylającego dyrektywę Rady 89/106/EWG (Dz. Urz. UE L 88 z 04.04.2011, str. 5) powinny one odpowiadać, co do jakości wymaganiom określonym ustawą z dnia 16 kwietnia 2004</w:t>
      </w:r>
      <w:r w:rsidR="00055587">
        <w:rPr>
          <w:rFonts w:cs="Times New Roman"/>
        </w:rPr>
        <w:t> </w:t>
      </w:r>
      <w:r w:rsidRPr="004405F4">
        <w:rPr>
          <w:rFonts w:cs="Times New Roman"/>
        </w:rPr>
        <w:t xml:space="preserve">r. </w:t>
      </w:r>
      <w:r w:rsidRPr="0085558F">
        <w:rPr>
          <w:rFonts w:cs="Times New Roman"/>
          <w:i/>
          <w:iCs/>
        </w:rPr>
        <w:t>o wyrobach budow</w:t>
      </w:r>
      <w:r w:rsidR="00806F8C" w:rsidRPr="0085558F">
        <w:rPr>
          <w:rFonts w:cs="Times New Roman"/>
          <w:i/>
          <w:iCs/>
        </w:rPr>
        <w:t>lanych</w:t>
      </w:r>
      <w:r w:rsidR="00806F8C">
        <w:rPr>
          <w:rFonts w:cs="Times New Roman"/>
        </w:rPr>
        <w:t xml:space="preserve"> (</w:t>
      </w:r>
      <w:proofErr w:type="spellStart"/>
      <w:r w:rsidR="00806F8C">
        <w:rPr>
          <w:rFonts w:cs="Times New Roman"/>
        </w:rPr>
        <w:t>t.j</w:t>
      </w:r>
      <w:proofErr w:type="spellEnd"/>
      <w:r w:rsidR="00806F8C">
        <w:rPr>
          <w:rFonts w:cs="Times New Roman"/>
        </w:rPr>
        <w:t>. Dz. U. z 20</w:t>
      </w:r>
      <w:r w:rsidR="0085558F" w:rsidRPr="00B8414F">
        <w:rPr>
          <w:rFonts w:cs="Times New Roman"/>
          <w:color w:val="000000" w:themeColor="text1"/>
        </w:rPr>
        <w:t>21</w:t>
      </w:r>
      <w:r w:rsidR="0085558F">
        <w:rPr>
          <w:rFonts w:cs="Times New Roman"/>
          <w:color w:val="FF00FF"/>
        </w:rPr>
        <w:t xml:space="preserve"> </w:t>
      </w:r>
      <w:r w:rsidR="00806F8C">
        <w:rPr>
          <w:rFonts w:cs="Times New Roman"/>
        </w:rPr>
        <w:t>r. poz.</w:t>
      </w:r>
      <w:r w:rsidR="0085558F">
        <w:rPr>
          <w:rFonts w:cs="Times New Roman"/>
          <w:color w:val="FF00FF"/>
        </w:rPr>
        <w:t xml:space="preserve"> </w:t>
      </w:r>
      <w:r w:rsidR="0085558F" w:rsidRPr="00B8414F">
        <w:rPr>
          <w:rFonts w:cs="Times New Roman"/>
          <w:color w:val="000000" w:themeColor="text1"/>
        </w:rPr>
        <w:t>1213</w:t>
      </w:r>
      <w:r w:rsidR="001B27E2">
        <w:rPr>
          <w:rFonts w:cs="Times New Roman"/>
        </w:rPr>
        <w:t>).</w:t>
      </w:r>
    </w:p>
    <w:p w14:paraId="1FC47FDA" w14:textId="23832390" w:rsidR="00D76720" w:rsidRPr="00F76D18" w:rsidRDefault="00D76720" w:rsidP="00A46F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F76D18">
        <w:rPr>
          <w:rFonts w:cstheme="minorHAnsi"/>
        </w:rPr>
        <w:t xml:space="preserve">Stosownie do art. 100 ustawy </w:t>
      </w:r>
      <w:proofErr w:type="spellStart"/>
      <w:r w:rsidRPr="00F76D18">
        <w:rPr>
          <w:rFonts w:cstheme="minorHAnsi"/>
        </w:rPr>
        <w:t>Pzp</w:t>
      </w:r>
      <w:proofErr w:type="spellEnd"/>
      <w:r w:rsidRPr="00F76D18">
        <w:rPr>
          <w:rFonts w:cstheme="minorHAnsi"/>
        </w:rPr>
        <w:t xml:space="preserve"> przedmiot zamówienia w zakresie dostępności dla osób niepełnosprawnych został opisany w dokumentacji stanowiącej </w:t>
      </w:r>
      <w:r>
        <w:rPr>
          <w:rFonts w:cstheme="minorHAnsi"/>
          <w:b/>
        </w:rPr>
        <w:t>załącznik</w:t>
      </w:r>
      <w:r w:rsidR="00B4345E">
        <w:rPr>
          <w:rFonts w:cstheme="minorHAnsi"/>
          <w:b/>
        </w:rPr>
        <w:t xml:space="preserve"> </w:t>
      </w:r>
      <w:r w:rsidRPr="00F76D18">
        <w:rPr>
          <w:rFonts w:cstheme="minorHAnsi"/>
        </w:rPr>
        <w:t>do SWZ.</w:t>
      </w:r>
    </w:p>
    <w:p w14:paraId="506998D3" w14:textId="3513EA7A" w:rsidR="00D76720" w:rsidRPr="00324523" w:rsidRDefault="00D76720" w:rsidP="00A46F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324523">
        <w:rPr>
          <w:rFonts w:cstheme="minorHAnsi"/>
        </w:rPr>
        <w:t xml:space="preserve">Zamawiający </w:t>
      </w:r>
      <w:r w:rsidRPr="004B1C43">
        <w:rPr>
          <w:rFonts w:cstheme="minorHAnsi"/>
          <w:b/>
        </w:rPr>
        <w:t xml:space="preserve">nie </w:t>
      </w:r>
      <w:r w:rsidRPr="00630FF8">
        <w:rPr>
          <w:rFonts w:cstheme="minorHAnsi"/>
          <w:b/>
        </w:rPr>
        <w:t>wymaga</w:t>
      </w:r>
      <w:r w:rsidRPr="00630FF8">
        <w:rPr>
          <w:rFonts w:cstheme="minorHAnsi"/>
        </w:rPr>
        <w:t xml:space="preserve"> </w:t>
      </w:r>
      <w:r w:rsidR="00243E36" w:rsidRPr="00630FF8">
        <w:rPr>
          <w:rFonts w:cstheme="minorHAnsi"/>
        </w:rPr>
        <w:t xml:space="preserve">odbycia przez Wykonawcę </w:t>
      </w:r>
      <w:r w:rsidRPr="00630FF8">
        <w:rPr>
          <w:rFonts w:cstheme="minorHAnsi"/>
          <w:b/>
        </w:rPr>
        <w:t>wizji lokalnej</w:t>
      </w:r>
      <w:r w:rsidR="00243E36" w:rsidRPr="00630FF8">
        <w:rPr>
          <w:rFonts w:cstheme="minorHAnsi"/>
        </w:rPr>
        <w:t xml:space="preserve"> oraz </w:t>
      </w:r>
      <w:r w:rsidR="00243E36" w:rsidRPr="00630FF8">
        <w:rPr>
          <w:rFonts w:cstheme="minorHAnsi"/>
          <w:b/>
        </w:rPr>
        <w:t>sprawdzenia dokumentów</w:t>
      </w:r>
      <w:r w:rsidR="00243E36" w:rsidRPr="00630FF8">
        <w:rPr>
          <w:rFonts w:cstheme="minorHAnsi"/>
        </w:rPr>
        <w:t xml:space="preserve"> niezbędnych do realizacji zamówienia dostępnych na miejscu u Zamawiającego, </w:t>
      </w:r>
      <w:r w:rsidR="00243E36" w:rsidRPr="00243E36">
        <w:rPr>
          <w:rFonts w:cstheme="minorHAnsi"/>
        </w:rPr>
        <w:t>zgodnie z art. 1</w:t>
      </w:r>
      <w:r w:rsidR="00243E36">
        <w:rPr>
          <w:rFonts w:cstheme="minorHAnsi"/>
        </w:rPr>
        <w:t>31 ust</w:t>
      </w:r>
      <w:r w:rsidR="00243E36" w:rsidRPr="00243E36">
        <w:rPr>
          <w:rFonts w:cstheme="minorHAnsi"/>
        </w:rPr>
        <w:t xml:space="preserve">. 2 </w:t>
      </w:r>
      <w:proofErr w:type="spellStart"/>
      <w:r w:rsidR="00243E36" w:rsidRPr="00243E36">
        <w:rPr>
          <w:rFonts w:cstheme="minorHAnsi"/>
        </w:rPr>
        <w:t>uPzp</w:t>
      </w:r>
      <w:proofErr w:type="spellEnd"/>
      <w:r w:rsidRPr="00324523">
        <w:rPr>
          <w:rFonts w:cstheme="minorHAnsi"/>
        </w:rPr>
        <w:t xml:space="preserve">. Natomiast Zamawiający wskazuje możliwość dokonania przez Wykonawców wizji lokalnej terenu </w:t>
      </w:r>
      <w:r>
        <w:rPr>
          <w:rFonts w:cstheme="minorHAnsi"/>
        </w:rPr>
        <w:t>budowy i</w:t>
      </w:r>
      <w:r w:rsidR="004B1C43">
        <w:rPr>
          <w:rFonts w:cstheme="minorHAnsi"/>
        </w:rPr>
        <w:t xml:space="preserve"> </w:t>
      </w:r>
      <w:r w:rsidRPr="00324523">
        <w:rPr>
          <w:rFonts w:cstheme="minorHAnsi"/>
        </w:rPr>
        <w:t>jego otoczenia po uprzednim uzgodnieniu terminu. W takim przypadku koszty dokonania wizji lokalnej należy wliczyć do ceny oferty.</w:t>
      </w:r>
    </w:p>
    <w:p w14:paraId="747C14DE" w14:textId="77777777" w:rsidR="00D76720" w:rsidRPr="00324523" w:rsidRDefault="00D76720" w:rsidP="00A46F1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cstheme="minorHAnsi"/>
          <w:b/>
        </w:rPr>
      </w:pPr>
      <w:r w:rsidRPr="00324523">
        <w:rPr>
          <w:rFonts w:cstheme="minorHAnsi"/>
        </w:rPr>
        <w:t xml:space="preserve">Wszystkie użyte przez Wykonawcę zamontowane urządzenia muszą być fabrycznie nowe, wcześniej nieużywane. </w:t>
      </w:r>
      <w:r w:rsidRPr="00324523">
        <w:rPr>
          <w:rFonts w:cstheme="minorHAnsi"/>
          <w:b/>
        </w:rPr>
        <w:t>Na zamontowane urządzenia Wykonawca przekaże Zamawiającemu dokumenty gwarancyjne w języku polskim.</w:t>
      </w:r>
    </w:p>
    <w:p w14:paraId="26DD58B3" w14:textId="77777777" w:rsidR="00D76720" w:rsidRDefault="00D76720" w:rsidP="00A46F1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24523">
        <w:rPr>
          <w:rFonts w:cstheme="minorHAnsi"/>
          <w:b/>
        </w:rPr>
        <w:t>Wymaga się, aby zgłoszony przez Wykonawcę kierownik budowy był obecny na terenie budowy w trakcie realizacji robót a kierownik robót podczas realizacji prac z jego zakresu.</w:t>
      </w:r>
      <w:r w:rsidRPr="00324523">
        <w:rPr>
          <w:rFonts w:cstheme="minorHAnsi"/>
        </w:rPr>
        <w:t xml:space="preserve"> </w:t>
      </w:r>
    </w:p>
    <w:p w14:paraId="0BBD6A84" w14:textId="77777777" w:rsidR="00D76720" w:rsidRDefault="00806F8C" w:rsidP="00A46F1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76720">
        <w:t xml:space="preserve">Wykonawca własnym staraniem i na własny koszt zorganizuje plac budowy, w tym ze szczególną starannością właściwie zabezpieczy i oznakuje teren prowadzenia robót. </w:t>
      </w:r>
      <w:r w:rsidR="00D76720" w:rsidRPr="00D76720">
        <w:rPr>
          <w:rFonts w:cstheme="minorHAnsi"/>
        </w:rPr>
        <w:t>Koszt zorganizowania i rozbiórki czasowego zaplecza budowy należy wliczyć w cenę oferty.</w:t>
      </w:r>
    </w:p>
    <w:p w14:paraId="2D6EDD21" w14:textId="679F81FE" w:rsidR="00D76720" w:rsidRPr="00D76720" w:rsidRDefault="00D76720" w:rsidP="00A46F1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76720">
        <w:rPr>
          <w:rFonts w:cstheme="minorHAnsi"/>
        </w:rPr>
        <w:t xml:space="preserve">Organizacja robót prowadzona będzie przez Wykonawcę zgodnie z wymogami BHP oraz ppoż., </w:t>
      </w:r>
      <w:r w:rsidRPr="00D76720">
        <w:rPr>
          <w:rFonts w:eastAsia="Arial" w:cstheme="minorHAnsi"/>
        </w:rPr>
        <w:t>a także przepisów i wytycznych odnoszących się do zapobiegania epidemii Covid-19.</w:t>
      </w:r>
    </w:p>
    <w:p w14:paraId="1125F789" w14:textId="77777777" w:rsidR="00D76720" w:rsidRPr="00324523" w:rsidRDefault="00D76720" w:rsidP="00A46F19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324523">
        <w:rPr>
          <w:rFonts w:cstheme="minorHAnsi"/>
        </w:rPr>
        <w:t>Wykonawca zobowiązany jest przygotować i realizować plan kontroli i badań oraz program zapewnienia jakości.</w:t>
      </w:r>
    </w:p>
    <w:p w14:paraId="3585F6AA" w14:textId="3A975EE2" w:rsidR="00806F8C" w:rsidRPr="00D76720" w:rsidRDefault="00D76720" w:rsidP="00A46F19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324523">
        <w:rPr>
          <w:rFonts w:cstheme="minorHAnsi"/>
        </w:rPr>
        <w:t>Wykonawca jest zobowiązany do prowadzenia na bieżąco na budowie dokumentacji jakościowej.</w:t>
      </w:r>
    </w:p>
    <w:p w14:paraId="3E58C3F8" w14:textId="77777777" w:rsidR="009D4084" w:rsidRPr="00100C44" w:rsidRDefault="009D4084" w:rsidP="00A46F1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</w:pPr>
      <w:r w:rsidRPr="00100C44">
        <w:t>Wszystkie prace należy wykonywać przy zachowaniu szczególnej ostrożności.</w:t>
      </w:r>
    </w:p>
    <w:p w14:paraId="6E62D6E2" w14:textId="7459E734" w:rsidR="009D4084" w:rsidRDefault="009D4084" w:rsidP="00A46F1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</w:pPr>
      <w:r w:rsidRPr="00100C44">
        <w:t>Wykonawca zobowiązany jest informować Inspektora nadzoru inwestorskiego oraz Zamawiającego o</w:t>
      </w:r>
      <w:r w:rsidR="0085558F">
        <w:t xml:space="preserve"> </w:t>
      </w:r>
      <w:r w:rsidRPr="00100C44">
        <w:t>problemach lub okolicznościach mogących wp</w:t>
      </w:r>
      <w:r w:rsidR="00055587">
        <w:t>łynąć na jakość robót, sposób i </w:t>
      </w:r>
      <w:r w:rsidRPr="00100C44">
        <w:t xml:space="preserve">zakres wykonywania robót oraz termin ich zakończenia. </w:t>
      </w:r>
    </w:p>
    <w:p w14:paraId="4EE28917" w14:textId="64919AC5" w:rsidR="00D76720" w:rsidRPr="00D76720" w:rsidRDefault="00D76720" w:rsidP="00A46F19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DA468C">
        <w:rPr>
          <w:rFonts w:cstheme="minorHAnsi"/>
        </w:rPr>
        <w:t xml:space="preserve">Wykonawca jest zobowiązany przedstawić do zatwierdzenia Inspektorowi nadzoru danej branży kart materiałowych przed wbudowaniem materiału na co najmniej 7 dni roboczych. </w:t>
      </w:r>
    </w:p>
    <w:p w14:paraId="60DA9B7A" w14:textId="77777777" w:rsidR="009D4084" w:rsidRDefault="009D4084" w:rsidP="00A46F1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</w:pPr>
      <w:r w:rsidRPr="00100C44">
        <w:lastRenderedPageBreak/>
        <w:t>Wykonawca zobowiązany jest zapewnić nadzór nad terenem budowy oraz zapewnić warunki bezpieczeństwa dla osób trzecich.</w:t>
      </w:r>
    </w:p>
    <w:p w14:paraId="744AAB80" w14:textId="77777777" w:rsidR="00D76720" w:rsidRPr="00100C44" w:rsidRDefault="00D76720" w:rsidP="00A46F1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</w:pPr>
      <w:r w:rsidRPr="00100C44">
        <w:t>Wykonawca zobowiązany jest niezwłocznie informować Zamawiającego oraz Inspektora nadzoru inwestorskiego o zaistniałych na terenie budowy wypadkach i kontrolach.</w:t>
      </w:r>
    </w:p>
    <w:p w14:paraId="0E0500A5" w14:textId="77777777" w:rsidR="00D76720" w:rsidRPr="00100C44" w:rsidRDefault="00D76720" w:rsidP="00A46F1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</w:pPr>
      <w:r w:rsidRPr="00100C44">
        <w:t>Wykonawca zobowiązany jest umożliwić wstęp na teren budowy pracownikom organów nadzoru i kontroli.</w:t>
      </w:r>
    </w:p>
    <w:p w14:paraId="332F458C" w14:textId="77777777" w:rsidR="00D76720" w:rsidRPr="006D1970" w:rsidRDefault="00D76720" w:rsidP="00A46F1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1970">
        <w:rPr>
          <w:rFonts w:cstheme="minorHAnsi"/>
        </w:rPr>
        <w:t>Koszt dokonania wytyczenia geodezyjnego oraz geodezyjnej inwentaryzacji powykonawczej ponosi Wykonawca.</w:t>
      </w:r>
    </w:p>
    <w:p w14:paraId="378BE51A" w14:textId="77777777" w:rsidR="00D76720" w:rsidRPr="00324523" w:rsidRDefault="00D76720" w:rsidP="00A46F19">
      <w:pPr>
        <w:pStyle w:val="Akapitzlist"/>
        <w:numPr>
          <w:ilvl w:val="0"/>
          <w:numId w:val="1"/>
        </w:numPr>
        <w:tabs>
          <w:tab w:val="left" w:pos="426"/>
        </w:tabs>
        <w:spacing w:after="0"/>
        <w:contextualSpacing w:val="0"/>
        <w:jc w:val="both"/>
        <w:rPr>
          <w:rFonts w:cstheme="minorHAnsi"/>
          <w:b/>
        </w:rPr>
      </w:pPr>
      <w:r w:rsidRPr="00324523">
        <w:rPr>
          <w:rFonts w:cstheme="minorHAnsi"/>
        </w:rPr>
        <w:t>Wykonawca w razie konieczności będzie zobowiązany uzyskać własnym staraniem i na własny koszt wszelkie konieczne zgody właścicieli nieruchomości i dróg zajmowanych lub wykorzystywanych w celu dojazdu na teren budowy. Wszelkie koszty z tym związane, w szczególności koszty uzyskania zgód i zezwoleń uważa się za wliczone w wynagrodzenie za przedmiot umowy.</w:t>
      </w:r>
    </w:p>
    <w:p w14:paraId="40EB6736" w14:textId="020ED40B" w:rsidR="00D76720" w:rsidRPr="00D76720" w:rsidRDefault="00D76720" w:rsidP="00A46F1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24523">
        <w:rPr>
          <w:rFonts w:cstheme="minorHAnsi"/>
        </w:rPr>
        <w:t>Zamawiający nie zapewnia mediów (tj. np. energii elektrycznej, wody, kanalizacji (WC)) do realizacji robót budowlanych. Organizację mediów niezbędnych do realizacji robót i koszty korzystania z mediów ponosi Wykonawca.</w:t>
      </w:r>
      <w:r w:rsidRPr="00324523">
        <w:rPr>
          <w:rFonts w:cstheme="minorHAnsi"/>
          <w:b/>
        </w:rPr>
        <w:t xml:space="preserve"> </w:t>
      </w:r>
    </w:p>
    <w:p w14:paraId="01271140" w14:textId="77777777" w:rsidR="009D4084" w:rsidRDefault="009D4084" w:rsidP="00A46F1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</w:pPr>
      <w:r w:rsidRPr="00100C44">
        <w:t xml:space="preserve">Wykonawca zobowiązany jest na bieżąco usuwać zbędne materiały z rozbiórki i odpady z terenu budowy. </w:t>
      </w:r>
    </w:p>
    <w:p w14:paraId="50120C4B" w14:textId="7F37B7DB" w:rsidR="00E5548D" w:rsidRDefault="005A12FF" w:rsidP="00A46F1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</w:pPr>
      <w:r w:rsidRPr="00100C44">
        <w:t>Koszt załadowania, wyładowania i transportu złomu do punktu skupu surowców wtórnych ponosi wykonawca. Dowód potwierdzający przekazani</w:t>
      </w:r>
      <w:r>
        <w:t>e złomu ma zostać wystawiony na </w:t>
      </w:r>
      <w:r w:rsidRPr="00100C44">
        <w:t>nabywcę Gminę Miasta Tarnowa</w:t>
      </w:r>
      <w:r>
        <w:t xml:space="preserve"> -</w:t>
      </w:r>
      <w:r w:rsidRPr="00100C44">
        <w:t xml:space="preserve"> Urząd Miasta Tarnowa, ul. Mickiewicza 2, 33-100 Tarnów, i dostarczony Zamawiającemu w terminie siedmiu dni od daty wystawienia przez dany punkt. </w:t>
      </w:r>
    </w:p>
    <w:p w14:paraId="7A9CC3DC" w14:textId="565CC81E" w:rsidR="00E5548D" w:rsidRPr="00E5548D" w:rsidRDefault="00E5548D" w:rsidP="00A46F19">
      <w:pPr>
        <w:pStyle w:val="Akapitzlist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bookmarkStart w:id="1" w:name="_Hlk31894267"/>
      <w:r>
        <w:rPr>
          <w:rFonts w:ascii="Calibri" w:hAnsi="Calibri" w:cs="Calibri"/>
        </w:rPr>
        <w:t xml:space="preserve">Materiały z robót rozbiórkowych takie jak np. </w:t>
      </w:r>
      <w:bookmarkEnd w:id="1"/>
      <w:r w:rsidR="00E42407" w:rsidRPr="00F20D48">
        <w:rPr>
          <w:rFonts w:ascii="Calibri" w:hAnsi="Calibri" w:cs="Calibri"/>
        </w:rPr>
        <w:t>gruz</w:t>
      </w:r>
      <w:r>
        <w:rPr>
          <w:rFonts w:ascii="Calibri" w:hAnsi="Calibri" w:cs="Calibri"/>
        </w:rPr>
        <w:t xml:space="preserve"> należy zutylizować zgodnie z</w:t>
      </w:r>
      <w:r w:rsidR="00E604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przepisami prawa regulującymi sposób zabezpieczenia i usuwania danych odpadów i wyrobów. Koszt ich załadowania, wyładowania, transportu i przekazania ponosi Wykonawca, który należy wkalkulować w cenę oferty.</w:t>
      </w:r>
    </w:p>
    <w:p w14:paraId="08890D2C" w14:textId="77777777" w:rsidR="009D4084" w:rsidRDefault="009D4084" w:rsidP="00A46F1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</w:pPr>
      <w:r w:rsidRPr="00100C44">
        <w:t>Wykonawca po zakończeniu robót zobowiązany jest uporządkować plac budowy oraz przywrócić do stanu pierwotnego teren zajęty czasowo pod plac budowy.</w:t>
      </w:r>
    </w:p>
    <w:p w14:paraId="24CF80BD" w14:textId="4248BBBF" w:rsidR="00E42407" w:rsidRPr="00324523" w:rsidRDefault="00630FF8" w:rsidP="00A46F1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Na podstawie art.</w:t>
      </w:r>
      <w:r w:rsidR="006E63A5">
        <w:rPr>
          <w:rFonts w:cstheme="minorHAnsi"/>
        </w:rPr>
        <w:t> </w:t>
      </w:r>
      <w:r w:rsidR="006E63A5" w:rsidRPr="00630FF8">
        <w:rPr>
          <w:rFonts w:cstheme="minorHAnsi"/>
        </w:rPr>
        <w:t>284</w:t>
      </w:r>
      <w:r w:rsidR="006E63A5">
        <w:rPr>
          <w:rFonts w:cstheme="minorHAnsi"/>
          <w:color w:val="FF0000"/>
        </w:rPr>
        <w:t xml:space="preserve"> </w:t>
      </w:r>
      <w:r w:rsidR="00E42407" w:rsidRPr="00324523">
        <w:rPr>
          <w:rFonts w:cstheme="minorHAnsi"/>
        </w:rPr>
        <w:t xml:space="preserve">ustawy </w:t>
      </w:r>
      <w:proofErr w:type="spellStart"/>
      <w:r w:rsidR="00E42407" w:rsidRPr="00324523">
        <w:rPr>
          <w:rFonts w:cstheme="minorHAnsi"/>
        </w:rPr>
        <w:t>Pzp</w:t>
      </w:r>
      <w:proofErr w:type="spellEnd"/>
      <w:r w:rsidR="00E42407" w:rsidRPr="00324523">
        <w:rPr>
          <w:rFonts w:cstheme="minorHAnsi"/>
        </w:rPr>
        <w:t xml:space="preserve"> - w przypadkach wątpliwych (np. rozbieżności, braki, wady dokumentacji) - Wykonawca może zwrócić się do Zamawiającego o wyjaśnienie treści SWZ. W przypadku, gdy Wykonawcy nie zgłaszają uwag, Zamawiający uzna, że brak jest zastrzeżeń do dokumentów opisujących przedmiot zamówienia.</w:t>
      </w:r>
    </w:p>
    <w:p w14:paraId="17953FF3" w14:textId="054D2BED" w:rsidR="00E42407" w:rsidRPr="00E42407" w:rsidRDefault="00E42407" w:rsidP="00A46F1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cstheme="minorHAnsi"/>
          <w:b/>
        </w:rPr>
      </w:pPr>
      <w:r w:rsidRPr="00324523">
        <w:rPr>
          <w:rFonts w:cstheme="minorHAnsi"/>
        </w:rPr>
        <w:t xml:space="preserve">Wykonawca wykona powykonawczą dokumentację odbiorową zgodną z wymogami prawa i wymogami dokumentacji opisującej przedmiot zamówienia oraz dostarczy dokumentację potwierdzającą jakość użytych materiałów, instrukcje obsługi, użytkowania. </w:t>
      </w:r>
    </w:p>
    <w:p w14:paraId="0CCAF9C0" w14:textId="094C4CBE" w:rsidR="009D4084" w:rsidRPr="00100C44" w:rsidRDefault="009D4084" w:rsidP="00A46F1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</w:pPr>
      <w:r w:rsidRPr="00100C44"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istniejącej infrastruktury za które Wykonawca ponosi odpowiedzialność na zasadach ogólnych, Wykonawca zostanie wezwany d</w:t>
      </w:r>
      <w:r w:rsidR="007E5C2D">
        <w:t>o </w:t>
      </w:r>
      <w:r w:rsidRPr="00100C44">
        <w:t>naprawy, w</w:t>
      </w:r>
      <w:r w:rsidR="007E5C2D">
        <w:t xml:space="preserve"> </w:t>
      </w:r>
      <w:r w:rsidRPr="00100C44">
        <w:t>odpowiednim terminie wyznaczonym przez Zamawiającego. W</w:t>
      </w:r>
      <w:r w:rsidR="00E604F6">
        <w:t xml:space="preserve"> </w:t>
      </w:r>
      <w:r w:rsidRPr="00100C44">
        <w:t>przypadku bezskutecznego upływu terminu wskazanego w</w:t>
      </w:r>
      <w:r w:rsidR="004B1C43">
        <w:t xml:space="preserve"> </w:t>
      </w:r>
      <w:r w:rsidRPr="00100C44">
        <w:t xml:space="preserve">wezwaniu Zamawiający dokona niezbędnych napraw na koszt Wykonawcy. </w:t>
      </w:r>
    </w:p>
    <w:p w14:paraId="61DBE708" w14:textId="77777777" w:rsidR="009D4084" w:rsidRPr="00100C44" w:rsidRDefault="009D4084" w:rsidP="00A46F1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</w:pPr>
      <w:r w:rsidRPr="00100C44">
        <w:lastRenderedPageBreak/>
        <w:t>W okresie gwarancji wszystkie koszty związane z ewentualnymi naprawami przedmiotu niniejszej umowy obciążają Wykonawcę, z wyłączeniem napraw elementów uszkodzonych przez użytkownika lub osoby trzecie, a także wynikłych z przycz</w:t>
      </w:r>
      <w:r w:rsidR="007E5C2D">
        <w:t>yn zewnętrznych niezależnych od </w:t>
      </w:r>
      <w:r w:rsidRPr="00100C44">
        <w:t>Wykonawcy i nie wynikłych z wad materiałów i robót.</w:t>
      </w:r>
    </w:p>
    <w:p w14:paraId="5A3521F0" w14:textId="3AB8CA7F" w:rsidR="00E42407" w:rsidRDefault="00E42407" w:rsidP="00A46F1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</w:pPr>
      <w:r w:rsidRPr="00324523">
        <w:rPr>
          <w:rFonts w:cstheme="minorHAnsi"/>
        </w:rPr>
        <w:t xml:space="preserve">Wykonawca </w:t>
      </w:r>
      <w:r w:rsidRPr="003D056D">
        <w:rPr>
          <w:rFonts w:cstheme="minorHAnsi"/>
          <w:u w:val="single"/>
        </w:rPr>
        <w:t xml:space="preserve">zobowiązany jest posiadać </w:t>
      </w:r>
      <w:r w:rsidRPr="003D056D">
        <w:rPr>
          <w:rFonts w:cstheme="minorHAnsi"/>
          <w:b/>
          <w:u w:val="single"/>
        </w:rPr>
        <w:t>aktualne ubezpieczenie od odpowiedzialności cywilnej</w:t>
      </w:r>
      <w:r w:rsidRPr="00324523">
        <w:rPr>
          <w:rFonts w:cstheme="minorHAnsi"/>
        </w:rPr>
        <w:t xml:space="preserve"> z tytułu prowadzonej działalności gospodarczej na sumę gwarancyjną w wysokości odpowiadającej co najmniej wartości kontraktu. Kopię dowodu zawarcia umowy ubezpieczenia, poświadczonej za zgodność z oryginałem Wykonawca zobowiązany jest do</w:t>
      </w:r>
      <w:r>
        <w:rPr>
          <w:rFonts w:cstheme="minorHAnsi"/>
        </w:rPr>
        <w:t xml:space="preserve"> </w:t>
      </w:r>
      <w:r w:rsidRPr="00324523">
        <w:rPr>
          <w:rFonts w:cstheme="minorHAnsi"/>
        </w:rPr>
        <w:t>przedłożenia</w:t>
      </w:r>
      <w:r>
        <w:rPr>
          <w:rFonts w:cstheme="minorHAnsi"/>
        </w:rPr>
        <w:t xml:space="preserve"> </w:t>
      </w:r>
      <w:r w:rsidRPr="00324523">
        <w:rPr>
          <w:rFonts w:cstheme="minorHAnsi"/>
        </w:rPr>
        <w:t>w</w:t>
      </w:r>
      <w:r>
        <w:rPr>
          <w:rFonts w:cstheme="minorHAnsi"/>
        </w:rPr>
        <w:t> </w:t>
      </w:r>
      <w:r w:rsidRPr="00324523">
        <w:rPr>
          <w:rFonts w:cstheme="minorHAnsi"/>
        </w:rPr>
        <w:t>terminie 7 dni od daty zawarcia umowy. W przypadku, gdy ważność ubezpieczenia upłynie w trakcie realizacji kontraktu, Wykonawca zobowiązany będzie do</w:t>
      </w:r>
      <w:r>
        <w:rPr>
          <w:rFonts w:cstheme="minorHAnsi"/>
        </w:rPr>
        <w:t xml:space="preserve"> ubezpieczenia działalności na </w:t>
      </w:r>
      <w:r w:rsidRPr="00324523">
        <w:rPr>
          <w:rFonts w:cstheme="minorHAnsi"/>
        </w:rPr>
        <w:t>dalszy okres i przedłożenia dowodu zawarcia umowy ubezpieczenia w ciągu 7 dni od daty upływu ważności ubezpieczenia</w:t>
      </w:r>
    </w:p>
    <w:p w14:paraId="59AA5EA0" w14:textId="3676712B" w:rsidR="00C363DD" w:rsidRPr="004B1C43" w:rsidRDefault="009D4084" w:rsidP="00A46F1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</w:pPr>
      <w:r w:rsidRPr="00100C44">
        <w:t>Wykonawca zobowiązany jest przedłożyć Zamawiającemu kosztorys ofertowy i harmonogram rzeczowo</w:t>
      </w:r>
      <w:r w:rsidR="007E5C2D">
        <w:t>-</w:t>
      </w:r>
      <w:r w:rsidRPr="00100C44">
        <w:t>finansowy robót nie później niż w dniu przekazania placu budowy.</w:t>
      </w:r>
    </w:p>
    <w:sectPr w:rsidR="00C363DD" w:rsidRPr="004B1C43" w:rsidSect="0088397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BAB2" w14:textId="77777777" w:rsidR="004C77B4" w:rsidRDefault="004C77B4" w:rsidP="0007660B">
      <w:pPr>
        <w:spacing w:after="0" w:line="240" w:lineRule="auto"/>
      </w:pPr>
      <w:r>
        <w:separator/>
      </w:r>
    </w:p>
  </w:endnote>
  <w:endnote w:type="continuationSeparator" w:id="0">
    <w:p w14:paraId="28BE71BC" w14:textId="77777777" w:rsidR="004C77B4" w:rsidRDefault="004C77B4" w:rsidP="0007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625802"/>
      <w:docPartObj>
        <w:docPartGallery w:val="Page Numbers (Bottom of Page)"/>
        <w:docPartUnique/>
      </w:docPartObj>
    </w:sdtPr>
    <w:sdtContent>
      <w:p w14:paraId="5803AE78" w14:textId="30678F0B" w:rsidR="00744369" w:rsidRDefault="007443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BA3">
          <w:rPr>
            <w:noProof/>
          </w:rPr>
          <w:t>3</w:t>
        </w:r>
        <w:r>
          <w:fldChar w:fldCharType="end"/>
        </w:r>
      </w:p>
    </w:sdtContent>
  </w:sdt>
  <w:p w14:paraId="5681CFE4" w14:textId="77777777" w:rsidR="00744369" w:rsidRDefault="007443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B72D" w14:textId="5712E3AB" w:rsidR="00744369" w:rsidRDefault="00744369" w:rsidP="00744369">
    <w:pPr>
      <w:pStyle w:val="Stopka"/>
      <w:jc w:val="center"/>
    </w:pPr>
  </w:p>
  <w:p w14:paraId="26DBE6F4" w14:textId="77777777" w:rsidR="0007660B" w:rsidRDefault="00076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40E8" w14:textId="77777777" w:rsidR="004C77B4" w:rsidRDefault="004C77B4" w:rsidP="0007660B">
      <w:pPr>
        <w:spacing w:after="0" w:line="240" w:lineRule="auto"/>
      </w:pPr>
      <w:r>
        <w:separator/>
      </w:r>
    </w:p>
  </w:footnote>
  <w:footnote w:type="continuationSeparator" w:id="0">
    <w:p w14:paraId="42379B92" w14:textId="77777777" w:rsidR="004C77B4" w:rsidRDefault="004C77B4" w:rsidP="0007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24B"/>
    <w:multiLevelType w:val="hybridMultilevel"/>
    <w:tmpl w:val="716A6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C32"/>
    <w:multiLevelType w:val="hybridMultilevel"/>
    <w:tmpl w:val="4DE00D28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20588"/>
    <w:multiLevelType w:val="hybridMultilevel"/>
    <w:tmpl w:val="D4D2F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290B"/>
    <w:multiLevelType w:val="hybridMultilevel"/>
    <w:tmpl w:val="2724F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330F"/>
    <w:multiLevelType w:val="hybridMultilevel"/>
    <w:tmpl w:val="E56C1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29F"/>
    <w:multiLevelType w:val="hybridMultilevel"/>
    <w:tmpl w:val="FEF21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44705"/>
    <w:multiLevelType w:val="hybridMultilevel"/>
    <w:tmpl w:val="830CE1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602E76"/>
    <w:multiLevelType w:val="hybridMultilevel"/>
    <w:tmpl w:val="CB82E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56F0"/>
    <w:multiLevelType w:val="hybridMultilevel"/>
    <w:tmpl w:val="DA66F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C151F"/>
    <w:multiLevelType w:val="hybridMultilevel"/>
    <w:tmpl w:val="1A9C4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F3D47"/>
    <w:multiLevelType w:val="hybridMultilevel"/>
    <w:tmpl w:val="7F4E7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065DF"/>
    <w:multiLevelType w:val="multilevel"/>
    <w:tmpl w:val="B5CA74C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2" w15:restartNumberingAfterBreak="0">
    <w:nsid w:val="2D7C2C5C"/>
    <w:multiLevelType w:val="hybridMultilevel"/>
    <w:tmpl w:val="E7343D02"/>
    <w:lvl w:ilvl="0" w:tplc="CBFADAA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E34232"/>
    <w:multiLevelType w:val="hybridMultilevel"/>
    <w:tmpl w:val="41468B3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318E6"/>
    <w:multiLevelType w:val="multilevel"/>
    <w:tmpl w:val="EDE276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566593C"/>
    <w:multiLevelType w:val="hybridMultilevel"/>
    <w:tmpl w:val="2FC02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B1B63"/>
    <w:multiLevelType w:val="hybridMultilevel"/>
    <w:tmpl w:val="D3BC4D0E"/>
    <w:lvl w:ilvl="0" w:tplc="6C208F0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05453"/>
    <w:multiLevelType w:val="hybridMultilevel"/>
    <w:tmpl w:val="B60689FE"/>
    <w:lvl w:ilvl="0" w:tplc="91FA95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E276C08"/>
    <w:multiLevelType w:val="hybridMultilevel"/>
    <w:tmpl w:val="96F2312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3A226B7"/>
    <w:multiLevelType w:val="hybridMultilevel"/>
    <w:tmpl w:val="DC8A5C82"/>
    <w:lvl w:ilvl="0" w:tplc="239EE50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53AE7286"/>
    <w:multiLevelType w:val="hybridMultilevel"/>
    <w:tmpl w:val="FDF64FC0"/>
    <w:lvl w:ilvl="0" w:tplc="D14AA1D2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07FF"/>
    <w:multiLevelType w:val="hybridMultilevel"/>
    <w:tmpl w:val="780AB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2177E"/>
    <w:multiLevelType w:val="hybridMultilevel"/>
    <w:tmpl w:val="0A1296A4"/>
    <w:lvl w:ilvl="0" w:tplc="973A0AA2">
      <w:start w:val="1"/>
      <w:numFmt w:val="decimal"/>
      <w:lvlText w:val="%1."/>
      <w:lvlJc w:val="left"/>
      <w:pPr>
        <w:ind w:left="860" w:hanging="360"/>
      </w:pPr>
      <w:rPr>
        <w:rFonts w:ascii="Calibri" w:hAnsi="Calibr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3" w15:restartNumberingAfterBreak="0">
    <w:nsid w:val="5C502119"/>
    <w:multiLevelType w:val="hybridMultilevel"/>
    <w:tmpl w:val="9ADC6BC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C2406"/>
    <w:multiLevelType w:val="multilevel"/>
    <w:tmpl w:val="55BA1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1" w:hanging="1440"/>
      </w:pPr>
      <w:rPr>
        <w:rFonts w:hint="default"/>
      </w:rPr>
    </w:lvl>
  </w:abstractNum>
  <w:abstractNum w:abstractNumId="25" w15:restartNumberingAfterBreak="0">
    <w:nsid w:val="5EF64FEB"/>
    <w:multiLevelType w:val="hybridMultilevel"/>
    <w:tmpl w:val="54409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74637"/>
    <w:multiLevelType w:val="hybridMultilevel"/>
    <w:tmpl w:val="44722108"/>
    <w:lvl w:ilvl="0" w:tplc="F96893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93245E7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E512C"/>
    <w:multiLevelType w:val="hybridMultilevel"/>
    <w:tmpl w:val="227A0B50"/>
    <w:lvl w:ilvl="0" w:tplc="583415A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64B956D3"/>
    <w:multiLevelType w:val="hybridMultilevel"/>
    <w:tmpl w:val="360CE812"/>
    <w:lvl w:ilvl="0" w:tplc="6F14DC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42022"/>
    <w:multiLevelType w:val="hybridMultilevel"/>
    <w:tmpl w:val="A5008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656DE"/>
    <w:multiLevelType w:val="hybridMultilevel"/>
    <w:tmpl w:val="506490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85940"/>
    <w:multiLevelType w:val="hybridMultilevel"/>
    <w:tmpl w:val="4E5EF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F2626"/>
    <w:multiLevelType w:val="hybridMultilevel"/>
    <w:tmpl w:val="3578A8C6"/>
    <w:lvl w:ilvl="0" w:tplc="239EE5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1D0D0D"/>
    <w:multiLevelType w:val="hybridMultilevel"/>
    <w:tmpl w:val="B14C29C0"/>
    <w:lvl w:ilvl="0" w:tplc="30246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836130"/>
    <w:multiLevelType w:val="hybridMultilevel"/>
    <w:tmpl w:val="2FAC54C8"/>
    <w:lvl w:ilvl="0" w:tplc="170ED78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37333">
    <w:abstractNumId w:val="16"/>
  </w:num>
  <w:num w:numId="2" w16cid:durableId="172302004">
    <w:abstractNumId w:val="12"/>
  </w:num>
  <w:num w:numId="3" w16cid:durableId="2042976420">
    <w:abstractNumId w:val="28"/>
  </w:num>
  <w:num w:numId="4" w16cid:durableId="2078817905">
    <w:abstractNumId w:val="30"/>
  </w:num>
  <w:num w:numId="5" w16cid:durableId="342437858">
    <w:abstractNumId w:val="1"/>
  </w:num>
  <w:num w:numId="6" w16cid:durableId="1809975964">
    <w:abstractNumId w:val="27"/>
  </w:num>
  <w:num w:numId="7" w16cid:durableId="384571619">
    <w:abstractNumId w:val="34"/>
  </w:num>
  <w:num w:numId="8" w16cid:durableId="1902598376">
    <w:abstractNumId w:val="33"/>
  </w:num>
  <w:num w:numId="9" w16cid:durableId="1578174538">
    <w:abstractNumId w:val="17"/>
  </w:num>
  <w:num w:numId="10" w16cid:durableId="1778674877">
    <w:abstractNumId w:val="32"/>
  </w:num>
  <w:num w:numId="11" w16cid:durableId="318077471">
    <w:abstractNumId w:val="23"/>
  </w:num>
  <w:num w:numId="12" w16cid:durableId="1073044468">
    <w:abstractNumId w:val="19"/>
  </w:num>
  <w:num w:numId="13" w16cid:durableId="810949332">
    <w:abstractNumId w:val="24"/>
  </w:num>
  <w:num w:numId="14" w16cid:durableId="203906232">
    <w:abstractNumId w:val="13"/>
  </w:num>
  <w:num w:numId="15" w16cid:durableId="1263494856">
    <w:abstractNumId w:val="25"/>
  </w:num>
  <w:num w:numId="16" w16cid:durableId="1056969285">
    <w:abstractNumId w:val="18"/>
  </w:num>
  <w:num w:numId="17" w16cid:durableId="326785639">
    <w:abstractNumId w:val="22"/>
  </w:num>
  <w:num w:numId="18" w16cid:durableId="36666912">
    <w:abstractNumId w:val="2"/>
  </w:num>
  <w:num w:numId="19" w16cid:durableId="811748011">
    <w:abstractNumId w:val="15"/>
  </w:num>
  <w:num w:numId="20" w16cid:durableId="53089227">
    <w:abstractNumId w:val="26"/>
  </w:num>
  <w:num w:numId="21" w16cid:durableId="18866023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8096799">
    <w:abstractNumId w:val="31"/>
  </w:num>
  <w:num w:numId="23" w16cid:durableId="650788287">
    <w:abstractNumId w:val="7"/>
  </w:num>
  <w:num w:numId="24" w16cid:durableId="1230264201">
    <w:abstractNumId w:val="10"/>
  </w:num>
  <w:num w:numId="25" w16cid:durableId="1113750006">
    <w:abstractNumId w:val="9"/>
  </w:num>
  <w:num w:numId="26" w16cid:durableId="1563368874">
    <w:abstractNumId w:val="6"/>
  </w:num>
  <w:num w:numId="27" w16cid:durableId="1299526913">
    <w:abstractNumId w:val="5"/>
  </w:num>
  <w:num w:numId="28" w16cid:durableId="1606688636">
    <w:abstractNumId w:val="21"/>
  </w:num>
  <w:num w:numId="29" w16cid:durableId="628165697">
    <w:abstractNumId w:val="8"/>
  </w:num>
  <w:num w:numId="30" w16cid:durableId="338657277">
    <w:abstractNumId w:val="29"/>
  </w:num>
  <w:num w:numId="31" w16cid:durableId="1796412567">
    <w:abstractNumId w:val="4"/>
  </w:num>
  <w:num w:numId="32" w16cid:durableId="775951993">
    <w:abstractNumId w:val="3"/>
  </w:num>
  <w:num w:numId="33" w16cid:durableId="96757093">
    <w:abstractNumId w:val="20"/>
  </w:num>
  <w:num w:numId="34" w16cid:durableId="897013631">
    <w:abstractNumId w:val="0"/>
  </w:num>
  <w:num w:numId="35" w16cid:durableId="922419902">
    <w:abstractNumId w:val="14"/>
  </w:num>
  <w:num w:numId="36" w16cid:durableId="324087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CAA"/>
    <w:rsid w:val="00032B3C"/>
    <w:rsid w:val="00045FCD"/>
    <w:rsid w:val="00053DB0"/>
    <w:rsid w:val="00054C2D"/>
    <w:rsid w:val="00055587"/>
    <w:rsid w:val="00055DEA"/>
    <w:rsid w:val="00070E43"/>
    <w:rsid w:val="00075F3F"/>
    <w:rsid w:val="0007660B"/>
    <w:rsid w:val="000954F7"/>
    <w:rsid w:val="000A2473"/>
    <w:rsid w:val="000B3BD5"/>
    <w:rsid w:val="000B4B5D"/>
    <w:rsid w:val="000C1BD3"/>
    <w:rsid w:val="000C6FA7"/>
    <w:rsid w:val="000D0CE1"/>
    <w:rsid w:val="000D7511"/>
    <w:rsid w:val="000E320F"/>
    <w:rsid w:val="000E3F60"/>
    <w:rsid w:val="000F03AC"/>
    <w:rsid w:val="00100C44"/>
    <w:rsid w:val="001053F8"/>
    <w:rsid w:val="00116C0F"/>
    <w:rsid w:val="00161016"/>
    <w:rsid w:val="00166F9E"/>
    <w:rsid w:val="001673BC"/>
    <w:rsid w:val="001677E2"/>
    <w:rsid w:val="0018110D"/>
    <w:rsid w:val="00182365"/>
    <w:rsid w:val="001839F0"/>
    <w:rsid w:val="001A5404"/>
    <w:rsid w:val="001B27E2"/>
    <w:rsid w:val="001B5273"/>
    <w:rsid w:val="001E18CB"/>
    <w:rsid w:val="00204C2E"/>
    <w:rsid w:val="00214102"/>
    <w:rsid w:val="00214F72"/>
    <w:rsid w:val="002240E4"/>
    <w:rsid w:val="00236BC1"/>
    <w:rsid w:val="00243E36"/>
    <w:rsid w:val="00251796"/>
    <w:rsid w:val="00270322"/>
    <w:rsid w:val="00281962"/>
    <w:rsid w:val="00296CB5"/>
    <w:rsid w:val="002A1377"/>
    <w:rsid w:val="002B58FA"/>
    <w:rsid w:val="002C1184"/>
    <w:rsid w:val="002D6C25"/>
    <w:rsid w:val="002E05BF"/>
    <w:rsid w:val="002E30FF"/>
    <w:rsid w:val="002F154D"/>
    <w:rsid w:val="00310CAA"/>
    <w:rsid w:val="00320184"/>
    <w:rsid w:val="00321C02"/>
    <w:rsid w:val="00325508"/>
    <w:rsid w:val="003446F0"/>
    <w:rsid w:val="003531E1"/>
    <w:rsid w:val="00357FFC"/>
    <w:rsid w:val="003609E2"/>
    <w:rsid w:val="00360A5D"/>
    <w:rsid w:val="003A5B3F"/>
    <w:rsid w:val="003B726A"/>
    <w:rsid w:val="003B795E"/>
    <w:rsid w:val="003D36EF"/>
    <w:rsid w:val="003F1716"/>
    <w:rsid w:val="0041688B"/>
    <w:rsid w:val="0041707F"/>
    <w:rsid w:val="00421C4F"/>
    <w:rsid w:val="0042740F"/>
    <w:rsid w:val="00432F50"/>
    <w:rsid w:val="004405F4"/>
    <w:rsid w:val="00451473"/>
    <w:rsid w:val="004525B8"/>
    <w:rsid w:val="00455329"/>
    <w:rsid w:val="00463F02"/>
    <w:rsid w:val="004664EB"/>
    <w:rsid w:val="0047591A"/>
    <w:rsid w:val="004B1C43"/>
    <w:rsid w:val="004C0D71"/>
    <w:rsid w:val="004C77B4"/>
    <w:rsid w:val="004F0AA1"/>
    <w:rsid w:val="00527696"/>
    <w:rsid w:val="00533784"/>
    <w:rsid w:val="005371D6"/>
    <w:rsid w:val="00547CD4"/>
    <w:rsid w:val="00580735"/>
    <w:rsid w:val="00591D86"/>
    <w:rsid w:val="00596EB5"/>
    <w:rsid w:val="005A12FF"/>
    <w:rsid w:val="005D069C"/>
    <w:rsid w:val="005F352E"/>
    <w:rsid w:val="005F7F56"/>
    <w:rsid w:val="00606339"/>
    <w:rsid w:val="00630FF8"/>
    <w:rsid w:val="0064062E"/>
    <w:rsid w:val="0064120C"/>
    <w:rsid w:val="006432EE"/>
    <w:rsid w:val="00651EDB"/>
    <w:rsid w:val="00663001"/>
    <w:rsid w:val="00672889"/>
    <w:rsid w:val="0067683A"/>
    <w:rsid w:val="006A4526"/>
    <w:rsid w:val="006D1970"/>
    <w:rsid w:val="006E63A5"/>
    <w:rsid w:val="006E6A98"/>
    <w:rsid w:val="00707110"/>
    <w:rsid w:val="00743C58"/>
    <w:rsid w:val="00744369"/>
    <w:rsid w:val="00753698"/>
    <w:rsid w:val="0075609A"/>
    <w:rsid w:val="0076382E"/>
    <w:rsid w:val="00775507"/>
    <w:rsid w:val="00783817"/>
    <w:rsid w:val="007851EB"/>
    <w:rsid w:val="00791B2E"/>
    <w:rsid w:val="007B6E76"/>
    <w:rsid w:val="007D2AC0"/>
    <w:rsid w:val="007D5F4C"/>
    <w:rsid w:val="007E5C2D"/>
    <w:rsid w:val="00806F8C"/>
    <w:rsid w:val="0080763A"/>
    <w:rsid w:val="008111E8"/>
    <w:rsid w:val="00817D11"/>
    <w:rsid w:val="00821CE0"/>
    <w:rsid w:val="00825BAC"/>
    <w:rsid w:val="0085558F"/>
    <w:rsid w:val="0086538F"/>
    <w:rsid w:val="008B4132"/>
    <w:rsid w:val="008C13A6"/>
    <w:rsid w:val="008C40A6"/>
    <w:rsid w:val="008E1528"/>
    <w:rsid w:val="008E28E2"/>
    <w:rsid w:val="009209D6"/>
    <w:rsid w:val="009248AB"/>
    <w:rsid w:val="00925D69"/>
    <w:rsid w:val="00926D94"/>
    <w:rsid w:val="00933B79"/>
    <w:rsid w:val="00951502"/>
    <w:rsid w:val="00956087"/>
    <w:rsid w:val="0096050B"/>
    <w:rsid w:val="009644A3"/>
    <w:rsid w:val="00964B7A"/>
    <w:rsid w:val="00982660"/>
    <w:rsid w:val="009A352F"/>
    <w:rsid w:val="009D4084"/>
    <w:rsid w:val="009E6F6A"/>
    <w:rsid w:val="00A20221"/>
    <w:rsid w:val="00A23961"/>
    <w:rsid w:val="00A32742"/>
    <w:rsid w:val="00A357BA"/>
    <w:rsid w:val="00A46F19"/>
    <w:rsid w:val="00A73C21"/>
    <w:rsid w:val="00A84EA6"/>
    <w:rsid w:val="00A9522B"/>
    <w:rsid w:val="00AA5F1D"/>
    <w:rsid w:val="00AB373E"/>
    <w:rsid w:val="00AF21B7"/>
    <w:rsid w:val="00AF53B5"/>
    <w:rsid w:val="00AF72E0"/>
    <w:rsid w:val="00B4345E"/>
    <w:rsid w:val="00B5683D"/>
    <w:rsid w:val="00B73546"/>
    <w:rsid w:val="00B7437D"/>
    <w:rsid w:val="00B80156"/>
    <w:rsid w:val="00B8414F"/>
    <w:rsid w:val="00B9323B"/>
    <w:rsid w:val="00BC5646"/>
    <w:rsid w:val="00BD3CD5"/>
    <w:rsid w:val="00BD4972"/>
    <w:rsid w:val="00BE7C8B"/>
    <w:rsid w:val="00C02CED"/>
    <w:rsid w:val="00C30A45"/>
    <w:rsid w:val="00C325ED"/>
    <w:rsid w:val="00C363DD"/>
    <w:rsid w:val="00C4554C"/>
    <w:rsid w:val="00C4670A"/>
    <w:rsid w:val="00C46A4E"/>
    <w:rsid w:val="00C63D0D"/>
    <w:rsid w:val="00C65BEB"/>
    <w:rsid w:val="00C855DD"/>
    <w:rsid w:val="00CB60F6"/>
    <w:rsid w:val="00CC713B"/>
    <w:rsid w:val="00CD3395"/>
    <w:rsid w:val="00CF0575"/>
    <w:rsid w:val="00CF1A69"/>
    <w:rsid w:val="00CF225F"/>
    <w:rsid w:val="00D03A71"/>
    <w:rsid w:val="00D06DAE"/>
    <w:rsid w:val="00D178FB"/>
    <w:rsid w:val="00D20FAD"/>
    <w:rsid w:val="00D23DCC"/>
    <w:rsid w:val="00D30F11"/>
    <w:rsid w:val="00D744CB"/>
    <w:rsid w:val="00D76720"/>
    <w:rsid w:val="00D82E62"/>
    <w:rsid w:val="00D87CFE"/>
    <w:rsid w:val="00D931DE"/>
    <w:rsid w:val="00D93A08"/>
    <w:rsid w:val="00D95CF7"/>
    <w:rsid w:val="00D971AC"/>
    <w:rsid w:val="00DA41CF"/>
    <w:rsid w:val="00DD5268"/>
    <w:rsid w:val="00DE225D"/>
    <w:rsid w:val="00DE361E"/>
    <w:rsid w:val="00DF25AD"/>
    <w:rsid w:val="00DF2602"/>
    <w:rsid w:val="00E17BA2"/>
    <w:rsid w:val="00E24670"/>
    <w:rsid w:val="00E36323"/>
    <w:rsid w:val="00E42407"/>
    <w:rsid w:val="00E5548D"/>
    <w:rsid w:val="00E604F6"/>
    <w:rsid w:val="00E62DED"/>
    <w:rsid w:val="00E66793"/>
    <w:rsid w:val="00E84473"/>
    <w:rsid w:val="00E946BF"/>
    <w:rsid w:val="00EA2E73"/>
    <w:rsid w:val="00EE3491"/>
    <w:rsid w:val="00F20D48"/>
    <w:rsid w:val="00F26835"/>
    <w:rsid w:val="00F27720"/>
    <w:rsid w:val="00F47837"/>
    <w:rsid w:val="00F80755"/>
    <w:rsid w:val="00F807DA"/>
    <w:rsid w:val="00F95AEA"/>
    <w:rsid w:val="00FA5911"/>
    <w:rsid w:val="00FB0A23"/>
    <w:rsid w:val="00FC54A4"/>
    <w:rsid w:val="00FC68D2"/>
    <w:rsid w:val="00FE20BA"/>
    <w:rsid w:val="00FE3478"/>
    <w:rsid w:val="00FF3BA3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9052"/>
  <w15:docId w15:val="{9FE99F23-C809-46EA-A3D9-83E117BA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wypunktowanie,1. Punkt głónu,L1,Numerowanie,List Paragraph,A_wyliczenie,K-P_odwolanie,Akapit z listą5,maz_wyliczenie,opis dzialania,2 heading,normalny tekst,Wypunktowanie,Obiekt"/>
    <w:basedOn w:val="Normalny"/>
    <w:link w:val="AkapitzlistZnak"/>
    <w:qFormat/>
    <w:rsid w:val="00310CAA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Akapit z listą1 Znak,wypunktowanie Znak,1. Punkt głónu Znak,L1 Znak,Numerowanie Znak,List Paragraph Znak,A_wyliczenie Znak,K-P_odwolanie Znak,Akapit z listą5 Znak,maz_wyliczenie Znak"/>
    <w:link w:val="Akapitzlist"/>
    <w:qFormat/>
    <w:locked/>
    <w:rsid w:val="00C363DD"/>
  </w:style>
  <w:style w:type="paragraph" w:styleId="Nagwek">
    <w:name w:val="header"/>
    <w:basedOn w:val="Normalny"/>
    <w:link w:val="NagwekZnak"/>
    <w:uiPriority w:val="99"/>
    <w:unhideWhenUsed/>
    <w:rsid w:val="0007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60B"/>
  </w:style>
  <w:style w:type="paragraph" w:styleId="Stopka">
    <w:name w:val="footer"/>
    <w:basedOn w:val="Normalny"/>
    <w:link w:val="StopkaZnak"/>
    <w:uiPriority w:val="99"/>
    <w:unhideWhenUsed/>
    <w:rsid w:val="0007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60B"/>
  </w:style>
  <w:style w:type="paragraph" w:styleId="Tekstdymka">
    <w:name w:val="Balloon Text"/>
    <w:basedOn w:val="Normalny"/>
    <w:link w:val="TekstdymkaZnak"/>
    <w:uiPriority w:val="99"/>
    <w:semiHidden/>
    <w:unhideWhenUsed/>
    <w:rsid w:val="0007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0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432F50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2F50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1297-DC3D-49A2-8BF6-EE2AD77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AMD</cp:lastModifiedBy>
  <cp:revision>40</cp:revision>
  <cp:lastPrinted>2021-02-26T09:17:00Z</cp:lastPrinted>
  <dcterms:created xsi:type="dcterms:W3CDTF">2021-05-17T06:11:00Z</dcterms:created>
  <dcterms:modified xsi:type="dcterms:W3CDTF">2023-04-20T10:43:00Z</dcterms:modified>
</cp:coreProperties>
</file>