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C5" w:rsidRPr="00784400" w:rsidRDefault="002E3BC5" w:rsidP="002E3BC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10 do SIWZ </w:t>
      </w:r>
    </w:p>
    <w:p w:rsidR="002E3BC5" w:rsidRPr="00784400" w:rsidRDefault="002E3BC5" w:rsidP="002E3BC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WZÓR UMOWY .....................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 dniu  .................201</w:t>
      </w:r>
      <w:r w:rsidR="00073B08" w:rsidRPr="00784400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r. na podstawie przeprowadzonego postępowania o udzielenie zamówienia publicznego w trybie przetargu nieograniczonego zgodnie z art. 39 i nast. ustawy - Prawo zamówień publicznych pomiędzy: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109 Szpitalem Wojskowym z Przychodnią– SP ZOZ w Szczecinie, ul. Piotra Skargi 9-11, 70-965 Szczecin, NIP 851-25-43-558, REGON 810200960 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zwanym w dalszej treści umowy „ZAMAWIAJĄCYM”, reprezentowanym przez: 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- KOMENDANTA – </w:t>
      </w:r>
      <w:r w:rsidR="00EE33A7"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płk mgr inż. Krzysztof Pietraszko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zwanym w dalszej treści umowy „WYKONAWCĄ” a reprezentowanym przez: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-............................................................................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............................................................................. 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została zawarta umowa o następującej treści: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1</w:t>
      </w:r>
    </w:p>
    <w:p w:rsidR="002E3BC5" w:rsidRPr="00784400" w:rsidRDefault="002E3BC5" w:rsidP="002E3B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Przedmiot umowy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Przedmiotem umowy jest świadczenie kompleksowej usługi ochrony obiektów i terenu 109 Szpitala Wojskowego z Przychodnią SP ZOZ.</w:t>
      </w:r>
    </w:p>
    <w:p w:rsidR="0000585E" w:rsidRPr="00784400" w:rsidRDefault="002E3BC5" w:rsidP="000058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Na przedmiot umowy określony w ust. 1 składa się następujący zakres rzeczowy:</w:t>
      </w:r>
    </w:p>
    <w:p w:rsidR="0000585E" w:rsidRPr="00784400" w:rsidRDefault="0000585E" w:rsidP="00AA33F8">
      <w:pPr>
        <w:pStyle w:val="Akapitzlist"/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hAnsi="Arial" w:cs="Arial"/>
          <w:sz w:val="16"/>
          <w:szCs w:val="16"/>
        </w:rPr>
        <w:t>ochrona obiektów i terenu 109 Szpitala Wojskowego z Przychodnią SP ZOZ w Szczecinie ul. Piotra Skargi 9-11</w:t>
      </w:r>
      <w:r w:rsidR="00AA33F8" w:rsidRPr="00784400">
        <w:rPr>
          <w:rFonts w:ascii="Arial" w:hAnsi="Arial" w:cs="Arial"/>
          <w:sz w:val="16"/>
          <w:szCs w:val="16"/>
        </w:rPr>
        <w:t xml:space="preserve"> i 34</w:t>
      </w:r>
      <w:r w:rsidRPr="00784400">
        <w:rPr>
          <w:rFonts w:ascii="Arial" w:hAnsi="Arial" w:cs="Arial"/>
          <w:sz w:val="16"/>
          <w:szCs w:val="16"/>
        </w:rPr>
        <w:t xml:space="preserve"> oraz magazynów wojskowych znajdujących się przy ul. Narutowicza 17</w:t>
      </w:r>
    </w:p>
    <w:p w:rsidR="0000585E" w:rsidRPr="00784400" w:rsidRDefault="00AA33F8" w:rsidP="00AA33F8">
      <w:pPr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>z</w:t>
      </w:r>
      <w:r w:rsidR="0000585E" w:rsidRPr="00784400">
        <w:rPr>
          <w:rFonts w:ascii="Arial" w:hAnsi="Arial" w:cs="Arial"/>
          <w:sz w:val="16"/>
          <w:szCs w:val="16"/>
        </w:rPr>
        <w:t>organizowanie dwóch posterunków całodobowych na terenie szpitala przy ul. Piotra Skargi 9 – 11 (brama główna – obsadzonego kwalifikowanymi pracownikami ochrony fizycznej; brama gospodarcza - obsadzonego przez pracowników ochrony).</w:t>
      </w:r>
    </w:p>
    <w:p w:rsidR="0000585E" w:rsidRPr="00784400" w:rsidRDefault="00AA33F8" w:rsidP="00AA33F8">
      <w:pPr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>z</w:t>
      </w:r>
      <w:r w:rsidR="0000585E" w:rsidRPr="00784400">
        <w:rPr>
          <w:rFonts w:ascii="Arial" w:hAnsi="Arial" w:cs="Arial"/>
          <w:sz w:val="16"/>
          <w:szCs w:val="16"/>
        </w:rPr>
        <w:t>organizowanie jednego posterunku całodobowego zewnętrznego na terenie magazynów przy ul. Narutowicza 17 obsadzonego przez pracowników ochrony.</w:t>
      </w:r>
    </w:p>
    <w:p w:rsidR="0000585E" w:rsidRPr="00784400" w:rsidRDefault="00AA33F8" w:rsidP="00AA33F8">
      <w:pPr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>w</w:t>
      </w:r>
      <w:r w:rsidR="0000585E" w:rsidRPr="00784400">
        <w:rPr>
          <w:rFonts w:ascii="Arial" w:hAnsi="Arial" w:cs="Arial"/>
          <w:sz w:val="16"/>
          <w:szCs w:val="16"/>
        </w:rPr>
        <w:t>ykonywanie raz w miesiącu konwoju wartości pieniężnych na terenie miasta Szczecina.</w:t>
      </w:r>
    </w:p>
    <w:p w:rsidR="0000585E" w:rsidRPr="00784400" w:rsidRDefault="00AA33F8" w:rsidP="00AA33F8">
      <w:pPr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>z</w:t>
      </w:r>
      <w:r w:rsidR="0000585E" w:rsidRPr="00784400">
        <w:rPr>
          <w:rFonts w:ascii="Arial" w:hAnsi="Arial" w:cs="Arial"/>
          <w:sz w:val="16"/>
          <w:szCs w:val="16"/>
        </w:rPr>
        <w:t>aadaptowanie istniejących systemów sygnalizacji włamania i napadu, podłączenie pod własną bazę monitorowania oraz ich serwis, konserwacja i naprawy na własny koszt.</w:t>
      </w:r>
    </w:p>
    <w:p w:rsidR="0000585E" w:rsidRPr="00784400" w:rsidRDefault="00AA33F8" w:rsidP="00AA33F8">
      <w:pPr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>m</w:t>
      </w:r>
      <w:r w:rsidR="0000585E" w:rsidRPr="00784400">
        <w:rPr>
          <w:rFonts w:ascii="Arial" w:hAnsi="Arial" w:cs="Arial"/>
          <w:sz w:val="16"/>
          <w:szCs w:val="16"/>
        </w:rPr>
        <w:t>onitorowanie systemu telewizji przemysłowej, lokalnych systemów sygnalizacji włamania i napadu oraz uruchomienie grupy interwencyjnej do natychmiastowej reakcji, która podejmie się czynnego działania w przypadku naruszenia porządku publicznego w komórkach organizacyjnych szpitala oraz zagrożenia obiektu, pacjentów i pracowników.</w:t>
      </w:r>
    </w:p>
    <w:p w:rsidR="0000585E" w:rsidRPr="00784400" w:rsidRDefault="00AA33F8" w:rsidP="00AA33F8">
      <w:pPr>
        <w:numPr>
          <w:ilvl w:val="0"/>
          <w:numId w:val="14"/>
        </w:numPr>
        <w:tabs>
          <w:tab w:val="clear" w:pos="132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>p</w:t>
      </w:r>
      <w:r w:rsidR="0000585E" w:rsidRPr="00784400">
        <w:rPr>
          <w:rFonts w:ascii="Arial" w:hAnsi="Arial" w:cs="Arial"/>
          <w:sz w:val="16"/>
          <w:szCs w:val="16"/>
        </w:rPr>
        <w:t>rotokół odbioru usługi sporządzany miesięcznie, dołączany do faktury – wzór protokołu stanowi załącznik nr 3 do umowy.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3.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Przedmiot umowy wykonywany będzie przez Wykonawcę na rzecz Zamawiającego po cenie wskazanej w § 4 ust. 2 ustalonej w oparciu o ofertę Wykonawcy z dnia……………..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4.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Realizacja przedmiotu umowy będzie wykonywana sukcesywnie przez okres 36 miesięcy od </w:t>
      </w:r>
      <w:r w:rsidR="00375286">
        <w:rPr>
          <w:rFonts w:ascii="Arial" w:eastAsia="Times New Roman" w:hAnsi="Arial" w:cs="Arial"/>
          <w:sz w:val="16"/>
          <w:szCs w:val="16"/>
          <w:lang w:eastAsia="pl-PL"/>
        </w:rPr>
        <w:t>dnia 02.07.2019 r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2</w:t>
      </w:r>
    </w:p>
    <w:p w:rsidR="002E3BC5" w:rsidRPr="00784400" w:rsidRDefault="002E3BC5" w:rsidP="002E3BC5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Realizacja przedmiotu umowy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Wykonawca zobowiązuje się wykonywać czynności wynikające z niniejszej umowy z zachowaniem standardów ochrony i z należytą starannością, mając na celu niezakłócony przebieg podstawowej działalności Zamawiającego. 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78440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>Wykonawca powierzy niżej wymienione części przedmiotu umowy podwykonawcom: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……………………………………………………………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…………………………………………………………..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3. </w:t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ab/>
        <w:t>Zlecenie wykonania przedmiotu umowy podwykonawcom w częściach określonych w pkt. 2 nie zmienia zobowiązań Wykonawcy wobec Zamawiającego za wykonanie tej części przedmiotu umowy.</w:t>
      </w:r>
      <w:r w:rsidR="00DC1895"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>Wykonawca jest odpowiedzialny za działania, uchybienia lub zaniedbania podwykonawców i ich pracowników w takim samym stopniu, jakby to były działania, uchybienia lub zaniedbania jego własnych pracowników.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4. </w:t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ab/>
        <w:t>Wykonawca zawierający umowę z podwykonawcami ponosi odpowiedzialność za zapłatę wynagrodzenia za wykonaną przez podwykonawcę część przedmiotu zamówienia.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5.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Zamawiający zgodnie z przepisami art. 29 ust. 3a ustawy </w:t>
      </w:r>
      <w:proofErr w:type="spellStart"/>
      <w:r w:rsidRPr="0078440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wymaga zatrudnienia przez Wykonawcę lub Podwykonawcę na podstawie umowy o pracę (w rozumieniu art. 22 § 1 Kodeksu Pracy) osób wykonujących opisane czynności w  Załączniku nr 1  do SIWZ.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6.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Wykonawca przy realizacji przedmiotu umowy zobowiązuje się do przestrzegania obowiązujących u Zamawiającego ,,Zasad środowiskowych i BHP dla Wykonawców” które dostępne są dla Wykonawcy na stronie internetowej Zamawiającego oraz przepisów </w:t>
      </w:r>
      <w:proofErr w:type="spellStart"/>
      <w:r w:rsidRPr="00784400">
        <w:rPr>
          <w:rFonts w:ascii="Arial" w:eastAsia="Times New Roman" w:hAnsi="Arial" w:cs="Arial"/>
          <w:sz w:val="16"/>
          <w:szCs w:val="16"/>
          <w:lang w:eastAsia="pl-PL"/>
        </w:rPr>
        <w:t>ppoż</w:t>
      </w:r>
      <w:proofErr w:type="spellEnd"/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i porządkowych obowiązujących w obiektach i na terenie Zamawiającego.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7.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z dniem podpisania umowy przejmuje pełną odpowiedzialność za stan ochrony obiektów Zamawiającego wynikający z zakresu świadczonych usług, zgodnie z obowiązującymi przepisami, oraz przejmuje pełną odpowiedzialność materialną za sprzęt wchodzący w skład telewizji przemysłowej, domofonowej i techniczne urządzenia sygnalizacyjne wchodzące w skład systemu alarmowego, oraz mienie Zamawiającego na trwale zamocowane na obiektach szpitala.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8.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Wykonawca w przeddzień rozpoczęcia realizacji usługi przejmie a Zamawiający przekaże na podstawie protokołów zdawczo – odbiorczych pomieszczenia (dyżurki) portierów oraz pomieszczenie socjalne. Protokoły przekazania stanowią 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do niniejszej umowy.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9.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Za przekazane pomieszczenia Wykonawca ponosi odpowiedzialność materialną. Wykonawca oświadcza, że stan przekazanych pomieszczeń jest mu znany i nie wnosi do niego zastrzeżeń.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10.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Zamawiający zastrzega sobie prawo do zmiany zakresu wykonywanej usługi ze względu na zmiany reorganizacyjne szpitala. Wszelkie zmiany wprowadzane będą aneksami.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11.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Przejęcie składników majątkowych niezbędnych do realizacji przedmiotu zamówienia nastąpi w sposób nie zakłócający realizacji statutowych funkcji Zamawiającego na podstawie protokołów zdawczo-odbiorczych stanowiących 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do niniejszej umowy.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12.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Realizacja usługi wykonywana będzie w oparciu o technologię wykonywania usługi opracowaną przez Wykonawcę i zatwierdzoną przez Zamawiającego.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13.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>Przed rozpoczęciem usługi Wykonawca zobowiązany jest przedstawić Zamawiającemu wykaz pracowników realizujących usługę ochrony obiektów i terenu Szpitala wraz z niezbędnymi uprawnieniami do realizacji przedmiotu zamówienia tj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- dla pracowników nadzoru wpisanych na listę kwalifikowanych pracowników ochrony fizycznej </w:t>
      </w:r>
    </w:p>
    <w:p w:rsidR="002E3BC5" w:rsidRPr="00652EB1" w:rsidRDefault="002E3BC5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2EB1">
        <w:rPr>
          <w:rFonts w:ascii="Arial" w:eastAsia="Times New Roman" w:hAnsi="Arial" w:cs="Arial"/>
          <w:sz w:val="16"/>
          <w:szCs w:val="16"/>
          <w:lang w:eastAsia="pl-PL"/>
        </w:rPr>
        <w:t>- dla wszystkich pracowników poświadczenie bezpieczeństwa dostępu do informacji niejawnych o klauzuli „Zastrzeżone”;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14.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zobowiązany jest do opracowywania comiesięcznego grafiku organizacji pracy dla poszczególnych posterunków szpitala (imienne grafiki dla poszczególnych posterunków).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15.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przez okres trwania niniejszej umowy zapewni pracę personelu ochrony przez 7 dni w tygodniu, w godzinach 6.00-18.00 i 18.00-6.00 na wszystkich posterunkach szpitala. Pracownik ochrony, który kończy zmianę nie może opuścić stanowiska przed przyjściem zmiennika.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16.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Przez okres trwania umowy Wykonawca zapewnia swoim pracownikom pełniącym ochronę jednolite umundurowanie i oznakowanie imiennymi identyfikatorami z logo Wykonawcy. Wykonawca zapewnia umundurowanie letnie i zimowe.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17.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 celu realizacji przedmiotu umowy Wykonawca zapewnia środki łączności niezbędne do realizacji przedmiotu umowy oraz materiały </w:t>
      </w:r>
      <w:proofErr w:type="spellStart"/>
      <w:r w:rsidRPr="00784400">
        <w:rPr>
          <w:rFonts w:ascii="Arial" w:eastAsia="Times New Roman" w:hAnsi="Arial" w:cs="Arial"/>
          <w:sz w:val="16"/>
          <w:szCs w:val="16"/>
          <w:lang w:eastAsia="pl-PL"/>
        </w:rPr>
        <w:t>administracyjno</w:t>
      </w:r>
      <w:proofErr w:type="spellEnd"/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- biurowe niezbędne do pracy pracowników ochrony.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18.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Pracownicy ochrony zobowiązani są do zachowania tajemnicy służbowej i ochrony danych osobowych pracowników Szpitala i pacjentów oraz właściwej postawy w stosunku do pacjentów, interesantów i personelu szpitala, oraz nie mogą udzielać żadnych informacji o przyjętym systemie ochrony obiektów i terenu.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19.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zobowiązany jest do zabezpieczenia całodobowego nadzoru nad wszystkimi grupami personelu ochrony, który będzie odpowiedzialny za prowadzenie kontroli świadczenia usługi oraz zapewni stały nieprzerwany kontakt z wyznaczonymi przez Zamawiającego osobami upoważnionymi do nadzoru.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20.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zobowiązany jest do ścisłej współpracy z Zastępcą Komendanta  OPL i Pełnomocnikiem ds. Ochrony Informacji Niejawnych szpitala celem wymiany uwag dotyczących wykonania przedmiotu umowy.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21.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Osobą formalnie odpowiedzialną za kontaktowanie się z Wykonawcą w sprawach realizacji niniejszej umowy i sprawującej bezpośredni nadzór wykonawstwa prac w szpitalu jest</w:t>
      </w:r>
      <w:r w:rsidRPr="0078440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– </w:t>
      </w:r>
      <w:r w:rsidR="00AE301E"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Nieetatowy Komendant Ochrony – st.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c</w:t>
      </w:r>
      <w:r w:rsidR="00AE301E"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hor. sztab. Marek </w:t>
      </w:r>
      <w:proofErr w:type="spellStart"/>
      <w:r w:rsidR="00AE301E" w:rsidRPr="00652EB1">
        <w:rPr>
          <w:rFonts w:ascii="Arial" w:eastAsia="Times New Roman" w:hAnsi="Arial" w:cs="Arial"/>
          <w:sz w:val="16"/>
          <w:szCs w:val="16"/>
          <w:lang w:eastAsia="pl-PL"/>
        </w:rPr>
        <w:t>Iwanejko</w:t>
      </w:r>
      <w:proofErr w:type="spellEnd"/>
      <w:r w:rsidR="00AE301E"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–</w:t>
      </w:r>
      <w:r w:rsidR="00AE301E"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 261455530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22.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Przedstawicielem Wykonawcy uprawnionym do kontaktu z Zamawiającym jest............................, tel./fax....................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23.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Osoby funkcyjne szpitala (Komendant, Z-</w:t>
      </w:r>
      <w:proofErr w:type="spellStart"/>
      <w:r w:rsidRPr="00784400">
        <w:rPr>
          <w:rFonts w:ascii="Arial" w:eastAsia="Times New Roman" w:hAnsi="Arial" w:cs="Arial"/>
          <w:sz w:val="16"/>
          <w:szCs w:val="16"/>
          <w:lang w:eastAsia="pl-PL"/>
        </w:rPr>
        <w:t>cy</w:t>
      </w:r>
      <w:proofErr w:type="spellEnd"/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Komendanta, Nieetatowy Komendant Ochrony) uprawnieni są do stawiania zadań pracownikom ochrony w zakresie przedmiotu umowy. W przypadku ich nieobecności takie uprawnienia posiada Pierwszy Lekarz Dyżurny Oddziału Ortopedii i Traumatologii Narządu Ruchu.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24.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Pracownik ochrony nie może odmówić wykonania prac objętych przedmiotem umowy.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25.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Pracownicy Wykonawcy zobowiązani są do zgłaszania zauważonych usterek technicznych w budynkach szpitala i przychodni oraz na terenie  zewnętrznym szpitala – telefonicznie, w godzinach od 7.30 – 15.</w:t>
      </w:r>
      <w:r w:rsidR="00CD513D" w:rsidRPr="00CD513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D513D" w:rsidRPr="00652EB1">
        <w:rPr>
          <w:rFonts w:ascii="Arial" w:eastAsia="Times New Roman" w:hAnsi="Arial" w:cs="Arial"/>
          <w:sz w:val="16"/>
          <w:szCs w:val="16"/>
          <w:lang w:eastAsia="pl-PL"/>
        </w:rPr>
        <w:t>Nieetatowy Komendant Ochrony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>, a po godzinie 15.00 - osobie funkcyjnej Szpitala tj. Pierwszemu Lekarzowi Dyżurnemu Oddziału Ortopedii i Traumatologii Narządu Ruchu.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26.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na własny koszt będzie w porozumieniu z nieetatowym Komendantem Ochrony Zamawiającego systematycznie szkolił  pracowników ochrony z zakresu: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zasad ochrony obiektów i terenu w szpitalu,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- zachowania czystości i porządku obowiązującego na stanowisku pracy, 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bezpieczeństwa i higieny pracy,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bezpieczeństwa przeciwpożarowego – przy współudziale Zamawiającego,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obsługi sprzętu informatycznego,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procedur postępowania z chwilą zaistnienia zagrożenia obiektów szpitala,</w:t>
      </w:r>
    </w:p>
    <w:p w:rsidR="002E3BC5" w:rsidRPr="00784400" w:rsidRDefault="002E3BC5" w:rsidP="002E3B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higieny i ochrony osobistej personelu.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27.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odpowiada za to, aby pracownicy ochrony wykonujący usługę w szpitalu posiadali aktualne zaświadczenia badań okresowych a pracownicy</w:t>
      </w:r>
      <w:r w:rsidRPr="0078440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wpisani na listę kwalifikowanych pracowników ochrony fizycznej dodatkowo odpowiednie zaświadczenia lekarskie o aktualnych badaniach psychologicznych. 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28.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zobowiązany jest zapewnić, aby pracownicy realizujący usługę ochrony posiadali niezbędne uprawnienia do realizacji przedmiotu zamówienia.</w:t>
      </w:r>
    </w:p>
    <w:p w:rsidR="002E3BC5" w:rsidRPr="00652EB1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29.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52EB1">
        <w:rPr>
          <w:rFonts w:ascii="Arial" w:eastAsia="Times New Roman" w:hAnsi="Arial" w:cs="Arial"/>
          <w:sz w:val="16"/>
          <w:szCs w:val="16"/>
          <w:lang w:eastAsia="pl-PL"/>
        </w:rPr>
        <w:t xml:space="preserve">Wykonawca zobowiązany jest do przez cały okres trwania umowy do posiadania ubezpieczenia od odpowiedzialności cywilnej od wszelkich skutków wynikających z realizacji przedmiotu umowy na kwotę 300.000,00 PLN. Kopię polisy ubezpieczenia potwierdzoną za zgodność notarialnie lub potwierdzoną przez osobę upoważnioną do reprezentacji Wykonawcy, Wykonawca przedstawi Zamawiającemu przed zawarciem niniejszej umowy a kopię następnej polisy potwierdzonej za zgodność notarialnie najpóźniej na 14 dni przed wygaśnięciem poprzedniej polisy pod rygorem odstąpienia przez Zamawiającego od zawarcia umowy bądź dalszego jej kontynuowania. 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3</w:t>
      </w:r>
    </w:p>
    <w:p w:rsidR="002E3BC5" w:rsidRPr="00784400" w:rsidRDefault="002E3BC5" w:rsidP="002E3B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Zakres czynności Wykonawcy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1. Do  zadań pracowników ochrony należeć będ</w:t>
      </w:r>
      <w:r w:rsidR="007D2106"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ą czynności opisane w załączniku nr 1 do SIWZ będącym integralną częścią niniejszej umowy, a w szczególności</w:t>
      </w: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: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Ochrona obiektów i terenu Szpitala zgodnie z „Planem ochrony 109 </w:t>
      </w:r>
      <w:proofErr w:type="spellStart"/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SzW</w:t>
      </w:r>
      <w:proofErr w:type="spellEnd"/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z Przychodnią SP ZOZ” – plan zostanie udostępniony Wykonawcy po podpisaniu umowy.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Kontrola wjeżdżających na teren Szpitala samochodów pod względem posiadania uprawnień do wjazdu.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Kontrola wyjeżdżających z terenu Szpitala pojazdów pod względem posiadania zgody</w:t>
      </w:r>
      <w:r w:rsidR="00652EB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na ewentualny wywóz materiałów i sprzętu oraz pozostałego mienia.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Zabezpieczenie kluczy od pomieszczeń i ich wydawanie zgodnie z zasadami określonymi przez Szpital – instrukcja zostanie udostępniona Wykonawcy po podpisaniu umowy.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Kontrola prawidłowości zamknięć i zabezpieczeń pomieszczeń, okien, wyłączenie oświetlenia i odbiorników prądu elektrycznego mogących stanowić źródło pożaru, jak również sprawdzenie zamknięć kranów w sanitariatach chronionych obiektów po godzinach urzędowania Zamawiającego.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>Szczególna ochrona kasy szpitala w dni wypłat i kancelarii (punktu ewidencyjnego)</w:t>
      </w:r>
      <w:r w:rsidR="00B91893"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po godzinach służbowych, w dni wolne od pracy oraz w dni świąteczne.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Egzekwowanie przestrzegania przez kierowców znaków drogowych oraz miejsc parkingowych rozmieszczonych na terenie szpitala.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Nie dopuszczenie do blokowania dróg wewnętrznych i pożarowych przez pojazdy pracowników, dostawców, pacjentów i interesantów.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Po godzinach pracy Zamawiającego, w niedziele, święta i dni wolne od pracy stałe patrolowanie terenu zewnętrznego Szpitala z uwzględnieniem miejsc szczególnie niebezpiecznych i zagrożonych tj. teren Szpitala od strony parku Kasprowicza, Przychodnia Specjalistyczna, Gabinety stomatologiczne, trafostacje, zbiorniki z tlenem i magazyny przy ul. Narutowicza.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Interweniowanie w przypadku zakłócenia porządku publicznego przez osoby znajdujące się na terenie Szpitala oraz w jego bezpośredniej styczności, Przychodni Specjalistycznej oraz Gabinetów Stomatologicznych, utrudniania przejazdu pojazdom uprzywilejowanym oraz zauważenia awarii i usterek technicznych na terenie szpitala.</w:t>
      </w:r>
    </w:p>
    <w:p w:rsidR="002E3BC5" w:rsidRPr="00784400" w:rsidRDefault="002E3BC5" w:rsidP="002E3B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>Prowadzenie niezbędnej dokumentacji, a w szczególności książki wydawania kluczy, rejestru ruchu pojazdów, książki meldunków pracowników pełniących służbę.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4</w:t>
      </w:r>
    </w:p>
    <w:p w:rsidR="002E3BC5" w:rsidRPr="00784400" w:rsidRDefault="002E3BC5" w:rsidP="002E3B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Warunki płatności</w:t>
      </w:r>
    </w:p>
    <w:p w:rsidR="002E3BC5" w:rsidRPr="00784400" w:rsidRDefault="002E3BC5" w:rsidP="002E3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Wartość umowy określa się na kwotę …………………….netto (słownie:....................................) plus obowiązujący podatek VAT, brutto..........................................(słownie:..........................................).</w:t>
      </w:r>
    </w:p>
    <w:p w:rsidR="002E3BC5" w:rsidRPr="00784400" w:rsidRDefault="002E3BC5" w:rsidP="002E3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Miesięczną należność za wykonaną usługę </w:t>
      </w:r>
      <w:r w:rsidR="00B833A2">
        <w:rPr>
          <w:rFonts w:ascii="Arial" w:eastAsia="Times New Roman" w:hAnsi="Arial" w:cs="Arial"/>
          <w:sz w:val="16"/>
          <w:szCs w:val="16"/>
          <w:lang w:eastAsia="pl-PL"/>
        </w:rPr>
        <w:t>stanowić będzie ilość faktycznie wypracowanych roboczogodzin/ konwój.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Podstawą każdorazowego wystawienia faktury przez Wykonawcę będzie Protokół odbioru prac wykonanych w ciągu danego miesiąca, podpisany przez osoby wyznaczone przez strony do kontaktów. Wzór protokołu stanowi 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do niniejszej umowy. </w:t>
      </w:r>
    </w:p>
    <w:p w:rsidR="002E3BC5" w:rsidRPr="00784400" w:rsidRDefault="002E3BC5" w:rsidP="002E3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Zapłata następować będzie w terminie 60 dni przelewem w złotych polskich po doręczeniu faktury Zamawiającemu za comiesięczne wykonanie usługi. Płatność jest dokonana z dniem obciążenia rachunku Zamawiającego. </w:t>
      </w:r>
    </w:p>
    <w:p w:rsidR="002E3BC5" w:rsidRPr="00784400" w:rsidRDefault="002E3BC5" w:rsidP="002E3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Przelewy będą dokonywane na rachunek bankowy Wykonawcy wskazany na fakturze.</w:t>
      </w:r>
    </w:p>
    <w:p w:rsidR="002E3BC5" w:rsidRPr="00784400" w:rsidRDefault="002E3BC5" w:rsidP="002E3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 przypadku zmiany zakresu wykonywanej usługi, strony dokonają zmiany ceny określonej w ust. 2 proporcjonalnie do zmiany zakresu usług liczonej na podstawie cen</w:t>
      </w:r>
      <w:r w:rsidR="00942647">
        <w:rPr>
          <w:rFonts w:ascii="Arial" w:eastAsia="Times New Roman" w:hAnsi="Arial" w:cs="Arial"/>
          <w:sz w:val="16"/>
          <w:szCs w:val="16"/>
          <w:lang w:eastAsia="pl-PL"/>
        </w:rPr>
        <w:t xml:space="preserve"> jednostkowych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za usługę wskazanych w ust. 6.</w:t>
      </w:r>
    </w:p>
    <w:p w:rsidR="002E3BC5" w:rsidRPr="00942647" w:rsidRDefault="00942647" w:rsidP="002E3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2647">
        <w:rPr>
          <w:rFonts w:ascii="Arial" w:eastAsia="Times New Roman" w:hAnsi="Arial" w:cs="Arial"/>
          <w:sz w:val="16"/>
          <w:szCs w:val="16"/>
          <w:lang w:eastAsia="pl-PL"/>
        </w:rPr>
        <w:t>Jednostkowa cena</w:t>
      </w:r>
      <w:r w:rsidR="002E3BC5" w:rsidRPr="00942647">
        <w:rPr>
          <w:rFonts w:ascii="Arial" w:eastAsia="Times New Roman" w:hAnsi="Arial" w:cs="Arial"/>
          <w:sz w:val="16"/>
          <w:szCs w:val="16"/>
          <w:lang w:eastAsia="pl-PL"/>
        </w:rPr>
        <w:t xml:space="preserve"> netto za usługę wynosi:</w:t>
      </w:r>
    </w:p>
    <w:p w:rsidR="007D2106" w:rsidRPr="00942647" w:rsidRDefault="007D2106" w:rsidP="007D210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2647">
        <w:rPr>
          <w:rFonts w:ascii="Arial" w:eastAsia="Times New Roman" w:hAnsi="Arial" w:cs="Arial"/>
          <w:sz w:val="16"/>
          <w:szCs w:val="16"/>
          <w:lang w:eastAsia="pl-PL"/>
        </w:rPr>
        <w:t>- za ochronę przez pracownika posiadającego wpis na listę kwalifikowanych pracowników ochrony fizycznej 1 rob/godz.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- 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>PLN</w:t>
      </w:r>
    </w:p>
    <w:p w:rsidR="002E3BC5" w:rsidRPr="00942647" w:rsidRDefault="002E3BC5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2647">
        <w:rPr>
          <w:rFonts w:ascii="Arial" w:eastAsia="Times New Roman" w:hAnsi="Arial" w:cs="Arial"/>
          <w:sz w:val="16"/>
          <w:szCs w:val="16"/>
          <w:lang w:eastAsia="pl-PL"/>
        </w:rPr>
        <w:t>- za ochronę przez pracownika nie posiadającego wpisu na listę kwalifikowanych pracowników ochrony fizycznej 1 rob/godz.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>-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>PLN</w:t>
      </w:r>
    </w:p>
    <w:p w:rsidR="002E3BC5" w:rsidRDefault="002E3BC5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2647">
        <w:rPr>
          <w:rFonts w:ascii="Arial" w:eastAsia="Times New Roman" w:hAnsi="Arial" w:cs="Arial"/>
          <w:sz w:val="16"/>
          <w:szCs w:val="16"/>
          <w:lang w:eastAsia="pl-PL"/>
        </w:rPr>
        <w:t xml:space="preserve">- za konwojowanie wartości pieniężnych na terenie miasta Szczecina 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>-</w:t>
      </w:r>
      <w:r w:rsidRPr="00942647">
        <w:rPr>
          <w:rFonts w:ascii="Arial" w:eastAsia="Times New Roman" w:hAnsi="Arial" w:cs="Arial"/>
          <w:sz w:val="16"/>
          <w:szCs w:val="16"/>
          <w:lang w:eastAsia="pl-PL"/>
        </w:rPr>
        <w:tab/>
        <w:t>PLN</w:t>
      </w:r>
    </w:p>
    <w:p w:rsidR="00C76FF2" w:rsidRPr="00942647" w:rsidRDefault="00C76FF2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- pozostałe koszty (pkt 5 i 6 opisu przedmiotu zamówienia)                - PLN </w:t>
      </w:r>
      <w:bookmarkStart w:id="0" w:name="_GoBack"/>
      <w:bookmarkEnd w:id="0"/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7.    W przypadku opóźnienia w zapłacie naliczane zostaną odsetki ustawowe za każdy dzień zwłoki.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8.   Okresem rozliczeniowym będzie miesiąc kalendarzowy.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5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Odpowiedzialność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ponosi pełną odpowiedzialność za należyte wykonanie usługi przed Zamawiającym. Ocena należytego wykonania usługi dokonywana będzie w oparciu o „Protokół wykonania usługi ochrony obiektów i terenu 109 Szpitala Wojskowego z Przychodnią SP ZOZ w Szczecinie za dany miesiąc”. Uwagi zawarte w protokole o nienależytym wykonaniu usługi będą stanowiły podstawę do naliczania kar umownych.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Za nienależyte wykonanie usługi rozumie się:</w:t>
      </w:r>
    </w:p>
    <w:p w:rsidR="002E3BC5" w:rsidRPr="00784400" w:rsidRDefault="002E3BC5" w:rsidP="002E3BC5">
      <w:pPr>
        <w:spacing w:after="0" w:line="240" w:lineRule="auto"/>
        <w:ind w:left="360" w:hanging="30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- realizację usługi niezgodnie z zakresem i warunkami określonymi w § 2 i 3 niniejszej umowy;</w:t>
      </w:r>
    </w:p>
    <w:p w:rsidR="002E3BC5" w:rsidRPr="00784400" w:rsidRDefault="002E3BC5" w:rsidP="002E3BC5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nieznajomość zasad ochrony obiektów i terenu 109 Szpitala;</w:t>
      </w:r>
    </w:p>
    <w:p w:rsidR="002E3BC5" w:rsidRPr="00784400" w:rsidRDefault="002E3BC5" w:rsidP="002E3BC5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nieobecność pracownika na stanowisku pracy;</w:t>
      </w:r>
    </w:p>
    <w:p w:rsidR="002E3BC5" w:rsidRPr="00784400" w:rsidRDefault="002E3BC5" w:rsidP="002E3BC5">
      <w:pPr>
        <w:spacing w:after="0" w:line="240" w:lineRule="auto"/>
        <w:ind w:left="567" w:hanging="20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wykonywanie obowiązków przez pracownika ochrony w stanie po spożyciu alkoholu oraz pod wpływem środków odurzających</w:t>
      </w:r>
    </w:p>
    <w:p w:rsidR="002E3BC5" w:rsidRPr="00784400" w:rsidRDefault="002E3BC5" w:rsidP="002E3BC5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- nieznajomość lub nienależyta obsługa urządzeń informatycznych;</w:t>
      </w:r>
    </w:p>
    <w:p w:rsidR="002E3BC5" w:rsidRPr="00784400" w:rsidRDefault="002E3BC5" w:rsidP="002E3BC5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- dokonanie zaboru mienia Zamawiającego znajdującego się na terenie zewnętrznym podlegającym ochronie.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3.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Zamawiający zastrzega sobie prawo do bieżącej kontroli właściwego wykonania usług realizowanych w ramach niniejszej umowy.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4.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Zamawiający zastrzega sobie prawo do wyrywkowej kontroli stanu trzeźwości i stan po spożyciu środków odurzających pracowników ochrony. Kontrola wykonywana będzie na koszt Wykonawcy.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5.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Zamawiający zastrzega sobie możliwość kontroli wykonywania usługi przez organy kontroli zewnętrznej z Ministerstwa Obrony Narodowej.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6.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Nieuzasadniona nieobecność na obiektach, nierzetelne wykonywanie przedmiotowej usługi, będzie uważane za nienależyte wykonanie umowy i upoważni Zamawiającego do naliczenia kar umownych.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7.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ponosi odpowiedzialność materialną za wszystkie szkody, spowodowane przez pracowników zatrudnionych przez Wykonawcę, w związku z wykonywanymi usługami, w mieniu i na osobach, oraz z nie wykonania lub nienależytego wykonania obowiązków określonych w umowie, chyba, że niewykonanie lub nienależyte wykonanie jest następstwem okoliczności, za które Wykonawca nie ponosi odpowiedzialności.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8.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odpowiedzialny jest za własne działania lub zaniechania jak i za działania i zaniechania osób, którym powierzył lub za pomocą których wykonuje usługi wynikające z niniejszej umowy.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9.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Wykonawca ponosi odpowiedzialność za ubytki w wyposażeniu i sprzęcie powstałe z przyczyn Wykonawcy.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§ 6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Pomieszczenia</w:t>
      </w:r>
    </w:p>
    <w:p w:rsidR="00931A11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W celu realizacji usługi Zamawiający </w:t>
      </w:r>
      <w:r w:rsidR="00931A11" w:rsidRPr="00784400">
        <w:rPr>
          <w:rFonts w:ascii="Arial" w:hAnsi="Arial" w:cs="Arial"/>
          <w:sz w:val="16"/>
          <w:szCs w:val="16"/>
        </w:rPr>
        <w:t xml:space="preserve">udostępni 3 pomieszczenia </w:t>
      </w:r>
      <w:r w:rsidR="00942647">
        <w:rPr>
          <w:rFonts w:ascii="Arial" w:hAnsi="Arial" w:cs="Arial"/>
          <w:sz w:val="16"/>
          <w:szCs w:val="16"/>
        </w:rPr>
        <w:t xml:space="preserve">oraz teren </w:t>
      </w:r>
      <w:r w:rsidR="00931A11" w:rsidRPr="00784400">
        <w:rPr>
          <w:rFonts w:ascii="Arial" w:hAnsi="Arial" w:cs="Arial"/>
          <w:sz w:val="16"/>
          <w:szCs w:val="16"/>
        </w:rPr>
        <w:t xml:space="preserve">dla WYKONAWCY z przeznaczeniem na realizację ochrony obiektów i terenu (2 pomieszczenia przy bramie głównej tj. portiernia i pomieszczenie socjalne, </w:t>
      </w:r>
      <w:r w:rsidR="00942647">
        <w:rPr>
          <w:rFonts w:ascii="Arial" w:hAnsi="Arial" w:cs="Arial"/>
          <w:sz w:val="16"/>
          <w:szCs w:val="16"/>
        </w:rPr>
        <w:t>teren przy bramie gospodarczej na posadowienie kontenera</w:t>
      </w:r>
      <w:r w:rsidR="00931A11" w:rsidRPr="00784400">
        <w:rPr>
          <w:rFonts w:ascii="Arial" w:hAnsi="Arial" w:cs="Arial"/>
          <w:sz w:val="16"/>
          <w:szCs w:val="16"/>
        </w:rPr>
        <w:t xml:space="preserve"> i 1 pomieszczenie tj. portiernia na terenie magazynów przy ul. Narutowicza). </w:t>
      </w:r>
    </w:p>
    <w:p w:rsidR="00931A11" w:rsidRPr="00784400" w:rsidRDefault="00931A11" w:rsidP="00931A1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784400">
        <w:rPr>
          <w:rFonts w:ascii="Arial" w:hAnsi="Arial" w:cs="Arial"/>
          <w:sz w:val="16"/>
          <w:szCs w:val="16"/>
        </w:rPr>
        <w:t xml:space="preserve">Pomieszczenia tj. portiernia przy bramie głównej i na terenie magazynów przy ul. Narutowicza zostaną udostępnione nieodpłatnie natomiast pomieszczenie nr 20 w budynku nr 6 o powierzchni 6,90 m² przy bramie głównej przeznaczone na </w:t>
      </w:r>
      <w:r w:rsidRPr="00784400">
        <w:rPr>
          <w:rFonts w:ascii="Arial" w:hAnsi="Arial" w:cs="Arial"/>
          <w:sz w:val="16"/>
          <w:szCs w:val="16"/>
        </w:rPr>
        <w:lastRenderedPageBreak/>
        <w:t>cele socjalne zostanie udostępnione odpłatnie – kwota 15,00 zł netto za m² miesięcznie tytułem dzierżawy za korzystanie z tego pomieszczenia. W tej cenie wliczone są opłaty za media komunalne tj. zużycie energii elektrycznej, energii cieplnej i wody.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Udostępnione pomieszczenia będą wykorzystywane przez Wykonawcę wyłącznie w celu prowadzenia działalności gospodarczej zgodnie z niniejszą umową o świadczenie usług. Wykonawca nie może w trakcie trwania niniejszej umowy poddzierżawić ww. pomieszczeń osobom trzecim pod rygorem odstąpienia Zamawiającego od umowy. 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Zamawiający udostępni Wykonawcy dwie linie telefoniczne </w:t>
      </w:r>
      <w:r w:rsidRPr="0078440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dostępem do sieci komórkowych i międzymiastowych i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>obciąży Wykonawcę kwotą 20,00 PLN netto miesięcznie za każdą udostępnioną linię telefoniczną, a dodatkowo obciąży Wykonawcę za wykonane rozmowy telefoniczne według billingów z udostępnionych linii.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Wykonawca zobowiązany jest do wykonania bieżących napraw pomieszczeń dla zachowania ich w stanie niepogorszonym. Remonty pomieszczeń w zakresie przekraczającym bieżącą konserwację wymagają uprzedniego pisemnego uzgodnienia z Zamawiającym. Po zakończeniu umowy Wykonawcy nie będzie przysługiwało roszczenie zwrotu poniesionych z tego tytułu kosztów.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Zapłaty należności, o których mowa w niniejszym paragrafie za dany miesiąc Wykonawca dokona w terminie 21 dni</w:t>
      </w:r>
      <w:r w:rsidRPr="0078440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>od daty doręczenia faktury, przelewem na konto Zamawiającego. Do należności zostanie doliczony podatek VAT w wysokości określonej przepisami.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Zamawiający zastrzega sobie prawo do zmiany w trakcie trwania umowy pomieszczeń udostępnionych Wykonawcy w związku ze zmianami organizacyjnymi Szpitala. Wszelkie zmiany wprowadzane będą aneksem.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Wykonawca zobowiązany jest do dokonania zabezpieczenia przeciwpożarowego w odpowiedni sprzęt ppoż. i zapobiegania źródłom pożarów zgodnie z obowiązującymi przepisami. W przypadku powstania pożaru Zamawiający nie ponosi odpowiedzialności za wynikłe szkody i straty. Odpowiedzialność w tym zakresie ciąży na Wykonawcy.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Wykonawca zobowiązuje się do zwrotu pomieszczeń stanowiących własność Zamawiającego w dniu rozwiązania lub upływu terminu, na jaki została zawarta umowa. 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Pomieszczenia zwrócone zostaną w stanie nie pogorszonym z uwzględnieniem normalnego zużycia. Podstawę oceny stanowić będzie protokół przekazania. Zwrot pomieszczeń nastąpi w sposób nie zakłócający funkcjonowanie szpitala. </w:t>
      </w:r>
    </w:p>
    <w:p w:rsidR="002E3BC5" w:rsidRPr="00784400" w:rsidRDefault="002E3BC5" w:rsidP="002E3BC5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 przypadku zwrotu pomieszczeń w stanie pogorszonym ponad normalne zużycie – koszty przywrócenia do stanu pierwotnego poniesie Wykonawca.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§ 7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Kary umowne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E3BC5" w:rsidRPr="00784400" w:rsidRDefault="002E3BC5" w:rsidP="002E3BC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 zakresie odpowiedzialności odszkodowawczej, strony ustanawiają odpowiedzialność w formie kar umownych w następujących wypadkach i wysokościach: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1.1 Wykonawca zapłaci Zamawiającemu karę umowną z tytułu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odstąpienia od umowy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z przyczyn leżących po stronie Wykonawcy w wysokości 10% wartości umowy brutto.</w:t>
      </w:r>
    </w:p>
    <w:p w:rsidR="002E3BC5" w:rsidRPr="00784400" w:rsidRDefault="002E3BC5" w:rsidP="002E3BC5">
      <w:pPr>
        <w:numPr>
          <w:ilvl w:val="1"/>
          <w:numId w:val="4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Zamawiający zapłaci Wykonawcy karę umowną z tytułu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odstąpienia od umowy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z winy leżącej po stronie Zamawiającego w wysokości 10% wartości umowy brutto, chyba że odstąpienie nastąpiło na podstawie ustawy Prawo zamówień publicznych art. 145 ust.1.</w:t>
      </w:r>
    </w:p>
    <w:p w:rsidR="002E3BC5" w:rsidRPr="00784400" w:rsidRDefault="002E3BC5" w:rsidP="002E3BC5">
      <w:pPr>
        <w:numPr>
          <w:ilvl w:val="1"/>
          <w:numId w:val="4"/>
        </w:numPr>
        <w:tabs>
          <w:tab w:val="num" w:pos="426"/>
          <w:tab w:val="num" w:pos="16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 przypadku stwierdzenia protokołem wykonania w danym miesiącu nienależytego wykonania usługi lub wykonania jej niezgodnie z umową Wykonawca zapłaci Zamawiającemu karę umowną w wysokości 5% wartości wynagrodzenia miesięcznego brutto.</w:t>
      </w:r>
    </w:p>
    <w:p w:rsidR="002E3BC5" w:rsidRPr="00784400" w:rsidRDefault="002E3BC5" w:rsidP="002E3BC5">
      <w:pPr>
        <w:numPr>
          <w:ilvl w:val="1"/>
          <w:numId w:val="4"/>
        </w:numPr>
        <w:tabs>
          <w:tab w:val="num" w:pos="426"/>
          <w:tab w:val="num" w:pos="16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Zamawiający ma prawo do potrącania naliczonych kar umownych oraz innych należności przysługujących Zamawiającemu od Wykonawcy z tytułów wynikających z niniejszej umowy aż do ich pełnego zaspokojenia.</w:t>
      </w:r>
    </w:p>
    <w:p w:rsidR="002E3BC5" w:rsidRPr="00784400" w:rsidRDefault="002E3BC5" w:rsidP="002E3BC5">
      <w:pPr>
        <w:numPr>
          <w:ilvl w:val="1"/>
          <w:numId w:val="4"/>
        </w:numPr>
        <w:tabs>
          <w:tab w:val="num" w:pos="426"/>
          <w:tab w:val="num" w:pos="16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Strony dopuszczają możliwość dochodzenia odszkodowania uzupełniającego, gdyby powstała szkoda przekroczyła wysokość kar umownych.</w:t>
      </w:r>
    </w:p>
    <w:p w:rsidR="00493DED" w:rsidRPr="00784400" w:rsidRDefault="00493DED" w:rsidP="00493DE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84400">
        <w:rPr>
          <w:rFonts w:ascii="Arial" w:eastAsia="Calibri" w:hAnsi="Arial" w:cs="Arial"/>
          <w:sz w:val="16"/>
          <w:szCs w:val="16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784400">
        <w:rPr>
          <w:rFonts w:ascii="Arial" w:eastAsia="Calibri" w:hAnsi="Arial" w:cs="Arial"/>
          <w:sz w:val="16"/>
          <w:szCs w:val="16"/>
          <w:vertAlign w:val="superscript"/>
        </w:rPr>
        <w:t>5</w:t>
      </w:r>
      <w:r w:rsidRPr="00784400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784400">
        <w:rPr>
          <w:rFonts w:ascii="Arial" w:eastAsia="Calibri" w:hAnsi="Arial" w:cs="Arial"/>
          <w:sz w:val="16"/>
          <w:szCs w:val="16"/>
        </w:rPr>
        <w:t>kc</w:t>
      </w:r>
      <w:proofErr w:type="spellEnd"/>
      <w:r w:rsidRPr="00784400">
        <w:rPr>
          <w:rFonts w:ascii="Arial" w:eastAsia="Calibri" w:hAnsi="Arial" w:cs="Arial"/>
          <w:sz w:val="16"/>
          <w:szCs w:val="16"/>
        </w:rPr>
        <w:t xml:space="preserve"> przekazu świadczenia Zamawiającego należnego na podstawie niniejszej umowy.</w:t>
      </w:r>
    </w:p>
    <w:p w:rsidR="00493DED" w:rsidRPr="00784400" w:rsidRDefault="00493DED" w:rsidP="00493DED">
      <w:pPr>
        <w:widowControl w:val="0"/>
        <w:numPr>
          <w:ilvl w:val="0"/>
          <w:numId w:val="4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 w:rsidRPr="00784400">
        <w:rPr>
          <w:rFonts w:ascii="Arial" w:eastAsia="Calibri" w:hAnsi="Arial" w:cs="Arial"/>
          <w:sz w:val="16"/>
          <w:szCs w:val="16"/>
        </w:rPr>
        <w:t xml:space="preserve">Zgoda, o której mowa w ust. </w:t>
      </w:r>
      <w:r w:rsidR="00784400" w:rsidRPr="00784400">
        <w:rPr>
          <w:rFonts w:ascii="Arial" w:eastAsia="Calibri" w:hAnsi="Arial" w:cs="Arial"/>
          <w:sz w:val="16"/>
          <w:szCs w:val="16"/>
        </w:rPr>
        <w:t>2</w:t>
      </w:r>
      <w:r w:rsidRPr="00784400">
        <w:rPr>
          <w:rFonts w:ascii="Arial" w:eastAsia="Calibri" w:hAnsi="Arial" w:cs="Arial"/>
          <w:sz w:val="16"/>
          <w:szCs w:val="16"/>
        </w:rPr>
        <w:t xml:space="preserve">  winna być wyrażona  w formie pisemnej pod rygorem nieważności.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§ </w:t>
      </w:r>
      <w:r w:rsidR="00942647">
        <w:rPr>
          <w:rFonts w:ascii="Arial" w:eastAsia="Times New Roman" w:hAnsi="Arial" w:cs="Arial"/>
          <w:b/>
          <w:sz w:val="16"/>
          <w:szCs w:val="16"/>
          <w:lang w:eastAsia="pl-PL"/>
        </w:rPr>
        <w:t>8</w:t>
      </w:r>
    </w:p>
    <w:p w:rsidR="002E3BC5" w:rsidRPr="00784400" w:rsidRDefault="002E3BC5" w:rsidP="002E3BC5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Odstąpienie od umowy</w:t>
      </w:r>
    </w:p>
    <w:p w:rsidR="002E3BC5" w:rsidRPr="00784400" w:rsidRDefault="002E3BC5" w:rsidP="002E3BC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 Strony postanawiają, że oprócz przypadków przewidzianych przez ustawę Kodeks cywilny, Zamawiającemu przysługuje prawo odstąpienia od umowy w następujących przypadkach:</w:t>
      </w:r>
    </w:p>
    <w:p w:rsidR="002E3BC5" w:rsidRPr="00784400" w:rsidRDefault="002E3BC5" w:rsidP="002E3BC5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zostanie ogłoszona upadłość lub rozwiązanie firmy Wykonawcy z wyjątkiem dobrowolnej  , likwidacji w celu połączenia lub reorganizacji,</w:t>
      </w:r>
    </w:p>
    <w:p w:rsidR="002E3BC5" w:rsidRPr="00784400" w:rsidRDefault="002E3BC5" w:rsidP="002E3BC5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zostanie wydany nakaz zajęcia majątku Wykonawcy,</w:t>
      </w:r>
    </w:p>
    <w:p w:rsidR="002E3BC5" w:rsidRPr="00784400" w:rsidRDefault="002E3BC5" w:rsidP="002E3BC5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Wykonawca w terminie 2 dni od daty zawarcia umowy nie rozpoczął wykonania udzielonego zamówienia bez uzasadnionych przyczyn i nie podjął wykonania mimo pisemnego wezwania Zamawiającego,</w:t>
      </w:r>
    </w:p>
    <w:p w:rsidR="002E3BC5" w:rsidRPr="00784400" w:rsidRDefault="002E3BC5" w:rsidP="002E3BC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Wykonawcy przysługuje prawo odstąpienia od umowy, jeżeli:</w:t>
      </w:r>
    </w:p>
    <w:p w:rsidR="002E3BC5" w:rsidRPr="00784400" w:rsidRDefault="002E3BC5" w:rsidP="002E3BC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Zamawiający zawiadomi Wykonawcę, iż wobec zaistnienia uprzednio nieprzewidzianych okoliczności nie będzie mógł spełnić swoich zobowiązań umownych wobec Wykonawcy,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3. Odstąpienie od umowy powinno nastąpić w formie pisemnego oświadczenia.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§ </w:t>
      </w:r>
      <w:r w:rsidR="00942647">
        <w:rPr>
          <w:rFonts w:ascii="Arial" w:eastAsia="Times New Roman" w:hAnsi="Arial" w:cs="Arial"/>
          <w:b/>
          <w:sz w:val="16"/>
          <w:szCs w:val="16"/>
          <w:lang w:eastAsia="pl-PL"/>
        </w:rPr>
        <w:t>9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Dopuszczalne zmiany umowy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 Zamawiający zastrzega możliwość zmiany umowy poprzez zmianę wysokości wynagrodzenia należnego Wykonawcy, w przypadku zmiany (zwiększenie lub obniżenie):</w:t>
      </w:r>
    </w:p>
    <w:p w:rsidR="002E3BC5" w:rsidRPr="00784400" w:rsidRDefault="002E3BC5" w:rsidP="002E3BC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1.1. stawki podatku od towarów i usług – wynagrodzenie Wykonawcy w odniesieniu do niezrealizowanej części zamówienia zmienia się stosownie do ceny brutto wynikającej z nowej stawki począwszy od dnia wejścia w życie przepisów wprowadzających zmianę, przy czym w przypadku wzrostu wynagrodzenia wykonawcy jest on zobowiązany wykazać wpływ zmiany na koszt wykonania zamówienia,</w:t>
      </w:r>
    </w:p>
    <w:p w:rsidR="002E3BC5" w:rsidRPr="00942647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2647">
        <w:rPr>
          <w:rFonts w:ascii="Arial" w:eastAsia="Times New Roman" w:hAnsi="Arial" w:cs="Arial"/>
          <w:sz w:val="16"/>
          <w:szCs w:val="16"/>
          <w:lang w:eastAsia="pl-PL"/>
        </w:rPr>
        <w:t>1.2. wysokości wynagrodzenia minimalnego za pracę. Zmiana może nastąpić: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a) zmiana następuje na pisemny wniosek Wykonawcy po udokumentowaniu przez niego wpływu zmiany na wysokość kosztów wykonania zamówienia;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oraz wymiaru etatu,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e)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przepisów.</w:t>
      </w:r>
    </w:p>
    <w:p w:rsidR="002E3BC5" w:rsidRPr="00784400" w:rsidRDefault="002E3BC5" w:rsidP="002E3BC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1.3. wysokości minimalnej stawki godzinowej. Minimalna stawka godzinowa to minimalna wysokość  wynagrodzenia za każdą godzinę wykonania zlecenia lub  świadczenia usług, przysługująca przyjmującemu zlecenie lub świadczącemu usługi. Zmiana może nastąpić: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a) zmiana następuje na pisemny wniosek Wykonawcy po udokumentowaniu przez niego wpływu zmiany na wysokość kosztów wykonania zamówienia;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roboczogodzin,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e)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przepisów.</w:t>
      </w:r>
    </w:p>
    <w:p w:rsidR="002E3BC5" w:rsidRPr="00784400" w:rsidRDefault="002E3BC5" w:rsidP="002E3BC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1.4 zasad podlegania ubezpieczeniom społecznym lub ubezpieczeniu zdrowotnemu lub wysokości stawki składki na ubezpieczenia społeczne lub zdrowotne.  Zmiana może nastąpić: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a) zmiana następuje na pisemny wniosek Wykonawcy po udokumentowaniu przez niego wpływu zmiany na wysokość kosztów wykonania zamówienia;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c) w celu udokumentowania wpływu zmiany przepisów na wysokość kosztów wykonania zamówienia Wykonawca zobowiązany jest przedłożyć Zamawiającemu informację o ilości osób, które realizują umowę dla Zamawiającego, ze wskazaniem imion i nazwisk tych osób, rodzaju zawartych przez nie wszystkich umów z Wykonawcą ze wskazaniem wymiaru etatu (jeżeli są to osoby zatrudnione na podstawie umowy o pracę) oraz wartość brutto łącznych zawartych z Wykonawcą umów (jeżeli są to umowy zlecenia lub o dzieło) z miesiąca poprzedzającego zmianę i miesiąca następującego po zmianie, wraz ze wskazaniem w sposób zanonimizowany wysokości wynagrodzenia brutto poszczególnych pracowników przed wejściem w życie  zmiany i po jej wejściu.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d) Wykonawca zobowiązany jest udzielić Zamawiającemu wyjaśnień, co do sposobu wyliczenia poszczególnych wynagrodzeń na jego pisemny wniosek w terminie 3 dni roboczych.</w:t>
      </w:r>
    </w:p>
    <w:p w:rsidR="002E3BC5" w:rsidRPr="00784400" w:rsidRDefault="002E3BC5" w:rsidP="002E3BC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1.5. Wykonawca zobowiązany jest co miesiąc podawać ilość pracowników przeznaczonych do realizacji zamówienia z wyszczególnieniem wymiaru etatu, ilości roboczogodzin. Informacje te Wykonawca podaje w formie pisemnego oświadczenia składanego wraz z fakturą za dany miesiąc.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2.  Inne okoliczności, które mogą powodować konieczność wprowadzenia zmian w treści zawartej umowy:</w:t>
      </w:r>
    </w:p>
    <w:p w:rsidR="002E3BC5" w:rsidRPr="00784400" w:rsidRDefault="002E3BC5" w:rsidP="002E3BC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2.1. Zmiany umowy w stosunku do treści oferty, na podstawie której dokonano wyboru Wykonawcy, jeżeli zostały spełnione łącznie następujące warunki:</w:t>
      </w:r>
    </w:p>
    <w:p w:rsidR="002E3BC5" w:rsidRPr="00784400" w:rsidRDefault="002E3BC5" w:rsidP="002E3BC5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a) konieczność zmiany umowy spowodowana jest okolicznościami, których Zamawiający, działając z należytą starannością, nie mógł przewidzieć;</w:t>
      </w:r>
    </w:p>
    <w:p w:rsidR="002E3BC5" w:rsidRPr="00784400" w:rsidRDefault="002E3BC5" w:rsidP="002E3BC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b)  wartość zmiany nie przekracza 50% wartości zamówienia określonej pierwotnie w umowie;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3. Wykonawcę, któremu zamawiający udzielił zamówienia, ma zastąpić nowy wykonawca:</w:t>
      </w:r>
    </w:p>
    <w:p w:rsidR="002E3BC5" w:rsidRPr="00784400" w:rsidRDefault="002E3BC5" w:rsidP="002E3BC5">
      <w:pPr>
        <w:spacing w:after="0" w:line="240" w:lineRule="auto"/>
        <w:ind w:left="70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a) w wyniku połączenia, podziału, przekształcenia, upadłości, restrukturyzacji lub nabycia dotychczasowego wykonawcy lub jego przedsiębiorstwa , o ile nowy wykonawca spełnia warunki udziału w postępowaniu, nie zachodzą wobec niego podstawy wykluczenia oraz że nie  pociąga to za sobą innych istotnych zmian umowy;</w:t>
      </w:r>
    </w:p>
    <w:p w:rsidR="002E3BC5" w:rsidRPr="00784400" w:rsidRDefault="002E3BC5" w:rsidP="002E3BC5">
      <w:pPr>
        <w:spacing w:after="0" w:line="240" w:lineRule="auto"/>
        <w:ind w:left="70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b) w wyniku przejęcia przez Zamawiającego zobowiązań wykonawcy względem jego podwykonawców; 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4. Strony dopuszczają w trakcie trwania umowy możliwość zmiany postanowień umowy w zakresie: 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osób odpowiadających za realizację i nadzór na wykonywaniem usługi;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pomieszczenia udostępnionego Wykonawcy;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5. Powyższe zamiany wejdą w życie po zawarciu stosownego aneksu.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1</w:t>
      </w:r>
      <w:r w:rsidR="00942647">
        <w:rPr>
          <w:rFonts w:ascii="Arial" w:eastAsia="Times New Roman" w:hAnsi="Arial" w:cs="Arial"/>
          <w:b/>
          <w:sz w:val="16"/>
          <w:szCs w:val="16"/>
          <w:lang w:eastAsia="pl-PL"/>
        </w:rPr>
        <w:t>0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Rozstrzyganie sporów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E3BC5" w:rsidRPr="00784400" w:rsidRDefault="002E3BC5" w:rsidP="002E3BC5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Spory wynikłe na tle realizacji niniejszej umowy będą ostatecznie rozstrzygane przez właściwy sąd powszechny w Szczecinie.</w:t>
      </w:r>
    </w:p>
    <w:p w:rsidR="002E3BC5" w:rsidRPr="00784400" w:rsidRDefault="002E3BC5" w:rsidP="002E3BC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sprawach nieuregulowanych niniejszą umową mają zastosowanie właściwe przepisy Kodeksu Cywilnego oraz ustawy Prawo zamówień publicznych.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§ 1</w:t>
      </w:r>
      <w:r w:rsidR="00942647">
        <w:rPr>
          <w:rFonts w:ascii="Arial" w:eastAsia="Times New Roman" w:hAnsi="Arial" w:cs="Arial"/>
          <w:b/>
          <w:sz w:val="16"/>
          <w:szCs w:val="16"/>
          <w:lang w:eastAsia="pl-PL"/>
        </w:rPr>
        <w:t>1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Postanowienia końcowe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1.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Zmiany treści umowy wymagają formy pisemnej pod rygorem nieważności. Zmiany naruszające przepisy ustawy – Prawo zamówień publicznych są niedopuszczalne.</w:t>
      </w:r>
    </w:p>
    <w:p w:rsidR="002E3BC5" w:rsidRPr="00784400" w:rsidRDefault="002E3BC5" w:rsidP="002E3BC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2.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Umowa została sporządzona w trzech jednobrzmiących egzemplarzach w tym dwa dla Zamawiającego i jeden dla Wykonawcy.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Załączniki do niniejszej umowy</w:t>
      </w:r>
    </w:p>
    <w:p w:rsidR="00375286" w:rsidRDefault="00375286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1 – Opis przedmiotu zamówienia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– Protokół z przekazania Wykonawcy pomieszczeń </w:t>
      </w:r>
      <w:r w:rsidRPr="00784400">
        <w:rPr>
          <w:rFonts w:ascii="Arial" w:eastAsia="Times New Roman" w:hAnsi="Arial" w:cs="Arial"/>
          <w:i/>
          <w:sz w:val="16"/>
          <w:szCs w:val="16"/>
          <w:lang w:eastAsia="pl-PL"/>
        </w:rPr>
        <w:t>(zostanie sporządzony w dniu podpisywania umowy)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– Protokół z przekazania Wykonawcy składników majątku Zamawiającego w tym sprzętu </w:t>
      </w:r>
      <w:r w:rsidRPr="00784400">
        <w:rPr>
          <w:rFonts w:ascii="Arial" w:eastAsia="Times New Roman" w:hAnsi="Arial" w:cs="Arial"/>
          <w:i/>
          <w:sz w:val="16"/>
          <w:szCs w:val="16"/>
          <w:lang w:eastAsia="pl-PL"/>
        </w:rPr>
        <w:t>(zostanie sporządzony w dniu podpisywania umowy)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– Wzór protokołu odbioru prac wykonanych w ciągu danego miesiąca</w:t>
      </w: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WYKONAWCA                                                   </w:t>
      </w:r>
      <w:r w:rsidRPr="007844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ZAMAWIAJĄCY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....................................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94602" w:rsidRPr="00784400" w:rsidRDefault="00C94602">
      <w:pPr>
        <w:rPr>
          <w:rFonts w:ascii="Arial" w:hAnsi="Arial" w:cs="Arial"/>
          <w:sz w:val="16"/>
          <w:szCs w:val="16"/>
        </w:rPr>
      </w:pP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3C3274" w:rsidRPr="00784400" w:rsidRDefault="003C3274" w:rsidP="003C3274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84400">
        <w:rPr>
          <w:rFonts w:ascii="Arial" w:hAnsi="Arial" w:cs="Arial"/>
          <w:sz w:val="16"/>
          <w:szCs w:val="16"/>
        </w:rPr>
        <w:t xml:space="preserve">Administratorem Pani/Pana danych osobowych ujawnionych w trakcie realizacji  umowy jest </w:t>
      </w:r>
      <w:r w:rsidRPr="00784400">
        <w:rPr>
          <w:rStyle w:val="Pogrubienie"/>
          <w:rFonts w:ascii="Arial" w:hAnsi="Arial" w:cs="Arial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784400">
        <w:rPr>
          <w:rFonts w:ascii="Arial" w:hAnsi="Arial" w:cs="Arial"/>
          <w:b/>
          <w:sz w:val="16"/>
          <w:szCs w:val="16"/>
        </w:rPr>
        <w:t xml:space="preserve">. </w:t>
      </w:r>
      <w:r w:rsidRPr="00784400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784400">
          <w:rPr>
            <w:rStyle w:val="Hipercze"/>
            <w:rFonts w:ascii="Arial" w:hAnsi="Arial" w:cs="Arial"/>
            <w:sz w:val="16"/>
            <w:szCs w:val="16"/>
          </w:rPr>
          <w:t>iodo@109szpital.pl</w:t>
        </w:r>
      </w:hyperlink>
      <w:r w:rsidRPr="00784400">
        <w:rPr>
          <w:rFonts w:ascii="Arial" w:hAnsi="Arial" w:cs="Arial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784400">
        <w:rPr>
          <w:rFonts w:ascii="Arial" w:hAnsi="Arial" w:cs="Arial"/>
          <w:kern w:val="36"/>
          <w:sz w:val="16"/>
          <w:szCs w:val="16"/>
        </w:rPr>
        <w:t xml:space="preserve"> </w:t>
      </w:r>
      <w:r w:rsidRPr="00784400">
        <w:rPr>
          <w:rFonts w:ascii="Arial" w:hAnsi="Arial" w:cs="Arial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Default="003C3274">
      <w:pPr>
        <w:rPr>
          <w:rFonts w:ascii="Arial" w:hAnsi="Arial" w:cs="Arial"/>
          <w:sz w:val="16"/>
          <w:szCs w:val="16"/>
        </w:rPr>
      </w:pPr>
    </w:p>
    <w:p w:rsidR="00784400" w:rsidRDefault="00784400">
      <w:pPr>
        <w:rPr>
          <w:rFonts w:ascii="Arial" w:hAnsi="Arial" w:cs="Arial"/>
          <w:sz w:val="16"/>
          <w:szCs w:val="16"/>
        </w:rPr>
      </w:pPr>
    </w:p>
    <w:p w:rsidR="00942647" w:rsidRDefault="00942647">
      <w:pPr>
        <w:rPr>
          <w:rFonts w:ascii="Arial" w:hAnsi="Arial" w:cs="Arial"/>
          <w:sz w:val="16"/>
          <w:szCs w:val="16"/>
        </w:rPr>
      </w:pPr>
    </w:p>
    <w:p w:rsidR="00942647" w:rsidRDefault="00942647">
      <w:pPr>
        <w:rPr>
          <w:rFonts w:ascii="Arial" w:hAnsi="Arial" w:cs="Arial"/>
          <w:sz w:val="16"/>
          <w:szCs w:val="16"/>
        </w:rPr>
      </w:pPr>
    </w:p>
    <w:p w:rsidR="00784400" w:rsidRPr="00784400" w:rsidRDefault="00784400">
      <w:pPr>
        <w:rPr>
          <w:rFonts w:ascii="Arial" w:hAnsi="Arial" w:cs="Arial"/>
          <w:sz w:val="16"/>
          <w:szCs w:val="16"/>
        </w:rPr>
      </w:pPr>
    </w:p>
    <w:p w:rsidR="002E3BC5" w:rsidRPr="00784400" w:rsidRDefault="002E3BC5" w:rsidP="002E3BC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Załącznik nr </w:t>
      </w:r>
      <w:r w:rsidR="00652EB1">
        <w:rPr>
          <w:rFonts w:ascii="Arial" w:eastAsia="Times New Roman" w:hAnsi="Arial" w:cs="Arial"/>
          <w:sz w:val="16"/>
          <w:szCs w:val="16"/>
          <w:lang w:eastAsia="pl-PL"/>
        </w:rPr>
        <w:t>4</w:t>
      </w:r>
    </w:p>
    <w:p w:rsidR="002E3BC5" w:rsidRPr="00784400" w:rsidRDefault="002E3BC5" w:rsidP="002E3BC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Szczecin, dnia ………………….</w:t>
      </w:r>
    </w:p>
    <w:p w:rsidR="002E3BC5" w:rsidRPr="00784400" w:rsidRDefault="002E3BC5" w:rsidP="002E3BC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ZATWIERDZAM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Komendant 109SzWzP SP ZOZ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       ……..………………..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PROTOKÓŁ WYKONANIA USŁUGI OCHRONY</w:t>
      </w:r>
    </w:p>
    <w:p w:rsidR="002E3BC5" w:rsidRPr="00784400" w:rsidRDefault="002E3BC5" w:rsidP="002E3BC5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za miesiąc ………………………………..</w:t>
      </w:r>
    </w:p>
    <w:p w:rsidR="002E3BC5" w:rsidRPr="00784400" w:rsidRDefault="002E3BC5" w:rsidP="002E3BC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Zgodnie z zawartą umową nr ………..……...z dnia ………………..…pomiędzy 109 Szpitalem Wojskowym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Przychodnią SP ZOZ w Szczecinie 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Firmą ………………………………………………………………………………………….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Komisja w składzie:</w:t>
      </w:r>
    </w:p>
    <w:p w:rsidR="002E3BC5" w:rsidRPr="00784400" w:rsidRDefault="002E3BC5" w:rsidP="002E3B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numPr>
          <w:ilvl w:val="0"/>
          <w:numId w:val="11"/>
        </w:numPr>
        <w:spacing w:after="0" w:line="60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Nieetatowy Komendant Ochrony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.………………………</w:t>
      </w:r>
    </w:p>
    <w:p w:rsidR="002E3BC5" w:rsidRPr="00784400" w:rsidRDefault="002E3BC5" w:rsidP="002E3BC5">
      <w:pPr>
        <w:numPr>
          <w:ilvl w:val="0"/>
          <w:numId w:val="11"/>
        </w:numPr>
        <w:spacing w:after="0" w:line="60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Pełnomocnik ds. ochrony informacji niejawnych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……………………….</w:t>
      </w:r>
    </w:p>
    <w:p w:rsidR="002E3BC5" w:rsidRPr="00784400" w:rsidRDefault="002E3BC5" w:rsidP="002E3BC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na podstawie bieżących kontroli oraz przeprowadzonych wizytacji w obecności przedstawiciela WYKONAWCY przedstawia uwagi, co do należytego wykonania kompleksowej usługi ochrony obiektów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 terenu 109 </w:t>
      </w:r>
      <w:proofErr w:type="spellStart"/>
      <w:r w:rsidRPr="00784400">
        <w:rPr>
          <w:rFonts w:ascii="Arial" w:eastAsia="Times New Roman" w:hAnsi="Arial" w:cs="Arial"/>
          <w:sz w:val="16"/>
          <w:szCs w:val="16"/>
          <w:lang w:eastAsia="pl-PL"/>
        </w:rPr>
        <w:t>SzWzP</w:t>
      </w:r>
      <w:proofErr w:type="spellEnd"/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SP ZOZ w Szczecinie oraz magazynów przy ul. Narutowicza 17 za miesiąc …………………………….:</w:t>
      </w:r>
    </w:p>
    <w:p w:rsidR="002E3BC5" w:rsidRPr="00784400" w:rsidRDefault="002E3BC5" w:rsidP="002E3BC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Ochrona fizyczna obiektów i terenu ZAMAWIAJĄCEGO przy ul. Piotra Skargi 9 – 11 i 34 realizowana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bez uwag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z uwagami</w:t>
      </w:r>
      <w:r w:rsidRPr="00784400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…………………………………………………………………………………………….………………………………...</w:t>
      </w:r>
    </w:p>
    <w:p w:rsidR="002E3BC5" w:rsidRPr="00784400" w:rsidRDefault="002E3BC5" w:rsidP="002E3BC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Ochrona fizyczna obiektów i terenu ZAMAWIAJĄCEGO przy ul. Narutowicza 17 realizowana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bez uwag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z uwagami</w:t>
      </w:r>
      <w:r w:rsidRPr="00784400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…………………………………………………………………………………………….………………………………..</w:t>
      </w:r>
    </w:p>
    <w:p w:rsidR="002E3BC5" w:rsidRPr="00784400" w:rsidRDefault="002E3BC5" w:rsidP="002E3BC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Konwojowanie wartości pieniężnych realizowana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bez uwag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z uwagami</w:t>
      </w:r>
      <w:r w:rsidRPr="00784400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…………………………………………………………………………………………….………………………………..</w:t>
      </w:r>
    </w:p>
    <w:p w:rsidR="002E3BC5" w:rsidRPr="00784400" w:rsidRDefault="002E3BC5" w:rsidP="002E3BC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Monitorowanie systemu telewizji przemysłowej oraz systemów sygnalizacji włamania i napadu realizowane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bez uwag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/ 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z uwagami</w:t>
      </w:r>
      <w:r w:rsidRPr="00784400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</w:t>
      </w:r>
    </w:p>
    <w:p w:rsidR="002E3BC5" w:rsidRPr="00784400" w:rsidRDefault="002E3BC5" w:rsidP="002E3BC5">
      <w:p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…………………………………………………………………………………………….………………………………..</w:t>
      </w:r>
    </w:p>
    <w:p w:rsidR="002E3BC5" w:rsidRPr="00784400" w:rsidRDefault="002E3BC5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Podpisy Komisji:</w:t>
      </w:r>
    </w:p>
    <w:p w:rsidR="002E3BC5" w:rsidRPr="00784400" w:rsidRDefault="002E3BC5" w:rsidP="002E3BC5">
      <w:pPr>
        <w:spacing w:after="0" w:line="600" w:lineRule="auto"/>
        <w:ind w:left="357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Nieetatowy Komendant Ochrony …………………………</w:t>
      </w:r>
    </w:p>
    <w:p w:rsidR="002E3BC5" w:rsidRPr="00784400" w:rsidRDefault="002E3BC5" w:rsidP="002E3BC5">
      <w:pPr>
        <w:spacing w:after="0" w:line="600" w:lineRule="auto"/>
        <w:ind w:left="357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sz w:val="16"/>
          <w:szCs w:val="16"/>
          <w:lang w:eastAsia="pl-PL"/>
        </w:rPr>
        <w:t>Pełnomocnik ds. ochrony informacji niejawnych ……………………….</w:t>
      </w:r>
    </w:p>
    <w:p w:rsidR="002E3BC5" w:rsidRPr="00784400" w:rsidRDefault="002E3BC5" w:rsidP="002E3BC5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>Podpis przedstawiciela WYKONAWCY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………………………………..</w:t>
      </w:r>
    </w:p>
    <w:p w:rsidR="002E3BC5" w:rsidRPr="00784400" w:rsidRDefault="002E3BC5" w:rsidP="002E3BC5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3BC5" w:rsidRPr="00784400" w:rsidRDefault="002E3BC5" w:rsidP="002E3B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4400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</w:t>
      </w:r>
      <w:r w:rsidRPr="0078440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784400">
        <w:rPr>
          <w:rFonts w:ascii="Arial" w:eastAsia="Times New Roman" w:hAnsi="Arial" w:cs="Arial"/>
          <w:sz w:val="16"/>
          <w:szCs w:val="16"/>
          <w:lang w:eastAsia="pl-PL"/>
        </w:rPr>
        <w:t>- niepotrzebne skreślić (w przypadku zaznaczenia „z uwagami”, uwagi opisać)</w:t>
      </w:r>
    </w:p>
    <w:p w:rsidR="002E3BC5" w:rsidRPr="00784400" w:rsidRDefault="002E3BC5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p w:rsidR="003C3274" w:rsidRPr="00784400" w:rsidRDefault="003C3274">
      <w:pPr>
        <w:rPr>
          <w:rFonts w:ascii="Arial" w:hAnsi="Arial" w:cs="Arial"/>
          <w:sz w:val="16"/>
          <w:szCs w:val="16"/>
        </w:rPr>
      </w:pPr>
    </w:p>
    <w:sectPr w:rsidR="003C3274" w:rsidRPr="007844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74" w:rsidRDefault="003C3274" w:rsidP="003C3274">
      <w:pPr>
        <w:spacing w:after="0" w:line="240" w:lineRule="auto"/>
      </w:pPr>
      <w:r>
        <w:separator/>
      </w:r>
    </w:p>
  </w:endnote>
  <w:endnote w:type="continuationSeparator" w:id="0">
    <w:p w:rsidR="003C3274" w:rsidRDefault="003C3274" w:rsidP="003C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74" w:rsidRDefault="003C327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9/2019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74" w:rsidRDefault="003C3274" w:rsidP="003C3274">
      <w:pPr>
        <w:spacing w:after="0" w:line="240" w:lineRule="auto"/>
      </w:pPr>
      <w:r>
        <w:separator/>
      </w:r>
    </w:p>
  </w:footnote>
  <w:footnote w:type="continuationSeparator" w:id="0">
    <w:p w:rsidR="003C3274" w:rsidRDefault="003C3274" w:rsidP="003C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628"/>
    <w:multiLevelType w:val="multilevel"/>
    <w:tmpl w:val="F61E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32D92"/>
    <w:multiLevelType w:val="hybridMultilevel"/>
    <w:tmpl w:val="B7164554"/>
    <w:lvl w:ilvl="0" w:tplc="17B4CDE0">
      <w:start w:val="2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8EA7BDF"/>
    <w:multiLevelType w:val="hybridMultilevel"/>
    <w:tmpl w:val="F7181B84"/>
    <w:lvl w:ilvl="0" w:tplc="58423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D15365D"/>
    <w:multiLevelType w:val="hybridMultilevel"/>
    <w:tmpl w:val="F4481B70"/>
    <w:lvl w:ilvl="0" w:tplc="12A6B40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 w:val="0"/>
      </w:rPr>
    </w:lvl>
    <w:lvl w:ilvl="1" w:tplc="4642C9F0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2E582BED"/>
    <w:multiLevelType w:val="hybridMultilevel"/>
    <w:tmpl w:val="DD1C1E78"/>
    <w:lvl w:ilvl="0" w:tplc="27A09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801E5"/>
    <w:multiLevelType w:val="hybridMultilevel"/>
    <w:tmpl w:val="CAD0161E"/>
    <w:lvl w:ilvl="0" w:tplc="BA30702E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276115"/>
    <w:multiLevelType w:val="hybridMultilevel"/>
    <w:tmpl w:val="3A36797E"/>
    <w:lvl w:ilvl="0" w:tplc="69AEA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63C41"/>
    <w:multiLevelType w:val="hybridMultilevel"/>
    <w:tmpl w:val="7376DD66"/>
    <w:lvl w:ilvl="0" w:tplc="0F20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A83A0">
      <w:numFmt w:val="none"/>
      <w:lvlText w:val=""/>
      <w:lvlJc w:val="left"/>
      <w:pPr>
        <w:tabs>
          <w:tab w:val="num" w:pos="360"/>
        </w:tabs>
      </w:pPr>
    </w:lvl>
    <w:lvl w:ilvl="2" w:tplc="079A1464">
      <w:numFmt w:val="none"/>
      <w:lvlText w:val=""/>
      <w:lvlJc w:val="left"/>
      <w:pPr>
        <w:tabs>
          <w:tab w:val="num" w:pos="360"/>
        </w:tabs>
      </w:pPr>
    </w:lvl>
    <w:lvl w:ilvl="3" w:tplc="9228947A">
      <w:numFmt w:val="none"/>
      <w:lvlText w:val=""/>
      <w:lvlJc w:val="left"/>
      <w:pPr>
        <w:tabs>
          <w:tab w:val="num" w:pos="360"/>
        </w:tabs>
      </w:pPr>
    </w:lvl>
    <w:lvl w:ilvl="4" w:tplc="A24264E0">
      <w:numFmt w:val="none"/>
      <w:lvlText w:val=""/>
      <w:lvlJc w:val="left"/>
      <w:pPr>
        <w:tabs>
          <w:tab w:val="num" w:pos="360"/>
        </w:tabs>
      </w:pPr>
    </w:lvl>
    <w:lvl w:ilvl="5" w:tplc="74EA9F50">
      <w:numFmt w:val="none"/>
      <w:lvlText w:val=""/>
      <w:lvlJc w:val="left"/>
      <w:pPr>
        <w:tabs>
          <w:tab w:val="num" w:pos="360"/>
        </w:tabs>
      </w:pPr>
    </w:lvl>
    <w:lvl w:ilvl="6" w:tplc="38D6DA52">
      <w:numFmt w:val="none"/>
      <w:lvlText w:val=""/>
      <w:lvlJc w:val="left"/>
      <w:pPr>
        <w:tabs>
          <w:tab w:val="num" w:pos="360"/>
        </w:tabs>
      </w:pPr>
    </w:lvl>
    <w:lvl w:ilvl="7" w:tplc="00C842F2">
      <w:numFmt w:val="none"/>
      <w:lvlText w:val=""/>
      <w:lvlJc w:val="left"/>
      <w:pPr>
        <w:tabs>
          <w:tab w:val="num" w:pos="360"/>
        </w:tabs>
      </w:pPr>
    </w:lvl>
    <w:lvl w:ilvl="8" w:tplc="CECE65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8C93BE1"/>
    <w:multiLevelType w:val="hybridMultilevel"/>
    <w:tmpl w:val="CDF6E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9623F"/>
    <w:multiLevelType w:val="hybridMultilevel"/>
    <w:tmpl w:val="E35A8448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3B4C1EC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E54AB"/>
    <w:multiLevelType w:val="hybridMultilevel"/>
    <w:tmpl w:val="F624580E"/>
    <w:lvl w:ilvl="0" w:tplc="D3CA6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12" w15:restartNumberingAfterBreak="0">
    <w:nsid w:val="77844ABF"/>
    <w:multiLevelType w:val="hybridMultilevel"/>
    <w:tmpl w:val="F20EB9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976CB"/>
    <w:multiLevelType w:val="hybridMultilevel"/>
    <w:tmpl w:val="EEC24EFE"/>
    <w:lvl w:ilvl="0" w:tplc="312A6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94195"/>
    <w:multiLevelType w:val="multilevel"/>
    <w:tmpl w:val="424AA67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C5"/>
    <w:rsid w:val="0000585E"/>
    <w:rsid w:val="00073B08"/>
    <w:rsid w:val="002E3BC5"/>
    <w:rsid w:val="00375286"/>
    <w:rsid w:val="00387D58"/>
    <w:rsid w:val="003C3274"/>
    <w:rsid w:val="00493DED"/>
    <w:rsid w:val="00652EB1"/>
    <w:rsid w:val="00784400"/>
    <w:rsid w:val="007D2106"/>
    <w:rsid w:val="008005B5"/>
    <w:rsid w:val="00931A11"/>
    <w:rsid w:val="00942647"/>
    <w:rsid w:val="00AA33F8"/>
    <w:rsid w:val="00AE301E"/>
    <w:rsid w:val="00B833A2"/>
    <w:rsid w:val="00B91893"/>
    <w:rsid w:val="00C76FF2"/>
    <w:rsid w:val="00C94602"/>
    <w:rsid w:val="00CD513D"/>
    <w:rsid w:val="00DB0C06"/>
    <w:rsid w:val="00DC1895"/>
    <w:rsid w:val="00DF457B"/>
    <w:rsid w:val="00E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359A"/>
  <w15:chartTrackingRefBased/>
  <w15:docId w15:val="{A2DAA8CA-2868-448D-8CC0-20B8D13F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274"/>
  </w:style>
  <w:style w:type="paragraph" w:styleId="Stopka">
    <w:name w:val="footer"/>
    <w:basedOn w:val="Normalny"/>
    <w:link w:val="StopkaZnak"/>
    <w:uiPriority w:val="99"/>
    <w:unhideWhenUsed/>
    <w:rsid w:val="003C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274"/>
  </w:style>
  <w:style w:type="character" w:styleId="Hipercze">
    <w:name w:val="Hyperlink"/>
    <w:basedOn w:val="Domylnaczcionkaakapitu"/>
    <w:uiPriority w:val="99"/>
    <w:unhideWhenUsed/>
    <w:rsid w:val="003C3274"/>
    <w:rPr>
      <w:color w:val="0000FF"/>
      <w:u w:val="single"/>
    </w:rPr>
  </w:style>
  <w:style w:type="paragraph" w:customStyle="1" w:styleId="justify">
    <w:name w:val="justify"/>
    <w:basedOn w:val="Normalny"/>
    <w:rsid w:val="003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274"/>
    <w:rPr>
      <w:b/>
      <w:bCs/>
    </w:rPr>
  </w:style>
  <w:style w:type="paragraph" w:styleId="Akapitzlist">
    <w:name w:val="List Paragraph"/>
    <w:basedOn w:val="Normalny"/>
    <w:uiPriority w:val="34"/>
    <w:qFormat/>
    <w:rsid w:val="000058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1A1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1A1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4871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7</cp:revision>
  <cp:lastPrinted>2019-04-26T08:26:00Z</cp:lastPrinted>
  <dcterms:created xsi:type="dcterms:W3CDTF">2019-04-12T07:03:00Z</dcterms:created>
  <dcterms:modified xsi:type="dcterms:W3CDTF">2019-04-30T06:31:00Z</dcterms:modified>
</cp:coreProperties>
</file>