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4A08E356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 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7BEE077E" w14:textId="414A545D" w:rsidR="0074002A" w:rsidRPr="00B3248F" w:rsidRDefault="00FF2C71" w:rsidP="0074002A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r w:rsidR="0074002A" w:rsidRPr="00B3248F">
        <w:rPr>
          <w:rFonts w:asciiTheme="minorHAnsi" w:hAnsiTheme="minorHAnsi" w:cstheme="minorHAnsi"/>
          <w:b/>
          <w:bCs/>
        </w:rPr>
        <w:t xml:space="preserve">Przebudowa dróg gminnych </w:t>
      </w:r>
      <w:r w:rsidR="002A24B8">
        <w:rPr>
          <w:rFonts w:asciiTheme="minorHAnsi" w:hAnsiTheme="minorHAnsi" w:cstheme="minorHAnsi"/>
          <w:b/>
          <w:bCs/>
        </w:rPr>
        <w:br/>
      </w:r>
      <w:r w:rsidR="0074002A" w:rsidRPr="00B3248F">
        <w:rPr>
          <w:rFonts w:asciiTheme="minorHAnsi" w:hAnsiTheme="minorHAnsi" w:cstheme="minorHAnsi"/>
          <w:b/>
          <w:bCs/>
        </w:rPr>
        <w:t xml:space="preserve">w </w:t>
      </w:r>
      <w:r w:rsidR="0074002A">
        <w:rPr>
          <w:rFonts w:asciiTheme="minorHAnsi" w:hAnsiTheme="minorHAnsi" w:cstheme="minorHAnsi"/>
          <w:b/>
          <w:bCs/>
        </w:rPr>
        <w:t>m</w:t>
      </w:r>
      <w:r w:rsidR="0074002A" w:rsidRPr="00B3248F">
        <w:rPr>
          <w:rFonts w:asciiTheme="minorHAnsi" w:hAnsiTheme="minorHAnsi" w:cstheme="minorHAnsi"/>
          <w:b/>
          <w:bCs/>
        </w:rPr>
        <w:t>iejscowościach Florentynów, Orła i Pustkowa Góra</w:t>
      </w:r>
      <w:r w:rsidR="00D7433C">
        <w:rPr>
          <w:rFonts w:asciiTheme="minorHAnsi" w:hAnsiTheme="minorHAnsi" w:cstheme="minorHAnsi"/>
          <w:b/>
          <w:bCs/>
        </w:rPr>
        <w:t>, gm. Parzęczew</w:t>
      </w:r>
      <w:r w:rsidR="0074002A" w:rsidRPr="00B3248F">
        <w:rPr>
          <w:rFonts w:asciiTheme="minorHAnsi" w:hAnsiTheme="minorHAnsi" w:cstheme="minorHAnsi"/>
          <w:b/>
          <w:bCs/>
        </w:rPr>
        <w:t>:</w:t>
      </w:r>
    </w:p>
    <w:p w14:paraId="75A26F38" w14:textId="77777777" w:rsidR="0074002A" w:rsidRPr="00B3248F" w:rsidRDefault="0074002A" w:rsidP="0074002A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7391C0AF" w14:textId="77777777" w:rsidR="0074002A" w:rsidRPr="00B3248F" w:rsidRDefault="0074002A" w:rsidP="0074002A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Góra. </w:t>
      </w:r>
    </w:p>
    <w:p w14:paraId="3999F7D4" w14:textId="77777777" w:rsidR="0074002A" w:rsidRPr="00B3248F" w:rsidRDefault="0074002A" w:rsidP="0074002A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62C55C67" w14:textId="77777777" w:rsidR="0074002A" w:rsidRDefault="0074002A" w:rsidP="0074002A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>Pełnienie obowiązków Inspektora nadzoru inwestorskiego o specjalności inżynieryjnej drogowej nad realizacją  zadań wymienionych w części 1,</w:t>
      </w:r>
    </w:p>
    <w:p w14:paraId="03B5933F" w14:textId="4876B3D5" w:rsidR="00FF2C71" w:rsidRPr="00E9008A" w:rsidRDefault="00FF2C71" w:rsidP="00FF2C71">
      <w:pPr>
        <w:spacing w:after="0"/>
        <w:jc w:val="both"/>
        <w:rPr>
          <w:b/>
          <w:bCs/>
        </w:rPr>
      </w:pP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A36" w14:textId="77777777" w:rsidR="003C1E3F" w:rsidRDefault="003C1E3F" w:rsidP="00FF2C71">
      <w:pPr>
        <w:spacing w:after="0" w:line="240" w:lineRule="auto"/>
      </w:pPr>
      <w:r>
        <w:separator/>
      </w:r>
    </w:p>
  </w:endnote>
  <w:endnote w:type="continuationSeparator" w:id="0">
    <w:p w14:paraId="4ED03501" w14:textId="77777777" w:rsidR="003C1E3F" w:rsidRDefault="003C1E3F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5667" w14:textId="77777777" w:rsidR="0074002A" w:rsidRPr="00C0734D" w:rsidRDefault="0074002A" w:rsidP="0074002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62DF96C8" w14:textId="6B0101C2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F6524" w14:textId="77777777" w:rsidR="003C1E3F" w:rsidRDefault="003C1E3F" w:rsidP="00FF2C71">
      <w:pPr>
        <w:spacing w:after="0" w:line="240" w:lineRule="auto"/>
      </w:pPr>
      <w:r>
        <w:separator/>
      </w:r>
    </w:p>
  </w:footnote>
  <w:footnote w:type="continuationSeparator" w:id="0">
    <w:p w14:paraId="4ED42062" w14:textId="77777777" w:rsidR="003C1E3F" w:rsidRDefault="003C1E3F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A4F2" w14:textId="77777777" w:rsidR="0074002A" w:rsidRDefault="0074002A" w:rsidP="0074002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14AC4C9" w14:textId="77777777" w:rsidR="0074002A" w:rsidRDefault="0074002A" w:rsidP="0074002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3C6C2A03" w14:textId="1D4BE7CE" w:rsidR="0074002A" w:rsidRPr="00E828DB" w:rsidRDefault="0074002A" w:rsidP="0074002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D7433C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7E45C135" w14:textId="77777777" w:rsidR="00FF2C71" w:rsidRPr="00061FD6" w:rsidRDefault="00FF2C71">
    <w:pPr>
      <w:pStyle w:val="Nagwek"/>
      <w:rPr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155D16"/>
    <w:rsid w:val="0025746E"/>
    <w:rsid w:val="002904AC"/>
    <w:rsid w:val="002A24B8"/>
    <w:rsid w:val="003C1E3F"/>
    <w:rsid w:val="0056503C"/>
    <w:rsid w:val="0056583D"/>
    <w:rsid w:val="00590910"/>
    <w:rsid w:val="006323F0"/>
    <w:rsid w:val="006F60AD"/>
    <w:rsid w:val="0074002A"/>
    <w:rsid w:val="008A7377"/>
    <w:rsid w:val="00902AEA"/>
    <w:rsid w:val="00A33571"/>
    <w:rsid w:val="00B8729A"/>
    <w:rsid w:val="00C92266"/>
    <w:rsid w:val="00CA7A5B"/>
    <w:rsid w:val="00D407C5"/>
    <w:rsid w:val="00D7433C"/>
    <w:rsid w:val="00DD23E5"/>
    <w:rsid w:val="00F51F38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6</cp:revision>
  <dcterms:created xsi:type="dcterms:W3CDTF">2023-03-06T08:42:00Z</dcterms:created>
  <dcterms:modified xsi:type="dcterms:W3CDTF">2023-03-08T06:52:00Z</dcterms:modified>
</cp:coreProperties>
</file>