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4237" w:rsidRPr="00FF18DB" w:rsidRDefault="00844237" w:rsidP="00FF18DB">
      <w:pPr>
        <w:pStyle w:val="Nagwek1"/>
        <w:tabs>
          <w:tab w:val="left" w:pos="284"/>
          <w:tab w:val="left" w:pos="426"/>
        </w:tabs>
        <w:spacing w:before="0" w:after="0"/>
        <w:rPr>
          <w:szCs w:val="24"/>
        </w:rPr>
      </w:pPr>
      <w:r w:rsidRPr="00FF18DB">
        <w:rPr>
          <w:szCs w:val="24"/>
        </w:rPr>
        <w:t>Załącznik nr 4a do SWZ</w:t>
      </w:r>
    </w:p>
    <w:p w:rsidR="00844237" w:rsidRPr="00FF18DB" w:rsidRDefault="00844237"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Projektowane postanowienia umowy</w:t>
      </w:r>
    </w:p>
    <w:p w:rsidR="00844237" w:rsidRPr="00FF18DB" w:rsidRDefault="00844237" w:rsidP="00FF18DB">
      <w:pPr>
        <w:tabs>
          <w:tab w:val="left" w:pos="284"/>
          <w:tab w:val="left" w:pos="426"/>
          <w:tab w:val="left" w:pos="567"/>
          <w:tab w:val="left" w:pos="9072"/>
        </w:tabs>
        <w:spacing w:after="0" w:line="360" w:lineRule="auto"/>
        <w:rPr>
          <w:rFonts w:asciiTheme="minorHAnsi" w:hAnsiTheme="minorHAnsi" w:cs="Calibri"/>
          <w:b/>
          <w:bCs/>
          <w:sz w:val="24"/>
          <w:szCs w:val="24"/>
        </w:rPr>
      </w:pPr>
    </w:p>
    <w:p w:rsidR="00844237" w:rsidRPr="00FF18DB" w:rsidRDefault="00844237" w:rsidP="00FF18DB">
      <w:pPr>
        <w:tabs>
          <w:tab w:val="left" w:pos="284"/>
          <w:tab w:val="left" w:pos="426"/>
          <w:tab w:val="left" w:pos="567"/>
          <w:tab w:val="left" w:pos="8931"/>
          <w:tab w:val="left" w:pos="9072"/>
        </w:tabs>
        <w:spacing w:after="0" w:line="360" w:lineRule="auto"/>
        <w:rPr>
          <w:rFonts w:asciiTheme="minorHAnsi" w:hAnsiTheme="minorHAnsi" w:cs="Calibri"/>
          <w:sz w:val="24"/>
          <w:szCs w:val="24"/>
        </w:rPr>
      </w:pPr>
      <w:proofErr w:type="gramStart"/>
      <w:r w:rsidRPr="00FF18DB">
        <w:rPr>
          <w:rFonts w:asciiTheme="minorHAnsi" w:hAnsiTheme="minorHAnsi" w:cs="Calibri"/>
          <w:sz w:val="24"/>
          <w:szCs w:val="24"/>
        </w:rPr>
        <w:t>zawarta</w:t>
      </w:r>
      <w:proofErr w:type="gramEnd"/>
      <w:r w:rsidRPr="00FF18DB">
        <w:rPr>
          <w:rFonts w:asciiTheme="minorHAnsi" w:hAnsiTheme="minorHAnsi" w:cs="Calibri"/>
          <w:sz w:val="24"/>
          <w:szCs w:val="24"/>
        </w:rPr>
        <w:t xml:space="preserve"> w dniu …………… roku w …………………………….. </w:t>
      </w:r>
      <w:proofErr w:type="gramStart"/>
      <w:r w:rsidRPr="00FF18DB">
        <w:rPr>
          <w:rFonts w:asciiTheme="minorHAnsi" w:hAnsiTheme="minorHAnsi" w:cs="Calibri"/>
          <w:sz w:val="24"/>
          <w:szCs w:val="24"/>
        </w:rPr>
        <w:t>pomiędzy</w:t>
      </w:r>
      <w:proofErr w:type="gramEnd"/>
    </w:p>
    <w:p w:rsidR="00844237" w:rsidRPr="00FF18DB" w:rsidRDefault="00844237" w:rsidP="00FF18DB">
      <w:pPr>
        <w:tabs>
          <w:tab w:val="left" w:pos="284"/>
          <w:tab w:val="left" w:pos="426"/>
          <w:tab w:val="left" w:pos="567"/>
          <w:tab w:val="left" w:pos="8931"/>
          <w:tab w:val="left" w:pos="9072"/>
        </w:tabs>
        <w:spacing w:after="0" w:line="360" w:lineRule="auto"/>
        <w:rPr>
          <w:rFonts w:asciiTheme="minorHAnsi" w:hAnsiTheme="minorHAnsi" w:cs="Calibri"/>
          <w:sz w:val="24"/>
          <w:szCs w:val="24"/>
        </w:rPr>
      </w:pPr>
      <w:r w:rsidRPr="00FF18DB">
        <w:rPr>
          <w:rFonts w:asciiTheme="minorHAnsi" w:hAnsiTheme="minorHAnsi" w:cs="Calibri"/>
          <w:sz w:val="24"/>
          <w:szCs w:val="24"/>
        </w:rPr>
        <w:t xml:space="preserve">Gminą Sulejów </w:t>
      </w:r>
    </w:p>
    <w:p w:rsidR="00844237" w:rsidRPr="00FF18DB" w:rsidRDefault="00844237" w:rsidP="00FF18DB">
      <w:pPr>
        <w:tabs>
          <w:tab w:val="left" w:pos="284"/>
          <w:tab w:val="left" w:pos="426"/>
          <w:tab w:val="left" w:pos="567"/>
          <w:tab w:val="left" w:pos="8931"/>
          <w:tab w:val="left" w:pos="9072"/>
        </w:tabs>
        <w:spacing w:after="0" w:line="360" w:lineRule="auto"/>
        <w:rPr>
          <w:rFonts w:asciiTheme="minorHAnsi" w:hAnsiTheme="minorHAnsi" w:cs="Calibri"/>
          <w:sz w:val="24"/>
          <w:szCs w:val="24"/>
        </w:rPr>
      </w:pPr>
      <w:proofErr w:type="gramStart"/>
      <w:r w:rsidRPr="00FF18DB">
        <w:rPr>
          <w:rFonts w:asciiTheme="minorHAnsi" w:hAnsiTheme="minorHAnsi" w:cs="Calibri"/>
          <w:sz w:val="24"/>
          <w:szCs w:val="24"/>
        </w:rPr>
        <w:t>z</w:t>
      </w:r>
      <w:proofErr w:type="gramEnd"/>
      <w:r w:rsidRPr="00FF18DB">
        <w:rPr>
          <w:rFonts w:asciiTheme="minorHAnsi" w:hAnsiTheme="minorHAnsi" w:cs="Calibri"/>
          <w:sz w:val="24"/>
          <w:szCs w:val="24"/>
        </w:rPr>
        <w:t xml:space="preserve"> siedzibą 97-330 Sulejów, ul. Konecka 42, </w:t>
      </w:r>
    </w:p>
    <w:p w:rsidR="00844237" w:rsidRPr="00FF18DB" w:rsidRDefault="00844237" w:rsidP="00FF18DB">
      <w:pPr>
        <w:tabs>
          <w:tab w:val="left" w:pos="284"/>
          <w:tab w:val="left" w:pos="426"/>
          <w:tab w:val="left" w:pos="567"/>
          <w:tab w:val="left" w:pos="8931"/>
          <w:tab w:val="left" w:pos="9072"/>
        </w:tabs>
        <w:spacing w:after="0" w:line="360" w:lineRule="auto"/>
        <w:rPr>
          <w:rFonts w:asciiTheme="minorHAnsi" w:hAnsiTheme="minorHAnsi" w:cs="Calibri"/>
          <w:sz w:val="24"/>
          <w:szCs w:val="24"/>
        </w:rPr>
      </w:pPr>
      <w:r w:rsidRPr="00FF18DB">
        <w:rPr>
          <w:rFonts w:asciiTheme="minorHAnsi" w:hAnsiTheme="minorHAnsi" w:cs="Calibri"/>
          <w:sz w:val="24"/>
          <w:szCs w:val="24"/>
        </w:rPr>
        <w:t xml:space="preserve">NIP: 771-17-68-348, </w:t>
      </w:r>
    </w:p>
    <w:p w:rsidR="00844237" w:rsidRPr="00FF18DB" w:rsidRDefault="00844237" w:rsidP="00FF18DB">
      <w:pPr>
        <w:tabs>
          <w:tab w:val="left" w:pos="284"/>
          <w:tab w:val="left" w:pos="426"/>
          <w:tab w:val="left" w:pos="567"/>
          <w:tab w:val="left" w:pos="8931"/>
          <w:tab w:val="left" w:pos="9072"/>
        </w:tabs>
        <w:spacing w:after="0" w:line="360" w:lineRule="auto"/>
        <w:rPr>
          <w:rFonts w:asciiTheme="minorHAnsi" w:hAnsiTheme="minorHAnsi" w:cs="Calibri"/>
          <w:sz w:val="24"/>
          <w:szCs w:val="24"/>
        </w:rPr>
      </w:pPr>
      <w:proofErr w:type="gramStart"/>
      <w:r w:rsidRPr="00FF18DB">
        <w:rPr>
          <w:rFonts w:asciiTheme="minorHAnsi" w:hAnsiTheme="minorHAnsi" w:cs="Calibri"/>
          <w:sz w:val="24"/>
          <w:szCs w:val="24"/>
        </w:rPr>
        <w:t>którą</w:t>
      </w:r>
      <w:proofErr w:type="gramEnd"/>
      <w:r w:rsidRPr="00FF18DB">
        <w:rPr>
          <w:rFonts w:asciiTheme="minorHAnsi" w:hAnsiTheme="minorHAnsi" w:cs="Calibri"/>
          <w:sz w:val="24"/>
          <w:szCs w:val="24"/>
        </w:rPr>
        <w:t xml:space="preserve"> reprezentuje:</w:t>
      </w:r>
    </w:p>
    <w:p w:rsidR="00844237" w:rsidRPr="00FF18DB" w:rsidRDefault="00844237" w:rsidP="00FF18DB">
      <w:pPr>
        <w:tabs>
          <w:tab w:val="left" w:pos="284"/>
          <w:tab w:val="left" w:pos="426"/>
          <w:tab w:val="left" w:pos="567"/>
          <w:tab w:val="left" w:pos="8931"/>
          <w:tab w:val="left" w:pos="9072"/>
        </w:tabs>
        <w:spacing w:after="0" w:line="360" w:lineRule="auto"/>
        <w:rPr>
          <w:rFonts w:asciiTheme="minorHAnsi" w:hAnsiTheme="minorHAnsi" w:cs="Calibri"/>
          <w:sz w:val="24"/>
          <w:szCs w:val="24"/>
        </w:rPr>
      </w:pPr>
      <w:r w:rsidRPr="00FF18DB">
        <w:rPr>
          <w:rFonts w:asciiTheme="minorHAnsi" w:hAnsiTheme="minorHAnsi" w:cs="Calibri"/>
          <w:sz w:val="24"/>
          <w:szCs w:val="24"/>
        </w:rPr>
        <w:t xml:space="preserve">Wojciech Ostrowski - Burmistrz Sulejowa </w:t>
      </w:r>
    </w:p>
    <w:p w:rsidR="00844237" w:rsidRPr="00FF18DB" w:rsidRDefault="00844237" w:rsidP="00FF18DB">
      <w:pPr>
        <w:tabs>
          <w:tab w:val="left" w:pos="284"/>
          <w:tab w:val="left" w:pos="426"/>
          <w:tab w:val="left" w:pos="567"/>
          <w:tab w:val="left" w:pos="8931"/>
          <w:tab w:val="left" w:pos="9072"/>
        </w:tabs>
        <w:spacing w:after="0" w:line="360" w:lineRule="auto"/>
        <w:rPr>
          <w:rFonts w:asciiTheme="minorHAnsi" w:hAnsiTheme="minorHAnsi" w:cs="Calibri"/>
          <w:sz w:val="24"/>
          <w:szCs w:val="24"/>
        </w:rPr>
      </w:pPr>
      <w:proofErr w:type="gramStart"/>
      <w:r w:rsidRPr="00FF18DB">
        <w:rPr>
          <w:rFonts w:asciiTheme="minorHAnsi" w:hAnsiTheme="minorHAnsi" w:cs="Calibri"/>
          <w:sz w:val="24"/>
          <w:szCs w:val="24"/>
        </w:rPr>
        <w:t>zwanym</w:t>
      </w:r>
      <w:proofErr w:type="gramEnd"/>
      <w:r w:rsidRPr="00FF18DB">
        <w:rPr>
          <w:rFonts w:asciiTheme="minorHAnsi" w:hAnsiTheme="minorHAnsi" w:cs="Calibri"/>
          <w:sz w:val="24"/>
          <w:szCs w:val="24"/>
        </w:rPr>
        <w:t xml:space="preserve"> w dalszej części Umowy „Zamawiającym” Ubezpieczającym, Ubezpieczonym,</w:t>
      </w:r>
    </w:p>
    <w:p w:rsidR="00844237" w:rsidRPr="00FF18DB" w:rsidRDefault="00844237" w:rsidP="00FF18DB">
      <w:pPr>
        <w:tabs>
          <w:tab w:val="left" w:pos="284"/>
          <w:tab w:val="left" w:pos="426"/>
          <w:tab w:val="left" w:pos="567"/>
          <w:tab w:val="left" w:pos="8931"/>
          <w:tab w:val="left" w:pos="9072"/>
        </w:tabs>
        <w:spacing w:after="0" w:line="360" w:lineRule="auto"/>
        <w:rPr>
          <w:rFonts w:asciiTheme="minorHAnsi" w:hAnsiTheme="minorHAnsi" w:cs="Calibri"/>
          <w:sz w:val="24"/>
          <w:szCs w:val="24"/>
        </w:rPr>
      </w:pPr>
    </w:p>
    <w:p w:rsidR="00844237" w:rsidRPr="00FF18DB" w:rsidRDefault="00844237" w:rsidP="00FF18DB">
      <w:pPr>
        <w:tabs>
          <w:tab w:val="left" w:pos="284"/>
          <w:tab w:val="left" w:pos="426"/>
          <w:tab w:val="left" w:pos="567"/>
          <w:tab w:val="left" w:pos="8931"/>
          <w:tab w:val="left" w:pos="9072"/>
        </w:tabs>
        <w:spacing w:after="0" w:line="360" w:lineRule="auto"/>
        <w:rPr>
          <w:rFonts w:asciiTheme="minorHAnsi" w:hAnsiTheme="minorHAnsi" w:cs="Calibri"/>
          <w:sz w:val="24"/>
          <w:szCs w:val="24"/>
        </w:rPr>
      </w:pPr>
      <w:proofErr w:type="gramStart"/>
      <w:r w:rsidRPr="00FF18DB">
        <w:rPr>
          <w:rFonts w:asciiTheme="minorHAnsi" w:hAnsiTheme="minorHAnsi" w:cs="Calibri"/>
          <w:sz w:val="24"/>
          <w:szCs w:val="24"/>
        </w:rPr>
        <w:t>a</w:t>
      </w:r>
      <w:proofErr w:type="gramEnd"/>
    </w:p>
    <w:p w:rsidR="00844237" w:rsidRPr="00FF18DB" w:rsidRDefault="00844237" w:rsidP="00FF18DB">
      <w:pPr>
        <w:tabs>
          <w:tab w:val="left" w:pos="284"/>
          <w:tab w:val="left" w:pos="426"/>
          <w:tab w:val="left" w:pos="567"/>
          <w:tab w:val="left" w:pos="8931"/>
          <w:tab w:val="left" w:pos="9072"/>
        </w:tabs>
        <w:spacing w:after="0" w:line="360" w:lineRule="auto"/>
        <w:rPr>
          <w:rFonts w:asciiTheme="minorHAnsi" w:hAnsiTheme="minorHAnsi" w:cs="Calibri"/>
          <w:sz w:val="24"/>
          <w:szCs w:val="24"/>
        </w:rPr>
      </w:pPr>
      <w:r w:rsidRPr="00FF18DB">
        <w:rPr>
          <w:rFonts w:asciiTheme="minorHAnsi" w:hAnsiTheme="minorHAnsi" w:cs="Calibri"/>
          <w:sz w:val="24"/>
          <w:szCs w:val="24"/>
        </w:rPr>
        <w:t>…………………………………………………………………………………………………….</w:t>
      </w:r>
    </w:p>
    <w:p w:rsidR="00844237" w:rsidRPr="00FF18DB" w:rsidRDefault="00844237" w:rsidP="00FF18DB">
      <w:pPr>
        <w:tabs>
          <w:tab w:val="left" w:pos="284"/>
          <w:tab w:val="left" w:pos="426"/>
          <w:tab w:val="left" w:pos="567"/>
          <w:tab w:val="left" w:pos="8931"/>
          <w:tab w:val="left" w:pos="9072"/>
        </w:tabs>
        <w:spacing w:after="0" w:line="360" w:lineRule="auto"/>
        <w:rPr>
          <w:rFonts w:asciiTheme="minorHAnsi" w:hAnsiTheme="minorHAnsi" w:cs="Calibri"/>
          <w:sz w:val="24"/>
          <w:szCs w:val="24"/>
        </w:rPr>
      </w:pPr>
      <w:proofErr w:type="gramStart"/>
      <w:r w:rsidRPr="00FF18DB">
        <w:rPr>
          <w:rFonts w:asciiTheme="minorHAnsi" w:hAnsiTheme="minorHAnsi" w:cs="Calibri"/>
          <w:sz w:val="24"/>
          <w:szCs w:val="24"/>
        </w:rPr>
        <w:t>reprezentowanym</w:t>
      </w:r>
      <w:proofErr w:type="gramEnd"/>
      <w:r w:rsidRPr="00FF18DB">
        <w:rPr>
          <w:rFonts w:asciiTheme="minorHAnsi" w:hAnsiTheme="minorHAnsi" w:cs="Calibri"/>
          <w:sz w:val="24"/>
          <w:szCs w:val="24"/>
        </w:rPr>
        <w:t xml:space="preserve"> przez …………………………………………………</w:t>
      </w:r>
    </w:p>
    <w:p w:rsidR="00844237" w:rsidRPr="00FF18DB" w:rsidRDefault="00844237" w:rsidP="00FF18DB">
      <w:pPr>
        <w:tabs>
          <w:tab w:val="left" w:pos="284"/>
          <w:tab w:val="left" w:pos="426"/>
          <w:tab w:val="left" w:pos="567"/>
          <w:tab w:val="left" w:pos="8931"/>
          <w:tab w:val="left" w:pos="9072"/>
        </w:tabs>
        <w:spacing w:after="0" w:line="360" w:lineRule="auto"/>
        <w:rPr>
          <w:rFonts w:asciiTheme="minorHAnsi" w:hAnsiTheme="minorHAnsi" w:cs="Calibri"/>
          <w:sz w:val="24"/>
          <w:szCs w:val="24"/>
        </w:rPr>
      </w:pPr>
      <w:proofErr w:type="gramStart"/>
      <w:r w:rsidRPr="00FF18DB">
        <w:rPr>
          <w:rFonts w:asciiTheme="minorHAnsi" w:hAnsiTheme="minorHAnsi" w:cs="Calibri"/>
          <w:sz w:val="24"/>
          <w:szCs w:val="24"/>
        </w:rPr>
        <w:t>zwanym</w:t>
      </w:r>
      <w:proofErr w:type="gramEnd"/>
      <w:r w:rsidRPr="00FF18DB">
        <w:rPr>
          <w:rFonts w:asciiTheme="minorHAnsi" w:hAnsiTheme="minorHAnsi" w:cs="Calibri"/>
          <w:sz w:val="24"/>
          <w:szCs w:val="24"/>
        </w:rPr>
        <w:t xml:space="preserve"> w dalszej części Umowy „Wykonawcą” lub Ubezpieczycielem</w:t>
      </w:r>
    </w:p>
    <w:p w:rsidR="00844237" w:rsidRPr="00FF18DB" w:rsidRDefault="00844237" w:rsidP="00FF18DB">
      <w:pPr>
        <w:tabs>
          <w:tab w:val="left" w:pos="284"/>
          <w:tab w:val="left" w:pos="426"/>
          <w:tab w:val="left" w:pos="567"/>
          <w:tab w:val="left" w:pos="6946"/>
          <w:tab w:val="left" w:pos="9072"/>
        </w:tabs>
        <w:spacing w:after="0" w:line="360" w:lineRule="auto"/>
        <w:rPr>
          <w:rFonts w:asciiTheme="minorHAnsi" w:hAnsiTheme="minorHAnsi" w:cs="Calibri"/>
          <w:sz w:val="24"/>
          <w:szCs w:val="24"/>
        </w:rPr>
      </w:pPr>
    </w:p>
    <w:p w:rsidR="00844237" w:rsidRPr="00FF18DB" w:rsidRDefault="00844237" w:rsidP="00FF18DB">
      <w:pPr>
        <w:tabs>
          <w:tab w:val="left" w:pos="284"/>
          <w:tab w:val="left" w:pos="426"/>
          <w:tab w:val="left" w:pos="567"/>
          <w:tab w:val="left" w:pos="9072"/>
        </w:tabs>
        <w:spacing w:after="0" w:line="360" w:lineRule="auto"/>
        <w:rPr>
          <w:rFonts w:asciiTheme="minorHAnsi" w:hAnsiTheme="minorHAnsi" w:cs="Calibri"/>
          <w:color w:val="auto"/>
          <w:sz w:val="24"/>
          <w:szCs w:val="24"/>
        </w:rPr>
      </w:pPr>
      <w:bookmarkStart w:id="0" w:name="_Hlk82966529"/>
      <w:proofErr w:type="gramStart"/>
      <w:r w:rsidRPr="00FF18DB">
        <w:rPr>
          <w:rFonts w:asciiTheme="minorHAnsi" w:hAnsiTheme="minorHAnsi" w:cs="Calibri"/>
          <w:color w:val="auto"/>
          <w:sz w:val="24"/>
          <w:szCs w:val="24"/>
        </w:rPr>
        <w:t>przy</w:t>
      </w:r>
      <w:proofErr w:type="gramEnd"/>
      <w:r w:rsidRPr="00FF18DB">
        <w:rPr>
          <w:rFonts w:asciiTheme="minorHAnsi" w:hAnsiTheme="minorHAnsi" w:cs="Calibri"/>
          <w:color w:val="auto"/>
          <w:sz w:val="24"/>
          <w:szCs w:val="24"/>
        </w:rPr>
        <w:t xml:space="preserve"> udziale i za pośrednictwem brokera ubezpieczeniowego MG Broker Sp. z o.</w:t>
      </w:r>
      <w:proofErr w:type="gramStart"/>
      <w:r w:rsidRPr="00FF18DB">
        <w:rPr>
          <w:rFonts w:asciiTheme="minorHAnsi" w:hAnsiTheme="minorHAnsi" w:cs="Calibri"/>
          <w:color w:val="auto"/>
          <w:sz w:val="24"/>
          <w:szCs w:val="24"/>
        </w:rPr>
        <w:t>o</w:t>
      </w:r>
      <w:proofErr w:type="gramEnd"/>
      <w:r w:rsidRPr="00FF18DB">
        <w:rPr>
          <w:rFonts w:asciiTheme="minorHAnsi" w:hAnsiTheme="minorHAnsi" w:cs="Calibri"/>
          <w:color w:val="auto"/>
          <w:sz w:val="24"/>
          <w:szCs w:val="24"/>
        </w:rPr>
        <w:t xml:space="preserve">. </w:t>
      </w:r>
      <w:proofErr w:type="gramStart"/>
      <w:r w:rsidRPr="00FF18DB">
        <w:rPr>
          <w:rFonts w:asciiTheme="minorHAnsi" w:hAnsiTheme="minorHAnsi" w:cs="Calibri"/>
          <w:color w:val="auto"/>
          <w:sz w:val="24"/>
          <w:szCs w:val="24"/>
        </w:rPr>
        <w:t>z</w:t>
      </w:r>
      <w:proofErr w:type="gramEnd"/>
      <w:r w:rsidRPr="00FF18DB">
        <w:rPr>
          <w:rFonts w:asciiTheme="minorHAnsi" w:hAnsiTheme="minorHAnsi" w:cs="Calibri"/>
          <w:color w:val="auto"/>
          <w:sz w:val="24"/>
          <w:szCs w:val="24"/>
        </w:rPr>
        <w:t xml:space="preserve"> siedzibą w Łodzi przy ul. Piotrkowskiej 17, 90-406 Łódź reprezentowanej przez Aleksandrę Danielak – Wiceprezesa Zarządu.</w:t>
      </w:r>
    </w:p>
    <w:bookmarkEnd w:id="0"/>
    <w:p w:rsidR="00844237" w:rsidRPr="00FF18DB" w:rsidRDefault="00844237" w:rsidP="00FF18DB">
      <w:pPr>
        <w:tabs>
          <w:tab w:val="left" w:pos="284"/>
          <w:tab w:val="left" w:pos="426"/>
          <w:tab w:val="left" w:pos="567"/>
          <w:tab w:val="left" w:pos="9072"/>
        </w:tabs>
        <w:spacing w:after="0" w:line="360" w:lineRule="auto"/>
        <w:rPr>
          <w:rFonts w:asciiTheme="minorHAnsi" w:hAnsiTheme="minorHAnsi" w:cs="Calibri"/>
          <w:sz w:val="24"/>
          <w:szCs w:val="24"/>
        </w:rPr>
      </w:pPr>
    </w:p>
    <w:p w:rsidR="00714462" w:rsidRPr="00FF18DB" w:rsidRDefault="00844237" w:rsidP="00FF18DB">
      <w:pPr>
        <w:tabs>
          <w:tab w:val="left" w:pos="284"/>
          <w:tab w:val="left" w:pos="426"/>
          <w:tab w:val="left" w:pos="567"/>
          <w:tab w:val="left" w:pos="9072"/>
        </w:tabs>
        <w:spacing w:after="0" w:line="360" w:lineRule="auto"/>
        <w:rPr>
          <w:rFonts w:asciiTheme="minorHAnsi" w:hAnsiTheme="minorHAnsi" w:cs="Calibri"/>
          <w:sz w:val="24"/>
          <w:szCs w:val="24"/>
        </w:rPr>
      </w:pPr>
      <w:proofErr w:type="gramStart"/>
      <w:r w:rsidRPr="00FF18DB">
        <w:rPr>
          <w:rFonts w:asciiTheme="minorHAnsi" w:hAnsiTheme="minorHAnsi" w:cs="Calibri"/>
          <w:sz w:val="24"/>
          <w:szCs w:val="24"/>
        </w:rPr>
        <w:t>po</w:t>
      </w:r>
      <w:proofErr w:type="gramEnd"/>
      <w:r w:rsidRPr="00FF18DB">
        <w:rPr>
          <w:rFonts w:asciiTheme="minorHAnsi" w:hAnsiTheme="minorHAnsi" w:cs="Calibri"/>
          <w:sz w:val="24"/>
          <w:szCs w:val="24"/>
        </w:rPr>
        <w:t xml:space="preserve"> przeprowadzeniu postępowania o udzielenie zamówienia publicznego prowadzonego w trybie podstawowym bez przeprowadzenia negocjacji na podstawie art. 275 pkt. 1 ustawy z dnia 11 września 2019 r. Prawo zamówień publicznych (</w:t>
      </w:r>
      <w:proofErr w:type="spellStart"/>
      <w:r w:rsidRPr="00FF18DB">
        <w:rPr>
          <w:rFonts w:asciiTheme="minorHAnsi" w:hAnsiTheme="minorHAnsi" w:cs="Calibri"/>
          <w:sz w:val="24"/>
          <w:szCs w:val="24"/>
        </w:rPr>
        <w:t>t.j</w:t>
      </w:r>
      <w:proofErr w:type="spellEnd"/>
      <w:r w:rsidRPr="00FF18DB">
        <w:rPr>
          <w:rFonts w:asciiTheme="minorHAnsi" w:hAnsiTheme="minorHAnsi" w:cs="Calibri"/>
          <w:sz w:val="24"/>
          <w:szCs w:val="24"/>
        </w:rPr>
        <w:t xml:space="preserve">. Dz. U. </w:t>
      </w:r>
      <w:proofErr w:type="gramStart"/>
      <w:r w:rsidRPr="00FF18DB">
        <w:rPr>
          <w:rFonts w:asciiTheme="minorHAnsi" w:hAnsiTheme="minorHAnsi" w:cs="Calibri"/>
          <w:sz w:val="24"/>
          <w:szCs w:val="24"/>
        </w:rPr>
        <w:t>z</w:t>
      </w:r>
      <w:proofErr w:type="gramEnd"/>
      <w:r w:rsidRPr="00FF18DB">
        <w:rPr>
          <w:rFonts w:asciiTheme="minorHAnsi" w:hAnsiTheme="minorHAnsi" w:cs="Calibri"/>
          <w:sz w:val="24"/>
          <w:szCs w:val="24"/>
        </w:rPr>
        <w:t xml:space="preserve"> 2022 r. poz. 1710 z późn. zm.), zwanej dalej „Ustawą Pzp”,</w:t>
      </w:r>
      <w:r w:rsidRPr="00FF18DB">
        <w:rPr>
          <w:rFonts w:asciiTheme="minorHAnsi" w:hAnsiTheme="minorHAnsi" w:cs="Calibri"/>
          <w:color w:val="auto"/>
          <w:sz w:val="24"/>
          <w:szCs w:val="24"/>
        </w:rPr>
        <w:t xml:space="preserve"> i wybraniu oferty </w:t>
      </w:r>
      <w:proofErr w:type="gramStart"/>
      <w:r w:rsidRPr="00FF18DB">
        <w:rPr>
          <w:rFonts w:asciiTheme="minorHAnsi" w:hAnsiTheme="minorHAnsi" w:cs="Calibri"/>
          <w:color w:val="auto"/>
          <w:sz w:val="24"/>
          <w:szCs w:val="24"/>
        </w:rPr>
        <w:t>Wykonawcy jako</w:t>
      </w:r>
      <w:proofErr w:type="gramEnd"/>
      <w:r w:rsidRPr="00FF18DB">
        <w:rPr>
          <w:rFonts w:asciiTheme="minorHAnsi" w:hAnsiTheme="minorHAnsi" w:cs="Calibri"/>
          <w:color w:val="auto"/>
          <w:sz w:val="24"/>
          <w:szCs w:val="24"/>
        </w:rPr>
        <w:t xml:space="preserve"> oferty najkorzystniejszej, o treści następującej</w:t>
      </w:r>
    </w:p>
    <w:p w:rsidR="001F239C" w:rsidRPr="00FF18DB" w:rsidRDefault="001F239C" w:rsidP="00FF18DB">
      <w:pPr>
        <w:tabs>
          <w:tab w:val="left" w:pos="284"/>
          <w:tab w:val="left" w:pos="426"/>
          <w:tab w:val="left" w:pos="567"/>
          <w:tab w:val="left" w:pos="9072"/>
        </w:tabs>
        <w:spacing w:after="0" w:line="360" w:lineRule="auto"/>
        <w:rPr>
          <w:rFonts w:asciiTheme="minorHAnsi" w:hAnsiTheme="minorHAnsi" w:cs="Calibri"/>
          <w:b/>
          <w:bCs/>
          <w:sz w:val="24"/>
          <w:szCs w:val="24"/>
        </w:rPr>
      </w:pPr>
    </w:p>
    <w:p w:rsidR="00B53F0A" w:rsidRPr="00FF18DB" w:rsidRDefault="00B53F0A"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 1.</w:t>
      </w: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Przedmiot Umowy</w:t>
      </w:r>
    </w:p>
    <w:p w:rsidR="00714462" w:rsidRPr="00FF18DB" w:rsidRDefault="00714462" w:rsidP="00FF18DB">
      <w:pPr>
        <w:numPr>
          <w:ilvl w:val="0"/>
          <w:numId w:val="1"/>
        </w:numPr>
        <w:tabs>
          <w:tab w:val="left" w:pos="284"/>
          <w:tab w:val="left" w:pos="426"/>
          <w:tab w:val="left" w:pos="567"/>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Przedmiotem niniejszej Umowy jest </w:t>
      </w:r>
      <w:r w:rsidR="005F2DBB" w:rsidRPr="00FF18DB">
        <w:rPr>
          <w:rFonts w:asciiTheme="minorHAnsi" w:hAnsiTheme="minorHAnsi" w:cs="Calibri"/>
          <w:sz w:val="24"/>
          <w:szCs w:val="24"/>
        </w:rPr>
        <w:t>dwuletnia</w:t>
      </w:r>
      <w:r w:rsidRPr="00FF18DB">
        <w:rPr>
          <w:rFonts w:asciiTheme="minorHAnsi" w:hAnsiTheme="minorHAnsi" w:cs="Calibri"/>
          <w:sz w:val="24"/>
          <w:szCs w:val="24"/>
        </w:rPr>
        <w:t xml:space="preserve"> kompleksowa ochrona ubezpieczeniowa w zakresie zgodnym ze Specyfikacją Warunków Zamówienia</w:t>
      </w:r>
      <w:r w:rsidR="00E90A80" w:rsidRPr="00FF18DB">
        <w:rPr>
          <w:rFonts w:asciiTheme="minorHAnsi" w:hAnsiTheme="minorHAnsi" w:cs="Calibri"/>
          <w:sz w:val="24"/>
          <w:szCs w:val="24"/>
        </w:rPr>
        <w:t xml:space="preserve"> zwaną również</w:t>
      </w:r>
      <w:r w:rsidRPr="00FF18DB">
        <w:rPr>
          <w:rFonts w:asciiTheme="minorHAnsi" w:hAnsiTheme="minorHAnsi" w:cs="Calibri"/>
          <w:sz w:val="24"/>
          <w:szCs w:val="24"/>
        </w:rPr>
        <w:t xml:space="preserve"> SWZ</w:t>
      </w:r>
      <w:r w:rsidR="00F23403" w:rsidRPr="00FF18DB">
        <w:rPr>
          <w:rFonts w:asciiTheme="minorHAnsi" w:hAnsiTheme="minorHAnsi" w:cs="Calibri"/>
          <w:sz w:val="24"/>
          <w:szCs w:val="24"/>
        </w:rPr>
        <w:t xml:space="preserve">. </w:t>
      </w:r>
      <w:r w:rsidRPr="00FF18DB">
        <w:rPr>
          <w:rFonts w:asciiTheme="minorHAnsi" w:hAnsiTheme="minorHAnsi" w:cs="Calibri"/>
          <w:sz w:val="24"/>
          <w:szCs w:val="24"/>
        </w:rPr>
        <w:t xml:space="preserve">Szczegółowy zakres przedmiotu umowy został określony w </w:t>
      </w:r>
      <w:r w:rsidR="00844237" w:rsidRPr="00FF18DB">
        <w:rPr>
          <w:rFonts w:asciiTheme="minorHAnsi" w:hAnsiTheme="minorHAnsi" w:cs="Calibri"/>
          <w:sz w:val="24"/>
          <w:szCs w:val="24"/>
        </w:rPr>
        <w:t xml:space="preserve">Opisie przedmiotu zamówienia (zwanego dalej: </w:t>
      </w:r>
      <w:r w:rsidR="005F2DBB" w:rsidRPr="00FF18DB">
        <w:rPr>
          <w:rFonts w:asciiTheme="minorHAnsi" w:hAnsiTheme="minorHAnsi" w:cs="Calibri"/>
          <w:sz w:val="24"/>
          <w:szCs w:val="24"/>
        </w:rPr>
        <w:t>OPZ</w:t>
      </w:r>
      <w:r w:rsidR="00844237" w:rsidRPr="00FF18DB">
        <w:rPr>
          <w:rFonts w:asciiTheme="minorHAnsi" w:hAnsiTheme="minorHAnsi" w:cs="Calibri"/>
          <w:sz w:val="24"/>
          <w:szCs w:val="24"/>
        </w:rPr>
        <w:t>)</w:t>
      </w:r>
      <w:r w:rsidR="005F2DBB" w:rsidRPr="00FF18DB">
        <w:rPr>
          <w:rFonts w:asciiTheme="minorHAnsi" w:hAnsiTheme="minorHAnsi" w:cs="Calibri"/>
          <w:sz w:val="24"/>
          <w:szCs w:val="24"/>
        </w:rPr>
        <w:t xml:space="preserve"> w </w:t>
      </w:r>
      <w:r w:rsidRPr="00FF18DB">
        <w:rPr>
          <w:rFonts w:asciiTheme="minorHAnsi" w:hAnsiTheme="minorHAnsi" w:cs="Calibri"/>
          <w:sz w:val="24"/>
          <w:szCs w:val="24"/>
        </w:rPr>
        <w:t xml:space="preserve">załączniku nr 1 </w:t>
      </w:r>
      <w:r w:rsidR="00844237" w:rsidRPr="00FF18DB">
        <w:rPr>
          <w:rFonts w:asciiTheme="minorHAnsi" w:hAnsiTheme="minorHAnsi" w:cs="Calibri"/>
          <w:sz w:val="24"/>
          <w:szCs w:val="24"/>
        </w:rPr>
        <w:t xml:space="preserve">do </w:t>
      </w:r>
      <w:r w:rsidRPr="00FF18DB">
        <w:rPr>
          <w:rFonts w:asciiTheme="minorHAnsi" w:hAnsiTheme="minorHAnsi" w:cs="Calibri"/>
          <w:sz w:val="24"/>
          <w:szCs w:val="24"/>
        </w:rPr>
        <w:t>Specyfikacji Warunków Zamówienia</w:t>
      </w:r>
      <w:r w:rsidR="00E90A80" w:rsidRPr="00FF18DB">
        <w:rPr>
          <w:rFonts w:asciiTheme="minorHAnsi" w:hAnsiTheme="minorHAnsi" w:cs="Calibri"/>
          <w:sz w:val="24"/>
          <w:szCs w:val="24"/>
        </w:rPr>
        <w:t>.</w:t>
      </w:r>
    </w:p>
    <w:p w:rsidR="00714462" w:rsidRPr="00FF18DB" w:rsidRDefault="00714462" w:rsidP="00FF18DB">
      <w:pPr>
        <w:numPr>
          <w:ilvl w:val="0"/>
          <w:numId w:val="1"/>
        </w:numPr>
        <w:tabs>
          <w:tab w:val="left" w:pos="284"/>
          <w:tab w:val="left" w:pos="426"/>
          <w:tab w:val="left" w:pos="567"/>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lastRenderedPageBreak/>
        <w:t>Wykonawca zobowiązuje się do wykonania przedmiotu umowy zgodnie ze SW</w:t>
      </w:r>
      <w:r w:rsidR="00C118C3" w:rsidRPr="00FF18DB">
        <w:rPr>
          <w:rFonts w:asciiTheme="minorHAnsi" w:hAnsiTheme="minorHAnsi" w:cs="Calibri"/>
          <w:sz w:val="24"/>
          <w:szCs w:val="24"/>
        </w:rPr>
        <w:t>Z</w:t>
      </w:r>
      <w:r w:rsidRPr="00FF18DB">
        <w:rPr>
          <w:rFonts w:asciiTheme="minorHAnsi" w:hAnsiTheme="minorHAnsi" w:cs="Calibri"/>
          <w:sz w:val="24"/>
          <w:szCs w:val="24"/>
        </w:rPr>
        <w:t xml:space="preserve"> i jej integralnymi załącznikami oraz złożoną ofertą.</w:t>
      </w:r>
    </w:p>
    <w:p w:rsidR="00714462" w:rsidRPr="00FF18DB" w:rsidRDefault="00C118C3" w:rsidP="00FF18DB">
      <w:pPr>
        <w:numPr>
          <w:ilvl w:val="0"/>
          <w:numId w:val="1"/>
        </w:numPr>
        <w:tabs>
          <w:tab w:val="left" w:pos="284"/>
          <w:tab w:val="left" w:pos="426"/>
          <w:tab w:val="left" w:pos="567"/>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W</w:t>
      </w:r>
      <w:r w:rsidR="004F160F" w:rsidRPr="00FF18DB">
        <w:rPr>
          <w:rFonts w:asciiTheme="minorHAnsi" w:hAnsiTheme="minorHAnsi" w:cs="Calibri"/>
          <w:sz w:val="24"/>
          <w:szCs w:val="24"/>
        </w:rPr>
        <w:t xml:space="preserve"> </w:t>
      </w:r>
      <w:proofErr w:type="gramStart"/>
      <w:r w:rsidR="004F160F" w:rsidRPr="00FF18DB">
        <w:rPr>
          <w:rFonts w:asciiTheme="minorHAnsi" w:hAnsiTheme="minorHAnsi" w:cs="Calibri"/>
          <w:sz w:val="24"/>
          <w:szCs w:val="24"/>
        </w:rPr>
        <w:t>imieniu  i</w:t>
      </w:r>
      <w:proofErr w:type="gramEnd"/>
      <w:r w:rsidR="004F160F" w:rsidRPr="00FF18DB">
        <w:rPr>
          <w:rFonts w:asciiTheme="minorHAnsi" w:hAnsiTheme="minorHAnsi" w:cs="Calibri"/>
          <w:sz w:val="24"/>
          <w:szCs w:val="24"/>
        </w:rPr>
        <w:t xml:space="preserve">  na rzecz Zamawiającego w</w:t>
      </w:r>
      <w:r w:rsidR="00714462" w:rsidRPr="00FF18DB">
        <w:rPr>
          <w:rFonts w:asciiTheme="minorHAnsi" w:hAnsiTheme="minorHAnsi" w:cs="Calibri"/>
          <w:sz w:val="24"/>
          <w:szCs w:val="24"/>
        </w:rPr>
        <w:t xml:space="preserve">  zakresie  </w:t>
      </w:r>
      <w:r w:rsidR="004F160F" w:rsidRPr="00FF18DB">
        <w:rPr>
          <w:rFonts w:asciiTheme="minorHAnsi" w:hAnsiTheme="minorHAnsi" w:cs="Calibri"/>
          <w:sz w:val="24"/>
          <w:szCs w:val="24"/>
        </w:rPr>
        <w:t>realizacji</w:t>
      </w:r>
      <w:r w:rsidR="00714462" w:rsidRPr="00FF18DB">
        <w:rPr>
          <w:rFonts w:asciiTheme="minorHAnsi" w:hAnsiTheme="minorHAnsi" w:cs="Calibri"/>
          <w:sz w:val="24"/>
          <w:szCs w:val="24"/>
        </w:rPr>
        <w:t xml:space="preserve">  przez  Wykonawcę  niniejszego  zamówienia  publicznego  </w:t>
      </w:r>
      <w:r w:rsidR="007141C2" w:rsidRPr="00FF18DB">
        <w:rPr>
          <w:rFonts w:asciiTheme="minorHAnsi" w:hAnsiTheme="minorHAnsi" w:cs="Calibri"/>
          <w:sz w:val="24"/>
          <w:szCs w:val="24"/>
        </w:rPr>
        <w:t>pośredniczy</w:t>
      </w:r>
      <w:r w:rsidR="00714462" w:rsidRPr="00FF18DB">
        <w:rPr>
          <w:rFonts w:asciiTheme="minorHAnsi" w:hAnsiTheme="minorHAnsi" w:cs="Calibri"/>
          <w:sz w:val="24"/>
          <w:szCs w:val="24"/>
        </w:rPr>
        <w:t xml:space="preserve"> broker ubezpieczeniowy: </w:t>
      </w:r>
      <w:r w:rsidR="001019FE" w:rsidRPr="00FF18DB">
        <w:rPr>
          <w:rFonts w:asciiTheme="minorHAnsi" w:hAnsiTheme="minorHAnsi" w:cs="Calibri"/>
          <w:sz w:val="24"/>
          <w:szCs w:val="24"/>
        </w:rPr>
        <w:t>MG Broker Sp. z o.</w:t>
      </w:r>
      <w:proofErr w:type="gramStart"/>
      <w:r w:rsidR="001019FE" w:rsidRPr="00FF18DB">
        <w:rPr>
          <w:rFonts w:asciiTheme="minorHAnsi" w:hAnsiTheme="minorHAnsi" w:cs="Calibri"/>
          <w:sz w:val="24"/>
          <w:szCs w:val="24"/>
        </w:rPr>
        <w:t>o</w:t>
      </w:r>
      <w:proofErr w:type="gramEnd"/>
      <w:r w:rsidR="001019FE" w:rsidRPr="00FF18DB">
        <w:rPr>
          <w:rFonts w:asciiTheme="minorHAnsi" w:hAnsiTheme="minorHAnsi" w:cs="Calibri"/>
          <w:sz w:val="24"/>
          <w:szCs w:val="24"/>
        </w:rPr>
        <w:t>.</w:t>
      </w:r>
      <w:r w:rsidR="00714462" w:rsidRPr="00FF18DB">
        <w:rPr>
          <w:rFonts w:asciiTheme="minorHAnsi" w:hAnsiTheme="minorHAnsi" w:cs="Calibri"/>
          <w:sz w:val="24"/>
          <w:szCs w:val="24"/>
        </w:rPr>
        <w:t xml:space="preserve"> </w:t>
      </w:r>
      <w:proofErr w:type="gramStart"/>
      <w:r w:rsidR="00714462" w:rsidRPr="00FF18DB">
        <w:rPr>
          <w:rFonts w:asciiTheme="minorHAnsi" w:hAnsiTheme="minorHAnsi" w:cs="Calibri"/>
          <w:sz w:val="24"/>
          <w:szCs w:val="24"/>
        </w:rPr>
        <w:t>zwany</w:t>
      </w:r>
      <w:proofErr w:type="gramEnd"/>
      <w:r w:rsidR="00714462" w:rsidRPr="00FF18DB">
        <w:rPr>
          <w:rFonts w:asciiTheme="minorHAnsi" w:hAnsiTheme="minorHAnsi" w:cs="Calibri"/>
          <w:sz w:val="24"/>
          <w:szCs w:val="24"/>
        </w:rPr>
        <w:t xml:space="preserve"> dalej brokerem, który będzie składał do Wykonawcy wnioski o wystawienie dokumentów u</w:t>
      </w:r>
      <w:r w:rsidR="00714462" w:rsidRPr="00FF18DB">
        <w:rPr>
          <w:rFonts w:asciiTheme="minorHAnsi" w:hAnsiTheme="minorHAnsi" w:cs="Calibri"/>
          <w:color w:val="auto"/>
          <w:sz w:val="24"/>
          <w:szCs w:val="24"/>
        </w:rPr>
        <w:t>bezpieczeniowych, potwierdzających zawarcie poszczególnych umów ubezpieczenia.</w:t>
      </w:r>
    </w:p>
    <w:p w:rsidR="00714462" w:rsidRPr="00FF18DB" w:rsidRDefault="00714462" w:rsidP="00FF18DB">
      <w:pPr>
        <w:numPr>
          <w:ilvl w:val="0"/>
          <w:numId w:val="1"/>
        </w:numPr>
        <w:tabs>
          <w:tab w:val="left" w:pos="284"/>
          <w:tab w:val="left" w:pos="426"/>
          <w:tab w:val="left" w:pos="567"/>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color w:val="auto"/>
          <w:sz w:val="24"/>
          <w:szCs w:val="24"/>
        </w:rPr>
        <w:t>Zakres zamówienia obejmuje następujące ryzyka ubezpieczeniowe:</w:t>
      </w:r>
    </w:p>
    <w:p w:rsidR="00666290" w:rsidRPr="00FF18DB" w:rsidRDefault="00666290" w:rsidP="00FF18DB">
      <w:pPr>
        <w:numPr>
          <w:ilvl w:val="0"/>
          <w:numId w:val="14"/>
        </w:numPr>
        <w:tabs>
          <w:tab w:val="left" w:pos="284"/>
          <w:tab w:val="left" w:pos="426"/>
          <w:tab w:val="left" w:pos="567"/>
          <w:tab w:val="left" w:pos="9072"/>
        </w:tabs>
        <w:spacing w:after="0" w:line="360" w:lineRule="auto"/>
        <w:ind w:left="0" w:firstLine="0"/>
        <w:rPr>
          <w:rFonts w:asciiTheme="minorHAnsi" w:hAnsiTheme="minorHAnsi" w:cs="Calibri"/>
          <w:color w:val="auto"/>
          <w:sz w:val="24"/>
          <w:szCs w:val="24"/>
        </w:rPr>
      </w:pPr>
      <w:r w:rsidRPr="00FF18DB">
        <w:rPr>
          <w:rFonts w:asciiTheme="minorHAnsi" w:hAnsiTheme="minorHAnsi" w:cs="Calibri"/>
          <w:color w:val="auto"/>
          <w:sz w:val="24"/>
          <w:szCs w:val="24"/>
        </w:rPr>
        <w:t>Ubezpieczenie odpowiedzialności cywilnej posiadaczy pojazdów mechanicznych za szkody powstałe w związku z ruchem tych pojazdów</w:t>
      </w:r>
      <w:r w:rsidR="00844237" w:rsidRPr="00FF18DB">
        <w:rPr>
          <w:rFonts w:asciiTheme="minorHAnsi" w:hAnsiTheme="minorHAnsi" w:cs="Calibri"/>
          <w:color w:val="auto"/>
          <w:sz w:val="24"/>
          <w:szCs w:val="24"/>
        </w:rPr>
        <w:t>,</w:t>
      </w:r>
    </w:p>
    <w:p w:rsidR="00666290" w:rsidRPr="00FF18DB" w:rsidRDefault="00666290" w:rsidP="00FF18DB">
      <w:pPr>
        <w:numPr>
          <w:ilvl w:val="0"/>
          <w:numId w:val="14"/>
        </w:numPr>
        <w:tabs>
          <w:tab w:val="left" w:pos="284"/>
          <w:tab w:val="left" w:pos="426"/>
          <w:tab w:val="left" w:pos="567"/>
          <w:tab w:val="left" w:pos="9072"/>
        </w:tabs>
        <w:spacing w:after="0" w:line="360" w:lineRule="auto"/>
        <w:ind w:left="0" w:firstLine="0"/>
        <w:rPr>
          <w:rFonts w:asciiTheme="minorHAnsi" w:hAnsiTheme="minorHAnsi" w:cs="Calibri"/>
          <w:color w:val="auto"/>
          <w:sz w:val="24"/>
          <w:szCs w:val="24"/>
        </w:rPr>
      </w:pPr>
      <w:r w:rsidRPr="00FF18DB">
        <w:rPr>
          <w:rFonts w:asciiTheme="minorHAnsi" w:hAnsiTheme="minorHAnsi" w:cs="Calibri"/>
          <w:color w:val="auto"/>
          <w:sz w:val="24"/>
          <w:szCs w:val="24"/>
        </w:rPr>
        <w:t>Ubezpieczenie pojazdów lądowych od uszkodzeń i kradzieży oraz assistance</w:t>
      </w:r>
      <w:r w:rsidR="00844237" w:rsidRPr="00FF18DB">
        <w:rPr>
          <w:rFonts w:asciiTheme="minorHAnsi" w:hAnsiTheme="minorHAnsi" w:cs="Calibri"/>
          <w:color w:val="auto"/>
          <w:sz w:val="24"/>
          <w:szCs w:val="24"/>
        </w:rPr>
        <w:t>,</w:t>
      </w:r>
    </w:p>
    <w:p w:rsidR="00714462" w:rsidRPr="00FF18DB" w:rsidRDefault="00666290" w:rsidP="00FF18DB">
      <w:pPr>
        <w:numPr>
          <w:ilvl w:val="0"/>
          <w:numId w:val="14"/>
        </w:numPr>
        <w:tabs>
          <w:tab w:val="left" w:pos="284"/>
          <w:tab w:val="left" w:pos="426"/>
          <w:tab w:val="left" w:pos="567"/>
          <w:tab w:val="left" w:pos="9072"/>
        </w:tabs>
        <w:spacing w:after="0" w:line="360" w:lineRule="auto"/>
        <w:ind w:left="0" w:firstLine="0"/>
        <w:rPr>
          <w:rFonts w:asciiTheme="minorHAnsi" w:hAnsiTheme="minorHAnsi" w:cs="Calibri"/>
          <w:color w:val="auto"/>
          <w:sz w:val="24"/>
          <w:szCs w:val="24"/>
        </w:rPr>
      </w:pPr>
      <w:r w:rsidRPr="00FF18DB">
        <w:rPr>
          <w:rFonts w:asciiTheme="minorHAnsi" w:hAnsiTheme="minorHAnsi" w:cs="Calibri"/>
          <w:color w:val="auto"/>
          <w:sz w:val="24"/>
          <w:szCs w:val="24"/>
        </w:rPr>
        <w:t>Ubezpieczenie następstw nieszczęśliwych wypadków kierowcy i pasażerów</w:t>
      </w:r>
      <w:r w:rsidR="00844237" w:rsidRPr="00FF18DB">
        <w:rPr>
          <w:rFonts w:asciiTheme="minorHAnsi" w:hAnsiTheme="minorHAnsi" w:cs="Calibri"/>
          <w:color w:val="auto"/>
          <w:sz w:val="24"/>
          <w:szCs w:val="24"/>
        </w:rPr>
        <w:t>.</w:t>
      </w:r>
    </w:p>
    <w:p w:rsidR="002B4AEC" w:rsidRPr="00FF18DB" w:rsidRDefault="002B4AEC" w:rsidP="00FF18DB">
      <w:pPr>
        <w:numPr>
          <w:ilvl w:val="0"/>
          <w:numId w:val="1"/>
        </w:numPr>
        <w:tabs>
          <w:tab w:val="left" w:pos="284"/>
          <w:tab w:val="left" w:pos="426"/>
          <w:tab w:val="left" w:pos="567"/>
          <w:tab w:val="left" w:pos="9072"/>
        </w:tabs>
        <w:spacing w:after="0" w:line="360" w:lineRule="auto"/>
        <w:ind w:left="0" w:firstLine="0"/>
        <w:rPr>
          <w:rFonts w:asciiTheme="minorHAnsi" w:hAnsiTheme="minorHAnsi" w:cs="Calibri"/>
          <w:color w:val="auto"/>
          <w:sz w:val="24"/>
          <w:szCs w:val="24"/>
        </w:rPr>
      </w:pPr>
      <w:r w:rsidRPr="00FF18DB">
        <w:rPr>
          <w:rFonts w:asciiTheme="minorHAnsi" w:hAnsiTheme="minorHAnsi" w:cs="Calibri"/>
          <w:color w:val="auto"/>
          <w:sz w:val="24"/>
          <w:szCs w:val="24"/>
        </w:rPr>
        <w:t>Zamawiający zobowiązuje się do wykorzystania minimum 70% wartości niniejszej umowy.</w:t>
      </w:r>
    </w:p>
    <w:p w:rsidR="00714462" w:rsidRPr="00FF18DB" w:rsidRDefault="00F579E9" w:rsidP="00FF18DB">
      <w:pPr>
        <w:tabs>
          <w:tab w:val="left" w:pos="284"/>
          <w:tab w:val="left" w:pos="426"/>
          <w:tab w:val="left" w:pos="567"/>
          <w:tab w:val="left" w:pos="7920"/>
          <w:tab w:val="left" w:pos="9072"/>
        </w:tabs>
        <w:spacing w:after="0" w:line="360" w:lineRule="auto"/>
        <w:rPr>
          <w:rFonts w:asciiTheme="minorHAnsi" w:hAnsiTheme="minorHAnsi" w:cs="Calibri"/>
          <w:sz w:val="24"/>
          <w:szCs w:val="24"/>
        </w:rPr>
      </w:pPr>
      <w:r w:rsidRPr="00FF18DB">
        <w:rPr>
          <w:rFonts w:asciiTheme="minorHAnsi" w:hAnsiTheme="minorHAnsi" w:cs="Calibri"/>
          <w:sz w:val="24"/>
          <w:szCs w:val="24"/>
        </w:rPr>
        <w:tab/>
      </w: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 xml:space="preserve">§ </w:t>
      </w:r>
      <w:r w:rsidR="00DF6D05" w:rsidRPr="00FF18DB">
        <w:rPr>
          <w:rFonts w:asciiTheme="minorHAnsi" w:hAnsiTheme="minorHAnsi" w:cs="Calibri"/>
          <w:b/>
          <w:bCs/>
          <w:sz w:val="24"/>
          <w:szCs w:val="24"/>
        </w:rPr>
        <w:t>2</w:t>
      </w:r>
      <w:r w:rsidRPr="00FF18DB">
        <w:rPr>
          <w:rFonts w:asciiTheme="minorHAnsi" w:hAnsiTheme="minorHAnsi" w:cs="Calibri"/>
          <w:b/>
          <w:bCs/>
          <w:sz w:val="24"/>
          <w:szCs w:val="24"/>
        </w:rPr>
        <w:t>.</w:t>
      </w: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Termin wykonania zamówienia</w:t>
      </w:r>
    </w:p>
    <w:p w:rsidR="00714462" w:rsidRPr="00FF18DB" w:rsidRDefault="00714462" w:rsidP="00FF18DB">
      <w:pPr>
        <w:numPr>
          <w:ilvl w:val="0"/>
          <w:numId w:val="2"/>
        </w:numPr>
        <w:tabs>
          <w:tab w:val="left" w:pos="284"/>
          <w:tab w:val="left" w:pos="426"/>
          <w:tab w:val="left" w:pos="567"/>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Wykonawca udziela Zamawiającemu ochrony na okres wskazany w Specyfikacji Warunków Zamówienia.</w:t>
      </w:r>
    </w:p>
    <w:p w:rsidR="00714462" w:rsidRPr="00FF18DB" w:rsidRDefault="00714462" w:rsidP="00FF18DB">
      <w:pPr>
        <w:numPr>
          <w:ilvl w:val="0"/>
          <w:numId w:val="2"/>
        </w:numPr>
        <w:tabs>
          <w:tab w:val="left" w:pos="284"/>
          <w:tab w:val="left" w:pos="426"/>
          <w:tab w:val="left" w:pos="567"/>
          <w:tab w:val="left" w:pos="9072"/>
        </w:tabs>
        <w:spacing w:after="0" w:line="360" w:lineRule="auto"/>
        <w:ind w:left="0" w:firstLine="0"/>
        <w:rPr>
          <w:rFonts w:asciiTheme="minorHAnsi" w:hAnsiTheme="minorHAnsi" w:cs="Calibri"/>
          <w:color w:val="auto"/>
          <w:sz w:val="24"/>
          <w:szCs w:val="24"/>
        </w:rPr>
      </w:pPr>
      <w:r w:rsidRPr="00FF18DB">
        <w:rPr>
          <w:rFonts w:asciiTheme="minorHAnsi" w:hAnsiTheme="minorHAnsi" w:cs="Calibri"/>
          <w:sz w:val="24"/>
          <w:szCs w:val="24"/>
        </w:rPr>
        <w:t>Termin wyk</w:t>
      </w:r>
      <w:r w:rsidRPr="00FF18DB">
        <w:rPr>
          <w:rFonts w:asciiTheme="minorHAnsi" w:hAnsiTheme="minorHAnsi" w:cs="Calibri"/>
          <w:color w:val="auto"/>
          <w:sz w:val="24"/>
          <w:szCs w:val="24"/>
        </w:rPr>
        <w:t xml:space="preserve">onania zamówienia: </w:t>
      </w:r>
      <w:r w:rsidR="00491F96" w:rsidRPr="00FF18DB">
        <w:rPr>
          <w:rFonts w:asciiTheme="minorHAnsi" w:hAnsiTheme="minorHAnsi" w:cs="Calibri"/>
          <w:color w:val="auto"/>
          <w:sz w:val="24"/>
          <w:szCs w:val="24"/>
        </w:rPr>
        <w:t xml:space="preserve">okres dwóch lat począwszy </w:t>
      </w:r>
      <w:r w:rsidRPr="00FF18DB">
        <w:rPr>
          <w:rFonts w:asciiTheme="minorHAnsi" w:hAnsiTheme="minorHAnsi" w:cs="Calibri"/>
          <w:color w:val="auto"/>
          <w:sz w:val="24"/>
          <w:szCs w:val="24"/>
        </w:rPr>
        <w:t>od dnia 01.0</w:t>
      </w:r>
      <w:r w:rsidR="007141C2" w:rsidRPr="00FF18DB">
        <w:rPr>
          <w:rFonts w:asciiTheme="minorHAnsi" w:hAnsiTheme="minorHAnsi" w:cs="Calibri"/>
          <w:color w:val="auto"/>
          <w:sz w:val="24"/>
          <w:szCs w:val="24"/>
        </w:rPr>
        <w:t>8</w:t>
      </w:r>
      <w:r w:rsidRPr="00FF18DB">
        <w:rPr>
          <w:rFonts w:asciiTheme="minorHAnsi" w:hAnsiTheme="minorHAnsi" w:cs="Calibri"/>
          <w:color w:val="auto"/>
          <w:sz w:val="24"/>
          <w:szCs w:val="24"/>
        </w:rPr>
        <w:t>.202</w:t>
      </w:r>
      <w:r w:rsidR="00F579E9" w:rsidRPr="00FF18DB">
        <w:rPr>
          <w:rFonts w:asciiTheme="minorHAnsi" w:hAnsiTheme="minorHAnsi" w:cs="Calibri"/>
          <w:color w:val="auto"/>
          <w:sz w:val="24"/>
          <w:szCs w:val="24"/>
        </w:rPr>
        <w:t>3</w:t>
      </w:r>
      <w:r w:rsidR="00325E3D" w:rsidRPr="00FF18DB">
        <w:rPr>
          <w:rFonts w:asciiTheme="minorHAnsi" w:hAnsiTheme="minorHAnsi" w:cs="Calibri"/>
          <w:color w:val="auto"/>
          <w:sz w:val="24"/>
          <w:szCs w:val="24"/>
        </w:rPr>
        <w:t xml:space="preserve"> </w:t>
      </w:r>
      <w:proofErr w:type="gramStart"/>
      <w:r w:rsidRPr="00FF18DB">
        <w:rPr>
          <w:rFonts w:asciiTheme="minorHAnsi" w:hAnsiTheme="minorHAnsi" w:cs="Calibri"/>
          <w:color w:val="auto"/>
          <w:sz w:val="24"/>
          <w:szCs w:val="24"/>
        </w:rPr>
        <w:t>r</w:t>
      </w:r>
      <w:proofErr w:type="gramEnd"/>
      <w:r w:rsidRPr="00FF18DB">
        <w:rPr>
          <w:rFonts w:asciiTheme="minorHAnsi" w:hAnsiTheme="minorHAnsi" w:cs="Calibri"/>
          <w:color w:val="auto"/>
          <w:sz w:val="24"/>
          <w:szCs w:val="24"/>
        </w:rPr>
        <w:t xml:space="preserve">. do </w:t>
      </w:r>
      <w:r w:rsidR="0015482E" w:rsidRPr="00FF18DB">
        <w:rPr>
          <w:rFonts w:asciiTheme="minorHAnsi" w:hAnsiTheme="minorHAnsi" w:cs="Calibri"/>
          <w:color w:val="auto"/>
          <w:sz w:val="24"/>
          <w:szCs w:val="24"/>
        </w:rPr>
        <w:t>31.0</w:t>
      </w:r>
      <w:r w:rsidR="007141C2" w:rsidRPr="00FF18DB">
        <w:rPr>
          <w:rFonts w:asciiTheme="minorHAnsi" w:hAnsiTheme="minorHAnsi" w:cs="Calibri"/>
          <w:color w:val="auto"/>
          <w:sz w:val="24"/>
          <w:szCs w:val="24"/>
        </w:rPr>
        <w:t>7</w:t>
      </w:r>
      <w:r w:rsidRPr="00FF18DB">
        <w:rPr>
          <w:rFonts w:asciiTheme="minorHAnsi" w:hAnsiTheme="minorHAnsi" w:cs="Calibri"/>
          <w:color w:val="auto"/>
          <w:sz w:val="24"/>
          <w:szCs w:val="24"/>
        </w:rPr>
        <w:t>.</w:t>
      </w:r>
      <w:r w:rsidR="0015482E" w:rsidRPr="00FF18DB">
        <w:rPr>
          <w:rFonts w:asciiTheme="minorHAnsi" w:hAnsiTheme="minorHAnsi" w:cs="Calibri"/>
          <w:color w:val="auto"/>
          <w:sz w:val="24"/>
          <w:szCs w:val="24"/>
        </w:rPr>
        <w:t>202</w:t>
      </w:r>
      <w:r w:rsidR="007141C2" w:rsidRPr="00FF18DB">
        <w:rPr>
          <w:rFonts w:asciiTheme="minorHAnsi" w:hAnsiTheme="minorHAnsi" w:cs="Calibri"/>
          <w:color w:val="auto"/>
          <w:sz w:val="24"/>
          <w:szCs w:val="24"/>
        </w:rPr>
        <w:t>5</w:t>
      </w:r>
      <w:r w:rsidR="0015482E" w:rsidRPr="00FF18DB">
        <w:rPr>
          <w:rFonts w:asciiTheme="minorHAnsi" w:hAnsiTheme="minorHAnsi" w:cs="Calibri"/>
          <w:color w:val="auto"/>
          <w:sz w:val="24"/>
          <w:szCs w:val="24"/>
        </w:rPr>
        <w:t xml:space="preserve"> </w:t>
      </w:r>
      <w:proofErr w:type="gramStart"/>
      <w:r w:rsidRPr="00FF18DB">
        <w:rPr>
          <w:rFonts w:asciiTheme="minorHAnsi" w:hAnsiTheme="minorHAnsi" w:cs="Calibri"/>
          <w:color w:val="auto"/>
          <w:sz w:val="24"/>
          <w:szCs w:val="24"/>
        </w:rPr>
        <w:t>r</w:t>
      </w:r>
      <w:proofErr w:type="gramEnd"/>
      <w:r w:rsidRPr="00FF18DB">
        <w:rPr>
          <w:rFonts w:asciiTheme="minorHAnsi" w:hAnsiTheme="minorHAnsi" w:cs="Calibri"/>
          <w:color w:val="auto"/>
          <w:sz w:val="24"/>
          <w:szCs w:val="24"/>
        </w:rPr>
        <w:t>.</w:t>
      </w:r>
    </w:p>
    <w:p w:rsidR="00264E88" w:rsidRPr="00FF18DB" w:rsidRDefault="00264E88" w:rsidP="00FF18DB">
      <w:pPr>
        <w:tabs>
          <w:tab w:val="left" w:pos="284"/>
          <w:tab w:val="left" w:pos="426"/>
          <w:tab w:val="left" w:pos="567"/>
          <w:tab w:val="left" w:pos="9072"/>
        </w:tabs>
        <w:spacing w:after="0" w:line="360" w:lineRule="auto"/>
        <w:rPr>
          <w:rFonts w:asciiTheme="minorHAnsi" w:hAnsiTheme="minorHAnsi" w:cs="Calibri"/>
          <w:b/>
          <w:bCs/>
          <w:sz w:val="24"/>
          <w:szCs w:val="24"/>
        </w:rPr>
      </w:pP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 xml:space="preserve">§ </w:t>
      </w:r>
      <w:r w:rsidR="00DF6D05" w:rsidRPr="00FF18DB">
        <w:rPr>
          <w:rFonts w:asciiTheme="minorHAnsi" w:hAnsiTheme="minorHAnsi" w:cs="Calibri"/>
          <w:b/>
          <w:bCs/>
          <w:sz w:val="24"/>
          <w:szCs w:val="24"/>
        </w:rPr>
        <w:t>3</w:t>
      </w:r>
      <w:r w:rsidRPr="00FF18DB">
        <w:rPr>
          <w:rFonts w:asciiTheme="minorHAnsi" w:hAnsiTheme="minorHAnsi" w:cs="Calibri"/>
          <w:b/>
          <w:bCs/>
          <w:sz w:val="24"/>
          <w:szCs w:val="24"/>
        </w:rPr>
        <w:t>.</w:t>
      </w: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Forma wykonania zamówienia</w:t>
      </w:r>
    </w:p>
    <w:p w:rsidR="00714462" w:rsidRPr="00FF18DB" w:rsidRDefault="0050743E" w:rsidP="00FF18DB">
      <w:pPr>
        <w:numPr>
          <w:ilvl w:val="0"/>
          <w:numId w:val="3"/>
        </w:num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sz w:val="24"/>
          <w:szCs w:val="24"/>
        </w:rPr>
        <w:t xml:space="preserve">W ramach realizacji zamówienia </w:t>
      </w:r>
      <w:r w:rsidR="00714462" w:rsidRPr="00FF18DB">
        <w:rPr>
          <w:rFonts w:asciiTheme="minorHAnsi" w:hAnsiTheme="minorHAnsi" w:cs="Calibri"/>
          <w:sz w:val="24"/>
          <w:szCs w:val="24"/>
        </w:rPr>
        <w:t xml:space="preserve">Wykonawca </w:t>
      </w:r>
      <w:r w:rsidRPr="00FF18DB">
        <w:rPr>
          <w:rFonts w:asciiTheme="minorHAnsi" w:hAnsiTheme="minorHAnsi" w:cs="Calibri"/>
          <w:sz w:val="24"/>
          <w:szCs w:val="24"/>
        </w:rPr>
        <w:t>obowiązany jest do</w:t>
      </w:r>
      <w:r w:rsidR="00714462" w:rsidRPr="00FF18DB">
        <w:rPr>
          <w:rFonts w:asciiTheme="minorHAnsi" w:hAnsiTheme="minorHAnsi" w:cs="Calibri"/>
          <w:sz w:val="24"/>
          <w:szCs w:val="24"/>
        </w:rPr>
        <w:t xml:space="preserve"> wystawieni</w:t>
      </w:r>
      <w:r w:rsidRPr="00FF18DB">
        <w:rPr>
          <w:rFonts w:asciiTheme="minorHAnsi" w:hAnsiTheme="minorHAnsi" w:cs="Calibri"/>
          <w:sz w:val="24"/>
          <w:szCs w:val="24"/>
        </w:rPr>
        <w:t>a</w:t>
      </w:r>
      <w:r w:rsidR="00714462" w:rsidRPr="00FF18DB">
        <w:rPr>
          <w:rFonts w:asciiTheme="minorHAnsi" w:hAnsiTheme="minorHAnsi" w:cs="Calibri"/>
          <w:sz w:val="24"/>
          <w:szCs w:val="24"/>
        </w:rPr>
        <w:t xml:space="preserve"> </w:t>
      </w:r>
      <w:r w:rsidR="007649E1" w:rsidRPr="00FF18DB">
        <w:rPr>
          <w:rFonts w:asciiTheme="minorHAnsi" w:hAnsiTheme="minorHAnsi" w:cs="Calibri"/>
          <w:sz w:val="24"/>
          <w:szCs w:val="24"/>
        </w:rPr>
        <w:t>dokumentów ubezpieczeniowych</w:t>
      </w:r>
      <w:r w:rsidR="00714462" w:rsidRPr="00FF18DB">
        <w:rPr>
          <w:rFonts w:asciiTheme="minorHAnsi" w:hAnsiTheme="minorHAnsi" w:cs="Calibri"/>
          <w:sz w:val="24"/>
          <w:szCs w:val="24"/>
        </w:rPr>
        <w:t xml:space="preserve"> </w:t>
      </w:r>
      <w:r w:rsidR="005F2DBB" w:rsidRPr="00FF18DB">
        <w:rPr>
          <w:rFonts w:asciiTheme="minorHAnsi" w:hAnsiTheme="minorHAnsi" w:cs="Calibri"/>
          <w:color w:val="auto"/>
          <w:sz w:val="24"/>
          <w:szCs w:val="24"/>
        </w:rPr>
        <w:t xml:space="preserve">opisanych w </w:t>
      </w:r>
      <w:proofErr w:type="gramStart"/>
      <w:r w:rsidR="005F2DBB" w:rsidRPr="00FF18DB">
        <w:rPr>
          <w:rFonts w:asciiTheme="minorHAnsi" w:hAnsiTheme="minorHAnsi" w:cs="Calibri"/>
          <w:color w:val="auto"/>
          <w:sz w:val="24"/>
          <w:szCs w:val="24"/>
        </w:rPr>
        <w:t>OPZ</w:t>
      </w:r>
      <w:r w:rsidR="00C118C3" w:rsidRPr="00FF18DB">
        <w:rPr>
          <w:rFonts w:asciiTheme="minorHAnsi" w:hAnsiTheme="minorHAnsi" w:cs="Calibri"/>
          <w:sz w:val="24"/>
          <w:szCs w:val="24"/>
        </w:rPr>
        <w:t xml:space="preserve">  </w:t>
      </w:r>
      <w:r w:rsidR="005F2DBB" w:rsidRPr="00FF18DB">
        <w:rPr>
          <w:rFonts w:asciiTheme="minorHAnsi" w:hAnsiTheme="minorHAnsi" w:cs="Calibri"/>
          <w:sz w:val="24"/>
          <w:szCs w:val="24"/>
        </w:rPr>
        <w:t>oraz</w:t>
      </w:r>
      <w:proofErr w:type="gramEnd"/>
      <w:r w:rsidR="005F2DBB" w:rsidRPr="00FF18DB">
        <w:rPr>
          <w:rFonts w:asciiTheme="minorHAnsi" w:hAnsiTheme="minorHAnsi" w:cs="Calibri"/>
          <w:sz w:val="24"/>
          <w:szCs w:val="24"/>
        </w:rPr>
        <w:t xml:space="preserve"> z</w:t>
      </w:r>
      <w:r w:rsidR="00714462" w:rsidRPr="00FF18DB">
        <w:rPr>
          <w:rFonts w:asciiTheme="minorHAnsi" w:hAnsiTheme="minorHAnsi" w:cs="Calibri"/>
          <w:sz w:val="24"/>
          <w:szCs w:val="24"/>
        </w:rPr>
        <w:t xml:space="preserve">godnych z </w:t>
      </w:r>
      <w:r w:rsidR="0068056D" w:rsidRPr="00FF18DB">
        <w:rPr>
          <w:rFonts w:asciiTheme="minorHAnsi" w:hAnsiTheme="minorHAnsi" w:cs="Calibri"/>
          <w:sz w:val="24"/>
          <w:szCs w:val="24"/>
        </w:rPr>
        <w:t>treścią</w:t>
      </w:r>
      <w:r w:rsidR="007649E1" w:rsidRPr="00FF18DB">
        <w:rPr>
          <w:rFonts w:asciiTheme="minorHAnsi" w:hAnsiTheme="minorHAnsi" w:cs="Calibri"/>
          <w:sz w:val="24"/>
          <w:szCs w:val="24"/>
        </w:rPr>
        <w:t xml:space="preserve"> </w:t>
      </w:r>
      <w:r w:rsidR="00714462" w:rsidRPr="00FF18DB">
        <w:rPr>
          <w:rFonts w:asciiTheme="minorHAnsi" w:hAnsiTheme="minorHAnsi" w:cs="Calibri"/>
          <w:sz w:val="24"/>
          <w:szCs w:val="24"/>
        </w:rPr>
        <w:t>złożon</w:t>
      </w:r>
      <w:r w:rsidR="007649E1" w:rsidRPr="00FF18DB">
        <w:rPr>
          <w:rFonts w:asciiTheme="minorHAnsi" w:hAnsiTheme="minorHAnsi" w:cs="Calibri"/>
          <w:sz w:val="24"/>
          <w:szCs w:val="24"/>
        </w:rPr>
        <w:t>ej</w:t>
      </w:r>
      <w:r w:rsidR="00714462" w:rsidRPr="00FF18DB">
        <w:rPr>
          <w:rFonts w:asciiTheme="minorHAnsi" w:hAnsiTheme="minorHAnsi" w:cs="Calibri"/>
          <w:sz w:val="24"/>
          <w:szCs w:val="24"/>
        </w:rPr>
        <w:t xml:space="preserve"> </w:t>
      </w:r>
      <w:r w:rsidR="005F2DBB" w:rsidRPr="00FF18DB">
        <w:rPr>
          <w:rFonts w:asciiTheme="minorHAnsi" w:hAnsiTheme="minorHAnsi" w:cs="Calibri"/>
          <w:sz w:val="24"/>
          <w:szCs w:val="24"/>
        </w:rPr>
        <w:t>przez Wykonawcę</w:t>
      </w:r>
      <w:r w:rsidR="007649E1" w:rsidRPr="00FF18DB">
        <w:rPr>
          <w:rFonts w:asciiTheme="minorHAnsi" w:hAnsiTheme="minorHAnsi" w:cs="Calibri"/>
          <w:sz w:val="24"/>
          <w:szCs w:val="24"/>
        </w:rPr>
        <w:t xml:space="preserve"> oferty</w:t>
      </w:r>
      <w:r w:rsidR="00844237" w:rsidRPr="00FF18DB">
        <w:rPr>
          <w:rFonts w:asciiTheme="minorHAnsi" w:hAnsiTheme="minorHAnsi" w:cs="Calibri"/>
          <w:sz w:val="24"/>
          <w:szCs w:val="24"/>
        </w:rPr>
        <w:t>.</w:t>
      </w:r>
    </w:p>
    <w:p w:rsidR="00714462" w:rsidRPr="00FF18DB" w:rsidRDefault="00714462" w:rsidP="00FF18DB">
      <w:pPr>
        <w:numPr>
          <w:ilvl w:val="0"/>
          <w:numId w:val="3"/>
        </w:num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sz w:val="24"/>
          <w:szCs w:val="24"/>
        </w:rPr>
        <w:t xml:space="preserve">W </w:t>
      </w:r>
      <w:r w:rsidR="004F160F" w:rsidRPr="00FF18DB">
        <w:rPr>
          <w:rFonts w:asciiTheme="minorHAnsi" w:hAnsiTheme="minorHAnsi" w:cs="Calibri"/>
          <w:sz w:val="24"/>
          <w:szCs w:val="24"/>
        </w:rPr>
        <w:t>czasie</w:t>
      </w:r>
      <w:r w:rsidRPr="00FF18DB">
        <w:rPr>
          <w:rFonts w:asciiTheme="minorHAnsi" w:hAnsiTheme="minorHAnsi" w:cs="Calibri"/>
          <w:sz w:val="24"/>
          <w:szCs w:val="24"/>
        </w:rPr>
        <w:t xml:space="preserve"> wykonywania zamówienia, Polisy ubezpieczeniowe będą wystawiane na okres wynikający z zapisów </w:t>
      </w:r>
      <w:r w:rsidR="00E90A80" w:rsidRPr="00FF18DB">
        <w:rPr>
          <w:rFonts w:asciiTheme="minorHAnsi" w:hAnsiTheme="minorHAnsi" w:cs="Calibri"/>
          <w:sz w:val="24"/>
          <w:szCs w:val="24"/>
        </w:rPr>
        <w:t>S</w:t>
      </w:r>
      <w:r w:rsidRPr="00FF18DB">
        <w:rPr>
          <w:rFonts w:asciiTheme="minorHAnsi" w:hAnsiTheme="minorHAnsi" w:cs="Calibri"/>
          <w:sz w:val="24"/>
          <w:szCs w:val="24"/>
        </w:rPr>
        <w:t xml:space="preserve">pecyfikacji </w:t>
      </w:r>
      <w:r w:rsidR="00E90A80" w:rsidRPr="00FF18DB">
        <w:rPr>
          <w:rFonts w:asciiTheme="minorHAnsi" w:hAnsiTheme="minorHAnsi" w:cs="Calibri"/>
          <w:sz w:val="24"/>
          <w:szCs w:val="24"/>
        </w:rPr>
        <w:t>W</w:t>
      </w:r>
      <w:r w:rsidRPr="00FF18DB">
        <w:rPr>
          <w:rFonts w:asciiTheme="minorHAnsi" w:hAnsiTheme="minorHAnsi" w:cs="Calibri"/>
          <w:sz w:val="24"/>
          <w:szCs w:val="24"/>
        </w:rPr>
        <w:t xml:space="preserve">arunków </w:t>
      </w:r>
      <w:r w:rsidR="00E90A80" w:rsidRPr="00FF18DB">
        <w:rPr>
          <w:rFonts w:asciiTheme="minorHAnsi" w:hAnsiTheme="minorHAnsi" w:cs="Calibri"/>
          <w:sz w:val="24"/>
          <w:szCs w:val="24"/>
        </w:rPr>
        <w:t>Z</w:t>
      </w:r>
      <w:r w:rsidRPr="00FF18DB">
        <w:rPr>
          <w:rFonts w:asciiTheme="minorHAnsi" w:hAnsiTheme="minorHAnsi" w:cs="Calibri"/>
          <w:sz w:val="24"/>
          <w:szCs w:val="24"/>
        </w:rPr>
        <w:t>amówienia</w:t>
      </w:r>
      <w:r w:rsidR="00844237" w:rsidRPr="00FF18DB">
        <w:rPr>
          <w:rFonts w:asciiTheme="minorHAnsi" w:hAnsiTheme="minorHAnsi" w:cs="Calibri"/>
          <w:sz w:val="24"/>
          <w:szCs w:val="24"/>
        </w:rPr>
        <w:t>,</w:t>
      </w:r>
      <w:r w:rsidR="007649E1" w:rsidRPr="00FF18DB">
        <w:rPr>
          <w:rFonts w:asciiTheme="minorHAnsi" w:hAnsiTheme="minorHAnsi" w:cs="Calibri"/>
          <w:sz w:val="24"/>
          <w:szCs w:val="24"/>
        </w:rPr>
        <w:t xml:space="preserve"> czyli w dwuletnim okresie trwania umowy</w:t>
      </w:r>
      <w:r w:rsidR="0068056D" w:rsidRPr="00FF18DB">
        <w:rPr>
          <w:rFonts w:asciiTheme="minorHAnsi" w:hAnsiTheme="minorHAnsi" w:cs="Calibri"/>
          <w:sz w:val="24"/>
          <w:szCs w:val="24"/>
        </w:rPr>
        <w:t xml:space="preserve"> </w:t>
      </w:r>
      <w:r w:rsidR="0050743E" w:rsidRPr="00FF18DB">
        <w:rPr>
          <w:rFonts w:asciiTheme="minorHAnsi" w:hAnsiTheme="minorHAnsi" w:cs="Calibri"/>
          <w:sz w:val="24"/>
          <w:szCs w:val="24"/>
        </w:rPr>
        <w:t xml:space="preserve">zastosuje polisowanie roczne </w:t>
      </w:r>
      <w:r w:rsidR="006538A9" w:rsidRPr="00FF18DB">
        <w:rPr>
          <w:rFonts w:asciiTheme="minorHAnsi" w:hAnsiTheme="minorHAnsi" w:cs="Calibri"/>
          <w:sz w:val="24"/>
          <w:szCs w:val="24"/>
        </w:rPr>
        <w:t xml:space="preserve">w odniesieniu do </w:t>
      </w:r>
      <w:r w:rsidR="00CE1100" w:rsidRPr="00FF18DB">
        <w:rPr>
          <w:rFonts w:asciiTheme="minorHAnsi" w:hAnsiTheme="minorHAnsi" w:cs="Calibri"/>
          <w:sz w:val="24"/>
          <w:szCs w:val="24"/>
        </w:rPr>
        <w:t xml:space="preserve">Polisy Generalnej dla floty pojazdów </w:t>
      </w:r>
      <w:r w:rsidR="0068056D" w:rsidRPr="00FF18DB">
        <w:rPr>
          <w:rFonts w:asciiTheme="minorHAnsi" w:hAnsiTheme="minorHAnsi" w:cs="Calibri"/>
          <w:sz w:val="24"/>
          <w:szCs w:val="24"/>
        </w:rPr>
        <w:t>tj.</w:t>
      </w:r>
    </w:p>
    <w:p w:rsidR="00491F96" w:rsidRPr="00FF18DB" w:rsidRDefault="00491F96" w:rsidP="00FF18DB">
      <w:pPr>
        <w:tabs>
          <w:tab w:val="left" w:pos="284"/>
          <w:tab w:val="left" w:pos="426"/>
          <w:tab w:val="left" w:pos="9072"/>
        </w:tabs>
        <w:spacing w:after="0" w:line="360" w:lineRule="auto"/>
        <w:rPr>
          <w:rFonts w:asciiTheme="minorHAnsi" w:hAnsiTheme="minorHAnsi" w:cs="Calibri"/>
          <w:sz w:val="24"/>
          <w:szCs w:val="24"/>
        </w:rPr>
      </w:pPr>
      <w:bookmarkStart w:id="1" w:name="_Hlk83039889"/>
      <w:r w:rsidRPr="00FF18DB">
        <w:rPr>
          <w:rFonts w:asciiTheme="minorHAnsi" w:hAnsiTheme="minorHAnsi" w:cs="Calibri"/>
          <w:sz w:val="24"/>
          <w:szCs w:val="24"/>
        </w:rPr>
        <w:t xml:space="preserve">Pierwszy rok polisowy termin 01.08.2023-31.07.2024 </w:t>
      </w:r>
      <w:proofErr w:type="gramStart"/>
      <w:r w:rsidRPr="00FF18DB">
        <w:rPr>
          <w:rFonts w:asciiTheme="minorHAnsi" w:hAnsiTheme="minorHAnsi" w:cs="Calibri"/>
          <w:sz w:val="24"/>
          <w:szCs w:val="24"/>
        </w:rPr>
        <w:t>r</w:t>
      </w:r>
      <w:proofErr w:type="gramEnd"/>
      <w:r w:rsidRPr="00FF18DB">
        <w:rPr>
          <w:rFonts w:asciiTheme="minorHAnsi" w:hAnsiTheme="minorHAnsi" w:cs="Calibri"/>
          <w:sz w:val="24"/>
          <w:szCs w:val="24"/>
        </w:rPr>
        <w:t>.</w:t>
      </w:r>
    </w:p>
    <w:p w:rsidR="00491F96" w:rsidRPr="00FF18DB" w:rsidRDefault="00AE0C51" w:rsidP="00FF18DB">
      <w:pPr>
        <w:tabs>
          <w:tab w:val="left" w:pos="284"/>
          <w:tab w:val="left" w:pos="426"/>
          <w:tab w:val="left" w:pos="9072"/>
        </w:tabs>
        <w:spacing w:after="0" w:line="360" w:lineRule="auto"/>
        <w:rPr>
          <w:rFonts w:asciiTheme="minorHAnsi" w:hAnsiTheme="minorHAnsi" w:cs="Calibri"/>
          <w:sz w:val="24"/>
          <w:szCs w:val="24"/>
        </w:rPr>
      </w:pPr>
      <w:r w:rsidRPr="00FF18DB">
        <w:rPr>
          <w:rFonts w:asciiTheme="minorHAnsi" w:hAnsiTheme="minorHAnsi" w:cs="Calibri"/>
          <w:sz w:val="24"/>
          <w:szCs w:val="24"/>
        </w:rPr>
        <w:t xml:space="preserve"> </w:t>
      </w:r>
      <w:r w:rsidR="00491F96" w:rsidRPr="00FF18DB">
        <w:rPr>
          <w:rFonts w:asciiTheme="minorHAnsi" w:hAnsiTheme="minorHAnsi" w:cs="Calibri"/>
          <w:sz w:val="24"/>
          <w:szCs w:val="24"/>
        </w:rPr>
        <w:t xml:space="preserve">Drugi rok polisowy termin 01.08.2024-31.07.2025 </w:t>
      </w:r>
      <w:proofErr w:type="gramStart"/>
      <w:r w:rsidR="00491F96" w:rsidRPr="00FF18DB">
        <w:rPr>
          <w:rFonts w:asciiTheme="minorHAnsi" w:hAnsiTheme="minorHAnsi" w:cs="Calibri"/>
          <w:sz w:val="24"/>
          <w:szCs w:val="24"/>
        </w:rPr>
        <w:t>r</w:t>
      </w:r>
      <w:proofErr w:type="gramEnd"/>
      <w:r w:rsidR="00491F96" w:rsidRPr="00FF18DB">
        <w:rPr>
          <w:rFonts w:asciiTheme="minorHAnsi" w:hAnsiTheme="minorHAnsi" w:cs="Calibri"/>
          <w:sz w:val="24"/>
          <w:szCs w:val="24"/>
        </w:rPr>
        <w:t>.</w:t>
      </w:r>
    </w:p>
    <w:p w:rsidR="00CE1100" w:rsidRPr="00FF18DB" w:rsidRDefault="00CE1100" w:rsidP="00FF18DB">
      <w:pPr>
        <w:numPr>
          <w:ilvl w:val="0"/>
          <w:numId w:val="3"/>
        </w:numPr>
        <w:tabs>
          <w:tab w:val="left" w:pos="284"/>
          <w:tab w:val="left" w:pos="426"/>
          <w:tab w:val="left" w:pos="567"/>
          <w:tab w:val="left" w:pos="9072"/>
        </w:tabs>
        <w:spacing w:after="0" w:line="360" w:lineRule="auto"/>
        <w:rPr>
          <w:rFonts w:asciiTheme="minorHAnsi" w:hAnsiTheme="minorHAnsi" w:cs="Calibri"/>
          <w:color w:val="auto"/>
          <w:sz w:val="24"/>
          <w:szCs w:val="24"/>
        </w:rPr>
      </w:pPr>
      <w:r w:rsidRPr="00FF18DB">
        <w:rPr>
          <w:rFonts w:asciiTheme="minorHAnsi" w:hAnsiTheme="minorHAnsi" w:cs="Calibri"/>
          <w:color w:val="auto"/>
          <w:sz w:val="24"/>
          <w:szCs w:val="24"/>
        </w:rPr>
        <w:lastRenderedPageBreak/>
        <w:t>Wykonawca wystawi polisę Generalną w każdym roku ubezpieczeniowym oraz polisy jednostkowe dla pojazdów w terminach zgłoszonych w OPZ</w:t>
      </w:r>
      <w:r w:rsidR="006538A9" w:rsidRPr="00FF18DB">
        <w:rPr>
          <w:rFonts w:asciiTheme="minorHAnsi" w:hAnsiTheme="minorHAnsi" w:cs="Calibri"/>
          <w:color w:val="auto"/>
          <w:sz w:val="24"/>
          <w:szCs w:val="24"/>
        </w:rPr>
        <w:t xml:space="preserve"> w każdym roku ubezpieczeniowym</w:t>
      </w:r>
      <w:r w:rsidRPr="00FF18DB">
        <w:rPr>
          <w:rFonts w:asciiTheme="minorHAnsi" w:hAnsiTheme="minorHAnsi" w:cs="Calibri"/>
          <w:color w:val="auto"/>
          <w:sz w:val="24"/>
          <w:szCs w:val="24"/>
        </w:rPr>
        <w:t>, nie p</w:t>
      </w:r>
      <w:r w:rsidR="00844237" w:rsidRPr="00FF18DB">
        <w:rPr>
          <w:rFonts w:asciiTheme="minorHAnsi" w:hAnsiTheme="minorHAnsi" w:cs="Calibri"/>
          <w:color w:val="auto"/>
          <w:sz w:val="24"/>
          <w:szCs w:val="24"/>
        </w:rPr>
        <w:t xml:space="preserve">óźniej niż </w:t>
      </w:r>
      <w:r w:rsidRPr="00FF18DB">
        <w:rPr>
          <w:rFonts w:asciiTheme="minorHAnsi" w:hAnsiTheme="minorHAnsi" w:cs="Calibri"/>
          <w:color w:val="auto"/>
          <w:sz w:val="24"/>
          <w:szCs w:val="24"/>
        </w:rPr>
        <w:t xml:space="preserve">7 </w:t>
      </w:r>
      <w:r w:rsidR="00844237" w:rsidRPr="00FF18DB">
        <w:rPr>
          <w:rFonts w:asciiTheme="minorHAnsi" w:hAnsiTheme="minorHAnsi" w:cs="Calibri"/>
          <w:color w:val="auto"/>
          <w:sz w:val="24"/>
          <w:szCs w:val="24"/>
        </w:rPr>
        <w:t>dni</w:t>
      </w:r>
      <w:r w:rsidRPr="00FF18DB">
        <w:rPr>
          <w:rFonts w:asciiTheme="minorHAnsi" w:hAnsiTheme="minorHAnsi" w:cs="Calibri"/>
          <w:color w:val="auto"/>
          <w:sz w:val="24"/>
          <w:szCs w:val="24"/>
        </w:rPr>
        <w:t xml:space="preserve"> przed po</w:t>
      </w:r>
      <w:r w:rsidR="00844237" w:rsidRPr="00FF18DB">
        <w:rPr>
          <w:rFonts w:asciiTheme="minorHAnsi" w:hAnsiTheme="minorHAnsi" w:cs="Calibri"/>
          <w:color w:val="auto"/>
          <w:sz w:val="24"/>
          <w:szCs w:val="24"/>
        </w:rPr>
        <w:t xml:space="preserve">czątkiem </w:t>
      </w:r>
      <w:r w:rsidRPr="00FF18DB">
        <w:rPr>
          <w:rFonts w:asciiTheme="minorHAnsi" w:hAnsiTheme="minorHAnsi" w:cs="Calibri"/>
          <w:color w:val="auto"/>
          <w:sz w:val="24"/>
          <w:szCs w:val="24"/>
        </w:rPr>
        <w:t>okresu ubezpieczenia i przekaże je do brokerowi MG Broker Sp. z o.</w:t>
      </w:r>
      <w:proofErr w:type="gramStart"/>
      <w:r w:rsidRPr="00FF18DB">
        <w:rPr>
          <w:rFonts w:asciiTheme="minorHAnsi" w:hAnsiTheme="minorHAnsi" w:cs="Calibri"/>
          <w:color w:val="auto"/>
          <w:sz w:val="24"/>
          <w:szCs w:val="24"/>
        </w:rPr>
        <w:t>o</w:t>
      </w:r>
      <w:proofErr w:type="gramEnd"/>
      <w:r w:rsidRPr="00FF18DB">
        <w:rPr>
          <w:rFonts w:asciiTheme="minorHAnsi" w:hAnsiTheme="minorHAnsi" w:cs="Calibri"/>
          <w:color w:val="auto"/>
          <w:sz w:val="24"/>
          <w:szCs w:val="24"/>
        </w:rPr>
        <w:t xml:space="preserve">., </w:t>
      </w:r>
      <w:proofErr w:type="gramStart"/>
      <w:r w:rsidRPr="00FF18DB">
        <w:rPr>
          <w:rFonts w:asciiTheme="minorHAnsi" w:hAnsiTheme="minorHAnsi" w:cs="Calibri"/>
          <w:color w:val="auto"/>
          <w:sz w:val="24"/>
          <w:szCs w:val="24"/>
        </w:rPr>
        <w:t>a</w:t>
      </w:r>
      <w:proofErr w:type="gramEnd"/>
      <w:r w:rsidRPr="00FF18DB">
        <w:rPr>
          <w:rFonts w:asciiTheme="minorHAnsi" w:hAnsiTheme="minorHAnsi" w:cs="Calibri"/>
          <w:color w:val="auto"/>
          <w:sz w:val="24"/>
          <w:szCs w:val="24"/>
        </w:rPr>
        <w:t xml:space="preserve"> w przypadku niemożliwości wystawienia w tym terminie polis ubezpieczeniowych Wykonawca wystawi notę pokrycia ubezpieczeniowego, </w:t>
      </w:r>
      <w:r w:rsidR="00844237" w:rsidRPr="00FF18DB">
        <w:rPr>
          <w:rFonts w:asciiTheme="minorHAnsi" w:hAnsiTheme="minorHAnsi" w:cs="Calibri"/>
          <w:color w:val="auto"/>
          <w:sz w:val="24"/>
          <w:szCs w:val="24"/>
        </w:rPr>
        <w:t xml:space="preserve">w zakresie i </w:t>
      </w:r>
      <w:r w:rsidRPr="00FF18DB">
        <w:rPr>
          <w:rFonts w:asciiTheme="minorHAnsi" w:hAnsiTheme="minorHAnsi" w:cs="Calibri"/>
          <w:color w:val="auto"/>
          <w:sz w:val="24"/>
          <w:szCs w:val="24"/>
        </w:rPr>
        <w:t>na warunkach zgod</w:t>
      </w:r>
      <w:r w:rsidR="00844237" w:rsidRPr="00FF18DB">
        <w:rPr>
          <w:rFonts w:asciiTheme="minorHAnsi" w:hAnsiTheme="minorHAnsi" w:cs="Calibri"/>
          <w:color w:val="auto"/>
          <w:sz w:val="24"/>
          <w:szCs w:val="24"/>
        </w:rPr>
        <w:t xml:space="preserve">nych ze </w:t>
      </w:r>
      <w:r w:rsidRPr="00FF18DB">
        <w:rPr>
          <w:rFonts w:asciiTheme="minorHAnsi" w:hAnsiTheme="minorHAnsi" w:cs="Calibri"/>
          <w:color w:val="auto"/>
          <w:sz w:val="24"/>
          <w:szCs w:val="24"/>
        </w:rPr>
        <w:t xml:space="preserve">złożoną </w:t>
      </w:r>
      <w:r w:rsidR="00844237" w:rsidRPr="00FF18DB">
        <w:rPr>
          <w:rFonts w:asciiTheme="minorHAnsi" w:hAnsiTheme="minorHAnsi" w:cs="Calibri"/>
          <w:color w:val="auto"/>
          <w:sz w:val="24"/>
          <w:szCs w:val="24"/>
        </w:rPr>
        <w:t>ofertą.</w:t>
      </w:r>
      <w:r w:rsidRPr="00FF18DB">
        <w:rPr>
          <w:rFonts w:asciiTheme="minorHAnsi" w:hAnsiTheme="minorHAnsi" w:cs="Calibri"/>
          <w:color w:val="auto"/>
          <w:sz w:val="24"/>
          <w:szCs w:val="24"/>
        </w:rPr>
        <w:t xml:space="preserve"> Nota pokrycia ubezpieczeniowego będzie obowiązywała do czasu wystawienia polis lub innych dokumentów ubezpieczeniowych. </w:t>
      </w:r>
    </w:p>
    <w:p w:rsidR="00CE1100" w:rsidRPr="00FF18DB" w:rsidRDefault="00CE1100" w:rsidP="00FF18DB">
      <w:pPr>
        <w:numPr>
          <w:ilvl w:val="0"/>
          <w:numId w:val="3"/>
        </w:numPr>
        <w:tabs>
          <w:tab w:val="left" w:pos="284"/>
          <w:tab w:val="left" w:pos="426"/>
          <w:tab w:val="left" w:pos="567"/>
          <w:tab w:val="left" w:pos="9072"/>
        </w:tabs>
        <w:spacing w:after="0" w:line="360" w:lineRule="auto"/>
        <w:rPr>
          <w:rFonts w:asciiTheme="minorHAnsi" w:hAnsiTheme="minorHAnsi" w:cs="Calibri"/>
          <w:color w:val="auto"/>
          <w:sz w:val="24"/>
          <w:szCs w:val="24"/>
        </w:rPr>
      </w:pPr>
      <w:bookmarkStart w:id="2" w:name="_Hlk133492516"/>
      <w:r w:rsidRPr="00FF18DB">
        <w:rPr>
          <w:rFonts w:asciiTheme="minorHAnsi" w:hAnsiTheme="minorHAnsi" w:cs="Calibri"/>
          <w:color w:val="auto"/>
          <w:sz w:val="24"/>
          <w:szCs w:val="24"/>
        </w:rPr>
        <w:t xml:space="preserve">Polisy jednostkowe dla każdej pojazdu zgłoszonego w okresie terminu wykonania </w:t>
      </w:r>
      <w:proofErr w:type="gramStart"/>
      <w:r w:rsidRPr="00FF18DB">
        <w:rPr>
          <w:rFonts w:asciiTheme="minorHAnsi" w:hAnsiTheme="minorHAnsi" w:cs="Calibri"/>
          <w:color w:val="auto"/>
          <w:sz w:val="24"/>
          <w:szCs w:val="24"/>
        </w:rPr>
        <w:t>zamówienia  tj</w:t>
      </w:r>
      <w:proofErr w:type="gramEnd"/>
      <w:r w:rsidR="00205AEC" w:rsidRPr="00FF18DB">
        <w:rPr>
          <w:rFonts w:asciiTheme="minorHAnsi" w:hAnsiTheme="minorHAnsi" w:cs="Calibri"/>
          <w:color w:val="auto"/>
          <w:sz w:val="24"/>
          <w:szCs w:val="24"/>
        </w:rPr>
        <w:t>.</w:t>
      </w:r>
      <w:r w:rsidRPr="00FF18DB">
        <w:rPr>
          <w:rFonts w:asciiTheme="minorHAnsi" w:hAnsiTheme="minorHAnsi" w:cs="Calibri"/>
          <w:color w:val="auto"/>
          <w:sz w:val="24"/>
          <w:szCs w:val="24"/>
        </w:rPr>
        <w:t xml:space="preserve"> </w:t>
      </w:r>
      <w:r w:rsidR="00205AEC" w:rsidRPr="00FF18DB">
        <w:rPr>
          <w:rFonts w:asciiTheme="minorHAnsi" w:hAnsiTheme="minorHAnsi" w:cs="Calibri"/>
          <w:color w:val="auto"/>
          <w:sz w:val="24"/>
          <w:szCs w:val="24"/>
        </w:rPr>
        <w:t>01.08.2023</w:t>
      </w:r>
      <w:r w:rsidRPr="00FF18DB">
        <w:rPr>
          <w:rFonts w:asciiTheme="minorHAnsi" w:hAnsiTheme="minorHAnsi" w:cs="Calibri"/>
          <w:color w:val="auto"/>
          <w:sz w:val="24"/>
          <w:szCs w:val="24"/>
        </w:rPr>
        <w:t xml:space="preserve"> r. do </w:t>
      </w:r>
      <w:r w:rsidR="00205AEC" w:rsidRPr="00FF18DB">
        <w:rPr>
          <w:rFonts w:asciiTheme="minorHAnsi" w:hAnsiTheme="minorHAnsi" w:cs="Calibri"/>
          <w:color w:val="auto"/>
          <w:sz w:val="24"/>
          <w:szCs w:val="24"/>
        </w:rPr>
        <w:t>31.07.2025</w:t>
      </w:r>
      <w:r w:rsidRPr="00FF18DB">
        <w:rPr>
          <w:rFonts w:asciiTheme="minorHAnsi" w:hAnsiTheme="minorHAnsi" w:cs="Calibri"/>
          <w:color w:val="auto"/>
          <w:sz w:val="24"/>
          <w:szCs w:val="24"/>
        </w:rPr>
        <w:t xml:space="preserve"> </w:t>
      </w:r>
      <w:proofErr w:type="gramStart"/>
      <w:r w:rsidRPr="00FF18DB">
        <w:rPr>
          <w:rFonts w:asciiTheme="minorHAnsi" w:hAnsiTheme="minorHAnsi" w:cs="Calibri"/>
          <w:color w:val="auto"/>
          <w:sz w:val="24"/>
          <w:szCs w:val="24"/>
        </w:rPr>
        <w:t>r</w:t>
      </w:r>
      <w:proofErr w:type="gramEnd"/>
      <w:r w:rsidR="00205AEC" w:rsidRPr="00FF18DB">
        <w:rPr>
          <w:rFonts w:asciiTheme="minorHAnsi" w:hAnsiTheme="minorHAnsi" w:cs="Calibri"/>
          <w:color w:val="auto"/>
          <w:sz w:val="24"/>
          <w:szCs w:val="24"/>
        </w:rPr>
        <w:t>.</w:t>
      </w:r>
      <w:r w:rsidRPr="00FF18DB">
        <w:rPr>
          <w:rFonts w:asciiTheme="minorHAnsi" w:hAnsiTheme="minorHAnsi" w:cs="Calibri"/>
          <w:color w:val="auto"/>
          <w:sz w:val="24"/>
          <w:szCs w:val="24"/>
        </w:rPr>
        <w:t xml:space="preserve"> będą wystawiane na okres roku od daty zgłoszenia do ubezpieczenia. </w:t>
      </w:r>
      <w:r w:rsidR="00205AEC" w:rsidRPr="00FF18DB">
        <w:rPr>
          <w:rFonts w:asciiTheme="minorHAnsi" w:hAnsiTheme="minorHAnsi" w:cs="Calibri"/>
          <w:color w:val="auto"/>
          <w:sz w:val="24"/>
          <w:szCs w:val="24"/>
        </w:rPr>
        <w:t xml:space="preserve">Maksymalny okres ubezpieczenia pojazdu w pierwszym roku ubezpieczeniowym zakończy się dnia 31.07.2025 </w:t>
      </w:r>
      <w:proofErr w:type="gramStart"/>
      <w:r w:rsidR="00205AEC" w:rsidRPr="00FF18DB">
        <w:rPr>
          <w:rFonts w:asciiTheme="minorHAnsi" w:hAnsiTheme="minorHAnsi" w:cs="Calibri"/>
          <w:color w:val="auto"/>
          <w:sz w:val="24"/>
          <w:szCs w:val="24"/>
        </w:rPr>
        <w:t>r</w:t>
      </w:r>
      <w:proofErr w:type="gramEnd"/>
      <w:r w:rsidR="00205AEC" w:rsidRPr="00FF18DB">
        <w:rPr>
          <w:rFonts w:asciiTheme="minorHAnsi" w:hAnsiTheme="minorHAnsi" w:cs="Calibri"/>
          <w:color w:val="auto"/>
          <w:sz w:val="24"/>
          <w:szCs w:val="24"/>
        </w:rPr>
        <w:t xml:space="preserve">., a drugim roku ubezpieczeniowym – 31.07.2026 </w:t>
      </w:r>
      <w:proofErr w:type="gramStart"/>
      <w:r w:rsidR="00205AEC" w:rsidRPr="00FF18DB">
        <w:rPr>
          <w:rFonts w:asciiTheme="minorHAnsi" w:hAnsiTheme="minorHAnsi" w:cs="Calibri"/>
          <w:color w:val="auto"/>
          <w:sz w:val="24"/>
          <w:szCs w:val="24"/>
        </w:rPr>
        <w:t>r</w:t>
      </w:r>
      <w:proofErr w:type="gramEnd"/>
      <w:r w:rsidR="00205AEC" w:rsidRPr="00FF18DB">
        <w:rPr>
          <w:rFonts w:asciiTheme="minorHAnsi" w:hAnsiTheme="minorHAnsi" w:cs="Calibri"/>
          <w:color w:val="auto"/>
          <w:sz w:val="24"/>
          <w:szCs w:val="24"/>
        </w:rPr>
        <w:t xml:space="preserve">. </w:t>
      </w:r>
    </w:p>
    <w:bookmarkEnd w:id="2"/>
    <w:p w:rsidR="00714462" w:rsidRPr="00FF18DB" w:rsidRDefault="00714462" w:rsidP="00FF18DB">
      <w:pPr>
        <w:numPr>
          <w:ilvl w:val="0"/>
          <w:numId w:val="3"/>
        </w:num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color w:val="auto"/>
          <w:sz w:val="24"/>
          <w:szCs w:val="24"/>
        </w:rPr>
        <w:t xml:space="preserve">Wykonawca akceptuje </w:t>
      </w:r>
      <w:proofErr w:type="gramStart"/>
      <w:r w:rsidRPr="00FF18DB">
        <w:rPr>
          <w:rFonts w:asciiTheme="minorHAnsi" w:hAnsiTheme="minorHAnsi" w:cs="Calibri"/>
          <w:color w:val="auto"/>
          <w:sz w:val="24"/>
          <w:szCs w:val="24"/>
        </w:rPr>
        <w:t>wystawianie  polis</w:t>
      </w:r>
      <w:proofErr w:type="gramEnd"/>
      <w:r w:rsidRPr="00FF18DB">
        <w:rPr>
          <w:rFonts w:asciiTheme="minorHAnsi" w:hAnsiTheme="minorHAnsi" w:cs="Calibri"/>
          <w:color w:val="auto"/>
          <w:sz w:val="24"/>
          <w:szCs w:val="24"/>
        </w:rPr>
        <w:t xml:space="preserve">  na  okres krótszy  niż  1  rok,  z  naliczeniem składki</w:t>
      </w:r>
      <w:r w:rsidRPr="00FF18DB">
        <w:rPr>
          <w:rFonts w:asciiTheme="minorHAnsi" w:hAnsiTheme="minorHAnsi" w:cs="Calibri"/>
          <w:sz w:val="24"/>
          <w:szCs w:val="24"/>
        </w:rPr>
        <w:t xml:space="preserve">  </w:t>
      </w:r>
      <w:r w:rsidR="007649E1" w:rsidRPr="00FF18DB">
        <w:rPr>
          <w:rFonts w:asciiTheme="minorHAnsi" w:hAnsiTheme="minorHAnsi" w:cs="Calibri"/>
          <w:sz w:val="24"/>
          <w:szCs w:val="24"/>
        </w:rPr>
        <w:t>pro rata temporis</w:t>
      </w:r>
      <w:r w:rsidRPr="00FF18DB">
        <w:rPr>
          <w:rFonts w:asciiTheme="minorHAnsi" w:hAnsiTheme="minorHAnsi" w:cs="Calibri"/>
          <w:sz w:val="24"/>
          <w:szCs w:val="24"/>
        </w:rPr>
        <w:t>, wg stawek zgodnych ze złożoną ofertą, bez stosowania składki minimalnej z polisy</w:t>
      </w:r>
      <w:r w:rsidR="00D42C1A" w:rsidRPr="00FF18DB">
        <w:rPr>
          <w:rFonts w:asciiTheme="minorHAnsi" w:hAnsiTheme="minorHAnsi" w:cs="Calibri"/>
          <w:sz w:val="24"/>
          <w:szCs w:val="24"/>
        </w:rPr>
        <w:t xml:space="preserve"> </w:t>
      </w:r>
      <w:r w:rsidR="00D42C1A" w:rsidRPr="00FF18DB">
        <w:rPr>
          <w:rFonts w:asciiTheme="minorHAnsi" w:hAnsiTheme="minorHAnsi" w:cs="Calibri"/>
          <w:color w:val="auto"/>
          <w:sz w:val="24"/>
          <w:szCs w:val="24"/>
        </w:rPr>
        <w:t>oraz tabeli frakcyjnej</w:t>
      </w:r>
      <w:r w:rsidRPr="00FF18DB">
        <w:rPr>
          <w:rFonts w:asciiTheme="minorHAnsi" w:hAnsiTheme="minorHAnsi" w:cs="Calibri"/>
          <w:sz w:val="24"/>
          <w:szCs w:val="24"/>
        </w:rPr>
        <w:t>.</w:t>
      </w:r>
    </w:p>
    <w:bookmarkEnd w:id="1"/>
    <w:p w:rsidR="00714462" w:rsidRPr="00FF18DB" w:rsidRDefault="00714462" w:rsidP="00FF18DB">
      <w:pPr>
        <w:numPr>
          <w:ilvl w:val="0"/>
          <w:numId w:val="3"/>
        </w:num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sz w:val="24"/>
          <w:szCs w:val="24"/>
        </w:rPr>
        <w:t xml:space="preserve">Wszystkie ubezpieczenia wchodzące w zakres przedmiotu Umowy oraz doubezpieczenia zawierane w trakcie trwania niniejszej Umowy a także zwroty składek </w:t>
      </w:r>
      <w:r w:rsidR="0068056D" w:rsidRPr="00FF18DB">
        <w:rPr>
          <w:rFonts w:asciiTheme="minorHAnsi" w:hAnsiTheme="minorHAnsi" w:cs="Calibri"/>
          <w:sz w:val="24"/>
          <w:szCs w:val="24"/>
        </w:rPr>
        <w:t>naliczane</w:t>
      </w:r>
      <w:r w:rsidRPr="00FF18DB">
        <w:rPr>
          <w:rFonts w:asciiTheme="minorHAnsi" w:hAnsiTheme="minorHAnsi" w:cs="Calibri"/>
          <w:sz w:val="24"/>
          <w:szCs w:val="24"/>
        </w:rPr>
        <w:t xml:space="preserve"> będą </w:t>
      </w:r>
      <w:r w:rsidR="0068056D" w:rsidRPr="00FF18DB">
        <w:rPr>
          <w:rFonts w:asciiTheme="minorHAnsi" w:hAnsiTheme="minorHAnsi" w:cs="Calibri"/>
          <w:sz w:val="24"/>
          <w:szCs w:val="24"/>
        </w:rPr>
        <w:t>zgodnie ze</w:t>
      </w:r>
      <w:r w:rsidRPr="00FF18DB">
        <w:rPr>
          <w:rFonts w:asciiTheme="minorHAnsi" w:hAnsiTheme="minorHAnsi" w:cs="Calibri"/>
          <w:sz w:val="24"/>
          <w:szCs w:val="24"/>
        </w:rPr>
        <w:t xml:space="preserve"> staw</w:t>
      </w:r>
      <w:r w:rsidR="0068056D" w:rsidRPr="00FF18DB">
        <w:rPr>
          <w:rFonts w:asciiTheme="minorHAnsi" w:hAnsiTheme="minorHAnsi" w:cs="Calibri"/>
          <w:sz w:val="24"/>
          <w:szCs w:val="24"/>
        </w:rPr>
        <w:t>kami</w:t>
      </w:r>
      <w:r w:rsidRPr="00FF18DB">
        <w:rPr>
          <w:rFonts w:asciiTheme="minorHAnsi" w:hAnsiTheme="minorHAnsi" w:cs="Calibri"/>
          <w:sz w:val="24"/>
          <w:szCs w:val="24"/>
        </w:rPr>
        <w:t xml:space="preserve"> zastosowanych w ofercie.</w:t>
      </w:r>
    </w:p>
    <w:p w:rsidR="002D1C8C" w:rsidRPr="00FF18DB" w:rsidRDefault="00D42C1A" w:rsidP="00FF18DB">
      <w:pPr>
        <w:numPr>
          <w:ilvl w:val="0"/>
          <w:numId w:val="3"/>
        </w:numPr>
        <w:tabs>
          <w:tab w:val="left" w:pos="284"/>
          <w:tab w:val="left" w:pos="426"/>
          <w:tab w:val="left" w:pos="567"/>
          <w:tab w:val="left" w:pos="9072"/>
        </w:tabs>
        <w:spacing w:after="0" w:line="360" w:lineRule="auto"/>
        <w:rPr>
          <w:rFonts w:asciiTheme="minorHAnsi" w:hAnsiTheme="minorHAnsi" w:cs="Calibri"/>
          <w:color w:val="auto"/>
          <w:sz w:val="24"/>
          <w:szCs w:val="24"/>
        </w:rPr>
      </w:pPr>
      <w:bookmarkStart w:id="3" w:name="_Hlk82966805"/>
      <w:r w:rsidRPr="00FF18DB">
        <w:rPr>
          <w:rFonts w:asciiTheme="minorHAnsi" w:hAnsiTheme="minorHAnsi" w:cs="Calibri"/>
          <w:color w:val="auto"/>
          <w:sz w:val="24"/>
          <w:szCs w:val="24"/>
        </w:rPr>
        <w:t>W sytuacji, gdy Ogólne Warunki Ubezpieczenia obowiązujące u Wykonawcy będą posiadały uregulowania sprzeczne z wymaganiami SWZ i umowy, pierwszeństwo będą miały korzystniejsze wymagania Zamawiającego określone w treści SWZ</w:t>
      </w:r>
      <w:r w:rsidR="00844237" w:rsidRPr="00FF18DB">
        <w:rPr>
          <w:rFonts w:asciiTheme="minorHAnsi" w:hAnsiTheme="minorHAnsi" w:cs="Calibri"/>
          <w:color w:val="auto"/>
          <w:sz w:val="24"/>
          <w:szCs w:val="24"/>
        </w:rPr>
        <w:t xml:space="preserve"> i załącznikach do niej oraz</w:t>
      </w:r>
      <w:r w:rsidRPr="00FF18DB">
        <w:rPr>
          <w:rFonts w:asciiTheme="minorHAnsi" w:hAnsiTheme="minorHAnsi" w:cs="Calibri"/>
          <w:color w:val="auto"/>
          <w:sz w:val="24"/>
          <w:szCs w:val="24"/>
        </w:rPr>
        <w:t xml:space="preserve"> niniejszej umowie.</w:t>
      </w:r>
    </w:p>
    <w:p w:rsidR="00D42C1A" w:rsidRPr="00FF18DB" w:rsidRDefault="00D42C1A" w:rsidP="00FF18DB">
      <w:pPr>
        <w:numPr>
          <w:ilvl w:val="0"/>
          <w:numId w:val="3"/>
        </w:numPr>
        <w:tabs>
          <w:tab w:val="num" w:pos="0"/>
          <w:tab w:val="left" w:pos="284"/>
          <w:tab w:val="left" w:pos="426"/>
          <w:tab w:val="left" w:pos="567"/>
          <w:tab w:val="left" w:pos="9072"/>
        </w:tabs>
        <w:spacing w:after="0" w:line="360" w:lineRule="auto"/>
        <w:rPr>
          <w:rFonts w:asciiTheme="minorHAnsi" w:hAnsiTheme="minorHAnsi" w:cs="Calibri"/>
          <w:color w:val="auto"/>
          <w:sz w:val="24"/>
          <w:szCs w:val="24"/>
        </w:rPr>
      </w:pPr>
      <w:r w:rsidRPr="00FF18DB">
        <w:rPr>
          <w:rFonts w:asciiTheme="minorHAnsi" w:hAnsiTheme="minorHAnsi" w:cs="Calibri"/>
          <w:color w:val="auto"/>
          <w:sz w:val="24"/>
          <w:szCs w:val="24"/>
        </w:rPr>
        <w:t xml:space="preserve">W przypadku sprzeczności Ogólnych Warunków Ubezpieczenia z treścią SWZ i niniejszej umowy decyduje treść </w:t>
      </w:r>
      <w:r w:rsidR="00264008" w:rsidRPr="00FF18DB">
        <w:rPr>
          <w:rFonts w:asciiTheme="minorHAnsi" w:hAnsiTheme="minorHAnsi" w:cs="Calibri"/>
          <w:color w:val="auto"/>
          <w:sz w:val="24"/>
          <w:szCs w:val="24"/>
        </w:rPr>
        <w:t>S</w:t>
      </w:r>
      <w:r w:rsidR="00A97D94" w:rsidRPr="00FF18DB">
        <w:rPr>
          <w:rFonts w:asciiTheme="minorHAnsi" w:hAnsiTheme="minorHAnsi" w:cs="Calibri"/>
          <w:color w:val="auto"/>
          <w:sz w:val="24"/>
          <w:szCs w:val="24"/>
        </w:rPr>
        <w:t>WZ</w:t>
      </w:r>
      <w:r w:rsidR="00844237" w:rsidRPr="00FF18DB">
        <w:rPr>
          <w:rFonts w:asciiTheme="minorHAnsi" w:hAnsiTheme="minorHAnsi" w:cs="Calibri"/>
          <w:color w:val="auto"/>
          <w:sz w:val="24"/>
          <w:szCs w:val="24"/>
        </w:rPr>
        <w:t xml:space="preserve">, załączniki do niej, niniejsza </w:t>
      </w:r>
      <w:r w:rsidRPr="00FF18DB">
        <w:rPr>
          <w:rFonts w:asciiTheme="minorHAnsi" w:hAnsiTheme="minorHAnsi" w:cs="Calibri"/>
          <w:color w:val="auto"/>
          <w:sz w:val="24"/>
          <w:szCs w:val="24"/>
        </w:rPr>
        <w:t>umowa oraz oferta Wykonawcy.</w:t>
      </w:r>
    </w:p>
    <w:p w:rsidR="00844237" w:rsidRPr="00FF18DB" w:rsidRDefault="00844237" w:rsidP="00FF18DB">
      <w:pPr>
        <w:tabs>
          <w:tab w:val="left" w:pos="284"/>
          <w:tab w:val="left" w:pos="426"/>
          <w:tab w:val="left" w:pos="567"/>
          <w:tab w:val="left" w:pos="9072"/>
        </w:tabs>
        <w:spacing w:after="0" w:line="360" w:lineRule="auto"/>
        <w:rPr>
          <w:rFonts w:asciiTheme="minorHAnsi" w:hAnsiTheme="minorHAnsi" w:cs="Calibri"/>
          <w:color w:val="auto"/>
          <w:sz w:val="24"/>
          <w:szCs w:val="24"/>
        </w:rPr>
      </w:pPr>
    </w:p>
    <w:p w:rsidR="001E207A" w:rsidRPr="00FF18DB" w:rsidRDefault="001E207A" w:rsidP="00FF18DB">
      <w:pPr>
        <w:tabs>
          <w:tab w:val="left" w:pos="284"/>
          <w:tab w:val="left" w:pos="426"/>
          <w:tab w:val="left" w:pos="9072"/>
        </w:tabs>
        <w:spacing w:after="0" w:line="360" w:lineRule="auto"/>
        <w:rPr>
          <w:rFonts w:asciiTheme="minorHAnsi" w:hAnsiTheme="minorHAnsi" w:cs="Calibri"/>
          <w:color w:val="auto"/>
          <w:sz w:val="24"/>
          <w:szCs w:val="24"/>
        </w:rPr>
      </w:pPr>
      <w:bookmarkStart w:id="4" w:name="_Hlk82967107"/>
      <w:bookmarkEnd w:id="3"/>
      <w:r w:rsidRPr="00FF18DB">
        <w:rPr>
          <w:rFonts w:asciiTheme="minorHAnsi" w:hAnsiTheme="minorHAnsi" w:cs="Calibri"/>
          <w:b/>
          <w:bCs/>
          <w:color w:val="auto"/>
          <w:sz w:val="24"/>
          <w:szCs w:val="24"/>
        </w:rPr>
        <w:t xml:space="preserve">§ </w:t>
      </w:r>
      <w:r w:rsidR="00DF6D05" w:rsidRPr="00FF18DB">
        <w:rPr>
          <w:rFonts w:asciiTheme="minorHAnsi" w:hAnsiTheme="minorHAnsi" w:cs="Calibri"/>
          <w:b/>
          <w:bCs/>
          <w:color w:val="auto"/>
          <w:sz w:val="24"/>
          <w:szCs w:val="24"/>
        </w:rPr>
        <w:t>4</w:t>
      </w:r>
      <w:r w:rsidRPr="00FF18DB">
        <w:rPr>
          <w:rFonts w:asciiTheme="minorHAnsi" w:hAnsiTheme="minorHAnsi" w:cs="Calibri"/>
          <w:b/>
          <w:bCs/>
          <w:color w:val="auto"/>
          <w:sz w:val="24"/>
          <w:szCs w:val="24"/>
        </w:rPr>
        <w:t>.</w:t>
      </w:r>
    </w:p>
    <w:p w:rsidR="001E207A" w:rsidRPr="00FF18DB" w:rsidRDefault="00743F0F" w:rsidP="00FF18DB">
      <w:pPr>
        <w:tabs>
          <w:tab w:val="left" w:pos="284"/>
          <w:tab w:val="left" w:pos="426"/>
          <w:tab w:val="left" w:pos="9072"/>
        </w:tabs>
        <w:spacing w:after="0" w:line="360" w:lineRule="auto"/>
        <w:rPr>
          <w:rFonts w:asciiTheme="minorHAnsi" w:hAnsiTheme="minorHAnsi" w:cs="Calibri"/>
          <w:b/>
          <w:bCs/>
          <w:color w:val="auto"/>
          <w:sz w:val="24"/>
          <w:szCs w:val="24"/>
        </w:rPr>
      </w:pPr>
      <w:r w:rsidRPr="00FF18DB">
        <w:rPr>
          <w:rFonts w:asciiTheme="minorHAnsi" w:hAnsiTheme="minorHAnsi" w:cs="Calibri"/>
          <w:b/>
          <w:bCs/>
          <w:color w:val="auto"/>
          <w:sz w:val="24"/>
          <w:szCs w:val="24"/>
        </w:rPr>
        <w:t>Obowiązki Zamawiającego</w:t>
      </w:r>
    </w:p>
    <w:p w:rsidR="001E207A" w:rsidRPr="00FF18DB" w:rsidRDefault="00222CA3" w:rsidP="00FF18DB">
      <w:pPr>
        <w:keepLines/>
        <w:numPr>
          <w:ilvl w:val="0"/>
          <w:numId w:val="16"/>
        </w:numPr>
        <w:shd w:val="clear" w:color="auto" w:fill="FFFFFF"/>
        <w:tabs>
          <w:tab w:val="left" w:pos="284"/>
          <w:tab w:val="left" w:pos="426"/>
          <w:tab w:val="left" w:pos="567"/>
          <w:tab w:val="left" w:pos="9072"/>
        </w:tabs>
        <w:suppressAutoHyphens w:val="0"/>
        <w:spacing w:after="0" w:line="360" w:lineRule="auto"/>
        <w:ind w:left="0" w:firstLine="0"/>
        <w:contextualSpacing/>
        <w:rPr>
          <w:rFonts w:asciiTheme="minorHAnsi" w:hAnsiTheme="minorHAnsi" w:cs="Calibri"/>
          <w:color w:val="auto"/>
          <w:kern w:val="0"/>
          <w:sz w:val="24"/>
          <w:szCs w:val="24"/>
          <w:lang w:eastAsia="en-US" w:bidi="he-IL"/>
        </w:rPr>
      </w:pPr>
      <w:r w:rsidRPr="00FF18DB">
        <w:rPr>
          <w:rFonts w:asciiTheme="minorHAnsi" w:hAnsiTheme="minorHAnsi" w:cs="Calibri"/>
          <w:color w:val="auto"/>
          <w:kern w:val="0"/>
          <w:sz w:val="24"/>
          <w:szCs w:val="24"/>
          <w:lang w:eastAsia="en-US" w:bidi="he-IL"/>
        </w:rPr>
        <w:t xml:space="preserve">Nie wyłączając </w:t>
      </w:r>
      <w:r w:rsidR="001E207A" w:rsidRPr="00FF18DB">
        <w:rPr>
          <w:rFonts w:asciiTheme="minorHAnsi" w:hAnsiTheme="minorHAnsi" w:cs="Calibri"/>
          <w:color w:val="auto"/>
          <w:kern w:val="0"/>
          <w:sz w:val="24"/>
          <w:szCs w:val="24"/>
          <w:lang w:eastAsia="en-US" w:bidi="he-IL"/>
        </w:rPr>
        <w:t>obowiązków określonych w innych postanowieniach niniejszej umowy</w:t>
      </w:r>
      <w:r w:rsidRPr="00FF18DB">
        <w:rPr>
          <w:rFonts w:asciiTheme="minorHAnsi" w:hAnsiTheme="minorHAnsi" w:cs="Calibri"/>
          <w:color w:val="auto"/>
          <w:kern w:val="0"/>
          <w:sz w:val="24"/>
          <w:szCs w:val="24"/>
          <w:lang w:eastAsia="en-US" w:bidi="he-IL"/>
        </w:rPr>
        <w:t xml:space="preserve"> oraz SWZ i załącznikach</w:t>
      </w:r>
      <w:r w:rsidR="001E207A" w:rsidRPr="00FF18DB">
        <w:rPr>
          <w:rFonts w:asciiTheme="minorHAnsi" w:hAnsiTheme="minorHAnsi" w:cs="Calibri"/>
          <w:color w:val="auto"/>
          <w:kern w:val="0"/>
          <w:sz w:val="24"/>
          <w:szCs w:val="24"/>
          <w:lang w:eastAsia="en-US" w:bidi="he-IL"/>
        </w:rPr>
        <w:t xml:space="preserve"> do obowiązków Zamawiającego należy:</w:t>
      </w:r>
    </w:p>
    <w:p w:rsidR="001E207A" w:rsidRPr="00FF18DB" w:rsidRDefault="001E207A" w:rsidP="00FF18DB">
      <w:pPr>
        <w:keepLines/>
        <w:numPr>
          <w:ilvl w:val="1"/>
          <w:numId w:val="15"/>
        </w:numPr>
        <w:shd w:val="clear" w:color="auto" w:fill="FFFFFF"/>
        <w:tabs>
          <w:tab w:val="left" w:pos="284"/>
          <w:tab w:val="left" w:pos="426"/>
          <w:tab w:val="left" w:pos="567"/>
          <w:tab w:val="left" w:pos="9072"/>
        </w:tabs>
        <w:suppressAutoHyphens w:val="0"/>
        <w:spacing w:after="0" w:line="360" w:lineRule="auto"/>
        <w:contextualSpacing/>
        <w:rPr>
          <w:rFonts w:asciiTheme="minorHAnsi" w:hAnsiTheme="minorHAnsi" w:cs="Calibri"/>
          <w:color w:val="auto"/>
          <w:kern w:val="0"/>
          <w:sz w:val="24"/>
          <w:szCs w:val="24"/>
          <w:lang w:eastAsia="en-US" w:bidi="he-IL"/>
        </w:rPr>
      </w:pPr>
      <w:proofErr w:type="gramStart"/>
      <w:r w:rsidRPr="00FF18DB">
        <w:rPr>
          <w:rFonts w:asciiTheme="minorHAnsi" w:hAnsiTheme="minorHAnsi" w:cs="Calibri"/>
          <w:color w:val="auto"/>
          <w:kern w:val="0"/>
          <w:sz w:val="24"/>
          <w:szCs w:val="24"/>
          <w:lang w:eastAsia="en-US" w:bidi="he-IL"/>
        </w:rPr>
        <w:t>zapłata</w:t>
      </w:r>
      <w:proofErr w:type="gramEnd"/>
      <w:r w:rsidRPr="00FF18DB">
        <w:rPr>
          <w:rFonts w:asciiTheme="minorHAnsi" w:hAnsiTheme="minorHAnsi" w:cs="Calibri"/>
          <w:color w:val="auto"/>
          <w:kern w:val="0"/>
          <w:sz w:val="24"/>
          <w:szCs w:val="24"/>
          <w:lang w:eastAsia="en-US" w:bidi="he-IL"/>
        </w:rPr>
        <w:t xml:space="preserve"> składki </w:t>
      </w:r>
      <w:r w:rsidR="0068056D" w:rsidRPr="00FF18DB">
        <w:rPr>
          <w:rFonts w:asciiTheme="minorHAnsi" w:hAnsiTheme="minorHAnsi" w:cs="Calibri"/>
          <w:color w:val="auto"/>
          <w:kern w:val="0"/>
          <w:sz w:val="24"/>
          <w:szCs w:val="24"/>
          <w:lang w:eastAsia="en-US" w:bidi="he-IL"/>
        </w:rPr>
        <w:t>w terminach określonych na polisach</w:t>
      </w:r>
      <w:r w:rsidRPr="00FF18DB">
        <w:rPr>
          <w:rFonts w:asciiTheme="minorHAnsi" w:hAnsiTheme="minorHAnsi" w:cs="Calibri"/>
          <w:color w:val="auto"/>
          <w:kern w:val="0"/>
          <w:sz w:val="24"/>
          <w:szCs w:val="24"/>
          <w:lang w:eastAsia="en-US" w:bidi="he-IL"/>
        </w:rPr>
        <w:t>,</w:t>
      </w:r>
    </w:p>
    <w:p w:rsidR="001E207A" w:rsidRPr="00FF18DB" w:rsidRDefault="0068056D" w:rsidP="00FF18DB">
      <w:pPr>
        <w:keepLines/>
        <w:numPr>
          <w:ilvl w:val="1"/>
          <w:numId w:val="15"/>
        </w:numPr>
        <w:shd w:val="clear" w:color="auto" w:fill="FFFFFF"/>
        <w:tabs>
          <w:tab w:val="left" w:pos="142"/>
          <w:tab w:val="left" w:pos="284"/>
          <w:tab w:val="left" w:pos="426"/>
          <w:tab w:val="left" w:pos="993"/>
          <w:tab w:val="left" w:pos="9072"/>
        </w:tabs>
        <w:suppressAutoHyphens w:val="0"/>
        <w:spacing w:after="0" w:line="360" w:lineRule="auto"/>
        <w:contextualSpacing/>
        <w:rPr>
          <w:rFonts w:asciiTheme="minorHAnsi" w:hAnsiTheme="minorHAnsi" w:cs="Calibri"/>
          <w:color w:val="auto"/>
          <w:kern w:val="0"/>
          <w:sz w:val="24"/>
          <w:szCs w:val="24"/>
          <w:lang w:eastAsia="en-US" w:bidi="he-IL"/>
        </w:rPr>
      </w:pPr>
      <w:proofErr w:type="gramStart"/>
      <w:r w:rsidRPr="00FF18DB">
        <w:rPr>
          <w:rFonts w:asciiTheme="minorHAnsi" w:hAnsiTheme="minorHAnsi" w:cs="Calibri"/>
          <w:color w:val="auto"/>
          <w:kern w:val="0"/>
          <w:sz w:val="24"/>
          <w:szCs w:val="24"/>
          <w:lang w:eastAsia="en-US" w:bidi="he-IL"/>
        </w:rPr>
        <w:t>aktywna</w:t>
      </w:r>
      <w:proofErr w:type="gramEnd"/>
      <w:r w:rsidRPr="00FF18DB">
        <w:rPr>
          <w:rFonts w:asciiTheme="minorHAnsi" w:hAnsiTheme="minorHAnsi" w:cs="Calibri"/>
          <w:color w:val="auto"/>
          <w:kern w:val="0"/>
          <w:sz w:val="24"/>
          <w:szCs w:val="24"/>
          <w:lang w:eastAsia="en-US" w:bidi="he-IL"/>
        </w:rPr>
        <w:t xml:space="preserve"> </w:t>
      </w:r>
      <w:r w:rsidR="001E207A" w:rsidRPr="00FF18DB">
        <w:rPr>
          <w:rFonts w:asciiTheme="minorHAnsi" w:hAnsiTheme="minorHAnsi" w:cs="Calibri"/>
          <w:color w:val="auto"/>
          <w:kern w:val="0"/>
          <w:sz w:val="24"/>
          <w:szCs w:val="24"/>
          <w:lang w:eastAsia="en-US" w:bidi="he-IL"/>
        </w:rPr>
        <w:t>współpraca z Wykonawcą przy ustalaniu przebiegu wypadku</w:t>
      </w:r>
      <w:r w:rsidR="00222CA3" w:rsidRPr="00FF18DB">
        <w:rPr>
          <w:rFonts w:asciiTheme="minorHAnsi" w:hAnsiTheme="minorHAnsi" w:cs="Calibri"/>
          <w:color w:val="auto"/>
          <w:kern w:val="0"/>
          <w:sz w:val="24"/>
          <w:szCs w:val="24"/>
          <w:lang w:eastAsia="en-US" w:bidi="he-IL"/>
        </w:rPr>
        <w:t xml:space="preserve"> ubezpieczeniowego</w:t>
      </w:r>
      <w:r w:rsidR="001E207A" w:rsidRPr="00FF18DB">
        <w:rPr>
          <w:rFonts w:asciiTheme="minorHAnsi" w:hAnsiTheme="minorHAnsi" w:cs="Calibri"/>
          <w:color w:val="auto"/>
          <w:kern w:val="0"/>
          <w:sz w:val="24"/>
          <w:szCs w:val="24"/>
          <w:lang w:eastAsia="en-US" w:bidi="he-IL"/>
        </w:rPr>
        <w:t>, przyczyn i rozmiarów szkody,</w:t>
      </w:r>
    </w:p>
    <w:p w:rsidR="001E207A" w:rsidRPr="00FF18DB" w:rsidRDefault="001E207A" w:rsidP="00FF18DB">
      <w:pPr>
        <w:keepLines/>
        <w:numPr>
          <w:ilvl w:val="1"/>
          <w:numId w:val="15"/>
        </w:numPr>
        <w:shd w:val="clear" w:color="auto" w:fill="FFFFFF"/>
        <w:tabs>
          <w:tab w:val="left" w:pos="284"/>
          <w:tab w:val="left" w:pos="426"/>
          <w:tab w:val="left" w:pos="851"/>
          <w:tab w:val="left" w:pos="9072"/>
        </w:tabs>
        <w:suppressAutoHyphens w:val="0"/>
        <w:spacing w:after="0" w:line="360" w:lineRule="auto"/>
        <w:contextualSpacing/>
        <w:rPr>
          <w:rFonts w:asciiTheme="minorHAnsi" w:hAnsiTheme="minorHAnsi" w:cs="Calibri"/>
          <w:color w:val="auto"/>
          <w:kern w:val="0"/>
          <w:sz w:val="24"/>
          <w:szCs w:val="24"/>
          <w:lang w:eastAsia="en-US" w:bidi="he-IL"/>
        </w:rPr>
      </w:pPr>
      <w:r w:rsidRPr="00FF18DB">
        <w:rPr>
          <w:rFonts w:asciiTheme="minorHAnsi" w:hAnsiTheme="minorHAnsi" w:cs="Calibri"/>
          <w:color w:val="auto"/>
          <w:kern w:val="0"/>
          <w:sz w:val="24"/>
          <w:szCs w:val="24"/>
          <w:lang w:eastAsia="en-US" w:bidi="he-IL"/>
        </w:rPr>
        <w:lastRenderedPageBreak/>
        <w:t xml:space="preserve">realizacja innych obowiązków wynikających z Ogólnych Warunków </w:t>
      </w:r>
      <w:proofErr w:type="gramStart"/>
      <w:r w:rsidRPr="00FF18DB">
        <w:rPr>
          <w:rFonts w:asciiTheme="minorHAnsi" w:hAnsiTheme="minorHAnsi" w:cs="Calibri"/>
          <w:color w:val="auto"/>
          <w:kern w:val="0"/>
          <w:sz w:val="24"/>
          <w:szCs w:val="24"/>
          <w:lang w:eastAsia="en-US" w:bidi="he-IL"/>
        </w:rPr>
        <w:t xml:space="preserve">Ubezpieczenia </w:t>
      </w:r>
      <w:r w:rsidR="00F46ED7" w:rsidRPr="00FF18DB">
        <w:rPr>
          <w:rFonts w:asciiTheme="minorHAnsi" w:hAnsiTheme="minorHAnsi" w:cs="Calibri"/>
          <w:color w:val="auto"/>
          <w:kern w:val="0"/>
          <w:sz w:val="24"/>
          <w:szCs w:val="24"/>
          <w:lang w:eastAsia="en-US" w:bidi="he-IL"/>
        </w:rPr>
        <w:t xml:space="preserve"> </w:t>
      </w:r>
      <w:r w:rsidRPr="00FF18DB">
        <w:rPr>
          <w:rFonts w:asciiTheme="minorHAnsi" w:hAnsiTheme="minorHAnsi" w:cs="Calibri"/>
          <w:color w:val="auto"/>
          <w:kern w:val="0"/>
          <w:sz w:val="24"/>
          <w:szCs w:val="24"/>
          <w:lang w:eastAsia="en-US" w:bidi="he-IL"/>
        </w:rPr>
        <w:t>Wykonawcy</w:t>
      </w:r>
      <w:proofErr w:type="gramEnd"/>
      <w:r w:rsidRPr="00FF18DB">
        <w:rPr>
          <w:rFonts w:asciiTheme="minorHAnsi" w:hAnsiTheme="minorHAnsi" w:cs="Calibri"/>
          <w:color w:val="auto"/>
          <w:kern w:val="0"/>
          <w:sz w:val="24"/>
          <w:szCs w:val="24"/>
          <w:lang w:eastAsia="en-US" w:bidi="he-IL"/>
        </w:rPr>
        <w:t xml:space="preserve"> dostarcz</w:t>
      </w:r>
      <w:r w:rsidR="00A97D94" w:rsidRPr="00FF18DB">
        <w:rPr>
          <w:rFonts w:asciiTheme="minorHAnsi" w:hAnsiTheme="minorHAnsi" w:cs="Calibri"/>
          <w:color w:val="auto"/>
          <w:kern w:val="0"/>
          <w:sz w:val="24"/>
          <w:szCs w:val="24"/>
          <w:lang w:eastAsia="en-US" w:bidi="he-IL"/>
        </w:rPr>
        <w:t>o</w:t>
      </w:r>
      <w:r w:rsidRPr="00FF18DB">
        <w:rPr>
          <w:rFonts w:asciiTheme="minorHAnsi" w:hAnsiTheme="minorHAnsi" w:cs="Calibri"/>
          <w:color w:val="auto"/>
          <w:kern w:val="0"/>
          <w:sz w:val="24"/>
          <w:szCs w:val="24"/>
          <w:lang w:eastAsia="en-US" w:bidi="he-IL"/>
        </w:rPr>
        <w:t>ny</w:t>
      </w:r>
      <w:r w:rsidR="00A50760" w:rsidRPr="00FF18DB">
        <w:rPr>
          <w:rFonts w:asciiTheme="minorHAnsi" w:hAnsiTheme="minorHAnsi" w:cs="Calibri"/>
          <w:color w:val="auto"/>
          <w:kern w:val="0"/>
          <w:sz w:val="24"/>
          <w:szCs w:val="24"/>
          <w:lang w:eastAsia="en-US" w:bidi="he-IL"/>
        </w:rPr>
        <w:t>ch</w:t>
      </w:r>
      <w:r w:rsidRPr="00FF18DB">
        <w:rPr>
          <w:rFonts w:asciiTheme="minorHAnsi" w:hAnsiTheme="minorHAnsi" w:cs="Calibri"/>
          <w:color w:val="auto"/>
          <w:kern w:val="0"/>
          <w:sz w:val="24"/>
          <w:szCs w:val="24"/>
          <w:lang w:eastAsia="en-US" w:bidi="he-IL"/>
        </w:rPr>
        <w:t xml:space="preserve"> przez Wykonawcę.</w:t>
      </w:r>
    </w:p>
    <w:bookmarkEnd w:id="4"/>
    <w:p w:rsidR="001E207A" w:rsidRPr="00FF18DB" w:rsidRDefault="001E207A" w:rsidP="00FF18DB">
      <w:pPr>
        <w:tabs>
          <w:tab w:val="left" w:pos="284"/>
          <w:tab w:val="left" w:pos="426"/>
          <w:tab w:val="left" w:pos="567"/>
          <w:tab w:val="left" w:pos="9072"/>
        </w:tabs>
        <w:spacing w:after="0" w:line="360" w:lineRule="auto"/>
        <w:rPr>
          <w:rFonts w:asciiTheme="minorHAnsi" w:hAnsiTheme="minorHAnsi" w:cs="Calibri"/>
          <w:b/>
          <w:bCs/>
          <w:sz w:val="24"/>
          <w:szCs w:val="24"/>
        </w:rPr>
      </w:pP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bookmarkStart w:id="5" w:name="_Hlk74575172"/>
      <w:bookmarkStart w:id="6" w:name="_Hlk133419770"/>
      <w:r w:rsidRPr="00FF18DB">
        <w:rPr>
          <w:rFonts w:asciiTheme="minorHAnsi" w:hAnsiTheme="minorHAnsi" w:cs="Calibri"/>
          <w:b/>
          <w:bCs/>
          <w:sz w:val="24"/>
          <w:szCs w:val="24"/>
        </w:rPr>
        <w:t xml:space="preserve">§ </w:t>
      </w:r>
      <w:r w:rsidR="00DF6D05" w:rsidRPr="00FF18DB">
        <w:rPr>
          <w:rFonts w:asciiTheme="minorHAnsi" w:hAnsiTheme="minorHAnsi" w:cs="Calibri"/>
          <w:b/>
          <w:bCs/>
          <w:sz w:val="24"/>
          <w:szCs w:val="24"/>
        </w:rPr>
        <w:t>5</w:t>
      </w:r>
      <w:r w:rsidRPr="00FF18DB">
        <w:rPr>
          <w:rFonts w:asciiTheme="minorHAnsi" w:hAnsiTheme="minorHAnsi" w:cs="Calibri"/>
          <w:b/>
          <w:bCs/>
          <w:sz w:val="24"/>
          <w:szCs w:val="24"/>
        </w:rPr>
        <w:t>.</w:t>
      </w:r>
    </w:p>
    <w:bookmarkEnd w:id="5"/>
    <w:p w:rsidR="00714462" w:rsidRPr="00FF18DB" w:rsidRDefault="001A635D"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Informacje niezbędne do umowy ubezpieczenia</w:t>
      </w:r>
    </w:p>
    <w:bookmarkEnd w:id="6"/>
    <w:p w:rsidR="00714462" w:rsidRPr="00FF18DB" w:rsidRDefault="00714462" w:rsidP="00FF18DB">
      <w:pPr>
        <w:numPr>
          <w:ilvl w:val="0"/>
          <w:numId w:val="8"/>
        </w:numPr>
        <w:tabs>
          <w:tab w:val="left" w:pos="284"/>
          <w:tab w:val="left" w:pos="426"/>
          <w:tab w:val="left" w:pos="567"/>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Wykonawca </w:t>
      </w:r>
      <w:r w:rsidR="00073CA7" w:rsidRPr="00FF18DB">
        <w:rPr>
          <w:rFonts w:asciiTheme="minorHAnsi" w:hAnsiTheme="minorHAnsi" w:cs="Calibri"/>
          <w:sz w:val="24"/>
          <w:szCs w:val="24"/>
        </w:rPr>
        <w:t xml:space="preserve">zobowiązany jest do oceny ryzyka na podstawie otrzymanych </w:t>
      </w:r>
      <w:r w:rsidR="00222CA3" w:rsidRPr="00FF18DB">
        <w:rPr>
          <w:rFonts w:asciiTheme="minorHAnsi" w:hAnsiTheme="minorHAnsi" w:cs="Calibri"/>
          <w:sz w:val="24"/>
          <w:szCs w:val="24"/>
        </w:rPr>
        <w:t xml:space="preserve">od Zamawiającego </w:t>
      </w:r>
      <w:r w:rsidR="00073CA7" w:rsidRPr="00FF18DB">
        <w:rPr>
          <w:rFonts w:asciiTheme="minorHAnsi" w:hAnsiTheme="minorHAnsi" w:cs="Calibri"/>
          <w:sz w:val="24"/>
          <w:szCs w:val="24"/>
        </w:rPr>
        <w:t xml:space="preserve">informacji, które ubezpieczyciel uznał za istotne </w:t>
      </w:r>
      <w:r w:rsidR="00222CA3" w:rsidRPr="00FF18DB">
        <w:rPr>
          <w:rFonts w:asciiTheme="minorHAnsi" w:hAnsiTheme="minorHAnsi" w:cs="Calibri"/>
          <w:sz w:val="24"/>
          <w:szCs w:val="24"/>
        </w:rPr>
        <w:t>i</w:t>
      </w:r>
      <w:r w:rsidR="00073CA7" w:rsidRPr="00FF18DB">
        <w:rPr>
          <w:rFonts w:asciiTheme="minorHAnsi" w:hAnsiTheme="minorHAnsi" w:cs="Calibri"/>
          <w:sz w:val="24"/>
          <w:szCs w:val="24"/>
        </w:rPr>
        <w:t xml:space="preserve"> </w:t>
      </w:r>
      <w:r w:rsidRPr="00FF18DB">
        <w:rPr>
          <w:rFonts w:asciiTheme="minorHAnsi" w:hAnsiTheme="minorHAnsi" w:cs="Calibri"/>
          <w:sz w:val="24"/>
          <w:szCs w:val="24"/>
        </w:rPr>
        <w:t>oświadcza, że są mu znane wszelkie okoliczności oraz informacje niezbędne do realizacji przedmiotu niniejszej Umowy, w tym do oceny ryzyka. Wszelkie inne informacje Wykonawca uznaje za nieistotne.</w:t>
      </w:r>
    </w:p>
    <w:p w:rsidR="00073CA7" w:rsidRPr="00FF18DB" w:rsidRDefault="00073CA7" w:rsidP="00FF18DB">
      <w:pPr>
        <w:tabs>
          <w:tab w:val="left" w:pos="284"/>
          <w:tab w:val="left" w:pos="426"/>
          <w:tab w:val="left" w:pos="567"/>
          <w:tab w:val="left" w:pos="9072"/>
        </w:tabs>
        <w:spacing w:after="0" w:line="360" w:lineRule="auto"/>
        <w:rPr>
          <w:rFonts w:asciiTheme="minorHAnsi" w:hAnsiTheme="minorHAnsi" w:cs="Calibri"/>
          <w:sz w:val="24"/>
          <w:szCs w:val="24"/>
        </w:rPr>
      </w:pPr>
    </w:p>
    <w:p w:rsidR="00073CA7" w:rsidRPr="00FF18DB" w:rsidRDefault="00073CA7"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 6.</w:t>
      </w:r>
    </w:p>
    <w:p w:rsidR="00073CA7" w:rsidRPr="00FF18DB" w:rsidRDefault="00222CA3"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Tajemnica</w:t>
      </w:r>
      <w:r w:rsidR="001A635D" w:rsidRPr="00FF18DB">
        <w:rPr>
          <w:rFonts w:asciiTheme="minorHAnsi" w:hAnsiTheme="minorHAnsi" w:cs="Calibri"/>
          <w:b/>
          <w:bCs/>
          <w:sz w:val="24"/>
          <w:szCs w:val="24"/>
        </w:rPr>
        <w:t xml:space="preserve"> umów</w:t>
      </w: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sz w:val="24"/>
          <w:szCs w:val="24"/>
        </w:rPr>
        <w:t xml:space="preserve">Wykonawca </w:t>
      </w:r>
      <w:r w:rsidR="00C118C3" w:rsidRPr="00FF18DB">
        <w:rPr>
          <w:rFonts w:asciiTheme="minorHAnsi" w:hAnsiTheme="minorHAnsi" w:cs="Calibri"/>
          <w:sz w:val="24"/>
          <w:szCs w:val="24"/>
        </w:rPr>
        <w:t xml:space="preserve">oraz Zamawiający </w:t>
      </w:r>
      <w:r w:rsidRPr="00FF18DB">
        <w:rPr>
          <w:rFonts w:asciiTheme="minorHAnsi" w:hAnsiTheme="minorHAnsi" w:cs="Calibri"/>
          <w:sz w:val="24"/>
          <w:szCs w:val="24"/>
        </w:rPr>
        <w:t>zobowiązuje się nie ujawniać osobom trzecim żadnych informacji, które uzyska przy okazji lub w związku z realizacją przedmiotu niniejszej Umowy</w:t>
      </w:r>
      <w:r w:rsidR="00C118C3" w:rsidRPr="00FF18DB">
        <w:rPr>
          <w:rFonts w:asciiTheme="minorHAnsi" w:hAnsiTheme="minorHAnsi" w:cs="Calibri"/>
          <w:sz w:val="24"/>
          <w:szCs w:val="24"/>
        </w:rPr>
        <w:t xml:space="preserve">, </w:t>
      </w:r>
      <w:proofErr w:type="gramStart"/>
      <w:r w:rsidR="00C118C3" w:rsidRPr="00FF18DB">
        <w:rPr>
          <w:rFonts w:asciiTheme="minorHAnsi" w:hAnsiTheme="minorHAnsi" w:cs="Calibri"/>
          <w:sz w:val="24"/>
          <w:szCs w:val="24"/>
        </w:rPr>
        <w:t>chyba że</w:t>
      </w:r>
      <w:proofErr w:type="gramEnd"/>
      <w:r w:rsidR="00C118C3" w:rsidRPr="00FF18DB">
        <w:rPr>
          <w:rFonts w:asciiTheme="minorHAnsi" w:hAnsiTheme="minorHAnsi" w:cs="Calibri"/>
          <w:sz w:val="24"/>
          <w:szCs w:val="24"/>
        </w:rPr>
        <w:t xml:space="preserve"> przepisy prawa stanowią inac</w:t>
      </w:r>
      <w:r w:rsidR="00F46ED7" w:rsidRPr="00FF18DB">
        <w:rPr>
          <w:rFonts w:asciiTheme="minorHAnsi" w:hAnsiTheme="minorHAnsi" w:cs="Calibri"/>
          <w:sz w:val="24"/>
          <w:szCs w:val="24"/>
        </w:rPr>
        <w:t>z</w:t>
      </w:r>
      <w:r w:rsidR="00C118C3" w:rsidRPr="00FF18DB">
        <w:rPr>
          <w:rFonts w:asciiTheme="minorHAnsi" w:hAnsiTheme="minorHAnsi" w:cs="Calibri"/>
          <w:sz w:val="24"/>
          <w:szCs w:val="24"/>
        </w:rPr>
        <w:t>ej.</w:t>
      </w:r>
    </w:p>
    <w:p w:rsidR="00222CA3" w:rsidRPr="00FF18DB" w:rsidRDefault="00222CA3" w:rsidP="00FF18DB">
      <w:pPr>
        <w:tabs>
          <w:tab w:val="left" w:pos="284"/>
          <w:tab w:val="left" w:pos="426"/>
          <w:tab w:val="left" w:pos="567"/>
          <w:tab w:val="left" w:pos="9072"/>
        </w:tabs>
        <w:spacing w:after="0" w:line="360" w:lineRule="auto"/>
        <w:rPr>
          <w:rFonts w:asciiTheme="minorHAnsi" w:hAnsiTheme="minorHAnsi" w:cs="Calibri"/>
          <w:b/>
          <w:bCs/>
          <w:sz w:val="24"/>
          <w:szCs w:val="24"/>
        </w:rPr>
      </w:pPr>
    </w:p>
    <w:p w:rsidR="001A635D" w:rsidRPr="00FF18DB" w:rsidRDefault="001A635D"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 xml:space="preserve">§ </w:t>
      </w:r>
      <w:r w:rsidR="006F116B" w:rsidRPr="00FF18DB">
        <w:rPr>
          <w:rFonts w:asciiTheme="minorHAnsi" w:hAnsiTheme="minorHAnsi" w:cs="Calibri"/>
          <w:b/>
          <w:bCs/>
          <w:sz w:val="24"/>
          <w:szCs w:val="24"/>
        </w:rPr>
        <w:t>7</w:t>
      </w:r>
      <w:r w:rsidRPr="00FF18DB">
        <w:rPr>
          <w:rFonts w:asciiTheme="minorHAnsi" w:hAnsiTheme="minorHAnsi" w:cs="Calibri"/>
          <w:b/>
          <w:bCs/>
          <w:sz w:val="24"/>
          <w:szCs w:val="24"/>
        </w:rPr>
        <w:t>.</w:t>
      </w:r>
    </w:p>
    <w:p w:rsidR="001A635D" w:rsidRPr="00FF18DB" w:rsidRDefault="001A635D"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Obowiązki Wykonawcy</w:t>
      </w:r>
    </w:p>
    <w:p w:rsidR="00714462" w:rsidRPr="00FF18DB" w:rsidRDefault="00714462" w:rsidP="00FF18DB">
      <w:pPr>
        <w:numPr>
          <w:ilvl w:val="0"/>
          <w:numId w:val="21"/>
        </w:numPr>
        <w:tabs>
          <w:tab w:val="left" w:pos="284"/>
          <w:tab w:val="left" w:pos="426"/>
          <w:tab w:val="left" w:pos="567"/>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Wykonawca</w:t>
      </w:r>
      <w:r w:rsidR="00222CA3" w:rsidRPr="00FF18DB">
        <w:rPr>
          <w:rFonts w:asciiTheme="minorHAnsi" w:hAnsiTheme="minorHAnsi" w:cs="Calibri"/>
          <w:sz w:val="24"/>
          <w:szCs w:val="24"/>
        </w:rPr>
        <w:t xml:space="preserve"> w ramach realizacji zamówienia</w:t>
      </w:r>
      <w:r w:rsidRPr="00FF18DB">
        <w:rPr>
          <w:rFonts w:asciiTheme="minorHAnsi" w:hAnsiTheme="minorHAnsi" w:cs="Calibri"/>
          <w:sz w:val="24"/>
          <w:szCs w:val="24"/>
        </w:rPr>
        <w:t>:</w:t>
      </w:r>
    </w:p>
    <w:p w:rsidR="00714462" w:rsidRPr="00FF18DB" w:rsidRDefault="00714462" w:rsidP="00FF18DB">
      <w:pPr>
        <w:numPr>
          <w:ilvl w:val="0"/>
          <w:numId w:val="10"/>
        </w:numPr>
        <w:tabs>
          <w:tab w:val="left" w:pos="284"/>
          <w:tab w:val="left" w:pos="426"/>
          <w:tab w:val="left" w:pos="516"/>
          <w:tab w:val="left" w:pos="567"/>
          <w:tab w:val="left" w:pos="9072"/>
        </w:tabs>
        <w:spacing w:after="0" w:line="360" w:lineRule="auto"/>
        <w:ind w:left="0" w:firstLine="0"/>
        <w:rPr>
          <w:rFonts w:asciiTheme="minorHAnsi" w:hAnsiTheme="minorHAnsi" w:cs="Calibri"/>
          <w:sz w:val="24"/>
          <w:szCs w:val="24"/>
        </w:rPr>
      </w:pPr>
      <w:proofErr w:type="gramStart"/>
      <w:r w:rsidRPr="00FF18DB">
        <w:rPr>
          <w:rFonts w:asciiTheme="minorHAnsi" w:hAnsiTheme="minorHAnsi" w:cs="Calibri"/>
          <w:sz w:val="24"/>
          <w:szCs w:val="24"/>
        </w:rPr>
        <w:t>zobowi</w:t>
      </w:r>
      <w:r w:rsidR="00844237" w:rsidRPr="00FF18DB">
        <w:rPr>
          <w:rFonts w:asciiTheme="minorHAnsi" w:hAnsiTheme="minorHAnsi" w:cs="Calibri"/>
          <w:sz w:val="24"/>
          <w:szCs w:val="24"/>
        </w:rPr>
        <w:t>ązuje</w:t>
      </w:r>
      <w:proofErr w:type="gramEnd"/>
      <w:r w:rsidR="00844237" w:rsidRPr="00FF18DB">
        <w:rPr>
          <w:rFonts w:asciiTheme="minorHAnsi" w:hAnsiTheme="minorHAnsi" w:cs="Calibri"/>
          <w:sz w:val="24"/>
          <w:szCs w:val="24"/>
        </w:rPr>
        <w:t xml:space="preserve"> się do objęcia</w:t>
      </w:r>
      <w:r w:rsidRPr="00FF18DB">
        <w:rPr>
          <w:rFonts w:asciiTheme="minorHAnsi" w:hAnsiTheme="minorHAnsi" w:cs="Calibri"/>
          <w:sz w:val="24"/>
          <w:szCs w:val="24"/>
        </w:rPr>
        <w:t xml:space="preserve"> oc</w:t>
      </w:r>
      <w:r w:rsidR="00844237" w:rsidRPr="00FF18DB">
        <w:rPr>
          <w:rFonts w:asciiTheme="minorHAnsi" w:hAnsiTheme="minorHAnsi" w:cs="Calibri"/>
          <w:sz w:val="24"/>
          <w:szCs w:val="24"/>
        </w:rPr>
        <w:t xml:space="preserve">hroną </w:t>
      </w:r>
      <w:r w:rsidRPr="00FF18DB">
        <w:rPr>
          <w:rFonts w:asciiTheme="minorHAnsi" w:hAnsiTheme="minorHAnsi" w:cs="Calibri"/>
          <w:sz w:val="24"/>
          <w:szCs w:val="24"/>
        </w:rPr>
        <w:t>ubez</w:t>
      </w:r>
      <w:r w:rsidR="00844237" w:rsidRPr="00FF18DB">
        <w:rPr>
          <w:rFonts w:asciiTheme="minorHAnsi" w:hAnsiTheme="minorHAnsi" w:cs="Calibri"/>
          <w:sz w:val="24"/>
          <w:szCs w:val="24"/>
        </w:rPr>
        <w:t xml:space="preserve">pieczeniową </w:t>
      </w:r>
      <w:r w:rsidR="0045703B" w:rsidRPr="00FF18DB">
        <w:rPr>
          <w:rFonts w:asciiTheme="minorHAnsi" w:hAnsiTheme="minorHAnsi" w:cs="Calibri"/>
          <w:sz w:val="24"/>
          <w:szCs w:val="24"/>
        </w:rPr>
        <w:t xml:space="preserve">wszystkich pojazdów zgłoszonych do </w:t>
      </w:r>
      <w:proofErr w:type="spellStart"/>
      <w:r w:rsidR="0045703B" w:rsidRPr="00FF18DB">
        <w:rPr>
          <w:rFonts w:asciiTheme="minorHAnsi" w:hAnsiTheme="minorHAnsi" w:cs="Calibri"/>
          <w:sz w:val="24"/>
          <w:szCs w:val="24"/>
        </w:rPr>
        <w:t>ubepieczenia</w:t>
      </w:r>
      <w:proofErr w:type="spellEnd"/>
      <w:r w:rsidR="00940483" w:rsidRPr="00FF18DB">
        <w:rPr>
          <w:rFonts w:asciiTheme="minorHAnsi" w:hAnsiTheme="minorHAnsi" w:cs="Calibri"/>
          <w:sz w:val="24"/>
          <w:szCs w:val="24"/>
        </w:rPr>
        <w:t>,</w:t>
      </w:r>
    </w:p>
    <w:p w:rsidR="00714462" w:rsidRPr="00FF18DB" w:rsidRDefault="00714462" w:rsidP="00FF18DB">
      <w:pPr>
        <w:numPr>
          <w:ilvl w:val="0"/>
          <w:numId w:val="10"/>
        </w:numPr>
        <w:tabs>
          <w:tab w:val="left" w:pos="284"/>
          <w:tab w:val="left" w:pos="426"/>
          <w:tab w:val="left" w:pos="516"/>
          <w:tab w:val="left" w:pos="567"/>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przyjmuje </w:t>
      </w:r>
      <w:proofErr w:type="gramStart"/>
      <w:r w:rsidRPr="00FF18DB">
        <w:rPr>
          <w:rFonts w:asciiTheme="minorHAnsi" w:hAnsiTheme="minorHAnsi" w:cs="Calibri"/>
          <w:sz w:val="24"/>
          <w:szCs w:val="24"/>
        </w:rPr>
        <w:t>warunki  ubezpieczeń</w:t>
      </w:r>
      <w:proofErr w:type="gramEnd"/>
      <w:r w:rsidRPr="00FF18DB">
        <w:rPr>
          <w:rFonts w:asciiTheme="minorHAnsi" w:hAnsiTheme="minorHAnsi" w:cs="Calibri"/>
          <w:sz w:val="24"/>
          <w:szCs w:val="24"/>
        </w:rPr>
        <w:t xml:space="preserve">  wymienione w załącznikach do specyfikacji</w:t>
      </w:r>
      <w:r w:rsidR="00A97D94" w:rsidRPr="00FF18DB">
        <w:rPr>
          <w:rFonts w:asciiTheme="minorHAnsi" w:hAnsiTheme="minorHAnsi" w:cs="Calibri"/>
          <w:sz w:val="24"/>
          <w:szCs w:val="24"/>
        </w:rPr>
        <w:t xml:space="preserve"> </w:t>
      </w:r>
      <w:r w:rsidR="00F36F78" w:rsidRPr="00FF18DB">
        <w:rPr>
          <w:rFonts w:asciiTheme="minorHAnsi" w:hAnsiTheme="minorHAnsi" w:cs="Calibri"/>
          <w:sz w:val="24"/>
          <w:szCs w:val="24"/>
        </w:rPr>
        <w:t>warunków zamówienia</w:t>
      </w:r>
      <w:r w:rsidRPr="00FF18DB">
        <w:rPr>
          <w:rFonts w:asciiTheme="minorHAnsi" w:hAnsiTheme="minorHAnsi" w:cs="Calibri"/>
          <w:sz w:val="24"/>
          <w:szCs w:val="24"/>
        </w:rPr>
        <w:t>,</w:t>
      </w:r>
    </w:p>
    <w:p w:rsidR="00714462" w:rsidRPr="00FF18DB" w:rsidRDefault="00714462" w:rsidP="00FF18DB">
      <w:pPr>
        <w:numPr>
          <w:ilvl w:val="0"/>
          <w:numId w:val="10"/>
        </w:numPr>
        <w:tabs>
          <w:tab w:val="clear" w:pos="720"/>
          <w:tab w:val="left" w:pos="284"/>
          <w:tab w:val="left" w:pos="426"/>
          <w:tab w:val="left" w:pos="567"/>
          <w:tab w:val="left" w:pos="9072"/>
        </w:tabs>
        <w:spacing w:after="0" w:line="360" w:lineRule="auto"/>
        <w:ind w:left="0" w:firstLine="0"/>
        <w:rPr>
          <w:rFonts w:asciiTheme="minorHAnsi" w:hAnsiTheme="minorHAnsi" w:cs="Calibri"/>
          <w:color w:val="auto"/>
          <w:sz w:val="24"/>
          <w:szCs w:val="24"/>
        </w:rPr>
      </w:pPr>
      <w:proofErr w:type="gramStart"/>
      <w:r w:rsidRPr="00FF18DB">
        <w:rPr>
          <w:rFonts w:asciiTheme="minorHAnsi" w:hAnsiTheme="minorHAnsi" w:cs="Calibri"/>
          <w:color w:val="auto"/>
          <w:sz w:val="24"/>
          <w:szCs w:val="24"/>
        </w:rPr>
        <w:t>gwarantuje</w:t>
      </w:r>
      <w:proofErr w:type="gramEnd"/>
      <w:r w:rsidRPr="00FF18DB">
        <w:rPr>
          <w:rFonts w:asciiTheme="minorHAnsi" w:hAnsiTheme="minorHAnsi" w:cs="Calibri"/>
          <w:color w:val="auto"/>
          <w:sz w:val="24"/>
          <w:szCs w:val="24"/>
        </w:rPr>
        <w:t xml:space="preserve"> niezmienność stawek wynikających ze złożonej oferty przez cały okres wykonania zamówienia i we wszystkich rodzajach ubezpieczeń,</w:t>
      </w:r>
      <w:r w:rsidR="00264E88" w:rsidRPr="00FF18DB">
        <w:rPr>
          <w:rFonts w:asciiTheme="minorHAnsi" w:hAnsiTheme="minorHAnsi" w:cs="Calibri"/>
          <w:color w:val="auto"/>
          <w:sz w:val="24"/>
          <w:szCs w:val="24"/>
        </w:rPr>
        <w:t xml:space="preserve"> z uwzględnieniem wyjątków opisanych w SWZ</w:t>
      </w:r>
      <w:r w:rsidR="00844237" w:rsidRPr="00FF18DB">
        <w:rPr>
          <w:rFonts w:asciiTheme="minorHAnsi" w:hAnsiTheme="minorHAnsi" w:cs="Calibri"/>
          <w:color w:val="auto"/>
          <w:sz w:val="24"/>
          <w:szCs w:val="24"/>
        </w:rPr>
        <w:t xml:space="preserve"> i niniejszej umowie</w:t>
      </w:r>
      <w:r w:rsidR="00264E88" w:rsidRPr="00FF18DB">
        <w:rPr>
          <w:rFonts w:asciiTheme="minorHAnsi" w:hAnsiTheme="minorHAnsi" w:cs="Calibri"/>
          <w:color w:val="auto"/>
          <w:sz w:val="24"/>
          <w:szCs w:val="24"/>
        </w:rPr>
        <w:t>.</w:t>
      </w:r>
    </w:p>
    <w:p w:rsidR="00714462" w:rsidRPr="00FF18DB" w:rsidRDefault="00714462" w:rsidP="00FF18DB">
      <w:pPr>
        <w:numPr>
          <w:ilvl w:val="0"/>
          <w:numId w:val="10"/>
        </w:numPr>
        <w:tabs>
          <w:tab w:val="left" w:pos="284"/>
          <w:tab w:val="left" w:pos="426"/>
          <w:tab w:val="left" w:pos="516"/>
          <w:tab w:val="left" w:pos="567"/>
          <w:tab w:val="left" w:pos="9072"/>
        </w:tabs>
        <w:spacing w:after="0" w:line="360" w:lineRule="auto"/>
        <w:ind w:left="0" w:firstLine="0"/>
        <w:rPr>
          <w:rFonts w:asciiTheme="minorHAnsi" w:hAnsiTheme="minorHAnsi" w:cs="Calibri"/>
          <w:sz w:val="24"/>
          <w:szCs w:val="24"/>
        </w:rPr>
      </w:pPr>
      <w:proofErr w:type="gramStart"/>
      <w:r w:rsidRPr="00FF18DB">
        <w:rPr>
          <w:rFonts w:asciiTheme="minorHAnsi" w:hAnsiTheme="minorHAnsi" w:cs="Calibri"/>
          <w:sz w:val="24"/>
          <w:szCs w:val="24"/>
        </w:rPr>
        <w:t>zobowiązuje</w:t>
      </w:r>
      <w:proofErr w:type="gramEnd"/>
      <w:r w:rsidRPr="00FF18DB">
        <w:rPr>
          <w:rFonts w:asciiTheme="minorHAnsi" w:hAnsiTheme="minorHAnsi" w:cs="Calibri"/>
          <w:sz w:val="24"/>
          <w:szCs w:val="24"/>
        </w:rPr>
        <w:t xml:space="preserve"> się do pisemnego informowania brokera ubezpieczeniowego, o każdej decyzji odszkodowawczej.</w:t>
      </w:r>
    </w:p>
    <w:p w:rsidR="00844237" w:rsidRPr="00FF18DB" w:rsidRDefault="00844237" w:rsidP="00FF18DB">
      <w:pPr>
        <w:tabs>
          <w:tab w:val="left" w:pos="284"/>
          <w:tab w:val="left" w:pos="426"/>
          <w:tab w:val="left" w:pos="516"/>
          <w:tab w:val="left" w:pos="567"/>
          <w:tab w:val="left" w:pos="9072"/>
        </w:tabs>
        <w:spacing w:after="0" w:line="360" w:lineRule="auto"/>
        <w:rPr>
          <w:rFonts w:asciiTheme="minorHAnsi" w:hAnsiTheme="minorHAnsi" w:cs="Calibri"/>
          <w:sz w:val="24"/>
          <w:szCs w:val="24"/>
        </w:rPr>
      </w:pP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 xml:space="preserve">§ </w:t>
      </w:r>
      <w:r w:rsidR="006F116B" w:rsidRPr="00FF18DB">
        <w:rPr>
          <w:rFonts w:asciiTheme="minorHAnsi" w:hAnsiTheme="minorHAnsi" w:cs="Calibri"/>
          <w:b/>
          <w:bCs/>
          <w:sz w:val="24"/>
          <w:szCs w:val="24"/>
        </w:rPr>
        <w:t>8</w:t>
      </w:r>
      <w:r w:rsidRPr="00FF18DB">
        <w:rPr>
          <w:rFonts w:asciiTheme="minorHAnsi" w:hAnsiTheme="minorHAnsi" w:cs="Calibri"/>
          <w:b/>
          <w:bCs/>
          <w:sz w:val="24"/>
          <w:szCs w:val="24"/>
        </w:rPr>
        <w:t>.</w:t>
      </w: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 xml:space="preserve">Podwykonawcy </w:t>
      </w:r>
    </w:p>
    <w:p w:rsidR="00714462" w:rsidRPr="00FF18DB" w:rsidRDefault="00714462" w:rsidP="00FF18DB">
      <w:pPr>
        <w:numPr>
          <w:ilvl w:val="0"/>
          <w:numId w:val="4"/>
        </w:numPr>
        <w:tabs>
          <w:tab w:val="left" w:pos="284"/>
          <w:tab w:val="left" w:pos="426"/>
          <w:tab w:val="left" w:pos="567"/>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lastRenderedPageBreak/>
        <w:t xml:space="preserve">Wykonawca </w:t>
      </w:r>
      <w:r w:rsidRPr="00FF18DB">
        <w:rPr>
          <w:rFonts w:asciiTheme="minorHAnsi" w:hAnsiTheme="minorHAnsi" w:cs="Calibri"/>
          <w:b/>
          <w:bCs/>
          <w:sz w:val="24"/>
          <w:szCs w:val="24"/>
        </w:rPr>
        <w:t>powierzy</w:t>
      </w:r>
      <w:r w:rsidR="006F116B" w:rsidRPr="00FF18DB">
        <w:rPr>
          <w:rFonts w:asciiTheme="minorHAnsi" w:hAnsiTheme="minorHAnsi" w:cs="Calibri"/>
          <w:b/>
          <w:bCs/>
          <w:sz w:val="24"/>
          <w:szCs w:val="24"/>
        </w:rPr>
        <w:t>/ nie powierzy</w:t>
      </w:r>
      <w:r w:rsidR="0077688D" w:rsidRPr="00FF18DB">
        <w:rPr>
          <w:rFonts w:asciiTheme="minorHAnsi" w:hAnsiTheme="minorHAnsi" w:cs="Calibri"/>
          <w:b/>
          <w:bCs/>
          <w:sz w:val="24"/>
          <w:szCs w:val="24"/>
        </w:rPr>
        <w:t xml:space="preserve"> (niepotrzebne skreślić)</w:t>
      </w:r>
      <w:r w:rsidRPr="00FF18DB">
        <w:rPr>
          <w:rFonts w:asciiTheme="minorHAnsi" w:hAnsiTheme="minorHAnsi" w:cs="Calibri"/>
          <w:sz w:val="24"/>
          <w:szCs w:val="24"/>
        </w:rPr>
        <w:t xml:space="preserve"> podwykonawcom wykonanie następującego zakresu umowy: ……………… [zakres </w:t>
      </w:r>
      <w:r w:rsidR="00215153" w:rsidRPr="00FF18DB">
        <w:rPr>
          <w:rFonts w:asciiTheme="minorHAnsi" w:hAnsiTheme="minorHAnsi" w:cs="Calibri"/>
          <w:sz w:val="24"/>
          <w:szCs w:val="24"/>
        </w:rPr>
        <w:t>powierzonych prac</w:t>
      </w:r>
      <w:r w:rsidRPr="00FF18DB">
        <w:rPr>
          <w:rFonts w:asciiTheme="minorHAnsi" w:hAnsiTheme="minorHAnsi" w:cs="Calibri"/>
          <w:sz w:val="24"/>
          <w:szCs w:val="24"/>
        </w:rPr>
        <w:t>] …… [</w:t>
      </w:r>
      <w:r w:rsidR="00215153" w:rsidRPr="00FF18DB">
        <w:rPr>
          <w:rFonts w:asciiTheme="minorHAnsi" w:hAnsiTheme="minorHAnsi" w:cs="Calibri"/>
          <w:sz w:val="24"/>
          <w:szCs w:val="24"/>
        </w:rPr>
        <w:t xml:space="preserve">nazwa </w:t>
      </w:r>
      <w:r w:rsidRPr="00FF18DB">
        <w:rPr>
          <w:rFonts w:asciiTheme="minorHAnsi" w:hAnsiTheme="minorHAnsi" w:cs="Calibri"/>
          <w:sz w:val="24"/>
          <w:szCs w:val="24"/>
        </w:rPr>
        <w:t>fi</w:t>
      </w:r>
      <w:r w:rsidR="00215153" w:rsidRPr="00FF18DB">
        <w:rPr>
          <w:rFonts w:asciiTheme="minorHAnsi" w:hAnsiTheme="minorHAnsi" w:cs="Calibri"/>
          <w:sz w:val="24"/>
          <w:szCs w:val="24"/>
        </w:rPr>
        <w:t>rmy</w:t>
      </w:r>
      <w:r w:rsidRPr="00FF18DB">
        <w:rPr>
          <w:rFonts w:asciiTheme="minorHAnsi" w:hAnsiTheme="minorHAnsi" w:cs="Calibri"/>
          <w:sz w:val="24"/>
          <w:szCs w:val="24"/>
        </w:rPr>
        <w:t xml:space="preserve"> podwykonawcy] </w:t>
      </w:r>
    </w:p>
    <w:p w:rsidR="00844237" w:rsidRPr="00FF18DB" w:rsidRDefault="00844237" w:rsidP="00FF18DB">
      <w:pPr>
        <w:numPr>
          <w:ilvl w:val="0"/>
          <w:numId w:val="4"/>
        </w:numPr>
        <w:tabs>
          <w:tab w:val="left" w:pos="284"/>
          <w:tab w:val="left" w:pos="426"/>
          <w:tab w:val="left" w:pos="9072"/>
        </w:tabs>
        <w:spacing w:after="0" w:line="360" w:lineRule="auto"/>
        <w:ind w:left="0" w:firstLine="0"/>
        <w:rPr>
          <w:rFonts w:asciiTheme="minorHAnsi" w:hAnsiTheme="minorHAnsi" w:cs="Calibri"/>
          <w:b/>
          <w:bCs/>
          <w:sz w:val="24"/>
          <w:szCs w:val="24"/>
        </w:rPr>
      </w:pPr>
      <w:r w:rsidRPr="00FF18DB">
        <w:rPr>
          <w:rFonts w:asciiTheme="minorHAnsi" w:hAnsiTheme="minorHAnsi" w:cs="Calibri"/>
          <w:sz w:val="24"/>
          <w:szCs w:val="24"/>
        </w:rPr>
        <w:t>Wykonawca oświadcza, że przedmiot powierzonych podwykonawcy czynności ubezpieczeniowych mogą stanowić jedynie czynności, które zgodnie z ustawą z dnia 11 września 2015 r. o działalności ubezpieczeniowej i reasekuracyjnej (w szczególności zgodnie z art 73 ust. 1 w zw. z art 3 ust. 1 pkt. 27 tejże ustawy), mogą zostać powierzone podmiotom trzecim.</w:t>
      </w:r>
    </w:p>
    <w:p w:rsidR="00844237" w:rsidRPr="00FF18DB" w:rsidRDefault="00844237" w:rsidP="00FF18DB">
      <w:pPr>
        <w:numPr>
          <w:ilvl w:val="0"/>
          <w:numId w:val="4"/>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Wykonawca oświadcza, że ponosi pełną odpowiedzialność za usługi (powierzone czynności), które wykonuje przy pomocy podwykonawców. </w:t>
      </w:r>
    </w:p>
    <w:p w:rsidR="00844237" w:rsidRPr="00FF18DB" w:rsidRDefault="00844237" w:rsidP="00FF18DB">
      <w:pPr>
        <w:numPr>
          <w:ilvl w:val="0"/>
          <w:numId w:val="4"/>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Każdy podwykonawca musi zostać uprzednio zaakceptowany przez Zamawiającego. Akceptacja następuje w formie pisemnej pod rygorem nieważności. </w:t>
      </w:r>
    </w:p>
    <w:p w:rsidR="00844237" w:rsidRPr="00FF18DB" w:rsidRDefault="00844237" w:rsidP="00FF18DB">
      <w:pPr>
        <w:numPr>
          <w:ilvl w:val="0"/>
          <w:numId w:val="4"/>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Zgodnie z art. 436 pkt 4 lit. a ustawy Pzp, Zamawiający naliczy Wykonawcy kary umowne z tytułu braku zapłaty lub nieterminowej zapłaty wynagrodzenia należnego podwykonawcom, w związku ze zmianą wysokości wynagrodzenia Wykonawcy, o której mowa w art. 439 ust. 5 ustawy Pzp publicznych, o ile została mu przedstawiona umowa pomiędzy Wykonawcą a podwykonawcami. </w:t>
      </w:r>
    </w:p>
    <w:p w:rsidR="00844237" w:rsidRPr="00FF18DB" w:rsidRDefault="00844237" w:rsidP="00FF18DB">
      <w:pPr>
        <w:numPr>
          <w:ilvl w:val="0"/>
          <w:numId w:val="4"/>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Zamawiający ustala wysokość kary umownej naliczanej Wykonawcy w sytuacji, o której mowa w ust. 4, w wysokości 500,00 zł (pięćset złotych) za każdy stwierdzony przypadek braku zapłaty lub nieterminowej zapłaty wynagrodzenia należnego podwykonawcom. </w:t>
      </w:r>
    </w:p>
    <w:p w:rsidR="00844237" w:rsidRPr="00FF18DB" w:rsidRDefault="00844237" w:rsidP="00FF18DB">
      <w:pPr>
        <w:numPr>
          <w:ilvl w:val="0"/>
          <w:numId w:val="4"/>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Łączna wysokość kar umownych, o których mowa w ust. 4 i 5 powyżej, nie może przekroczyć kwoty 3 000,00 zł. </w:t>
      </w:r>
    </w:p>
    <w:p w:rsidR="00844237" w:rsidRPr="00FF18DB" w:rsidRDefault="00844237" w:rsidP="00FF18DB">
      <w:pPr>
        <w:numPr>
          <w:ilvl w:val="0"/>
          <w:numId w:val="4"/>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Zamawiający zastrzega sobie prawo do żądania odszkodowania przewyższającego wysokość kar </w:t>
      </w:r>
      <w:proofErr w:type="gramStart"/>
      <w:r w:rsidRPr="00FF18DB">
        <w:rPr>
          <w:rFonts w:asciiTheme="minorHAnsi" w:hAnsiTheme="minorHAnsi" w:cs="Calibri"/>
          <w:sz w:val="24"/>
          <w:szCs w:val="24"/>
        </w:rPr>
        <w:t>umownych o których</w:t>
      </w:r>
      <w:proofErr w:type="gramEnd"/>
      <w:r w:rsidRPr="00FF18DB">
        <w:rPr>
          <w:rFonts w:asciiTheme="minorHAnsi" w:hAnsiTheme="minorHAnsi" w:cs="Calibri"/>
          <w:sz w:val="24"/>
          <w:szCs w:val="24"/>
        </w:rPr>
        <w:t xml:space="preserve"> mowa w ust. 4-6, gdyby wysokość poniesionej szkody przewyższała wysokość kar umownych. </w:t>
      </w:r>
    </w:p>
    <w:p w:rsidR="00215153" w:rsidRPr="00FF18DB" w:rsidRDefault="00215153" w:rsidP="00FF18DB">
      <w:pPr>
        <w:tabs>
          <w:tab w:val="left" w:pos="284"/>
          <w:tab w:val="left" w:pos="426"/>
          <w:tab w:val="left" w:pos="567"/>
          <w:tab w:val="left" w:pos="9072"/>
        </w:tabs>
        <w:spacing w:after="0" w:line="360" w:lineRule="auto"/>
        <w:rPr>
          <w:rFonts w:asciiTheme="minorHAnsi" w:hAnsiTheme="minorHAnsi" w:cs="Calibri"/>
          <w:b/>
          <w:bCs/>
          <w:sz w:val="24"/>
          <w:szCs w:val="24"/>
        </w:rPr>
      </w:pP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 xml:space="preserve">§ </w:t>
      </w:r>
      <w:r w:rsidR="00F46ED7" w:rsidRPr="00FF18DB">
        <w:rPr>
          <w:rFonts w:asciiTheme="minorHAnsi" w:hAnsiTheme="minorHAnsi" w:cs="Calibri"/>
          <w:b/>
          <w:bCs/>
          <w:sz w:val="24"/>
          <w:szCs w:val="24"/>
        </w:rPr>
        <w:t>9</w:t>
      </w:r>
      <w:r w:rsidRPr="00FF18DB">
        <w:rPr>
          <w:rFonts w:asciiTheme="minorHAnsi" w:hAnsiTheme="minorHAnsi" w:cs="Calibri"/>
          <w:b/>
          <w:bCs/>
          <w:sz w:val="24"/>
          <w:szCs w:val="24"/>
        </w:rPr>
        <w:t>.</w:t>
      </w: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Wynagrodzenie i warunki płatności</w:t>
      </w:r>
    </w:p>
    <w:p w:rsidR="00714462" w:rsidRPr="00FF18DB" w:rsidRDefault="00714462" w:rsidP="00FF18DB">
      <w:pPr>
        <w:numPr>
          <w:ilvl w:val="0"/>
          <w:numId w:val="5"/>
        </w:numPr>
        <w:tabs>
          <w:tab w:val="left" w:pos="284"/>
          <w:tab w:val="left" w:pos="426"/>
          <w:tab w:val="left" w:pos="567"/>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Strony ustalają, że </w:t>
      </w:r>
      <w:r w:rsidRPr="00FF18DB">
        <w:rPr>
          <w:rFonts w:asciiTheme="minorHAnsi" w:hAnsiTheme="minorHAnsi" w:cs="Calibri"/>
          <w:color w:val="000000"/>
          <w:sz w:val="24"/>
          <w:szCs w:val="24"/>
        </w:rPr>
        <w:t>łączne wynagrodzenie</w:t>
      </w:r>
      <w:r w:rsidRPr="00FF18DB">
        <w:rPr>
          <w:rFonts w:asciiTheme="minorHAnsi" w:hAnsiTheme="minorHAnsi" w:cs="Calibri"/>
          <w:sz w:val="24"/>
          <w:szCs w:val="24"/>
        </w:rPr>
        <w:t xml:space="preserve"> Wykonawcy za wykonanie przedmiotu umowy </w:t>
      </w:r>
      <w:r w:rsidR="00844237" w:rsidRPr="00FF18DB">
        <w:rPr>
          <w:rFonts w:asciiTheme="minorHAnsi" w:hAnsiTheme="minorHAnsi" w:cs="Calibri"/>
          <w:sz w:val="24"/>
          <w:szCs w:val="24"/>
        </w:rPr>
        <w:t xml:space="preserve">wyraża się </w:t>
      </w:r>
      <w:proofErr w:type="gramStart"/>
      <w:r w:rsidR="00844237" w:rsidRPr="00FF18DB">
        <w:rPr>
          <w:rFonts w:asciiTheme="minorHAnsi" w:hAnsiTheme="minorHAnsi" w:cs="Calibri"/>
          <w:sz w:val="24"/>
          <w:szCs w:val="24"/>
        </w:rPr>
        <w:t>kwotą .......</w:t>
      </w:r>
      <w:r w:rsidRPr="00FF18DB">
        <w:rPr>
          <w:rFonts w:asciiTheme="minorHAnsi" w:hAnsiTheme="minorHAnsi" w:cs="Calibri"/>
          <w:sz w:val="24"/>
          <w:szCs w:val="24"/>
        </w:rPr>
        <w:t xml:space="preserve"> </w:t>
      </w:r>
      <w:proofErr w:type="gramEnd"/>
      <w:r w:rsidRPr="00FF18DB">
        <w:rPr>
          <w:rFonts w:asciiTheme="minorHAnsi" w:hAnsiTheme="minorHAnsi" w:cs="Calibri"/>
          <w:sz w:val="24"/>
          <w:szCs w:val="24"/>
        </w:rPr>
        <w:t>PLN (</w:t>
      </w:r>
      <w:r w:rsidR="006538A9" w:rsidRPr="00FF18DB">
        <w:rPr>
          <w:rFonts w:asciiTheme="minorHAnsi" w:hAnsiTheme="minorHAnsi" w:cs="Calibri"/>
          <w:sz w:val="24"/>
          <w:szCs w:val="24"/>
        </w:rPr>
        <w:t>s</w:t>
      </w:r>
      <w:r w:rsidRPr="00FF18DB">
        <w:rPr>
          <w:rFonts w:asciiTheme="minorHAnsi" w:hAnsiTheme="minorHAnsi" w:cs="Calibri"/>
          <w:sz w:val="24"/>
          <w:szCs w:val="24"/>
        </w:rPr>
        <w:t>łownie: ……). Łączne wynagrodzenie Wykonawcy zawiera wszelkie koszty Wykonawcy, związane z ochroną ubezpieczeniową i bieżącą obsługą ubezpieczeniowo-likwidacyjną.</w:t>
      </w:r>
    </w:p>
    <w:p w:rsidR="0045703B" w:rsidRPr="00FF18DB" w:rsidRDefault="00714462" w:rsidP="00FF18DB">
      <w:pPr>
        <w:numPr>
          <w:ilvl w:val="0"/>
          <w:numId w:val="5"/>
        </w:numPr>
        <w:tabs>
          <w:tab w:val="left" w:pos="284"/>
          <w:tab w:val="left" w:pos="426"/>
          <w:tab w:val="left" w:pos="9072"/>
        </w:tabs>
        <w:spacing w:after="0" w:line="360" w:lineRule="auto"/>
        <w:ind w:left="0" w:firstLine="0"/>
        <w:rPr>
          <w:rFonts w:asciiTheme="minorHAnsi" w:hAnsiTheme="minorHAnsi"/>
          <w:sz w:val="24"/>
          <w:szCs w:val="24"/>
        </w:rPr>
      </w:pPr>
      <w:r w:rsidRPr="00FF18DB">
        <w:rPr>
          <w:rFonts w:asciiTheme="minorHAnsi" w:hAnsiTheme="minorHAnsi" w:cs="Calibri"/>
          <w:color w:val="auto"/>
          <w:sz w:val="24"/>
          <w:szCs w:val="24"/>
        </w:rPr>
        <w:lastRenderedPageBreak/>
        <w:t>Składki ubezpieczeniowe za okres ubezpieczenia będą płatne jednorazowo</w:t>
      </w:r>
      <w:r w:rsidR="0045703B" w:rsidRPr="00FF18DB">
        <w:rPr>
          <w:rFonts w:asciiTheme="minorHAnsi" w:hAnsiTheme="minorHAnsi" w:cs="Calibri"/>
          <w:color w:val="auto"/>
          <w:sz w:val="24"/>
          <w:szCs w:val="24"/>
        </w:rPr>
        <w:t xml:space="preserve"> odrębnie</w:t>
      </w:r>
      <w:r w:rsidRPr="00FF18DB">
        <w:rPr>
          <w:rFonts w:asciiTheme="minorHAnsi" w:hAnsiTheme="minorHAnsi" w:cs="Calibri"/>
          <w:color w:val="auto"/>
          <w:sz w:val="24"/>
          <w:szCs w:val="24"/>
        </w:rPr>
        <w:t xml:space="preserve"> </w:t>
      </w:r>
      <w:r w:rsidR="0045703B" w:rsidRPr="00FF18DB">
        <w:rPr>
          <w:rFonts w:asciiTheme="minorHAnsi" w:hAnsiTheme="minorHAnsi" w:cs="Calibri"/>
          <w:color w:val="auto"/>
          <w:sz w:val="24"/>
          <w:szCs w:val="24"/>
        </w:rPr>
        <w:t>przez każdą jednostkę przelewem w terminie wskazanym w polisie ubezpieczenia w każdym rocznym okresie ubezpieczenia</w:t>
      </w:r>
      <w:r w:rsidR="0045703B" w:rsidRPr="00FF18DB">
        <w:rPr>
          <w:rFonts w:asciiTheme="minorHAnsi" w:hAnsiTheme="minorHAnsi" w:cs="Calibri"/>
          <w:sz w:val="24"/>
          <w:szCs w:val="24"/>
        </w:rPr>
        <w:t xml:space="preserve"> w wysokości określonej w nocie obciążeniowej dla danej jednostki</w:t>
      </w:r>
      <w:r w:rsidR="0045703B" w:rsidRPr="00FF18DB">
        <w:rPr>
          <w:rFonts w:asciiTheme="minorHAnsi" w:hAnsiTheme="minorHAnsi" w:cs="Calibri"/>
          <w:color w:val="auto"/>
          <w:sz w:val="24"/>
          <w:szCs w:val="24"/>
        </w:rPr>
        <w:t xml:space="preserve">. </w:t>
      </w:r>
    </w:p>
    <w:p w:rsidR="00714462" w:rsidRPr="00FF18DB" w:rsidRDefault="00215153" w:rsidP="00FF18DB">
      <w:pPr>
        <w:numPr>
          <w:ilvl w:val="0"/>
          <w:numId w:val="5"/>
        </w:numPr>
        <w:tabs>
          <w:tab w:val="left" w:pos="284"/>
          <w:tab w:val="left" w:pos="426"/>
          <w:tab w:val="left" w:pos="567"/>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color w:val="auto"/>
          <w:sz w:val="24"/>
          <w:szCs w:val="24"/>
        </w:rPr>
        <w:t xml:space="preserve"> N</w:t>
      </w:r>
      <w:r w:rsidRPr="00FF18DB">
        <w:rPr>
          <w:rFonts w:asciiTheme="minorHAnsi" w:hAnsiTheme="minorHAnsi" w:cs="Calibri"/>
          <w:color w:val="auto"/>
          <w:kern w:val="0"/>
          <w:sz w:val="24"/>
          <w:szCs w:val="24"/>
          <w:lang w:eastAsia="en-US" w:bidi="he-IL"/>
        </w:rPr>
        <w:t>iezależnie od ustalonego terminu zapłaty składki ubezpieczeniowej, odpowiedzialność Wykonawcy rozpoczyna się z chwilą określoną w § 2</w:t>
      </w:r>
      <w:r w:rsidR="00844237" w:rsidRPr="00FF18DB">
        <w:rPr>
          <w:rFonts w:asciiTheme="minorHAnsi" w:hAnsiTheme="minorHAnsi" w:cs="Calibri"/>
          <w:color w:val="auto"/>
          <w:kern w:val="0"/>
          <w:sz w:val="24"/>
          <w:szCs w:val="24"/>
          <w:lang w:eastAsia="en-US" w:bidi="he-IL"/>
        </w:rPr>
        <w:t xml:space="preserve"> </w:t>
      </w:r>
      <w:proofErr w:type="gramStart"/>
      <w:r w:rsidR="00844237" w:rsidRPr="00FF18DB">
        <w:rPr>
          <w:rFonts w:asciiTheme="minorHAnsi" w:hAnsiTheme="minorHAnsi" w:cs="Calibri"/>
          <w:color w:val="auto"/>
          <w:kern w:val="0"/>
          <w:sz w:val="24"/>
          <w:szCs w:val="24"/>
          <w:lang w:eastAsia="en-US" w:bidi="he-IL"/>
        </w:rPr>
        <w:t>umowy j</w:t>
      </w:r>
      <w:r w:rsidRPr="00FF18DB">
        <w:rPr>
          <w:rFonts w:asciiTheme="minorHAnsi" w:hAnsiTheme="minorHAnsi" w:cs="Calibri"/>
          <w:color w:val="auto"/>
          <w:kern w:val="0"/>
          <w:sz w:val="24"/>
          <w:szCs w:val="24"/>
          <w:lang w:eastAsia="en-US" w:bidi="he-IL"/>
        </w:rPr>
        <w:t>ako</w:t>
      </w:r>
      <w:proofErr w:type="gramEnd"/>
      <w:r w:rsidRPr="00FF18DB">
        <w:rPr>
          <w:rFonts w:asciiTheme="minorHAnsi" w:hAnsiTheme="minorHAnsi" w:cs="Calibri"/>
          <w:color w:val="auto"/>
          <w:kern w:val="0"/>
          <w:sz w:val="24"/>
          <w:szCs w:val="24"/>
          <w:lang w:eastAsia="en-US" w:bidi="he-IL"/>
        </w:rPr>
        <w:t xml:space="preserve"> początek okresu ubezpieczenia</w:t>
      </w:r>
      <w:r w:rsidR="00844237" w:rsidRPr="00FF18DB">
        <w:rPr>
          <w:rFonts w:asciiTheme="minorHAnsi" w:hAnsiTheme="minorHAnsi" w:cs="Calibri"/>
          <w:color w:val="auto"/>
          <w:kern w:val="0"/>
          <w:sz w:val="24"/>
          <w:szCs w:val="24"/>
          <w:lang w:eastAsia="en-US" w:bidi="he-IL"/>
        </w:rPr>
        <w:t>.</w:t>
      </w:r>
    </w:p>
    <w:p w:rsidR="0077688D" w:rsidRPr="00FF18DB" w:rsidRDefault="0077688D" w:rsidP="00FF18DB">
      <w:pPr>
        <w:numPr>
          <w:ilvl w:val="0"/>
          <w:numId w:val="5"/>
        </w:numPr>
        <w:tabs>
          <w:tab w:val="left" w:pos="284"/>
          <w:tab w:val="left" w:pos="426"/>
          <w:tab w:val="left" w:pos="9072"/>
        </w:tabs>
        <w:spacing w:after="0" w:line="360" w:lineRule="auto"/>
        <w:ind w:left="0" w:firstLine="0"/>
        <w:rPr>
          <w:rFonts w:asciiTheme="minorHAnsi" w:hAnsiTheme="minorHAnsi" w:cs="Calibri"/>
          <w:color w:val="auto"/>
          <w:sz w:val="24"/>
          <w:szCs w:val="24"/>
        </w:rPr>
      </w:pPr>
      <w:r w:rsidRPr="00FF18DB">
        <w:rPr>
          <w:rFonts w:asciiTheme="minorHAnsi" w:hAnsiTheme="minorHAnsi" w:cs="Calibri"/>
          <w:color w:val="auto"/>
          <w:sz w:val="24"/>
          <w:szCs w:val="24"/>
        </w:rPr>
        <w:t xml:space="preserve">Płatność składki nastąpi na następujące konto </w:t>
      </w:r>
      <w:r w:rsidR="0045703B" w:rsidRPr="00FF18DB">
        <w:rPr>
          <w:rFonts w:asciiTheme="minorHAnsi" w:hAnsiTheme="minorHAnsi" w:cs="Calibri"/>
          <w:color w:val="auto"/>
          <w:sz w:val="24"/>
          <w:szCs w:val="24"/>
        </w:rPr>
        <w:t>bankowe Wykonawcy……………………………….</w:t>
      </w:r>
      <w:r w:rsidRPr="00FF18DB">
        <w:rPr>
          <w:rFonts w:asciiTheme="minorHAnsi" w:hAnsiTheme="minorHAnsi" w:cs="Calibri"/>
          <w:color w:val="auto"/>
          <w:sz w:val="24"/>
          <w:szCs w:val="24"/>
        </w:rPr>
        <w:t xml:space="preserve"> </w:t>
      </w:r>
    </w:p>
    <w:p w:rsidR="00714462" w:rsidRPr="00FF18DB" w:rsidRDefault="00714462" w:rsidP="00FF18DB">
      <w:pPr>
        <w:numPr>
          <w:ilvl w:val="0"/>
          <w:numId w:val="5"/>
        </w:numPr>
        <w:tabs>
          <w:tab w:val="left" w:pos="284"/>
          <w:tab w:val="left" w:pos="426"/>
          <w:tab w:val="left" w:pos="567"/>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color w:val="auto"/>
          <w:sz w:val="24"/>
          <w:szCs w:val="24"/>
        </w:rPr>
        <w:t xml:space="preserve">Składki ubezpieczeniowe za doubezpieczenia, </w:t>
      </w:r>
      <w:r w:rsidR="00215153" w:rsidRPr="00FF18DB">
        <w:rPr>
          <w:rFonts w:asciiTheme="minorHAnsi" w:hAnsiTheme="minorHAnsi" w:cs="Calibri"/>
          <w:color w:val="auto"/>
          <w:sz w:val="24"/>
          <w:szCs w:val="24"/>
        </w:rPr>
        <w:t xml:space="preserve">na </w:t>
      </w:r>
      <w:r w:rsidRPr="00FF18DB">
        <w:rPr>
          <w:rFonts w:asciiTheme="minorHAnsi" w:hAnsiTheme="minorHAnsi" w:cs="Calibri"/>
          <w:color w:val="auto"/>
          <w:sz w:val="24"/>
          <w:szCs w:val="24"/>
        </w:rPr>
        <w:t>okres krótszy od 12 miesięcy będą płatne jednorazowo</w:t>
      </w:r>
      <w:r w:rsidR="006538A9" w:rsidRPr="00FF18DB">
        <w:rPr>
          <w:rFonts w:asciiTheme="minorHAnsi" w:hAnsiTheme="minorHAnsi" w:cs="Calibri"/>
          <w:color w:val="auto"/>
          <w:sz w:val="24"/>
          <w:szCs w:val="24"/>
        </w:rPr>
        <w:t xml:space="preserve"> </w:t>
      </w:r>
      <w:r w:rsidRPr="00FF18DB">
        <w:rPr>
          <w:rFonts w:asciiTheme="minorHAnsi" w:hAnsiTheme="minorHAnsi" w:cs="Calibri"/>
          <w:sz w:val="24"/>
          <w:szCs w:val="24"/>
        </w:rPr>
        <w:t xml:space="preserve">w terminie </w:t>
      </w:r>
      <w:bookmarkStart w:id="7" w:name="__DdeLink__3795_3753764706"/>
      <w:r w:rsidRPr="00FF18DB">
        <w:rPr>
          <w:rFonts w:asciiTheme="minorHAnsi" w:hAnsiTheme="minorHAnsi" w:cs="Calibri"/>
          <w:sz w:val="24"/>
          <w:szCs w:val="24"/>
        </w:rPr>
        <w:t>14</w:t>
      </w:r>
      <w:bookmarkEnd w:id="7"/>
      <w:r w:rsidRPr="00FF18DB">
        <w:rPr>
          <w:rFonts w:asciiTheme="minorHAnsi" w:hAnsiTheme="minorHAnsi" w:cs="Calibri"/>
          <w:sz w:val="24"/>
          <w:szCs w:val="24"/>
        </w:rPr>
        <w:t xml:space="preserve"> dni od początku okresu ubezpieczenia.</w:t>
      </w:r>
    </w:p>
    <w:p w:rsidR="00714462" w:rsidRPr="00FF18DB" w:rsidRDefault="00714462" w:rsidP="00FF18DB">
      <w:pPr>
        <w:numPr>
          <w:ilvl w:val="0"/>
          <w:numId w:val="5"/>
        </w:numPr>
        <w:tabs>
          <w:tab w:val="left" w:pos="284"/>
          <w:tab w:val="left" w:pos="426"/>
          <w:tab w:val="left" w:pos="567"/>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Składka płatna jest przelewem na rachunek bankowy Wykonawcy określony</w:t>
      </w:r>
      <w:r w:rsidR="006538A9" w:rsidRPr="00FF18DB">
        <w:rPr>
          <w:rFonts w:asciiTheme="minorHAnsi" w:hAnsiTheme="minorHAnsi" w:cs="Calibri"/>
          <w:sz w:val="24"/>
          <w:szCs w:val="24"/>
        </w:rPr>
        <w:t xml:space="preserve"> </w:t>
      </w:r>
      <w:r w:rsidRPr="00FF18DB">
        <w:rPr>
          <w:rFonts w:asciiTheme="minorHAnsi" w:hAnsiTheme="minorHAnsi" w:cs="Calibri"/>
          <w:sz w:val="24"/>
          <w:szCs w:val="24"/>
        </w:rPr>
        <w:t>w polisach.</w:t>
      </w:r>
      <w:r w:rsidR="00264E88" w:rsidRPr="00FF18DB">
        <w:rPr>
          <w:rFonts w:asciiTheme="minorHAnsi" w:eastAsia="Times New Roman" w:hAnsiTheme="minorHAnsi" w:cs="Calibri"/>
          <w:color w:val="auto"/>
          <w:kern w:val="0"/>
          <w:sz w:val="24"/>
          <w:szCs w:val="24"/>
          <w:lang w:eastAsia="en-US" w:bidi="he-IL"/>
        </w:rPr>
        <w:t xml:space="preserve"> Za dzień zapłaty uważa się dzień obciążenia rachunku bankowego Zamawiającego. Jeżeli płatność przypada w sobotę lub dzień ustawowo wolny od pracy, za termin płatności uważa się pierwszy dzień roboczy następujący po takim dniu.</w:t>
      </w:r>
    </w:p>
    <w:p w:rsidR="00700256" w:rsidRPr="00FF18DB" w:rsidRDefault="00714462" w:rsidP="00FF18DB">
      <w:pPr>
        <w:numPr>
          <w:ilvl w:val="0"/>
          <w:numId w:val="5"/>
        </w:numPr>
        <w:tabs>
          <w:tab w:val="left" w:pos="284"/>
          <w:tab w:val="left" w:pos="426"/>
          <w:tab w:val="left" w:pos="567"/>
          <w:tab w:val="left" w:pos="9072"/>
        </w:tabs>
        <w:spacing w:after="0" w:line="360" w:lineRule="auto"/>
        <w:ind w:left="0" w:firstLine="0"/>
        <w:rPr>
          <w:rFonts w:asciiTheme="minorHAnsi" w:hAnsiTheme="minorHAnsi" w:cs="Calibri"/>
          <w:color w:val="auto"/>
          <w:sz w:val="24"/>
          <w:szCs w:val="24"/>
        </w:rPr>
      </w:pPr>
      <w:r w:rsidRPr="00FF18DB">
        <w:rPr>
          <w:rFonts w:asciiTheme="minorHAnsi" w:hAnsiTheme="minorHAnsi" w:cs="Calibri"/>
          <w:sz w:val="24"/>
          <w:szCs w:val="24"/>
        </w:rPr>
        <w:t>Nieopłacenie przez Zamawiającego składki z polisy w terminie nie powoduje ustania odpowiedzialności Wykonawcy.</w:t>
      </w:r>
      <w:r w:rsidR="00215153" w:rsidRPr="00FF18DB">
        <w:rPr>
          <w:rFonts w:asciiTheme="minorHAnsi" w:hAnsiTheme="minorHAnsi" w:cs="Calibri"/>
          <w:sz w:val="24"/>
          <w:szCs w:val="24"/>
        </w:rPr>
        <w:t xml:space="preserve"> </w:t>
      </w:r>
      <w:r w:rsidRPr="00FF18DB">
        <w:rPr>
          <w:rFonts w:asciiTheme="minorHAnsi" w:hAnsiTheme="minorHAnsi" w:cs="Calibri"/>
          <w:color w:val="auto"/>
          <w:sz w:val="24"/>
          <w:szCs w:val="24"/>
        </w:rPr>
        <w:t xml:space="preserve">W </w:t>
      </w:r>
      <w:r w:rsidR="00215153" w:rsidRPr="00FF18DB">
        <w:rPr>
          <w:rFonts w:asciiTheme="minorHAnsi" w:hAnsiTheme="minorHAnsi" w:cs="Calibri"/>
          <w:color w:val="auto"/>
          <w:sz w:val="24"/>
          <w:szCs w:val="24"/>
        </w:rPr>
        <w:t xml:space="preserve">takim </w:t>
      </w:r>
      <w:r w:rsidRPr="00FF18DB">
        <w:rPr>
          <w:rFonts w:asciiTheme="minorHAnsi" w:hAnsiTheme="minorHAnsi" w:cs="Calibri"/>
          <w:color w:val="auto"/>
          <w:sz w:val="24"/>
          <w:szCs w:val="24"/>
        </w:rPr>
        <w:t xml:space="preserve">przypadku Wykonawca </w:t>
      </w:r>
      <w:r w:rsidR="001019FE" w:rsidRPr="00FF18DB">
        <w:rPr>
          <w:rFonts w:asciiTheme="minorHAnsi" w:hAnsiTheme="minorHAnsi" w:cs="Calibri"/>
          <w:color w:val="auto"/>
          <w:sz w:val="24"/>
          <w:szCs w:val="24"/>
        </w:rPr>
        <w:t xml:space="preserve">oprócz uzupełnienia składki </w:t>
      </w:r>
      <w:r w:rsidR="00B41E4A" w:rsidRPr="00FF18DB">
        <w:rPr>
          <w:rFonts w:asciiTheme="minorHAnsi" w:hAnsiTheme="minorHAnsi" w:cs="Calibri"/>
          <w:color w:val="auto"/>
          <w:sz w:val="24"/>
          <w:szCs w:val="24"/>
        </w:rPr>
        <w:t>ubezpieczeniowej</w:t>
      </w:r>
      <w:r w:rsidRPr="00FF18DB">
        <w:rPr>
          <w:rFonts w:asciiTheme="minorHAnsi" w:hAnsiTheme="minorHAnsi" w:cs="Calibri"/>
          <w:color w:val="auto"/>
          <w:sz w:val="24"/>
          <w:szCs w:val="24"/>
        </w:rPr>
        <w:t xml:space="preserve"> </w:t>
      </w:r>
      <w:r w:rsidR="001019FE" w:rsidRPr="00FF18DB">
        <w:rPr>
          <w:rFonts w:asciiTheme="minorHAnsi" w:hAnsiTheme="minorHAnsi" w:cs="Calibri"/>
          <w:color w:val="auto"/>
          <w:sz w:val="24"/>
          <w:szCs w:val="24"/>
        </w:rPr>
        <w:t xml:space="preserve">może </w:t>
      </w:r>
      <w:r w:rsidRPr="00FF18DB">
        <w:rPr>
          <w:rFonts w:asciiTheme="minorHAnsi" w:hAnsiTheme="minorHAnsi" w:cs="Calibri"/>
          <w:color w:val="auto"/>
          <w:sz w:val="24"/>
          <w:szCs w:val="24"/>
        </w:rPr>
        <w:t>się domagać wyłącznie odsetek za opóźnienie w ustawowej wysokości.</w:t>
      </w:r>
      <w:bookmarkStart w:id="8" w:name="_Hlk82967218"/>
    </w:p>
    <w:bookmarkEnd w:id="8"/>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 xml:space="preserve">§ </w:t>
      </w:r>
      <w:r w:rsidR="00F46ED7" w:rsidRPr="00FF18DB">
        <w:rPr>
          <w:rFonts w:asciiTheme="minorHAnsi" w:hAnsiTheme="minorHAnsi" w:cs="Calibri"/>
          <w:b/>
          <w:bCs/>
          <w:sz w:val="24"/>
          <w:szCs w:val="24"/>
        </w:rPr>
        <w:t>10</w:t>
      </w:r>
      <w:r w:rsidRPr="00FF18DB">
        <w:rPr>
          <w:rFonts w:asciiTheme="minorHAnsi" w:hAnsiTheme="minorHAnsi" w:cs="Calibri"/>
          <w:b/>
          <w:bCs/>
          <w:sz w:val="24"/>
          <w:szCs w:val="24"/>
        </w:rPr>
        <w:t>.</w:t>
      </w: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Zmiana Umowy</w:t>
      </w:r>
    </w:p>
    <w:p w:rsidR="00844237" w:rsidRPr="00FF18DB" w:rsidRDefault="00844237" w:rsidP="00FF18DB">
      <w:pPr>
        <w:numPr>
          <w:ilvl w:val="0"/>
          <w:numId w:val="6"/>
        </w:numPr>
        <w:tabs>
          <w:tab w:val="left" w:pos="284"/>
          <w:tab w:val="left" w:pos="426"/>
          <w:tab w:val="left" w:pos="9072"/>
        </w:tabs>
        <w:spacing w:after="0" w:line="360" w:lineRule="auto"/>
        <w:ind w:left="0" w:firstLine="0"/>
        <w:rPr>
          <w:rFonts w:asciiTheme="minorHAnsi" w:hAnsiTheme="minorHAnsi" w:cs="Calibri"/>
          <w:color w:val="auto"/>
          <w:sz w:val="24"/>
          <w:szCs w:val="24"/>
        </w:rPr>
      </w:pPr>
      <w:bookmarkStart w:id="9" w:name="_Hlk88726973"/>
      <w:r w:rsidRPr="00FF18DB">
        <w:rPr>
          <w:rFonts w:asciiTheme="minorHAnsi" w:hAnsiTheme="minorHAnsi" w:cs="Calibri"/>
          <w:color w:val="auto"/>
          <w:sz w:val="24"/>
          <w:szCs w:val="24"/>
        </w:rPr>
        <w:t>Strony zastrzegają możliwość dokonania w uzasadnionych okolicznościach zmian postanowień niniejszej umowy w stosunku do treści zobowiązania Wykonawcy zawartego w ofercie. Wszelkie zmiany treści umowy wymagają pod rygorem nieważności zachowania formy pisemnej.</w:t>
      </w:r>
    </w:p>
    <w:p w:rsidR="00844237" w:rsidRPr="00FF18DB" w:rsidRDefault="00844237" w:rsidP="00FF18DB">
      <w:pPr>
        <w:numPr>
          <w:ilvl w:val="0"/>
          <w:numId w:val="6"/>
        </w:numPr>
        <w:tabs>
          <w:tab w:val="left" w:pos="284"/>
          <w:tab w:val="left" w:pos="426"/>
          <w:tab w:val="left" w:pos="9072"/>
        </w:tabs>
        <w:spacing w:after="0" w:line="360" w:lineRule="auto"/>
        <w:ind w:left="0" w:firstLine="0"/>
        <w:rPr>
          <w:rFonts w:asciiTheme="minorHAnsi" w:hAnsiTheme="minorHAnsi" w:cs="Calibri"/>
          <w:color w:val="auto"/>
          <w:sz w:val="24"/>
          <w:szCs w:val="24"/>
        </w:rPr>
      </w:pPr>
      <w:r w:rsidRPr="00FF18DB">
        <w:rPr>
          <w:rFonts w:asciiTheme="minorHAnsi" w:hAnsiTheme="minorHAnsi" w:cs="Calibri"/>
          <w:color w:val="auto"/>
          <w:sz w:val="24"/>
          <w:szCs w:val="24"/>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bookmarkEnd w:id="9"/>
    <w:p w:rsidR="00844237" w:rsidRPr="00FF18DB" w:rsidRDefault="00844237" w:rsidP="00FF18DB">
      <w:pPr>
        <w:numPr>
          <w:ilvl w:val="0"/>
          <w:numId w:val="11"/>
        </w:numPr>
        <w:tabs>
          <w:tab w:val="left" w:pos="284"/>
          <w:tab w:val="left" w:pos="426"/>
          <w:tab w:val="left" w:pos="9072"/>
        </w:tabs>
        <w:spacing w:after="0" w:line="360" w:lineRule="auto"/>
        <w:ind w:left="0" w:firstLine="0"/>
        <w:rPr>
          <w:rFonts w:asciiTheme="minorHAnsi" w:hAnsiTheme="minorHAnsi" w:cs="Calibri"/>
          <w:sz w:val="24"/>
          <w:szCs w:val="24"/>
        </w:rPr>
      </w:pPr>
      <w:proofErr w:type="gramStart"/>
      <w:r w:rsidRPr="00FF18DB">
        <w:rPr>
          <w:rFonts w:asciiTheme="minorHAnsi" w:hAnsiTheme="minorHAnsi" w:cs="Calibri"/>
          <w:sz w:val="24"/>
          <w:szCs w:val="24"/>
        </w:rPr>
        <w:t>zmiany</w:t>
      </w:r>
      <w:proofErr w:type="gramEnd"/>
      <w:r w:rsidRPr="00FF18DB">
        <w:rPr>
          <w:rFonts w:asciiTheme="minorHAnsi" w:hAnsiTheme="minorHAnsi" w:cs="Calibri"/>
          <w:sz w:val="24"/>
          <w:szCs w:val="24"/>
        </w:rPr>
        <w:t xml:space="preserve"> terminów płatności, wysokości składki lub raty składki w przypadku zmiany sumy ubezpieczenia w związku ze zmianą wartości maj</w:t>
      </w:r>
      <w:r w:rsidR="00B56DE9" w:rsidRPr="00FF18DB">
        <w:rPr>
          <w:rFonts w:asciiTheme="minorHAnsi" w:hAnsiTheme="minorHAnsi" w:cs="Calibri"/>
          <w:sz w:val="24"/>
          <w:szCs w:val="24"/>
        </w:rPr>
        <w:t xml:space="preserve">ątku </w:t>
      </w:r>
      <w:r w:rsidRPr="00FF18DB">
        <w:rPr>
          <w:rFonts w:asciiTheme="minorHAnsi" w:hAnsiTheme="minorHAnsi" w:cs="Calibri"/>
          <w:sz w:val="24"/>
          <w:szCs w:val="24"/>
        </w:rPr>
        <w:t>przy zachowaniu dotychczasowych stawek ubezpieczeniowych – proporcjonalnie do zmiany sumy ubezpieczenia i okresu ubezpieczenia, w którym zmiana będzie obowiązywała,</w:t>
      </w:r>
    </w:p>
    <w:p w:rsidR="00844237" w:rsidRPr="00FF18DB" w:rsidRDefault="00844237" w:rsidP="00FF18DB">
      <w:pPr>
        <w:numPr>
          <w:ilvl w:val="0"/>
          <w:numId w:val="11"/>
        </w:numPr>
        <w:tabs>
          <w:tab w:val="left" w:pos="284"/>
          <w:tab w:val="left" w:pos="426"/>
          <w:tab w:val="left" w:pos="9072"/>
        </w:tabs>
        <w:spacing w:after="0" w:line="360" w:lineRule="auto"/>
        <w:ind w:left="0" w:firstLine="0"/>
        <w:rPr>
          <w:rFonts w:asciiTheme="minorHAnsi" w:hAnsiTheme="minorHAnsi" w:cs="Calibri"/>
          <w:sz w:val="24"/>
          <w:szCs w:val="24"/>
        </w:rPr>
      </w:pPr>
      <w:proofErr w:type="gramStart"/>
      <w:r w:rsidRPr="00FF18DB">
        <w:rPr>
          <w:rFonts w:asciiTheme="minorHAnsi" w:hAnsiTheme="minorHAnsi" w:cs="Calibri"/>
          <w:sz w:val="24"/>
          <w:szCs w:val="24"/>
        </w:rPr>
        <w:t>konieczności</w:t>
      </w:r>
      <w:proofErr w:type="gramEnd"/>
      <w:r w:rsidRPr="00FF18DB">
        <w:rPr>
          <w:rFonts w:asciiTheme="minorHAnsi" w:hAnsiTheme="minorHAnsi" w:cs="Calibri"/>
          <w:sz w:val="24"/>
          <w:szCs w:val="24"/>
        </w:rPr>
        <w:t xml:space="preserve"> przesunięcia terminów umownych, w sytuacji uzasadnionej, gdy brak możliwości dochowania pierwotnego terminu wynika z przyczyn niezawinionych przez Wykonawcę, np. „siła wyższa”; Wykonawca na piśmie przedstawi okoliczności uniemożliwiające dochowanie terminu wynikającego z oferty;</w:t>
      </w:r>
    </w:p>
    <w:p w:rsidR="00844237" w:rsidRPr="00FF18DB" w:rsidRDefault="00844237" w:rsidP="00FF18DB">
      <w:pPr>
        <w:numPr>
          <w:ilvl w:val="0"/>
          <w:numId w:val="11"/>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konieczności przesunięcia terminów umownych, w </w:t>
      </w:r>
      <w:proofErr w:type="gramStart"/>
      <w:r w:rsidRPr="00FF18DB">
        <w:rPr>
          <w:rFonts w:asciiTheme="minorHAnsi" w:hAnsiTheme="minorHAnsi" w:cs="Calibri"/>
          <w:sz w:val="24"/>
          <w:szCs w:val="24"/>
        </w:rPr>
        <w:t>sytuacji gdy</w:t>
      </w:r>
      <w:proofErr w:type="gramEnd"/>
      <w:r w:rsidRPr="00FF18DB">
        <w:rPr>
          <w:rFonts w:asciiTheme="minorHAnsi" w:hAnsiTheme="minorHAnsi" w:cs="Calibri"/>
          <w:sz w:val="24"/>
          <w:szCs w:val="24"/>
        </w:rPr>
        <w:t xml:space="preserve"> brak możliwości dochowania pierwotnego terminu wynika z okoliczności leżących po stronie Zamawiającego;</w:t>
      </w:r>
    </w:p>
    <w:p w:rsidR="00844237" w:rsidRPr="00FF18DB" w:rsidRDefault="00844237" w:rsidP="00FF18DB">
      <w:pPr>
        <w:numPr>
          <w:ilvl w:val="0"/>
          <w:numId w:val="11"/>
        </w:numPr>
        <w:tabs>
          <w:tab w:val="left" w:pos="284"/>
          <w:tab w:val="left" w:pos="426"/>
          <w:tab w:val="left" w:pos="9072"/>
        </w:tabs>
        <w:spacing w:after="0" w:line="360" w:lineRule="auto"/>
        <w:ind w:left="0" w:firstLine="0"/>
        <w:rPr>
          <w:rFonts w:asciiTheme="minorHAnsi" w:hAnsiTheme="minorHAnsi" w:cs="Tahoma"/>
          <w:sz w:val="24"/>
          <w:szCs w:val="24"/>
        </w:rPr>
      </w:pPr>
      <w:proofErr w:type="gramStart"/>
      <w:r w:rsidRPr="00FF18DB">
        <w:rPr>
          <w:rFonts w:asciiTheme="minorHAnsi" w:hAnsiTheme="minorHAnsi" w:cs="Calibri"/>
          <w:sz w:val="24"/>
          <w:szCs w:val="24"/>
        </w:rPr>
        <w:t>zmiany</w:t>
      </w:r>
      <w:proofErr w:type="gramEnd"/>
      <w:r w:rsidRPr="00FF18DB">
        <w:rPr>
          <w:rFonts w:asciiTheme="minorHAnsi" w:hAnsiTheme="minorHAnsi" w:cs="Tahoma"/>
          <w:sz w:val="24"/>
          <w:szCs w:val="24"/>
        </w:rPr>
        <w:t xml:space="preserve"> dotyczące liczby </w:t>
      </w:r>
      <w:r w:rsidR="00CE03E7" w:rsidRPr="00FF18DB">
        <w:rPr>
          <w:rFonts w:asciiTheme="minorHAnsi" w:hAnsiTheme="minorHAnsi" w:cs="Tahoma"/>
          <w:sz w:val="24"/>
          <w:szCs w:val="24"/>
        </w:rPr>
        <w:t>pojazdów mechanicznych</w:t>
      </w:r>
      <w:r w:rsidRPr="00FF18DB">
        <w:rPr>
          <w:rFonts w:asciiTheme="minorHAnsi" w:hAnsiTheme="minorHAnsi" w:cs="Tahoma"/>
          <w:sz w:val="24"/>
          <w:szCs w:val="24"/>
        </w:rPr>
        <w:t xml:space="preserve"> Zamawiającego w przypadku:</w:t>
      </w:r>
    </w:p>
    <w:p w:rsidR="00844237" w:rsidRPr="00FF18DB" w:rsidRDefault="00CE03E7" w:rsidP="00FF657F">
      <w:pPr>
        <w:numPr>
          <w:ilvl w:val="0"/>
          <w:numId w:val="23"/>
        </w:numPr>
        <w:tabs>
          <w:tab w:val="clear" w:pos="720"/>
          <w:tab w:val="left" w:pos="284"/>
          <w:tab w:val="left" w:pos="426"/>
          <w:tab w:val="num" w:pos="1276"/>
        </w:tabs>
        <w:suppressAutoHyphens w:val="0"/>
        <w:spacing w:after="0" w:line="360" w:lineRule="auto"/>
        <w:ind w:left="0" w:firstLine="0"/>
        <w:rPr>
          <w:rFonts w:asciiTheme="minorHAnsi" w:hAnsiTheme="minorHAnsi" w:cs="Tahoma"/>
          <w:sz w:val="24"/>
          <w:szCs w:val="24"/>
        </w:rPr>
      </w:pPr>
      <w:proofErr w:type="gramStart"/>
      <w:r w:rsidRPr="00FF18DB">
        <w:rPr>
          <w:rFonts w:asciiTheme="minorHAnsi" w:hAnsiTheme="minorHAnsi" w:cs="Tahoma"/>
          <w:sz w:val="24"/>
          <w:szCs w:val="24"/>
        </w:rPr>
        <w:t>nabycia</w:t>
      </w:r>
      <w:proofErr w:type="gramEnd"/>
      <w:r w:rsidRPr="00FF18DB">
        <w:rPr>
          <w:rFonts w:asciiTheme="minorHAnsi" w:hAnsiTheme="minorHAnsi" w:cs="Tahoma"/>
          <w:sz w:val="24"/>
          <w:szCs w:val="24"/>
        </w:rPr>
        <w:t xml:space="preserve"> nowych pojazdów</w:t>
      </w:r>
      <w:r w:rsidR="00844237" w:rsidRPr="00FF18DB">
        <w:rPr>
          <w:rFonts w:asciiTheme="minorHAnsi" w:hAnsiTheme="minorHAnsi" w:cs="Tahoma"/>
          <w:sz w:val="24"/>
          <w:szCs w:val="24"/>
        </w:rPr>
        <w:t xml:space="preserve"> </w:t>
      </w:r>
      <w:r w:rsidRPr="00FF18DB">
        <w:rPr>
          <w:rFonts w:asciiTheme="minorHAnsi" w:hAnsiTheme="minorHAnsi" w:cs="Tahoma"/>
          <w:sz w:val="24"/>
          <w:szCs w:val="24"/>
        </w:rPr>
        <w:t xml:space="preserve">na wniosek Zamawiającego i za zgodą Wykonawcy – dotyczy to pojazdów, które nie były wykazane do ubezpieczenia w chwili udzielenia zamówienia publicznego Wykonawcy </w:t>
      </w:r>
      <w:r w:rsidR="00844237" w:rsidRPr="00FF18DB">
        <w:rPr>
          <w:rFonts w:asciiTheme="minorHAnsi" w:hAnsiTheme="minorHAnsi" w:cs="Tahoma"/>
          <w:sz w:val="24"/>
          <w:szCs w:val="24"/>
        </w:rPr>
        <w:t>- składka będzie rozliczana bądź naliczana zgodnie z określonymi w SWZ zapisami klauzuli warunków i taryf;</w:t>
      </w:r>
    </w:p>
    <w:p w:rsidR="00844237" w:rsidRPr="00FF18DB" w:rsidRDefault="00844237" w:rsidP="00FF18DB">
      <w:pPr>
        <w:numPr>
          <w:ilvl w:val="0"/>
          <w:numId w:val="23"/>
        </w:numPr>
        <w:tabs>
          <w:tab w:val="clear" w:pos="720"/>
          <w:tab w:val="left" w:pos="284"/>
          <w:tab w:val="left" w:pos="426"/>
          <w:tab w:val="num" w:pos="1276"/>
        </w:tabs>
        <w:suppressAutoHyphens w:val="0"/>
        <w:spacing w:after="0" w:line="360" w:lineRule="auto"/>
        <w:ind w:left="0" w:firstLine="0"/>
        <w:rPr>
          <w:rFonts w:asciiTheme="minorHAnsi" w:hAnsiTheme="minorHAnsi" w:cs="Tahoma"/>
          <w:sz w:val="24"/>
          <w:szCs w:val="24"/>
        </w:rPr>
      </w:pPr>
      <w:proofErr w:type="gramStart"/>
      <w:r w:rsidRPr="00FF18DB">
        <w:rPr>
          <w:rFonts w:asciiTheme="minorHAnsi" w:hAnsiTheme="minorHAnsi" w:cs="Tahoma"/>
          <w:sz w:val="24"/>
          <w:szCs w:val="24"/>
        </w:rPr>
        <w:t>likwidacji</w:t>
      </w:r>
      <w:proofErr w:type="gramEnd"/>
      <w:r w:rsidR="00B40C29" w:rsidRPr="00FF18DB">
        <w:rPr>
          <w:rFonts w:asciiTheme="minorHAnsi" w:hAnsiTheme="minorHAnsi" w:cs="Tahoma"/>
          <w:sz w:val="24"/>
          <w:szCs w:val="24"/>
        </w:rPr>
        <w:t xml:space="preserve"> pojazdu</w:t>
      </w:r>
      <w:r w:rsidRPr="00FF18DB">
        <w:rPr>
          <w:rFonts w:asciiTheme="minorHAnsi" w:hAnsiTheme="minorHAnsi" w:cs="Tahoma"/>
          <w:sz w:val="24"/>
          <w:szCs w:val="24"/>
        </w:rPr>
        <w:t xml:space="preserve"> zostanie wyłączon</w:t>
      </w:r>
      <w:r w:rsidR="00B40C29" w:rsidRPr="00FF18DB">
        <w:rPr>
          <w:rFonts w:asciiTheme="minorHAnsi" w:hAnsiTheme="minorHAnsi" w:cs="Tahoma"/>
          <w:sz w:val="24"/>
          <w:szCs w:val="24"/>
        </w:rPr>
        <w:t>y</w:t>
      </w:r>
      <w:r w:rsidRPr="00FF18DB">
        <w:rPr>
          <w:rFonts w:asciiTheme="minorHAnsi" w:hAnsiTheme="minorHAnsi" w:cs="Tahoma"/>
          <w:sz w:val="24"/>
          <w:szCs w:val="24"/>
        </w:rPr>
        <w:t xml:space="preserve"> z ochrony ubezpieczeniowej, a jeżeli </w:t>
      </w:r>
      <w:r w:rsidR="00B40C29" w:rsidRPr="00FF18DB">
        <w:rPr>
          <w:rFonts w:asciiTheme="minorHAnsi" w:hAnsiTheme="minorHAnsi" w:cs="Tahoma"/>
          <w:sz w:val="24"/>
          <w:szCs w:val="24"/>
        </w:rPr>
        <w:t>pojazd zostanie przekazany</w:t>
      </w:r>
      <w:r w:rsidRPr="00FF18DB">
        <w:rPr>
          <w:rFonts w:asciiTheme="minorHAnsi" w:hAnsiTheme="minorHAnsi" w:cs="Tahoma"/>
          <w:sz w:val="24"/>
          <w:szCs w:val="24"/>
        </w:rPr>
        <w:t xml:space="preserve"> innym jednostkom organizacyjnym Zamawiającego lub osobom prawnym podlegającym ubezpieczeniu w ramach niniejsze</w:t>
      </w:r>
      <w:r w:rsidR="00B40C29" w:rsidRPr="00FF18DB">
        <w:rPr>
          <w:rFonts w:asciiTheme="minorHAnsi" w:hAnsiTheme="minorHAnsi" w:cs="Tahoma"/>
          <w:sz w:val="24"/>
          <w:szCs w:val="24"/>
        </w:rPr>
        <w:t>go postępowania, to zostanie on</w:t>
      </w:r>
      <w:r w:rsidRPr="00FF18DB">
        <w:rPr>
          <w:rFonts w:asciiTheme="minorHAnsi" w:hAnsiTheme="minorHAnsi" w:cs="Tahoma"/>
          <w:sz w:val="24"/>
          <w:szCs w:val="24"/>
        </w:rPr>
        <w:t xml:space="preserve"> objęt</w:t>
      </w:r>
      <w:r w:rsidR="00B40C29" w:rsidRPr="00FF18DB">
        <w:rPr>
          <w:rFonts w:asciiTheme="minorHAnsi" w:hAnsiTheme="minorHAnsi" w:cs="Tahoma"/>
          <w:sz w:val="24"/>
          <w:szCs w:val="24"/>
        </w:rPr>
        <w:t>y</w:t>
      </w:r>
      <w:r w:rsidRPr="00FF18DB">
        <w:rPr>
          <w:rFonts w:asciiTheme="minorHAnsi" w:hAnsiTheme="minorHAnsi" w:cs="Tahoma"/>
          <w:sz w:val="24"/>
          <w:szCs w:val="24"/>
        </w:rPr>
        <w:t xml:space="preserve"> ochroną przez Wykonawcę na warunkach ubezpieczenia nie gorszych jak </w:t>
      </w:r>
      <w:r w:rsidR="00B40C29" w:rsidRPr="00FF18DB">
        <w:rPr>
          <w:rFonts w:asciiTheme="minorHAnsi" w:hAnsiTheme="minorHAnsi" w:cs="Tahoma"/>
          <w:sz w:val="24"/>
          <w:szCs w:val="24"/>
        </w:rPr>
        <w:t>poprzednio</w:t>
      </w:r>
      <w:r w:rsidRPr="00FF18DB">
        <w:rPr>
          <w:rFonts w:asciiTheme="minorHAnsi" w:hAnsiTheme="minorHAnsi" w:cs="Tahoma"/>
          <w:sz w:val="24"/>
          <w:szCs w:val="24"/>
        </w:rPr>
        <w:t>;</w:t>
      </w:r>
    </w:p>
    <w:p w:rsidR="00844237" w:rsidRPr="00FF18DB" w:rsidRDefault="00844237" w:rsidP="00FF18DB">
      <w:pPr>
        <w:numPr>
          <w:ilvl w:val="0"/>
          <w:numId w:val="11"/>
        </w:numPr>
        <w:tabs>
          <w:tab w:val="left" w:pos="284"/>
          <w:tab w:val="left" w:pos="426"/>
          <w:tab w:val="left" w:pos="9072"/>
        </w:tabs>
        <w:spacing w:after="0" w:line="360" w:lineRule="auto"/>
        <w:ind w:left="0" w:firstLine="0"/>
        <w:rPr>
          <w:rFonts w:asciiTheme="minorHAnsi" w:hAnsiTheme="minorHAnsi" w:cs="Calibri"/>
          <w:sz w:val="24"/>
          <w:szCs w:val="24"/>
        </w:rPr>
      </w:pPr>
      <w:proofErr w:type="gramStart"/>
      <w:r w:rsidRPr="00FF18DB">
        <w:rPr>
          <w:rFonts w:asciiTheme="minorHAnsi" w:hAnsiTheme="minorHAnsi" w:cs="Calibri"/>
          <w:sz w:val="24"/>
          <w:szCs w:val="24"/>
        </w:rPr>
        <w:t>zmiany</w:t>
      </w:r>
      <w:proofErr w:type="gramEnd"/>
      <w:r w:rsidRPr="00FF18DB">
        <w:rPr>
          <w:rFonts w:asciiTheme="minorHAnsi" w:hAnsiTheme="minorHAnsi" w:cs="Calibri"/>
          <w:sz w:val="24"/>
          <w:szCs w:val="24"/>
        </w:rPr>
        <w:t xml:space="preserve"> cen/stawek/składek ubezpieczeniowych lub wysokości raty składki w sytuacji, kiedy zmiana ta będzie korzystna dla Zamawiającego, tzn. na cenę/stawkę/składkę/ ratę niższą - na pisemny wniosek jednej ze Stron;</w:t>
      </w:r>
    </w:p>
    <w:p w:rsidR="00844237" w:rsidRPr="00FF18DB" w:rsidRDefault="00844237" w:rsidP="00FF18DB">
      <w:pPr>
        <w:numPr>
          <w:ilvl w:val="0"/>
          <w:numId w:val="11"/>
        </w:numPr>
        <w:tabs>
          <w:tab w:val="left" w:pos="284"/>
          <w:tab w:val="left" w:pos="426"/>
          <w:tab w:val="left" w:pos="9072"/>
        </w:tabs>
        <w:spacing w:after="0" w:line="360" w:lineRule="auto"/>
        <w:ind w:left="0" w:firstLine="0"/>
        <w:rPr>
          <w:rFonts w:asciiTheme="minorHAnsi" w:hAnsiTheme="minorHAnsi" w:cs="Calibri"/>
          <w:sz w:val="24"/>
          <w:szCs w:val="24"/>
        </w:rPr>
      </w:pPr>
      <w:proofErr w:type="gramStart"/>
      <w:r w:rsidRPr="00FF18DB">
        <w:rPr>
          <w:rFonts w:asciiTheme="minorHAnsi" w:hAnsiTheme="minorHAnsi" w:cs="Calibri"/>
          <w:sz w:val="24"/>
          <w:szCs w:val="24"/>
        </w:rPr>
        <w:t>korzystne</w:t>
      </w:r>
      <w:proofErr w:type="gramEnd"/>
      <w:r w:rsidRPr="00FF18DB">
        <w:rPr>
          <w:rFonts w:asciiTheme="minorHAnsi" w:hAnsiTheme="minorHAnsi" w:cs="Calibri"/>
          <w:sz w:val="24"/>
          <w:szCs w:val="24"/>
        </w:rPr>
        <w:t xml:space="preserve"> dla Zamawiającego zmiany zakresu ubezpieczenia wynikające ze zmian OWU Wykonawcy za zgodą Zamawiającego i Wykonawcy;</w:t>
      </w:r>
    </w:p>
    <w:p w:rsidR="00844237" w:rsidRPr="00FF18DB" w:rsidRDefault="00844237" w:rsidP="00FF18DB">
      <w:pPr>
        <w:numPr>
          <w:ilvl w:val="0"/>
          <w:numId w:val="11"/>
        </w:numPr>
        <w:tabs>
          <w:tab w:val="left" w:pos="284"/>
          <w:tab w:val="left" w:pos="426"/>
          <w:tab w:val="left" w:pos="9072"/>
        </w:tabs>
        <w:spacing w:after="0" w:line="360" w:lineRule="auto"/>
        <w:ind w:left="0" w:firstLine="0"/>
        <w:rPr>
          <w:rFonts w:asciiTheme="minorHAnsi" w:hAnsiTheme="minorHAnsi" w:cs="Calibri"/>
          <w:sz w:val="24"/>
          <w:szCs w:val="24"/>
        </w:rPr>
      </w:pPr>
      <w:bookmarkStart w:id="10" w:name="_Hlk82967268"/>
      <w:proofErr w:type="gramStart"/>
      <w:r w:rsidRPr="00FF18DB">
        <w:rPr>
          <w:rFonts w:asciiTheme="minorHAnsi" w:eastAsia="Times New Roman" w:hAnsiTheme="minorHAnsi" w:cs="Calibri"/>
          <w:bCs/>
          <w:color w:val="auto"/>
          <w:sz w:val="24"/>
          <w:szCs w:val="24"/>
          <w:lang w:eastAsia="pl-PL"/>
        </w:rPr>
        <w:t>wystąpienia</w:t>
      </w:r>
      <w:proofErr w:type="gramEnd"/>
      <w:r w:rsidRPr="00FF18DB">
        <w:rPr>
          <w:rFonts w:asciiTheme="minorHAnsi" w:eastAsia="Times New Roman" w:hAnsiTheme="minorHAnsi" w:cs="Calibri"/>
          <w:bCs/>
          <w:color w:val="auto"/>
          <w:sz w:val="24"/>
          <w:szCs w:val="24"/>
          <w:lang w:eastAsia="pl-PL"/>
        </w:rPr>
        <w:t xml:space="preserve"> siły wyższej</w:t>
      </w:r>
      <w:r w:rsidRPr="00FF18DB">
        <w:rPr>
          <w:rFonts w:asciiTheme="minorHAnsi" w:eastAsia="Times New Roman" w:hAnsiTheme="minorHAnsi" w:cs="Calibri"/>
          <w:color w:val="auto"/>
          <w:sz w:val="24"/>
          <w:szCs w:val="24"/>
          <w:lang w:eastAsia="pl-PL"/>
        </w:rPr>
        <w:t xml:space="preserve">  - w zakresie dostosowania umowy do tych zmian. </w:t>
      </w:r>
      <w:r w:rsidRPr="00FF18DB">
        <w:rPr>
          <w:rFonts w:asciiTheme="minorHAnsi" w:eastAsia="Times New Roman" w:hAnsiTheme="minorHAnsi" w:cs="Calibri"/>
          <w:color w:val="auto"/>
          <w:kern w:val="0"/>
          <w:sz w:val="24"/>
          <w:szCs w:val="24"/>
          <w:lang w:eastAsia="pl-PL" w:bidi="he-IL"/>
        </w:rPr>
        <w:t>Przez siłę wyższą, rozumie się wydarzenie lub okoliczność o charakterze nadzwyczajnym, którego wystąpienie jest niezależne od Stron i któremu nie mogą one zapobiec przy zachowaniu należytej staranności, a w szczególności za siłę wyższą uznaje się: wojny, stany nadzwyczajne, klęski żywiołowe, epidemie, ograniczenia związane z kwarantanną, embargo, rewolucje, zamieszki i strajki, które uniemożliwiają wykonywanie przedmiotu Umowy.</w:t>
      </w:r>
    </w:p>
    <w:p w:rsidR="00844237" w:rsidRPr="00FF18DB" w:rsidRDefault="00844237" w:rsidP="00FF18DB">
      <w:pPr>
        <w:numPr>
          <w:ilvl w:val="0"/>
          <w:numId w:val="11"/>
        </w:numPr>
        <w:tabs>
          <w:tab w:val="left" w:pos="284"/>
          <w:tab w:val="left" w:pos="426"/>
          <w:tab w:val="left" w:pos="9072"/>
        </w:tabs>
        <w:spacing w:after="0" w:line="360" w:lineRule="auto"/>
        <w:ind w:left="0" w:firstLine="0"/>
        <w:rPr>
          <w:rFonts w:asciiTheme="minorHAnsi" w:hAnsiTheme="minorHAnsi" w:cs="Calibri"/>
          <w:sz w:val="24"/>
          <w:szCs w:val="24"/>
        </w:rPr>
      </w:pPr>
      <w:proofErr w:type="gramStart"/>
      <w:r w:rsidRPr="00FF18DB">
        <w:rPr>
          <w:rFonts w:asciiTheme="minorHAnsi" w:eastAsia="Times New Roman" w:hAnsiTheme="minorHAnsi" w:cs="Calibri"/>
          <w:bCs/>
          <w:sz w:val="24"/>
          <w:szCs w:val="24"/>
          <w:lang w:eastAsia="pl-PL"/>
        </w:rPr>
        <w:t>gdy</w:t>
      </w:r>
      <w:proofErr w:type="gramEnd"/>
      <w:r w:rsidRPr="00FF18DB">
        <w:rPr>
          <w:rFonts w:asciiTheme="minorHAnsi" w:eastAsia="Times New Roman" w:hAnsiTheme="minorHAnsi" w:cs="Calibri"/>
          <w:bCs/>
          <w:sz w:val="24"/>
          <w:szCs w:val="24"/>
          <w:lang w:eastAsia="pl-PL"/>
        </w:rPr>
        <w:t xml:space="preserve"> wynikną rozbieżności lub niejasności</w:t>
      </w:r>
      <w:r w:rsidRPr="00FF18DB">
        <w:rPr>
          <w:rFonts w:asciiTheme="minorHAnsi" w:eastAsia="Times New Roman" w:hAnsiTheme="minorHAnsi" w:cs="Calibri"/>
          <w:sz w:val="24"/>
          <w:szCs w:val="24"/>
          <w:lang w:eastAsia="pl-PL"/>
        </w:rPr>
        <w:t xml:space="preserve"> w rozumieniu pojęć użytych w umowie, których nie można usunąć w inny sposób, a zmiana będzie umożliwiać usunięcie rozbieżności i doprecyzowanie umowy w celu jednoznacznej interpretacji jej zapisów przez strony umowy - w zakresie dostosowania umowy do tych zmian.</w:t>
      </w:r>
    </w:p>
    <w:p w:rsidR="00844237" w:rsidRPr="00FF18DB" w:rsidRDefault="00844237" w:rsidP="00FF18DB">
      <w:pPr>
        <w:numPr>
          <w:ilvl w:val="0"/>
          <w:numId w:val="11"/>
        </w:numPr>
        <w:tabs>
          <w:tab w:val="left" w:pos="284"/>
          <w:tab w:val="left" w:pos="426"/>
        </w:tabs>
        <w:spacing w:after="0" w:line="360" w:lineRule="auto"/>
        <w:ind w:left="0" w:firstLine="0"/>
        <w:rPr>
          <w:rFonts w:asciiTheme="minorHAnsi" w:hAnsiTheme="minorHAnsi" w:cs="Calibri"/>
          <w:sz w:val="24"/>
          <w:szCs w:val="24"/>
        </w:rPr>
      </w:pPr>
      <w:proofErr w:type="gramStart"/>
      <w:r w:rsidRPr="00FF18DB">
        <w:rPr>
          <w:rFonts w:asciiTheme="minorHAnsi" w:hAnsiTheme="minorHAnsi" w:cs="Calibri"/>
          <w:sz w:val="24"/>
          <w:szCs w:val="24"/>
        </w:rPr>
        <w:t>zmiany</w:t>
      </w:r>
      <w:proofErr w:type="gramEnd"/>
      <w:r w:rsidRPr="00FF18DB">
        <w:rPr>
          <w:rFonts w:asciiTheme="minorHAnsi" w:hAnsiTheme="minorHAnsi" w:cs="Calibri"/>
          <w:sz w:val="24"/>
          <w:szCs w:val="24"/>
        </w:rPr>
        <w:t xml:space="preserve"> zakresu ubezpieczenia wynikająca ze zmian przepisów prawnych.</w:t>
      </w:r>
    </w:p>
    <w:bookmarkEnd w:id="10"/>
    <w:p w:rsidR="00844237" w:rsidRPr="00FF18DB" w:rsidRDefault="00844237" w:rsidP="00FF18DB">
      <w:pPr>
        <w:numPr>
          <w:ilvl w:val="0"/>
          <w:numId w:val="17"/>
        </w:numPr>
        <w:tabs>
          <w:tab w:val="left" w:pos="284"/>
          <w:tab w:val="left" w:pos="426"/>
          <w:tab w:val="left" w:pos="9072"/>
        </w:tabs>
        <w:spacing w:after="0" w:line="360" w:lineRule="auto"/>
        <w:ind w:left="0" w:firstLine="0"/>
        <w:rPr>
          <w:rFonts w:asciiTheme="minorHAnsi" w:hAnsiTheme="minorHAnsi"/>
          <w:sz w:val="24"/>
          <w:szCs w:val="24"/>
        </w:rPr>
      </w:pPr>
      <w:r w:rsidRPr="00FF18DB">
        <w:rPr>
          <w:rFonts w:asciiTheme="minorHAnsi" w:hAnsiTheme="minorHAnsi"/>
          <w:sz w:val="24"/>
          <w:szCs w:val="24"/>
        </w:rPr>
        <w:t xml:space="preserve">Zgodnie z art. 436 pkt 4 lit. b ustawy Pzp, wysokość wynagrodzenia należnego Wykonawcy może ulec zmianie, w przypadku zmiany: </w:t>
      </w:r>
    </w:p>
    <w:p w:rsidR="00844237" w:rsidRPr="00FF657F" w:rsidRDefault="00844237" w:rsidP="00FF657F">
      <w:pPr>
        <w:numPr>
          <w:ilvl w:val="1"/>
          <w:numId w:val="43"/>
        </w:numPr>
        <w:tabs>
          <w:tab w:val="left" w:pos="284"/>
          <w:tab w:val="left" w:pos="9072"/>
        </w:tabs>
        <w:spacing w:after="0" w:line="360" w:lineRule="auto"/>
        <w:ind w:left="0" w:firstLine="0"/>
        <w:rPr>
          <w:rFonts w:asciiTheme="minorHAnsi" w:hAnsiTheme="minorHAnsi" w:cs="font204"/>
          <w:sz w:val="24"/>
          <w:szCs w:val="24"/>
        </w:rPr>
      </w:pPr>
      <w:proofErr w:type="gramStart"/>
      <w:r w:rsidRPr="00FF657F">
        <w:rPr>
          <w:rFonts w:asciiTheme="minorHAnsi" w:hAnsiTheme="minorHAnsi" w:cs="font204"/>
          <w:sz w:val="24"/>
          <w:szCs w:val="24"/>
        </w:rPr>
        <w:t>stawki</w:t>
      </w:r>
      <w:proofErr w:type="gramEnd"/>
      <w:r w:rsidRPr="00FF657F">
        <w:rPr>
          <w:rFonts w:asciiTheme="minorHAnsi" w:hAnsiTheme="minorHAnsi" w:cs="font204"/>
          <w:sz w:val="24"/>
          <w:szCs w:val="24"/>
        </w:rPr>
        <w:t xml:space="preserve"> podatku od towarów i usług oraz podatku akcyzowego, </w:t>
      </w:r>
    </w:p>
    <w:p w:rsidR="00844237" w:rsidRPr="00FF657F" w:rsidRDefault="00844237" w:rsidP="00FF657F">
      <w:pPr>
        <w:numPr>
          <w:ilvl w:val="1"/>
          <w:numId w:val="43"/>
        </w:numPr>
        <w:tabs>
          <w:tab w:val="left" w:pos="284"/>
          <w:tab w:val="left" w:pos="9072"/>
        </w:tabs>
        <w:spacing w:after="0" w:line="360" w:lineRule="auto"/>
        <w:ind w:left="0" w:firstLine="0"/>
        <w:rPr>
          <w:rFonts w:asciiTheme="minorHAnsi" w:hAnsiTheme="minorHAnsi" w:cs="font204"/>
          <w:sz w:val="24"/>
          <w:szCs w:val="24"/>
        </w:rPr>
      </w:pPr>
      <w:proofErr w:type="gramStart"/>
      <w:r w:rsidRPr="00FF657F">
        <w:rPr>
          <w:rFonts w:asciiTheme="minorHAnsi" w:hAnsiTheme="minorHAnsi" w:cs="font204"/>
          <w:sz w:val="24"/>
          <w:szCs w:val="24"/>
        </w:rPr>
        <w:t>wysokości</w:t>
      </w:r>
      <w:proofErr w:type="gramEnd"/>
      <w:r w:rsidRPr="00FF657F">
        <w:rPr>
          <w:rFonts w:asciiTheme="minorHAnsi" w:hAnsiTheme="minorHAnsi" w:cs="font204"/>
          <w:sz w:val="24"/>
          <w:szCs w:val="24"/>
        </w:rPr>
        <w:t xml:space="preserve"> minimalnego wynagrodzenia za pracę albo wysokości minimalnej stawki godzinowej, ustalonych na podstawie przepisów ustawy z dnia 10 października 2002 r. o minimalnym wynagrodzeniu za pracę, </w:t>
      </w:r>
    </w:p>
    <w:p w:rsidR="00844237" w:rsidRPr="00FF657F" w:rsidRDefault="00844237" w:rsidP="00FF657F">
      <w:pPr>
        <w:numPr>
          <w:ilvl w:val="1"/>
          <w:numId w:val="43"/>
        </w:numPr>
        <w:tabs>
          <w:tab w:val="left" w:pos="284"/>
          <w:tab w:val="left" w:pos="9072"/>
        </w:tabs>
        <w:spacing w:after="0" w:line="360" w:lineRule="auto"/>
        <w:ind w:left="0" w:firstLine="0"/>
        <w:rPr>
          <w:rFonts w:asciiTheme="minorHAnsi" w:hAnsiTheme="minorHAnsi" w:cs="font204"/>
          <w:sz w:val="24"/>
          <w:szCs w:val="24"/>
        </w:rPr>
      </w:pPr>
      <w:proofErr w:type="gramStart"/>
      <w:r w:rsidRPr="00FF657F">
        <w:rPr>
          <w:rFonts w:asciiTheme="minorHAnsi" w:hAnsiTheme="minorHAnsi" w:cs="font204"/>
          <w:sz w:val="24"/>
          <w:szCs w:val="24"/>
        </w:rPr>
        <w:t>zasad</w:t>
      </w:r>
      <w:proofErr w:type="gramEnd"/>
      <w:r w:rsidRPr="00FF657F">
        <w:rPr>
          <w:rFonts w:asciiTheme="minorHAnsi" w:hAnsiTheme="minorHAnsi" w:cs="font204"/>
          <w:sz w:val="24"/>
          <w:szCs w:val="24"/>
        </w:rPr>
        <w:t xml:space="preserve"> podlegania ubezpieczeniom społecznym lub ubezpieczeniu zdrowotnemu lub wysokości składki na ubezpieczenia społeczne lub zdrowotne, </w:t>
      </w:r>
    </w:p>
    <w:p w:rsidR="00844237" w:rsidRPr="00FF18DB" w:rsidRDefault="00844237" w:rsidP="00FF657F">
      <w:pPr>
        <w:numPr>
          <w:ilvl w:val="1"/>
          <w:numId w:val="43"/>
        </w:numPr>
        <w:tabs>
          <w:tab w:val="left" w:pos="284"/>
          <w:tab w:val="left" w:pos="9072"/>
        </w:tabs>
        <w:spacing w:after="0" w:line="360" w:lineRule="auto"/>
        <w:ind w:left="0" w:firstLine="0"/>
        <w:rPr>
          <w:rFonts w:asciiTheme="minorHAnsi" w:hAnsiTheme="minorHAnsi"/>
          <w:sz w:val="24"/>
          <w:szCs w:val="24"/>
        </w:rPr>
      </w:pPr>
      <w:proofErr w:type="gramStart"/>
      <w:r w:rsidRPr="00FF657F">
        <w:rPr>
          <w:rFonts w:asciiTheme="minorHAnsi" w:hAnsiTheme="minorHAnsi" w:cs="font204"/>
          <w:sz w:val="24"/>
          <w:szCs w:val="24"/>
        </w:rPr>
        <w:t>zasad</w:t>
      </w:r>
      <w:proofErr w:type="gramEnd"/>
      <w:r w:rsidRPr="00FF657F">
        <w:rPr>
          <w:rFonts w:asciiTheme="minorHAnsi" w:hAnsiTheme="minorHAnsi" w:cs="font204"/>
          <w:sz w:val="24"/>
          <w:szCs w:val="24"/>
        </w:rPr>
        <w:t xml:space="preserve"> gromadzenia i wysokości wpłat do pracowniczych planów kapitałowych, o których mowa w ust</w:t>
      </w:r>
      <w:r w:rsidRPr="00FF18DB">
        <w:rPr>
          <w:rFonts w:asciiTheme="minorHAnsi" w:hAnsiTheme="minorHAnsi"/>
          <w:sz w:val="24"/>
          <w:szCs w:val="24"/>
        </w:rPr>
        <w:t xml:space="preserve">awie z dnia 4 października 2018 r. o pracowniczych planach kapitałowych, </w:t>
      </w:r>
    </w:p>
    <w:p w:rsidR="00DB2835" w:rsidRDefault="00844237" w:rsidP="00FF18DB">
      <w:pPr>
        <w:tabs>
          <w:tab w:val="left" w:pos="284"/>
          <w:tab w:val="left" w:pos="426"/>
        </w:tabs>
        <w:suppressAutoHyphens w:val="0"/>
        <w:autoSpaceDE w:val="0"/>
        <w:autoSpaceDN w:val="0"/>
        <w:adjustRightInd w:val="0"/>
        <w:spacing w:after="0" w:line="360" w:lineRule="auto"/>
        <w:contextualSpacing/>
        <w:rPr>
          <w:rFonts w:asciiTheme="minorHAnsi" w:eastAsia="Arial Unicode MS" w:hAnsiTheme="minorHAnsi"/>
          <w:color w:val="000000"/>
          <w:sz w:val="24"/>
          <w:szCs w:val="24"/>
          <w:u w:color="000000"/>
          <w:lang w:eastAsia="pl-PL"/>
        </w:rPr>
      </w:pPr>
      <w:proofErr w:type="gramStart"/>
      <w:r w:rsidRPr="00FF18DB">
        <w:rPr>
          <w:rFonts w:asciiTheme="minorHAnsi" w:hAnsiTheme="minorHAnsi"/>
          <w:sz w:val="24"/>
          <w:szCs w:val="24"/>
        </w:rPr>
        <w:t xml:space="preserve">- </w:t>
      </w:r>
      <w:r w:rsidR="000B1070" w:rsidRPr="00FF18DB">
        <w:rPr>
          <w:rFonts w:asciiTheme="minorHAnsi" w:eastAsia="Times New Roman" w:hAnsiTheme="minorHAnsi"/>
          <w:sz w:val="24"/>
          <w:szCs w:val="24"/>
          <w:lang w:eastAsia="pl-PL"/>
        </w:rPr>
        <w:t>jeżeli</w:t>
      </w:r>
      <w:proofErr w:type="gramEnd"/>
      <w:r w:rsidR="000B1070" w:rsidRPr="00FF18DB">
        <w:rPr>
          <w:rFonts w:asciiTheme="minorHAnsi" w:eastAsia="Times New Roman" w:hAnsiTheme="minorHAnsi"/>
          <w:sz w:val="24"/>
          <w:szCs w:val="24"/>
          <w:lang w:eastAsia="pl-PL"/>
        </w:rPr>
        <w:t xml:space="preserve"> </w:t>
      </w:r>
      <w:r w:rsidR="000B1070" w:rsidRPr="00FF18DB">
        <w:rPr>
          <w:rFonts w:asciiTheme="minorHAnsi" w:eastAsia="Arial Unicode MS" w:hAnsiTheme="minorHAnsi"/>
          <w:color w:val="000000"/>
          <w:sz w:val="24"/>
          <w:szCs w:val="24"/>
          <w:u w:color="000000"/>
          <w:lang w:eastAsia="pl-PL"/>
        </w:rPr>
        <w:t>zmiany te będą miały wpływ na koszty wykonania zamówienia przez Wykonawcę</w:t>
      </w:r>
      <w:r w:rsidR="00DB2835">
        <w:rPr>
          <w:rFonts w:asciiTheme="minorHAnsi" w:eastAsia="Arial Unicode MS" w:hAnsiTheme="minorHAnsi"/>
          <w:color w:val="000000"/>
          <w:sz w:val="24"/>
          <w:szCs w:val="24"/>
          <w:u w:color="000000"/>
          <w:lang w:eastAsia="pl-PL"/>
        </w:rPr>
        <w:t xml:space="preserve"> </w:t>
      </w:r>
      <w:r w:rsidR="000B1070" w:rsidRPr="00FF18DB">
        <w:rPr>
          <w:rFonts w:asciiTheme="minorHAnsi" w:eastAsia="Arial Unicode MS" w:hAnsiTheme="minorHAnsi"/>
          <w:color w:val="000000"/>
          <w:sz w:val="24"/>
          <w:szCs w:val="24"/>
          <w:u w:color="000000"/>
          <w:lang w:eastAsia="pl-PL"/>
        </w:rPr>
        <w:t>i zostaną one udokumentowane przez Wykonawcę poprzez przedstawienie szczegółowej kalkulacji kosztów wskazujących jaki wpływ miał ten wzrost przedmiotowych wartości na koszty wykonania tego zamówienia, a Zamawiający zaakceptuje powyższą kalkulację.</w:t>
      </w:r>
    </w:p>
    <w:p w:rsidR="000B1070" w:rsidRPr="00FF18DB" w:rsidRDefault="000B1070" w:rsidP="00FF18DB">
      <w:pPr>
        <w:tabs>
          <w:tab w:val="left" w:pos="284"/>
          <w:tab w:val="left" w:pos="426"/>
        </w:tabs>
        <w:suppressAutoHyphens w:val="0"/>
        <w:autoSpaceDE w:val="0"/>
        <w:autoSpaceDN w:val="0"/>
        <w:adjustRightInd w:val="0"/>
        <w:spacing w:after="0" w:line="360" w:lineRule="auto"/>
        <w:contextualSpacing/>
        <w:rPr>
          <w:rFonts w:asciiTheme="minorHAnsi" w:eastAsia="Times New Roman" w:hAnsiTheme="minorHAnsi"/>
          <w:sz w:val="24"/>
          <w:szCs w:val="24"/>
          <w:lang w:eastAsia="pl-PL"/>
        </w:rPr>
      </w:pPr>
      <w:r w:rsidRPr="00FF18DB">
        <w:rPr>
          <w:rFonts w:asciiTheme="minorHAnsi" w:eastAsia="Arial Unicode MS" w:hAnsiTheme="minorHAnsi"/>
          <w:color w:val="000000"/>
          <w:sz w:val="24"/>
          <w:szCs w:val="24"/>
          <w:u w:color="000000"/>
          <w:lang w:eastAsia="pl-PL"/>
        </w:rPr>
        <w:t>W treści kalkulacji Wykonawca</w:t>
      </w:r>
      <w:r w:rsidRPr="00FF18DB">
        <w:rPr>
          <w:rFonts w:asciiTheme="minorHAnsi" w:eastAsia="Times New Roman" w:hAnsiTheme="minorHAnsi"/>
          <w:sz w:val="24"/>
          <w:szCs w:val="24"/>
          <w:lang w:eastAsia="pl-PL"/>
        </w:rPr>
        <w:t xml:space="preserve"> zobowiązany jest w szczególności przedstawić zestawienie:</w:t>
      </w:r>
    </w:p>
    <w:p w:rsidR="000B1070" w:rsidRPr="00FF18DB" w:rsidRDefault="000B1070" w:rsidP="00FF18DB">
      <w:pPr>
        <w:numPr>
          <w:ilvl w:val="0"/>
          <w:numId w:val="39"/>
        </w:numPr>
        <w:tabs>
          <w:tab w:val="left" w:pos="284"/>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FF18DB">
        <w:rPr>
          <w:rFonts w:asciiTheme="minorHAnsi" w:eastAsia="Arial Unicode MS" w:hAnsiTheme="minorHAnsi"/>
          <w:color w:val="000000"/>
          <w:sz w:val="24"/>
          <w:szCs w:val="24"/>
          <w:u w:color="000000"/>
          <w:lang w:eastAsia="pl-PL"/>
        </w:rPr>
        <w:t>wynagrodzeń</w:t>
      </w:r>
      <w:proofErr w:type="gramEnd"/>
      <w:r w:rsidRPr="00FF18DB">
        <w:rPr>
          <w:rFonts w:asciiTheme="minorHAnsi" w:eastAsia="Arial Unicode MS" w:hAnsiTheme="minorHAnsi"/>
          <w:color w:val="000000"/>
          <w:sz w:val="24"/>
          <w:szCs w:val="24"/>
          <w:u w:color="000000"/>
          <w:lang w:eastAsia="pl-PL"/>
        </w:rPr>
        <w:t xml:space="preserve"> wszystkich pracowników oraz wszystkich osób zatrudnionych na podstawie umów cywilno-prawnych oddelegowanych do realizacji umowy u Zamawiającego wraz ze składkami ZUS i innymi obciążeniami publiczno-prawnymi,</w:t>
      </w:r>
    </w:p>
    <w:p w:rsidR="000B1070" w:rsidRPr="00FF18DB" w:rsidRDefault="000B1070" w:rsidP="00FF18DB">
      <w:pPr>
        <w:numPr>
          <w:ilvl w:val="0"/>
          <w:numId w:val="39"/>
        </w:numPr>
        <w:tabs>
          <w:tab w:val="left" w:pos="284"/>
          <w:tab w:val="left" w:pos="426"/>
        </w:tabs>
        <w:suppressAutoHyphens w:val="0"/>
        <w:spacing w:after="0" w:line="360" w:lineRule="auto"/>
        <w:ind w:left="0" w:firstLine="0"/>
        <w:contextualSpacing/>
        <w:rPr>
          <w:rFonts w:asciiTheme="minorHAnsi" w:eastAsia="Times New Roman" w:hAnsiTheme="minorHAnsi"/>
          <w:sz w:val="24"/>
          <w:szCs w:val="24"/>
          <w:lang w:eastAsia="pl-PL"/>
        </w:rPr>
      </w:pPr>
      <w:r w:rsidRPr="00FF18DB">
        <w:rPr>
          <w:rFonts w:asciiTheme="minorHAnsi" w:eastAsia="Arial Unicode MS" w:hAnsiTheme="minorHAnsi"/>
          <w:color w:val="000000"/>
          <w:sz w:val="24"/>
          <w:szCs w:val="24"/>
          <w:u w:color="000000"/>
          <w:lang w:eastAsia="pl-PL"/>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FF18DB">
        <w:rPr>
          <w:rFonts w:asciiTheme="minorHAnsi" w:eastAsia="Arial Unicode MS" w:hAnsiTheme="minorHAnsi"/>
          <w:color w:val="000000"/>
          <w:sz w:val="24"/>
          <w:szCs w:val="24"/>
          <w:u w:color="000000"/>
          <w:lang w:eastAsia="pl-PL"/>
        </w:rPr>
        <w:t>wartość o jaką</w:t>
      </w:r>
      <w:proofErr w:type="gramEnd"/>
      <w:r w:rsidRPr="00FF18DB">
        <w:rPr>
          <w:rFonts w:asciiTheme="minorHAnsi" w:eastAsia="Arial Unicode MS" w:hAnsiTheme="minorHAnsi"/>
          <w:color w:val="000000"/>
          <w:sz w:val="24"/>
          <w:szCs w:val="24"/>
          <w:u w:color="000000"/>
          <w:lang w:eastAsia="pl-PL"/>
        </w:rPr>
        <w:t xml:space="preserve"> powinna wzrosnąć wartość wynagrodzenia w związku ze zmianami opisanych powyżej wartości oraz</w:t>
      </w:r>
      <w:r w:rsidRPr="00FF18DB">
        <w:rPr>
          <w:rFonts w:asciiTheme="minorHAnsi" w:eastAsia="Times New Roman" w:hAnsiTheme="minorHAnsi"/>
          <w:sz w:val="24"/>
          <w:szCs w:val="24"/>
          <w:lang w:eastAsia="pl-PL"/>
        </w:rPr>
        <w:t xml:space="preserve">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0B1070" w:rsidRPr="00FF18DB" w:rsidRDefault="000B1070" w:rsidP="00FF18DB">
      <w:pPr>
        <w:tabs>
          <w:tab w:val="left" w:pos="284"/>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FF18DB">
        <w:rPr>
          <w:rFonts w:asciiTheme="minorHAnsi" w:eastAsia="Times New Roman" w:hAnsiTheme="minorHAnsi"/>
          <w:sz w:val="24"/>
          <w:szCs w:val="24"/>
          <w:lang w:eastAsia="pl-PL"/>
        </w:rPr>
        <w:t xml:space="preserve">W </w:t>
      </w:r>
      <w:r w:rsidRPr="00FF18DB">
        <w:rPr>
          <w:rFonts w:asciiTheme="minorHAnsi" w:eastAsia="Arial Unicode MS" w:hAnsiTheme="minorHAnsi"/>
          <w:color w:val="000000"/>
          <w:sz w:val="24"/>
          <w:szCs w:val="24"/>
          <w:u w:color="000000"/>
          <w:lang w:eastAsia="pl-PL"/>
        </w:rPr>
        <w:t>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w:t>
      </w:r>
      <w:r w:rsidR="00DB2835">
        <w:rPr>
          <w:rFonts w:asciiTheme="minorHAnsi" w:eastAsia="Arial Unicode MS" w:hAnsiTheme="minorHAnsi"/>
          <w:color w:val="000000"/>
          <w:sz w:val="24"/>
          <w:szCs w:val="24"/>
          <w:u w:color="000000"/>
          <w:lang w:eastAsia="pl-PL"/>
        </w:rPr>
        <w:t xml:space="preserve"> </w:t>
      </w:r>
      <w:r w:rsidRPr="00FF18DB">
        <w:rPr>
          <w:rFonts w:asciiTheme="minorHAnsi" w:eastAsia="Arial Unicode MS" w:hAnsiTheme="minorHAnsi"/>
          <w:color w:val="000000"/>
          <w:sz w:val="24"/>
          <w:szCs w:val="24"/>
          <w:u w:color="000000"/>
          <w:lang w:eastAsia="pl-PL"/>
        </w:rPr>
        <w:t>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rsidR="000B1070" w:rsidRPr="00FF18DB" w:rsidRDefault="000B1070" w:rsidP="00FF18DB">
      <w:pPr>
        <w:tabs>
          <w:tab w:val="left" w:pos="284"/>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FF18DB">
        <w:rPr>
          <w:rFonts w:asciiTheme="minorHAnsi" w:eastAsia="Arial Unicode MS" w:hAnsiTheme="minorHAnsi"/>
          <w:color w:val="000000"/>
          <w:sz w:val="24"/>
          <w:szCs w:val="24"/>
          <w:u w:color="000000"/>
          <w:lang w:eastAsia="pl-PL"/>
        </w:rPr>
        <w:t>W przypadku uznania wniosku o wprowadzenie zmiany za zasadny Strony w terminie 7 dni zawrą aneks do umowy.</w:t>
      </w:r>
    </w:p>
    <w:p w:rsidR="000B1070" w:rsidRPr="00FF18DB" w:rsidRDefault="000B1070" w:rsidP="00FF18DB">
      <w:pPr>
        <w:tabs>
          <w:tab w:val="left" w:pos="284"/>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FF18DB">
        <w:rPr>
          <w:rFonts w:asciiTheme="minorHAnsi" w:eastAsia="Arial Unicode MS" w:hAnsiTheme="minorHAnsi"/>
          <w:color w:val="000000"/>
          <w:sz w:val="24"/>
          <w:szCs w:val="24"/>
          <w:u w:color="000000"/>
          <w:lang w:eastAsia="pl-PL"/>
        </w:rPr>
        <w:t>Zmiana wysokości wynagrodzenia w oparciu o przesłanki określone w lit. a-d obowiązywać będzie od dnia podpisania aneksu, o którym mowa w zdaniu powyżej.</w:t>
      </w:r>
      <w:r w:rsidRPr="00FF18DB">
        <w:rPr>
          <w:rFonts w:asciiTheme="minorHAnsi" w:eastAsia="Arial Unicode MS" w:hAnsiTheme="minorHAnsi"/>
          <w:color w:val="000000"/>
          <w:sz w:val="24"/>
          <w:szCs w:val="24"/>
          <w:u w:color="000000"/>
          <w:lang w:eastAsia="pl-PL"/>
        </w:rPr>
        <w:tab/>
      </w:r>
    </w:p>
    <w:p w:rsidR="000B1070" w:rsidRPr="00FF18DB" w:rsidRDefault="000B1070" w:rsidP="00FF18DB">
      <w:pPr>
        <w:tabs>
          <w:tab w:val="left" w:pos="284"/>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FF18DB">
        <w:rPr>
          <w:rFonts w:asciiTheme="minorHAnsi" w:eastAsia="Arial Unicode MS" w:hAnsiTheme="minorHAnsi"/>
          <w:color w:val="000000"/>
          <w:sz w:val="24"/>
          <w:szCs w:val="24"/>
          <w:u w:color="000000"/>
          <w:lang w:eastAsia="pl-PL"/>
        </w:rPr>
        <w:t>W sytuacji wystąpienia okoliczności wskazanych w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0B1070" w:rsidRPr="00FF18DB" w:rsidRDefault="000B1070" w:rsidP="00FF18DB">
      <w:pPr>
        <w:tabs>
          <w:tab w:val="left" w:pos="284"/>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FF18DB">
        <w:rPr>
          <w:rFonts w:asciiTheme="minorHAnsi" w:eastAsia="Arial Unicode MS" w:hAnsiTheme="minorHAnsi"/>
          <w:color w:val="000000"/>
          <w:sz w:val="24"/>
          <w:szCs w:val="24"/>
          <w:u w:color="000000"/>
          <w:lang w:eastAsia="pl-PL"/>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p>
    <w:p w:rsidR="000B1070" w:rsidRPr="00FF18DB" w:rsidRDefault="000B1070" w:rsidP="00FF18DB">
      <w:pPr>
        <w:tabs>
          <w:tab w:val="left" w:pos="284"/>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FF18DB">
        <w:rPr>
          <w:rFonts w:asciiTheme="minorHAnsi" w:eastAsia="Arial Unicode MS" w:hAnsiTheme="minorHAnsi"/>
          <w:color w:val="000000"/>
          <w:sz w:val="24"/>
          <w:szCs w:val="24"/>
          <w:u w:color="000000"/>
          <w:lang w:eastAsia="pl-PL"/>
        </w:rPr>
        <w:t>lit</w:t>
      </w:r>
      <w:proofErr w:type="gramEnd"/>
      <w:r w:rsidRPr="00FF18DB">
        <w:rPr>
          <w:rFonts w:asciiTheme="minorHAnsi" w:eastAsia="Arial Unicode MS" w:hAnsiTheme="minorHAnsi"/>
          <w:color w:val="000000"/>
          <w:sz w:val="24"/>
          <w:szCs w:val="24"/>
          <w:u w:color="000000"/>
          <w:lang w:eastAsia="pl-PL"/>
        </w:rPr>
        <w:t>. b.</w:t>
      </w:r>
    </w:p>
    <w:p w:rsidR="000B1070" w:rsidRPr="00FF18DB" w:rsidRDefault="000B1070" w:rsidP="00FF18DB">
      <w:pPr>
        <w:tabs>
          <w:tab w:val="left" w:pos="284"/>
          <w:tab w:val="left" w:pos="426"/>
        </w:tabs>
        <w:suppressAutoHyphens w:val="0"/>
        <w:spacing w:after="0" w:line="360" w:lineRule="auto"/>
        <w:contextualSpacing/>
        <w:rPr>
          <w:rFonts w:asciiTheme="minorHAnsi" w:eastAsia="Times New Roman" w:hAnsiTheme="minorHAnsi"/>
          <w:sz w:val="24"/>
          <w:szCs w:val="24"/>
          <w:lang w:eastAsia="pl-PL"/>
        </w:rPr>
      </w:pPr>
      <w:r w:rsidRPr="00FF18DB">
        <w:rPr>
          <w:rFonts w:asciiTheme="minorHAnsi" w:eastAsia="Arial Unicode MS" w:hAnsiTheme="minorHAnsi"/>
          <w:color w:val="000000"/>
          <w:sz w:val="24"/>
          <w:szCs w:val="24"/>
          <w:u w:color="000000"/>
          <w:lang w:eastAsia="pl-PL"/>
        </w:rPr>
        <w:t>W sytuacji wystąpienia okoliczności wskazanych w lit. c Wykonawca jest uprawniony złożyć Zamawiającemu pisemny wniosek o zmianę Umowy w za</w:t>
      </w:r>
      <w:r w:rsidR="00DB2835">
        <w:rPr>
          <w:rFonts w:asciiTheme="minorHAnsi" w:eastAsia="Arial Unicode MS" w:hAnsiTheme="minorHAnsi"/>
          <w:color w:val="000000"/>
          <w:sz w:val="24"/>
          <w:szCs w:val="24"/>
          <w:u w:color="000000"/>
          <w:lang w:eastAsia="pl-PL"/>
        </w:rPr>
        <w:t xml:space="preserve">kresie płatności wynikających </w:t>
      </w:r>
      <w:r w:rsidRPr="00FF18DB">
        <w:rPr>
          <w:rFonts w:asciiTheme="minorHAnsi" w:eastAsia="Arial Unicode MS" w:hAnsiTheme="minorHAnsi"/>
          <w:color w:val="000000"/>
          <w:sz w:val="24"/>
          <w:szCs w:val="24"/>
          <w:u w:color="000000"/>
          <w:lang w:eastAsia="pl-PL"/>
        </w:rPr>
        <w:t>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w:t>
      </w:r>
      <w:r w:rsidRPr="00FF18DB">
        <w:rPr>
          <w:rFonts w:asciiTheme="minorHAnsi" w:eastAsia="Arial Unicode MS" w:hAnsiTheme="minorHAnsi"/>
          <w:color w:val="000000"/>
          <w:sz w:val="24"/>
          <w:szCs w:val="24"/>
          <w:u w:color="000000"/>
          <w:lang w:eastAsia="pl-PL"/>
        </w:rPr>
        <w:cr/>
        <w:t>W sytuacji wystąpienia okoliczności wskazanych w lit. d Wykonawca jest uprawniony złożyć Zamawiającemu pisemny wniosek o zmianę Umowy w z</w:t>
      </w:r>
      <w:r w:rsidR="00DB2835">
        <w:rPr>
          <w:rFonts w:asciiTheme="minorHAnsi" w:eastAsia="Arial Unicode MS" w:hAnsiTheme="minorHAnsi"/>
          <w:color w:val="000000"/>
          <w:sz w:val="24"/>
          <w:szCs w:val="24"/>
          <w:u w:color="000000"/>
          <w:lang w:eastAsia="pl-PL"/>
        </w:rPr>
        <w:t xml:space="preserve">akresie płatności wynikających </w:t>
      </w:r>
      <w:r w:rsidRPr="00FF18DB">
        <w:rPr>
          <w:rFonts w:asciiTheme="minorHAnsi" w:eastAsia="Arial Unicode MS" w:hAnsiTheme="minorHAnsi"/>
          <w:color w:val="000000"/>
          <w:sz w:val="24"/>
          <w:szCs w:val="24"/>
          <w:u w:color="000000"/>
          <w:lang w:eastAsia="pl-PL"/>
        </w:rPr>
        <w:t>z faktur wystawionych po zmianie zasad gromadzenia i wysokości wpłat do pracowniczych planów kapitałowych, o których mowa w ustawie</w:t>
      </w:r>
      <w:r w:rsidR="00DB2835">
        <w:rPr>
          <w:rFonts w:asciiTheme="minorHAnsi" w:eastAsia="Arial Unicode MS" w:hAnsiTheme="minorHAnsi"/>
          <w:color w:val="000000"/>
          <w:sz w:val="24"/>
          <w:szCs w:val="24"/>
          <w:u w:color="000000"/>
          <w:lang w:eastAsia="pl-PL"/>
        </w:rPr>
        <w:t xml:space="preserve"> z dnia 4 października 2018 r. </w:t>
      </w:r>
      <w:r w:rsidRPr="00FF18DB">
        <w:rPr>
          <w:rFonts w:asciiTheme="minorHAnsi" w:eastAsia="Arial Unicode MS" w:hAnsiTheme="minorHAnsi"/>
          <w:color w:val="000000"/>
          <w:sz w:val="24"/>
          <w:szCs w:val="24"/>
          <w:u w:color="000000"/>
          <w:lang w:eastAsia="pl-PL"/>
        </w:rPr>
        <w:t>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w:t>
      </w:r>
      <w:r w:rsidR="00DB2835">
        <w:rPr>
          <w:rFonts w:asciiTheme="minorHAnsi" w:eastAsia="Arial Unicode MS" w:hAnsiTheme="minorHAnsi"/>
          <w:color w:val="000000"/>
          <w:sz w:val="24"/>
          <w:szCs w:val="24"/>
          <w:u w:color="000000"/>
          <w:lang w:eastAsia="pl-PL"/>
        </w:rPr>
        <w:t>nagrodzenia</w:t>
      </w:r>
      <w:r w:rsidRPr="00FF18DB">
        <w:rPr>
          <w:rFonts w:asciiTheme="minorHAnsi" w:eastAsia="Arial Unicode MS" w:hAnsiTheme="minorHAnsi"/>
          <w:color w:val="000000"/>
          <w:sz w:val="24"/>
          <w:szCs w:val="24"/>
          <w:u w:color="000000"/>
          <w:lang w:eastAsia="pl-PL"/>
        </w:rPr>
        <w:t xml:space="preserve"> a wpływem zmiany zasad, o których mowa w niniejszym punkcie na kalkulację wynagrodzenia. Wniosek może obejmować jedynie dodatkowe koszty realizacji Umowy, które Wykonawca obowiązkowo ponosi w zwi</w:t>
      </w:r>
      <w:r w:rsidRPr="00FF18DB">
        <w:rPr>
          <w:rFonts w:asciiTheme="minorHAnsi" w:eastAsia="Times New Roman" w:hAnsiTheme="minorHAnsi"/>
          <w:sz w:val="24"/>
          <w:szCs w:val="24"/>
          <w:lang w:eastAsia="pl-PL"/>
        </w:rPr>
        <w:t>ązku ze zmianą za</w:t>
      </w:r>
      <w:r w:rsidR="00DB2835">
        <w:rPr>
          <w:rFonts w:asciiTheme="minorHAnsi" w:eastAsia="Times New Roman" w:hAnsiTheme="minorHAnsi"/>
          <w:sz w:val="24"/>
          <w:szCs w:val="24"/>
          <w:lang w:eastAsia="pl-PL"/>
        </w:rPr>
        <w:t>sad, o których mowa</w:t>
      </w:r>
      <w:r w:rsidRPr="00FF18DB">
        <w:rPr>
          <w:rFonts w:asciiTheme="minorHAnsi" w:eastAsia="Times New Roman" w:hAnsiTheme="minorHAnsi"/>
          <w:sz w:val="24"/>
          <w:szCs w:val="24"/>
          <w:lang w:eastAsia="pl-PL"/>
        </w:rPr>
        <w:t xml:space="preserve"> w niniejszym punkcie.</w:t>
      </w:r>
    </w:p>
    <w:p w:rsidR="00844237" w:rsidRPr="00FF18DB" w:rsidRDefault="00EE184A" w:rsidP="00FF18DB">
      <w:pPr>
        <w:numPr>
          <w:ilvl w:val="0"/>
          <w:numId w:val="17"/>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sz w:val="24"/>
          <w:szCs w:val="24"/>
        </w:rPr>
        <w:t>P</w:t>
      </w:r>
      <w:r w:rsidR="00844237" w:rsidRPr="00FF18DB">
        <w:rPr>
          <w:rFonts w:asciiTheme="minorHAnsi" w:hAnsiTheme="minorHAnsi"/>
          <w:sz w:val="24"/>
          <w:szCs w:val="24"/>
        </w:rPr>
        <w:t>rzyjmuje</w:t>
      </w:r>
      <w:r w:rsidR="00844237" w:rsidRPr="00FF18DB">
        <w:rPr>
          <w:rFonts w:asciiTheme="minorHAnsi" w:hAnsiTheme="minorHAnsi" w:cs="Calibri"/>
          <w:sz w:val="24"/>
          <w:szCs w:val="24"/>
        </w:rPr>
        <w:t xml:space="preserve"> się, że nie stanowią zmiany Umowy następujące zmiany:</w:t>
      </w:r>
    </w:p>
    <w:p w:rsidR="00844237" w:rsidRPr="00FF18DB" w:rsidRDefault="00844237" w:rsidP="00FF18DB">
      <w:pPr>
        <w:numPr>
          <w:ilvl w:val="0"/>
          <w:numId w:val="13"/>
        </w:numPr>
        <w:tabs>
          <w:tab w:val="clear" w:pos="720"/>
          <w:tab w:val="left" w:pos="284"/>
          <w:tab w:val="left" w:pos="426"/>
          <w:tab w:val="left" w:pos="9072"/>
        </w:tabs>
        <w:spacing w:after="0" w:line="360" w:lineRule="auto"/>
        <w:ind w:left="0" w:firstLine="0"/>
        <w:rPr>
          <w:rFonts w:asciiTheme="minorHAnsi" w:hAnsiTheme="minorHAnsi" w:cs="Calibri"/>
          <w:sz w:val="24"/>
          <w:szCs w:val="24"/>
        </w:rPr>
      </w:pPr>
      <w:proofErr w:type="gramStart"/>
      <w:r w:rsidRPr="00FF18DB">
        <w:rPr>
          <w:rFonts w:asciiTheme="minorHAnsi" w:hAnsiTheme="minorHAnsi" w:cs="Calibri"/>
          <w:sz w:val="24"/>
          <w:szCs w:val="24"/>
        </w:rPr>
        <w:t>danych</w:t>
      </w:r>
      <w:proofErr w:type="gramEnd"/>
      <w:r w:rsidRPr="00FF18DB">
        <w:rPr>
          <w:rFonts w:asciiTheme="minorHAnsi" w:hAnsiTheme="minorHAnsi" w:cs="Calibri"/>
          <w:sz w:val="24"/>
          <w:szCs w:val="24"/>
        </w:rPr>
        <w:t xml:space="preserve"> związanych z obsługą administracyjno-organizacyjną Umowy;</w:t>
      </w:r>
    </w:p>
    <w:p w:rsidR="00844237" w:rsidRPr="00FF18DB" w:rsidRDefault="00844237" w:rsidP="00FF18DB">
      <w:pPr>
        <w:numPr>
          <w:ilvl w:val="0"/>
          <w:numId w:val="13"/>
        </w:numPr>
        <w:tabs>
          <w:tab w:val="clear" w:pos="720"/>
          <w:tab w:val="left" w:pos="284"/>
          <w:tab w:val="left" w:pos="426"/>
          <w:tab w:val="left" w:pos="9072"/>
        </w:tabs>
        <w:spacing w:after="0" w:line="360" w:lineRule="auto"/>
        <w:ind w:left="0" w:firstLine="0"/>
        <w:rPr>
          <w:rFonts w:asciiTheme="minorHAnsi" w:hAnsiTheme="minorHAnsi" w:cs="Calibri"/>
          <w:sz w:val="24"/>
          <w:szCs w:val="24"/>
        </w:rPr>
      </w:pPr>
      <w:proofErr w:type="gramStart"/>
      <w:r w:rsidRPr="00FF18DB">
        <w:rPr>
          <w:rFonts w:asciiTheme="minorHAnsi" w:hAnsiTheme="minorHAnsi" w:cs="Calibri"/>
          <w:sz w:val="24"/>
          <w:szCs w:val="24"/>
        </w:rPr>
        <w:t>danych</w:t>
      </w:r>
      <w:proofErr w:type="gramEnd"/>
      <w:r w:rsidRPr="00FF18DB">
        <w:rPr>
          <w:rFonts w:asciiTheme="minorHAnsi" w:hAnsiTheme="minorHAnsi" w:cs="Calibri"/>
          <w:sz w:val="24"/>
          <w:szCs w:val="24"/>
        </w:rPr>
        <w:t xml:space="preserve"> teleadresowych;</w:t>
      </w:r>
    </w:p>
    <w:p w:rsidR="00844237" w:rsidRPr="00FF18DB" w:rsidRDefault="00844237" w:rsidP="00FF18DB">
      <w:pPr>
        <w:numPr>
          <w:ilvl w:val="0"/>
          <w:numId w:val="13"/>
        </w:numPr>
        <w:tabs>
          <w:tab w:val="clear" w:pos="720"/>
          <w:tab w:val="left" w:pos="284"/>
          <w:tab w:val="left" w:pos="426"/>
          <w:tab w:val="left" w:pos="9072"/>
        </w:tabs>
        <w:spacing w:after="0" w:line="360" w:lineRule="auto"/>
        <w:ind w:left="0" w:firstLine="0"/>
        <w:rPr>
          <w:rFonts w:asciiTheme="minorHAnsi" w:hAnsiTheme="minorHAnsi" w:cs="Calibri"/>
          <w:color w:val="auto"/>
          <w:sz w:val="24"/>
          <w:szCs w:val="24"/>
        </w:rPr>
      </w:pPr>
      <w:r w:rsidRPr="00FF18DB">
        <w:rPr>
          <w:rFonts w:asciiTheme="minorHAnsi" w:hAnsiTheme="minorHAnsi" w:cs="Calibri"/>
          <w:sz w:val="24"/>
          <w:szCs w:val="24"/>
        </w:rPr>
        <w:t xml:space="preserve"> </w:t>
      </w:r>
      <w:proofErr w:type="gramStart"/>
      <w:r w:rsidRPr="00FF18DB">
        <w:rPr>
          <w:rFonts w:asciiTheme="minorHAnsi" w:hAnsiTheme="minorHAnsi" w:cs="Calibri"/>
          <w:sz w:val="24"/>
          <w:szCs w:val="24"/>
        </w:rPr>
        <w:t>danych</w:t>
      </w:r>
      <w:proofErr w:type="gramEnd"/>
      <w:r w:rsidRPr="00FF18DB">
        <w:rPr>
          <w:rFonts w:asciiTheme="minorHAnsi" w:hAnsiTheme="minorHAnsi" w:cs="Calibri"/>
          <w:sz w:val="24"/>
          <w:szCs w:val="24"/>
        </w:rPr>
        <w:t xml:space="preserve"> </w:t>
      </w:r>
      <w:r w:rsidRPr="00FF18DB">
        <w:rPr>
          <w:rFonts w:asciiTheme="minorHAnsi" w:hAnsiTheme="minorHAnsi" w:cs="Calibri"/>
          <w:color w:val="auto"/>
          <w:sz w:val="24"/>
          <w:szCs w:val="24"/>
        </w:rPr>
        <w:t>rejestrowych;</w:t>
      </w:r>
    </w:p>
    <w:p w:rsidR="00844237" w:rsidRPr="00FF18DB" w:rsidRDefault="00844237" w:rsidP="00FF18DB">
      <w:pPr>
        <w:numPr>
          <w:ilvl w:val="0"/>
          <w:numId w:val="13"/>
        </w:numPr>
        <w:tabs>
          <w:tab w:val="clear" w:pos="720"/>
          <w:tab w:val="left" w:pos="284"/>
          <w:tab w:val="left" w:pos="426"/>
          <w:tab w:val="left" w:pos="9072"/>
        </w:tabs>
        <w:spacing w:after="0" w:line="360" w:lineRule="auto"/>
        <w:ind w:left="0" w:firstLine="0"/>
        <w:rPr>
          <w:rFonts w:asciiTheme="minorHAnsi" w:hAnsiTheme="minorHAnsi" w:cs="Calibri"/>
          <w:sz w:val="24"/>
          <w:szCs w:val="24"/>
        </w:rPr>
      </w:pPr>
      <w:proofErr w:type="gramStart"/>
      <w:r w:rsidRPr="00FF18DB">
        <w:rPr>
          <w:rFonts w:asciiTheme="minorHAnsi" w:hAnsiTheme="minorHAnsi" w:cs="Calibri"/>
          <w:color w:val="auto"/>
          <w:sz w:val="24"/>
          <w:szCs w:val="24"/>
        </w:rPr>
        <w:t>będące</w:t>
      </w:r>
      <w:proofErr w:type="gramEnd"/>
      <w:r w:rsidRPr="00FF18DB">
        <w:rPr>
          <w:rFonts w:asciiTheme="minorHAnsi" w:hAnsiTheme="minorHAnsi" w:cs="Calibri"/>
          <w:color w:val="auto"/>
          <w:sz w:val="24"/>
          <w:szCs w:val="24"/>
        </w:rPr>
        <w:t xml:space="preserve"> następstwem sukcesji uniwersalnej po jednej</w:t>
      </w:r>
      <w:r w:rsidRPr="00FF18DB">
        <w:rPr>
          <w:rFonts w:asciiTheme="minorHAnsi" w:hAnsiTheme="minorHAnsi" w:cs="Calibri"/>
          <w:sz w:val="24"/>
          <w:szCs w:val="24"/>
        </w:rPr>
        <w:t xml:space="preserve"> ze stron Umowy.</w:t>
      </w:r>
    </w:p>
    <w:p w:rsidR="00844237" w:rsidRPr="00FF18DB" w:rsidRDefault="00844237" w:rsidP="00FF18DB">
      <w:pPr>
        <w:tabs>
          <w:tab w:val="left" w:pos="284"/>
          <w:tab w:val="left" w:pos="426"/>
          <w:tab w:val="left" w:pos="9072"/>
        </w:tabs>
        <w:spacing w:after="0" w:line="360" w:lineRule="auto"/>
        <w:rPr>
          <w:rFonts w:asciiTheme="minorHAnsi" w:hAnsiTheme="minorHAnsi" w:cs="Calibri"/>
          <w:b/>
          <w:bCs/>
          <w:sz w:val="24"/>
          <w:szCs w:val="24"/>
        </w:rPr>
      </w:pPr>
    </w:p>
    <w:p w:rsidR="00844237" w:rsidRPr="00FF18DB" w:rsidRDefault="00844237" w:rsidP="00FF18DB">
      <w:pPr>
        <w:tabs>
          <w:tab w:val="left" w:pos="284"/>
          <w:tab w:val="left" w:pos="426"/>
          <w:tab w:val="left" w:pos="9072"/>
        </w:tabs>
        <w:spacing w:after="0" w:line="360" w:lineRule="auto"/>
        <w:rPr>
          <w:rFonts w:asciiTheme="minorHAnsi" w:hAnsiTheme="minorHAnsi" w:cs="Calibri"/>
          <w:b/>
          <w:bCs/>
          <w:sz w:val="24"/>
          <w:szCs w:val="24"/>
        </w:rPr>
      </w:pPr>
      <w:r w:rsidRPr="00FF18DB">
        <w:rPr>
          <w:rFonts w:asciiTheme="minorHAnsi" w:hAnsiTheme="minorHAnsi" w:cs="Calibri"/>
          <w:b/>
          <w:bCs/>
          <w:sz w:val="24"/>
          <w:szCs w:val="24"/>
        </w:rPr>
        <w:t>§ 10a.</w:t>
      </w:r>
    </w:p>
    <w:p w:rsidR="00844237" w:rsidRPr="00FF18DB" w:rsidRDefault="00844237" w:rsidP="00FF657F">
      <w:pPr>
        <w:tabs>
          <w:tab w:val="left" w:pos="284"/>
          <w:tab w:val="left" w:pos="426"/>
          <w:tab w:val="left" w:pos="9072"/>
        </w:tabs>
        <w:spacing w:after="0" w:line="360" w:lineRule="auto"/>
        <w:rPr>
          <w:rFonts w:asciiTheme="minorHAnsi" w:hAnsiTheme="minorHAnsi" w:cs="Calibri"/>
          <w:b/>
          <w:bCs/>
          <w:sz w:val="24"/>
          <w:szCs w:val="24"/>
        </w:rPr>
      </w:pPr>
      <w:r w:rsidRPr="00FF18DB">
        <w:rPr>
          <w:rFonts w:asciiTheme="minorHAnsi" w:hAnsiTheme="minorHAnsi" w:cs="Calibri"/>
          <w:b/>
          <w:bCs/>
          <w:sz w:val="24"/>
          <w:szCs w:val="24"/>
        </w:rPr>
        <w:t>Klauzula waloryzacyjna</w:t>
      </w:r>
    </w:p>
    <w:p w:rsidR="000B1070" w:rsidRPr="00FF18DB" w:rsidRDefault="000B1070" w:rsidP="00FF18DB">
      <w:pPr>
        <w:numPr>
          <w:ilvl w:val="0"/>
          <w:numId w:val="40"/>
        </w:numPr>
        <w:tabs>
          <w:tab w:val="clear" w:pos="0"/>
          <w:tab w:val="left" w:pos="284"/>
          <w:tab w:val="left" w:pos="426"/>
          <w:tab w:val="left" w:pos="9072"/>
        </w:tabs>
        <w:spacing w:after="0" w:line="360" w:lineRule="auto"/>
        <w:ind w:left="0" w:firstLine="0"/>
        <w:rPr>
          <w:rFonts w:asciiTheme="minorHAnsi" w:hAnsiTheme="minorHAnsi"/>
          <w:sz w:val="24"/>
          <w:szCs w:val="24"/>
        </w:rPr>
      </w:pPr>
      <w:bookmarkStart w:id="11" w:name="_Hlk108169129"/>
      <w:r w:rsidRPr="00FF18DB">
        <w:rPr>
          <w:rFonts w:asciiTheme="minorHAnsi" w:hAnsiTheme="minorHAnsi"/>
          <w:sz w:val="24"/>
          <w:szCs w:val="24"/>
        </w:rPr>
        <w:t xml:space="preserve">Zgodnie z art. 439 ust. 1 i 2 ustawy Pzp, wynagrodzenie wykonawcy (składka ubezpieczeniowa) może ulec zmianie w przypadku zmiany kosztów związanych z realizacją zamówienia, zgodnie z poniższymi zasadami: </w:t>
      </w:r>
    </w:p>
    <w:p w:rsidR="000B1070" w:rsidRPr="00FF18DB" w:rsidRDefault="000B1070" w:rsidP="00FF18DB">
      <w:pPr>
        <w:numPr>
          <w:ilvl w:val="1"/>
          <w:numId w:val="40"/>
        </w:numPr>
        <w:tabs>
          <w:tab w:val="left" w:pos="284"/>
          <w:tab w:val="left" w:pos="426"/>
          <w:tab w:val="left" w:pos="9072"/>
        </w:tabs>
        <w:spacing w:after="0" w:line="360" w:lineRule="auto"/>
        <w:ind w:left="0" w:firstLine="0"/>
        <w:rPr>
          <w:rFonts w:asciiTheme="minorHAnsi" w:hAnsiTheme="minorHAnsi"/>
          <w:sz w:val="24"/>
          <w:szCs w:val="24"/>
        </w:rPr>
      </w:pPr>
      <w:proofErr w:type="gramStart"/>
      <w:r w:rsidRPr="00FF18DB">
        <w:rPr>
          <w:rFonts w:asciiTheme="minorHAnsi" w:hAnsiTheme="minorHAnsi"/>
          <w:sz w:val="24"/>
          <w:szCs w:val="24"/>
        </w:rPr>
        <w:t>początkowy</w:t>
      </w:r>
      <w:proofErr w:type="gramEnd"/>
      <w:r w:rsidRPr="00FF18DB">
        <w:rPr>
          <w:rFonts w:asciiTheme="minorHAnsi" w:hAnsiTheme="minorHAnsi"/>
          <w:sz w:val="24"/>
          <w:szCs w:val="24"/>
        </w:rPr>
        <w:t xml:space="preserve"> termin ustalenia zmiany wynagrodzenia to pierwszy dzień drugiego roku obowiązywania umowy. </w:t>
      </w:r>
    </w:p>
    <w:p w:rsidR="000B1070" w:rsidRPr="00FF18DB" w:rsidRDefault="000B1070" w:rsidP="00FF18DB">
      <w:pPr>
        <w:numPr>
          <w:ilvl w:val="1"/>
          <w:numId w:val="40"/>
        </w:numPr>
        <w:tabs>
          <w:tab w:val="left" w:pos="284"/>
          <w:tab w:val="left" w:pos="426"/>
          <w:tab w:val="left" w:pos="9072"/>
        </w:tabs>
        <w:spacing w:after="0" w:line="360" w:lineRule="auto"/>
        <w:ind w:left="0" w:firstLine="0"/>
        <w:rPr>
          <w:rFonts w:asciiTheme="minorHAnsi" w:hAnsiTheme="minorHAnsi"/>
          <w:sz w:val="24"/>
          <w:szCs w:val="24"/>
        </w:rPr>
      </w:pPr>
      <w:proofErr w:type="gramStart"/>
      <w:r w:rsidRPr="00FF18DB">
        <w:rPr>
          <w:rFonts w:asciiTheme="minorHAnsi" w:hAnsiTheme="minorHAnsi"/>
          <w:sz w:val="24"/>
          <w:szCs w:val="24"/>
        </w:rPr>
        <w:t>poziom</w:t>
      </w:r>
      <w:proofErr w:type="gramEnd"/>
      <w:r w:rsidRPr="00FF18DB">
        <w:rPr>
          <w:rFonts w:asciiTheme="minorHAnsi" w:hAnsiTheme="minorHAnsi"/>
          <w:sz w:val="24"/>
          <w:szCs w:val="24"/>
        </w:rPr>
        <w:t xml:space="preserve"> zmiany kosztów, uprawniający strony umowy do żądania zmiany wynagrodzenia wynosi 10 pkt. proc. </w:t>
      </w:r>
    </w:p>
    <w:p w:rsidR="000B1070" w:rsidRPr="00FF18DB" w:rsidRDefault="000B1070" w:rsidP="00FF18DB">
      <w:pPr>
        <w:numPr>
          <w:ilvl w:val="1"/>
          <w:numId w:val="40"/>
        </w:numPr>
        <w:tabs>
          <w:tab w:val="left" w:pos="284"/>
          <w:tab w:val="left" w:pos="426"/>
          <w:tab w:val="left" w:pos="9072"/>
        </w:tabs>
        <w:spacing w:after="0" w:line="360" w:lineRule="auto"/>
        <w:ind w:left="0" w:firstLine="0"/>
        <w:rPr>
          <w:rFonts w:asciiTheme="minorHAnsi" w:hAnsiTheme="minorHAnsi"/>
          <w:sz w:val="24"/>
          <w:szCs w:val="24"/>
        </w:rPr>
      </w:pPr>
      <w:proofErr w:type="gramStart"/>
      <w:r w:rsidRPr="00FF18DB">
        <w:rPr>
          <w:rFonts w:asciiTheme="minorHAnsi" w:hAnsiTheme="minorHAnsi"/>
          <w:sz w:val="24"/>
          <w:szCs w:val="24"/>
        </w:rPr>
        <w:t>do</w:t>
      </w:r>
      <w:proofErr w:type="gramEnd"/>
      <w:r w:rsidRPr="00FF18DB">
        <w:rPr>
          <w:rFonts w:asciiTheme="minorHAnsi" w:hAnsiTheme="minorHAnsi"/>
          <w:sz w:val="24"/>
          <w:szCs w:val="24"/>
        </w:rPr>
        <w:t xml:space="preserve"> zmiany kosztów należy porównać wskaźnik kosztów administracyjnych publikowany przez Komisję Nadzoru Finansowego z kwartału złożenia oferty do kwartału poprzedzającego miesiąc ustalenia zmiany wynagrodzenia </w:t>
      </w:r>
    </w:p>
    <w:p w:rsidR="000B1070" w:rsidRPr="00FF18DB" w:rsidRDefault="000B1070" w:rsidP="00FF18DB">
      <w:pPr>
        <w:numPr>
          <w:ilvl w:val="1"/>
          <w:numId w:val="40"/>
        </w:numPr>
        <w:tabs>
          <w:tab w:val="left" w:pos="284"/>
          <w:tab w:val="left" w:pos="426"/>
          <w:tab w:val="left" w:pos="9072"/>
        </w:tabs>
        <w:spacing w:after="0" w:line="360" w:lineRule="auto"/>
        <w:ind w:left="0" w:firstLine="0"/>
        <w:rPr>
          <w:rFonts w:asciiTheme="minorHAnsi" w:hAnsiTheme="minorHAnsi"/>
          <w:sz w:val="24"/>
          <w:szCs w:val="24"/>
        </w:rPr>
      </w:pPr>
      <w:proofErr w:type="gramStart"/>
      <w:r w:rsidRPr="00FF18DB">
        <w:rPr>
          <w:rFonts w:asciiTheme="minorHAnsi" w:hAnsiTheme="minorHAnsi"/>
          <w:sz w:val="24"/>
          <w:szCs w:val="24"/>
        </w:rPr>
        <w:t>zmiana</w:t>
      </w:r>
      <w:proofErr w:type="gramEnd"/>
      <w:r w:rsidRPr="00FF18DB">
        <w:rPr>
          <w:rFonts w:asciiTheme="minorHAnsi" w:hAnsiTheme="minorHAnsi"/>
          <w:sz w:val="24"/>
          <w:szCs w:val="24"/>
        </w:rPr>
        <w:t xml:space="preserve"> (obniżenie lub wzrost) ww. wskaźnika powyżej progu określonego w ust. 1.2. uprawnia strony do zmiany wynagrodzenia wykonawcy w takiej samej proporcji, w jakiej zmianie uległ ww. wskaźnik; </w:t>
      </w:r>
    </w:p>
    <w:p w:rsidR="000B1070" w:rsidRPr="00FF18DB" w:rsidRDefault="000B1070" w:rsidP="00FF18DB">
      <w:pPr>
        <w:numPr>
          <w:ilvl w:val="1"/>
          <w:numId w:val="40"/>
        </w:numPr>
        <w:tabs>
          <w:tab w:val="left" w:pos="284"/>
          <w:tab w:val="left" w:pos="426"/>
          <w:tab w:val="left" w:pos="9072"/>
        </w:tabs>
        <w:spacing w:after="0" w:line="360" w:lineRule="auto"/>
        <w:ind w:left="0" w:firstLine="0"/>
        <w:rPr>
          <w:rFonts w:asciiTheme="minorHAnsi" w:hAnsiTheme="minorHAnsi"/>
          <w:sz w:val="24"/>
          <w:szCs w:val="24"/>
        </w:rPr>
      </w:pPr>
      <w:proofErr w:type="gramStart"/>
      <w:r w:rsidRPr="00FF18DB">
        <w:rPr>
          <w:rFonts w:asciiTheme="minorHAnsi" w:hAnsiTheme="minorHAnsi"/>
          <w:sz w:val="24"/>
          <w:szCs w:val="24"/>
        </w:rPr>
        <w:t>maksymalna</w:t>
      </w:r>
      <w:proofErr w:type="gramEnd"/>
      <w:r w:rsidRPr="00FF18DB">
        <w:rPr>
          <w:rFonts w:asciiTheme="minorHAnsi" w:hAnsiTheme="minorHAnsi"/>
          <w:sz w:val="24"/>
          <w:szCs w:val="24"/>
        </w:rPr>
        <w:t xml:space="preserve"> dopuszczalna wartość zmiany wynagrodzenia w efekcie zastosowania postanowień o zasadach wprowadzania zmian wysokości wynagrodzenia wynosi 5 % wynagrodzenia umownego, o którym mowa w §9 ust. 1. </w:t>
      </w:r>
    </w:p>
    <w:p w:rsidR="000B1070" w:rsidRPr="00FF18DB" w:rsidRDefault="000B1070" w:rsidP="00FF18DB">
      <w:pPr>
        <w:numPr>
          <w:ilvl w:val="0"/>
          <w:numId w:val="40"/>
        </w:numPr>
        <w:tabs>
          <w:tab w:val="clear" w:pos="0"/>
          <w:tab w:val="left" w:pos="284"/>
          <w:tab w:val="left" w:pos="426"/>
          <w:tab w:val="left" w:pos="9072"/>
        </w:tabs>
        <w:spacing w:after="0" w:line="360" w:lineRule="auto"/>
        <w:ind w:left="0" w:firstLine="0"/>
        <w:rPr>
          <w:rFonts w:asciiTheme="minorHAnsi" w:hAnsiTheme="minorHAnsi"/>
          <w:sz w:val="24"/>
          <w:szCs w:val="24"/>
        </w:rPr>
      </w:pPr>
      <w:r w:rsidRPr="00FF18DB">
        <w:rPr>
          <w:rFonts w:asciiTheme="minorHAnsi" w:hAnsiTheme="minorHAnsi"/>
          <w:sz w:val="24"/>
          <w:szCs w:val="24"/>
        </w:rPr>
        <w:t>Jeżeli bezsprzecznie zostanie wykazane, że zmiany ceny materiałów lub kosztów związanych z realizacją zamówienia uzasadniają zmianę wysokości wynagrodzenia należnego Wykonawcy zgodnie z zasadami przewidzianymi w ust. 1, Strony umowy zawrą stosowny aneks do umowy, określający nową wysokość wynagrodzenia Wykonawcy, z uwzględnieniem dowiedzionych zmian.</w:t>
      </w:r>
    </w:p>
    <w:p w:rsidR="000B1070" w:rsidRPr="00FF18DB" w:rsidRDefault="000B1070" w:rsidP="00FF18DB">
      <w:pPr>
        <w:numPr>
          <w:ilvl w:val="0"/>
          <w:numId w:val="40"/>
        </w:numPr>
        <w:tabs>
          <w:tab w:val="clear" w:pos="0"/>
          <w:tab w:val="left" w:pos="284"/>
          <w:tab w:val="left" w:pos="426"/>
          <w:tab w:val="left" w:pos="9072"/>
        </w:tabs>
        <w:spacing w:after="0" w:line="360" w:lineRule="auto"/>
        <w:ind w:left="0" w:firstLine="0"/>
        <w:rPr>
          <w:rFonts w:asciiTheme="minorHAnsi" w:hAnsiTheme="minorHAnsi"/>
          <w:sz w:val="24"/>
          <w:szCs w:val="24"/>
        </w:rPr>
      </w:pPr>
      <w:r w:rsidRPr="00FF18DB">
        <w:rPr>
          <w:rFonts w:asciiTheme="minorHAnsi" w:hAnsiTheme="minorHAnsi"/>
          <w:sz w:val="24"/>
          <w:szCs w:val="24"/>
        </w:rPr>
        <w:t>W przypadku likwidacji wskaźnika, o którym mowa wyżej lub zmiany podmiotu, który urzędowo go ustala, mechanizm, o którym mowa powyżej stosuje się odpowiednio do wskaźnika i podmiotu, który zgodnie z odpowiednimi przepisami prawa zastąpi dotychczasowy wskaźnik lub podmiot.</w:t>
      </w:r>
    </w:p>
    <w:p w:rsidR="000B1070" w:rsidRPr="00FF18DB" w:rsidRDefault="000B1070" w:rsidP="00FF18DB">
      <w:pPr>
        <w:numPr>
          <w:ilvl w:val="0"/>
          <w:numId w:val="40"/>
        </w:numPr>
        <w:tabs>
          <w:tab w:val="clear" w:pos="0"/>
          <w:tab w:val="left" w:pos="284"/>
          <w:tab w:val="left" w:pos="426"/>
          <w:tab w:val="left" w:pos="9072"/>
        </w:tabs>
        <w:spacing w:after="0" w:line="360" w:lineRule="auto"/>
        <w:ind w:left="0" w:firstLine="0"/>
        <w:rPr>
          <w:rFonts w:asciiTheme="minorHAnsi" w:hAnsiTheme="minorHAnsi"/>
          <w:sz w:val="24"/>
          <w:szCs w:val="24"/>
        </w:rPr>
      </w:pPr>
      <w:r w:rsidRPr="00FF18DB">
        <w:rPr>
          <w:rFonts w:asciiTheme="minorHAnsi" w:hAnsiTheme="minorHAnsi"/>
          <w:sz w:val="24"/>
          <w:szCs w:val="24"/>
        </w:rPr>
        <w:t xml:space="preserve">Jeżeli Umowa została zawarta po upływie 180 dni od dnia upływu terminu składania ofert, początkowym terminem ustalenia zmiany wynagrodzenia jest dzień otwarcia ofert. </w:t>
      </w:r>
    </w:p>
    <w:p w:rsidR="000B1070" w:rsidRPr="00FF18DB" w:rsidRDefault="000B1070" w:rsidP="00FF18DB">
      <w:pPr>
        <w:numPr>
          <w:ilvl w:val="0"/>
          <w:numId w:val="40"/>
        </w:numPr>
        <w:tabs>
          <w:tab w:val="clear" w:pos="0"/>
          <w:tab w:val="left" w:pos="284"/>
          <w:tab w:val="left" w:pos="426"/>
          <w:tab w:val="left" w:pos="9072"/>
        </w:tabs>
        <w:spacing w:after="0" w:line="360" w:lineRule="auto"/>
        <w:ind w:left="0" w:firstLine="0"/>
        <w:rPr>
          <w:rFonts w:asciiTheme="minorHAnsi" w:hAnsiTheme="minorHAnsi" w:cs="Tahoma"/>
          <w:color w:val="000000"/>
          <w:sz w:val="24"/>
          <w:szCs w:val="24"/>
        </w:rPr>
      </w:pPr>
      <w:r w:rsidRPr="00FF18DB">
        <w:rPr>
          <w:rFonts w:asciiTheme="minorHAnsi" w:hAnsiTheme="minorHAnsi"/>
          <w:sz w:val="24"/>
          <w:szCs w:val="24"/>
        </w:rPr>
        <w:t>Wykonawca, którego wynagrodzenie zostało zmienione zgodnie z postanowieniami niniejszego paragrafu Umowy, zobowiązany jest do zmiany wynagrodzenia przysługującego podwykonawcy</w:t>
      </w:r>
      <w:r w:rsidRPr="00FF18DB">
        <w:rPr>
          <w:rFonts w:asciiTheme="minorHAnsi" w:hAnsiTheme="minorHAnsi" w:cs="Tahoma"/>
          <w:color w:val="000000"/>
          <w:sz w:val="24"/>
          <w:szCs w:val="24"/>
        </w:rPr>
        <w:t>, z którym zawarł umowę w zakresie odpowiadającym zmianom cen materiałów lub kosztów dotyczących zobowiązania podwykonawcy, jeżeli łącznie są spełnione następujące warunki tj. przedmiotem umowy są dostawy lub usługi, a okres obowiązywania umowy przekracza 6 miesięcy.</w:t>
      </w:r>
    </w:p>
    <w:bookmarkEnd w:id="11"/>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 xml:space="preserve">§ </w:t>
      </w:r>
      <w:r w:rsidR="00F46ED7" w:rsidRPr="00FF18DB">
        <w:rPr>
          <w:rFonts w:asciiTheme="minorHAnsi" w:hAnsiTheme="minorHAnsi" w:cs="Calibri"/>
          <w:b/>
          <w:bCs/>
          <w:sz w:val="24"/>
          <w:szCs w:val="24"/>
        </w:rPr>
        <w:t>11</w:t>
      </w:r>
      <w:r w:rsidRPr="00FF18DB">
        <w:rPr>
          <w:rFonts w:asciiTheme="minorHAnsi" w:hAnsiTheme="minorHAnsi" w:cs="Calibri"/>
          <w:b/>
          <w:bCs/>
          <w:sz w:val="24"/>
          <w:szCs w:val="24"/>
        </w:rPr>
        <w:t>.</w:t>
      </w:r>
    </w:p>
    <w:p w:rsidR="00714462" w:rsidRPr="00FF18DB" w:rsidRDefault="00714462" w:rsidP="00FF18DB">
      <w:pPr>
        <w:tabs>
          <w:tab w:val="left" w:pos="284"/>
          <w:tab w:val="left" w:pos="426"/>
          <w:tab w:val="left" w:pos="567"/>
          <w:tab w:val="left" w:pos="9072"/>
        </w:tabs>
        <w:spacing w:after="0" w:line="360" w:lineRule="auto"/>
        <w:rPr>
          <w:rFonts w:asciiTheme="minorHAnsi" w:hAnsiTheme="minorHAnsi" w:cs="Calibri"/>
          <w:sz w:val="24"/>
          <w:szCs w:val="24"/>
        </w:rPr>
      </w:pPr>
      <w:r w:rsidRPr="00FF18DB">
        <w:rPr>
          <w:rFonts w:asciiTheme="minorHAnsi" w:hAnsiTheme="minorHAnsi" w:cs="Calibri"/>
          <w:b/>
          <w:bCs/>
          <w:sz w:val="24"/>
          <w:szCs w:val="24"/>
        </w:rPr>
        <w:t>Prawo odstąpienia</w:t>
      </w:r>
    </w:p>
    <w:p w:rsidR="00AC28A7" w:rsidRPr="00FF18DB" w:rsidRDefault="00AC28A7" w:rsidP="00FF18DB">
      <w:pPr>
        <w:numPr>
          <w:ilvl w:val="0"/>
          <w:numId w:val="7"/>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Zamawiający jest uprawniony do odstąpienia od Umowy w terminie 14 dni od dnia uzyskania przez niego wiedzy o okoliczności uprawniającej go do skorzystania z prawa odstąpienia, jeżeli Wykonawca:</w:t>
      </w:r>
    </w:p>
    <w:p w:rsidR="00AC28A7" w:rsidRPr="00FF18DB" w:rsidRDefault="00AC28A7" w:rsidP="00FF18DB">
      <w:pPr>
        <w:numPr>
          <w:ilvl w:val="0"/>
          <w:numId w:val="12"/>
        </w:numPr>
        <w:tabs>
          <w:tab w:val="left" w:pos="284"/>
          <w:tab w:val="left" w:pos="426"/>
          <w:tab w:val="left" w:pos="9072"/>
        </w:tabs>
        <w:spacing w:after="0" w:line="360" w:lineRule="auto"/>
        <w:ind w:left="0" w:firstLine="0"/>
        <w:rPr>
          <w:rFonts w:asciiTheme="minorHAnsi" w:hAnsiTheme="minorHAnsi" w:cs="Calibri"/>
          <w:sz w:val="24"/>
          <w:szCs w:val="24"/>
        </w:rPr>
      </w:pPr>
      <w:proofErr w:type="gramStart"/>
      <w:r w:rsidRPr="00FF18DB">
        <w:rPr>
          <w:rFonts w:asciiTheme="minorHAnsi" w:hAnsiTheme="minorHAnsi" w:cs="Calibri"/>
          <w:sz w:val="24"/>
          <w:szCs w:val="24"/>
        </w:rPr>
        <w:t>z</w:t>
      </w:r>
      <w:proofErr w:type="gramEnd"/>
      <w:r w:rsidRPr="00FF18DB">
        <w:rPr>
          <w:rFonts w:asciiTheme="minorHAnsi" w:hAnsiTheme="minorHAnsi" w:cs="Calibri"/>
          <w:sz w:val="24"/>
          <w:szCs w:val="24"/>
        </w:rPr>
        <w:t xml:space="preserve"> przyczyn zawinionych nie wykonuje Umowy lub wykonuje ją nienależycie i pomimo pisemnego wezwania Wykonawcy do podjęcia wykonywania lub należytego wykonywania Umowy w wyznaczonym, nie zadośćuczyni żądaniu Zamawiającego;</w:t>
      </w:r>
    </w:p>
    <w:p w:rsidR="00AC28A7" w:rsidRPr="00FF18DB" w:rsidRDefault="00AC28A7" w:rsidP="00FF18DB">
      <w:pPr>
        <w:numPr>
          <w:ilvl w:val="0"/>
          <w:numId w:val="12"/>
        </w:numPr>
        <w:tabs>
          <w:tab w:val="left" w:pos="284"/>
          <w:tab w:val="left" w:pos="426"/>
          <w:tab w:val="left" w:pos="9072"/>
        </w:tabs>
        <w:spacing w:after="0" w:line="360" w:lineRule="auto"/>
        <w:ind w:left="0" w:firstLine="0"/>
        <w:rPr>
          <w:rFonts w:asciiTheme="minorHAnsi" w:hAnsiTheme="minorHAnsi" w:cs="Calibri"/>
          <w:sz w:val="24"/>
          <w:szCs w:val="24"/>
        </w:rPr>
      </w:pPr>
      <w:proofErr w:type="gramStart"/>
      <w:r w:rsidRPr="00FF18DB">
        <w:rPr>
          <w:rFonts w:asciiTheme="minorHAnsi" w:hAnsiTheme="minorHAnsi" w:cs="Calibri"/>
          <w:sz w:val="24"/>
          <w:szCs w:val="24"/>
        </w:rPr>
        <w:t>nie</w:t>
      </w:r>
      <w:proofErr w:type="gramEnd"/>
      <w:r w:rsidRPr="00FF18DB">
        <w:rPr>
          <w:rFonts w:asciiTheme="minorHAnsi" w:hAnsiTheme="minorHAnsi" w:cs="Calibri"/>
          <w:sz w:val="24"/>
          <w:szCs w:val="24"/>
        </w:rPr>
        <w:t xml:space="preserve"> podjął się realizacji lub przerwał realizację postanowień umowy;</w:t>
      </w:r>
    </w:p>
    <w:p w:rsidR="00AC28A7" w:rsidRPr="00FF18DB" w:rsidRDefault="00AC28A7" w:rsidP="00FF18DB">
      <w:pPr>
        <w:numPr>
          <w:ilvl w:val="0"/>
          <w:numId w:val="12"/>
        </w:numPr>
        <w:tabs>
          <w:tab w:val="left" w:pos="284"/>
          <w:tab w:val="left" w:pos="426"/>
          <w:tab w:val="left" w:pos="9072"/>
        </w:tabs>
        <w:spacing w:after="0" w:line="360" w:lineRule="auto"/>
        <w:ind w:left="0" w:firstLine="0"/>
        <w:rPr>
          <w:rFonts w:asciiTheme="minorHAnsi" w:hAnsiTheme="minorHAnsi" w:cs="Calibri"/>
          <w:sz w:val="24"/>
          <w:szCs w:val="24"/>
        </w:rPr>
      </w:pPr>
      <w:proofErr w:type="gramStart"/>
      <w:r w:rsidRPr="00FF18DB">
        <w:rPr>
          <w:rFonts w:asciiTheme="minorHAnsi" w:hAnsiTheme="minorHAnsi" w:cs="Calibri"/>
          <w:sz w:val="24"/>
          <w:szCs w:val="24"/>
        </w:rPr>
        <w:t>utracił</w:t>
      </w:r>
      <w:proofErr w:type="gramEnd"/>
      <w:r w:rsidRPr="00FF18DB">
        <w:rPr>
          <w:rFonts w:asciiTheme="minorHAnsi" w:hAnsiTheme="minorHAnsi" w:cs="Calibri"/>
          <w:sz w:val="24"/>
          <w:szCs w:val="24"/>
        </w:rPr>
        <w:t xml:space="preserve"> uprawnienia konieczne dla realizacji niniejszej umowy.</w:t>
      </w:r>
    </w:p>
    <w:p w:rsidR="00AC28A7" w:rsidRPr="00FF18DB" w:rsidRDefault="00AC28A7" w:rsidP="00FF18DB">
      <w:pPr>
        <w:numPr>
          <w:ilvl w:val="0"/>
          <w:numId w:val="7"/>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color w:val="auto"/>
          <w:sz w:val="24"/>
          <w:szCs w:val="24"/>
        </w:rPr>
        <w:t>Zamawiającemu przysługuje prawo do odstąpienia od umowy</w:t>
      </w:r>
      <w:bookmarkStart w:id="12" w:name="_Hlk82967760"/>
      <w:r w:rsidRPr="00FF18DB">
        <w:rPr>
          <w:rFonts w:asciiTheme="minorHAnsi" w:hAnsiTheme="minorHAnsi" w:cs="Calibri"/>
          <w:color w:val="auto"/>
          <w:sz w:val="24"/>
          <w:szCs w:val="24"/>
        </w:rPr>
        <w:t xml:space="preserve">: </w:t>
      </w:r>
    </w:p>
    <w:p w:rsidR="00AC28A7" w:rsidRPr="00FF18DB" w:rsidRDefault="00AC28A7" w:rsidP="00FF18DB">
      <w:pPr>
        <w:numPr>
          <w:ilvl w:val="0"/>
          <w:numId w:val="29"/>
        </w:numPr>
        <w:tabs>
          <w:tab w:val="left" w:pos="284"/>
          <w:tab w:val="left" w:pos="426"/>
          <w:tab w:val="left" w:pos="9072"/>
        </w:tabs>
        <w:spacing w:after="0" w:line="360" w:lineRule="auto"/>
        <w:ind w:left="0" w:firstLine="0"/>
        <w:rPr>
          <w:rFonts w:asciiTheme="minorHAnsi" w:hAnsiTheme="minorHAnsi" w:cs="Calibri"/>
          <w:color w:val="auto"/>
          <w:sz w:val="24"/>
          <w:szCs w:val="24"/>
        </w:rPr>
      </w:pPr>
      <w:r w:rsidRPr="00FF18DB">
        <w:rPr>
          <w:rFonts w:asciiTheme="minorHAnsi" w:hAnsiTheme="minorHAnsi" w:cs="Calibri"/>
          <w:color w:val="auto"/>
          <w:sz w:val="24"/>
          <w:szCs w:val="24"/>
        </w:rPr>
        <w:t xml:space="preserve"> </w:t>
      </w:r>
      <w:proofErr w:type="gramStart"/>
      <w:r w:rsidRPr="00FF18DB">
        <w:rPr>
          <w:rFonts w:asciiTheme="minorHAnsi" w:hAnsiTheme="minorHAnsi" w:cs="Calibri"/>
          <w:color w:val="auto"/>
          <w:sz w:val="24"/>
          <w:szCs w:val="24"/>
        </w:rPr>
        <w:t>w</w:t>
      </w:r>
      <w:proofErr w:type="gramEnd"/>
      <w:r w:rsidRPr="00FF18DB">
        <w:rPr>
          <w:rFonts w:asciiTheme="minorHAnsi" w:hAnsiTheme="minorHAnsi" w:cs="Calibri"/>
          <w:color w:val="auto"/>
          <w:sz w:val="24"/>
          <w:szCs w:val="24"/>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C28A7" w:rsidRPr="00FF18DB" w:rsidRDefault="00AC28A7" w:rsidP="00FF18DB">
      <w:pPr>
        <w:numPr>
          <w:ilvl w:val="0"/>
          <w:numId w:val="29"/>
        </w:numPr>
        <w:tabs>
          <w:tab w:val="left" w:pos="284"/>
          <w:tab w:val="left" w:pos="426"/>
          <w:tab w:val="left" w:pos="9072"/>
        </w:tabs>
        <w:spacing w:after="0" w:line="360" w:lineRule="auto"/>
        <w:ind w:left="0" w:firstLine="0"/>
        <w:rPr>
          <w:rFonts w:asciiTheme="minorHAnsi" w:hAnsiTheme="minorHAnsi" w:cs="Calibri"/>
          <w:color w:val="auto"/>
          <w:sz w:val="24"/>
          <w:szCs w:val="24"/>
        </w:rPr>
      </w:pPr>
      <w:r w:rsidRPr="00FF18DB">
        <w:rPr>
          <w:rFonts w:asciiTheme="minorHAnsi" w:hAnsiTheme="minorHAnsi" w:cs="Calibri"/>
          <w:color w:val="auto"/>
          <w:sz w:val="24"/>
          <w:szCs w:val="24"/>
        </w:rPr>
        <w:t xml:space="preserve">jeżeli </w:t>
      </w:r>
      <w:proofErr w:type="gramStart"/>
      <w:r w:rsidRPr="00FF18DB">
        <w:rPr>
          <w:rFonts w:asciiTheme="minorHAnsi" w:hAnsiTheme="minorHAnsi" w:cs="Calibri"/>
          <w:color w:val="auto"/>
          <w:sz w:val="24"/>
          <w:szCs w:val="24"/>
        </w:rPr>
        <w:t>zachodzi co</w:t>
      </w:r>
      <w:proofErr w:type="gramEnd"/>
      <w:r w:rsidRPr="00FF18DB">
        <w:rPr>
          <w:rFonts w:asciiTheme="minorHAnsi" w:hAnsiTheme="minorHAnsi" w:cs="Calibri"/>
          <w:color w:val="auto"/>
          <w:sz w:val="24"/>
          <w:szCs w:val="24"/>
        </w:rPr>
        <w:t xml:space="preserve"> najmniej jedna z następujących okoliczności:</w:t>
      </w:r>
    </w:p>
    <w:p w:rsidR="00AC28A7" w:rsidRPr="00FF18DB" w:rsidRDefault="00AC28A7" w:rsidP="00FF18DB">
      <w:pPr>
        <w:numPr>
          <w:ilvl w:val="0"/>
          <w:numId w:val="30"/>
        </w:numPr>
        <w:tabs>
          <w:tab w:val="left" w:pos="284"/>
          <w:tab w:val="left" w:pos="426"/>
          <w:tab w:val="left" w:pos="9072"/>
        </w:tabs>
        <w:spacing w:after="0" w:line="360" w:lineRule="auto"/>
        <w:ind w:left="0" w:firstLine="0"/>
        <w:rPr>
          <w:rFonts w:asciiTheme="minorHAnsi" w:hAnsiTheme="minorHAnsi" w:cs="Calibri"/>
          <w:color w:val="auto"/>
          <w:sz w:val="24"/>
          <w:szCs w:val="24"/>
        </w:rPr>
      </w:pPr>
      <w:proofErr w:type="gramStart"/>
      <w:r w:rsidRPr="00FF18DB">
        <w:rPr>
          <w:rFonts w:asciiTheme="minorHAnsi" w:hAnsiTheme="minorHAnsi" w:cs="Calibri"/>
          <w:color w:val="auto"/>
          <w:sz w:val="24"/>
          <w:szCs w:val="24"/>
        </w:rPr>
        <w:t>dokonano</w:t>
      </w:r>
      <w:proofErr w:type="gramEnd"/>
      <w:r w:rsidRPr="00FF18DB">
        <w:rPr>
          <w:rFonts w:asciiTheme="minorHAnsi" w:hAnsiTheme="minorHAnsi" w:cs="Calibri"/>
          <w:color w:val="auto"/>
          <w:sz w:val="24"/>
          <w:szCs w:val="24"/>
        </w:rPr>
        <w:t xml:space="preserve"> zmiany umowy z naruszeniem art. 454 i art. 455,</w:t>
      </w:r>
    </w:p>
    <w:p w:rsidR="00AC28A7" w:rsidRPr="00FF18DB" w:rsidRDefault="00AC28A7" w:rsidP="00FF18DB">
      <w:pPr>
        <w:numPr>
          <w:ilvl w:val="0"/>
          <w:numId w:val="30"/>
        </w:numPr>
        <w:tabs>
          <w:tab w:val="left" w:pos="284"/>
          <w:tab w:val="left" w:pos="426"/>
          <w:tab w:val="left" w:pos="9072"/>
        </w:tabs>
        <w:spacing w:after="0" w:line="360" w:lineRule="auto"/>
        <w:ind w:left="0" w:firstLine="0"/>
        <w:rPr>
          <w:rFonts w:asciiTheme="minorHAnsi" w:hAnsiTheme="minorHAnsi" w:cs="Calibri"/>
          <w:color w:val="auto"/>
          <w:sz w:val="24"/>
          <w:szCs w:val="24"/>
        </w:rPr>
      </w:pPr>
      <w:proofErr w:type="gramStart"/>
      <w:r w:rsidRPr="00FF18DB">
        <w:rPr>
          <w:rFonts w:asciiTheme="minorHAnsi" w:hAnsiTheme="minorHAnsi" w:cs="Calibri"/>
          <w:color w:val="auto"/>
          <w:sz w:val="24"/>
          <w:szCs w:val="24"/>
        </w:rPr>
        <w:t>wykonawca</w:t>
      </w:r>
      <w:proofErr w:type="gramEnd"/>
      <w:r w:rsidRPr="00FF18DB">
        <w:rPr>
          <w:rFonts w:asciiTheme="minorHAnsi" w:hAnsiTheme="minorHAnsi" w:cs="Calibri"/>
          <w:color w:val="auto"/>
          <w:sz w:val="24"/>
          <w:szCs w:val="24"/>
        </w:rPr>
        <w:t xml:space="preserve"> w chwili zawarcia umowy podlegał wykluczeniu na podstawie art. 108,</w:t>
      </w:r>
    </w:p>
    <w:p w:rsidR="00AC28A7" w:rsidRPr="00FF18DB" w:rsidRDefault="00AC28A7" w:rsidP="00FF18DB">
      <w:pPr>
        <w:numPr>
          <w:ilvl w:val="0"/>
          <w:numId w:val="30"/>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color w:val="auto"/>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C28A7" w:rsidRPr="00FF18DB" w:rsidRDefault="00AC28A7" w:rsidP="00FF18DB">
      <w:pPr>
        <w:numPr>
          <w:ilvl w:val="0"/>
          <w:numId w:val="7"/>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color w:val="auto"/>
          <w:sz w:val="24"/>
          <w:szCs w:val="24"/>
        </w:rPr>
        <w:t>W przypadkach opisanych w ust. 1 i 2 niniejszej Umowy Wykonawca może żądać wyłącznie wynagrodzenia należnego z tytułu wykonania części Umowy.</w:t>
      </w:r>
    </w:p>
    <w:bookmarkEnd w:id="12"/>
    <w:p w:rsidR="00AC28A7" w:rsidRPr="00FF18DB" w:rsidRDefault="00AC28A7" w:rsidP="00FF18DB">
      <w:pPr>
        <w:numPr>
          <w:ilvl w:val="0"/>
          <w:numId w:val="7"/>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Odstąpienie od umowy nie powoduje utraty przez Zamawiającego praw i roszczeń względem Wykonawcy.</w:t>
      </w:r>
    </w:p>
    <w:p w:rsidR="00AC28A7" w:rsidRPr="00FF18DB" w:rsidRDefault="00AC28A7" w:rsidP="00FF18DB">
      <w:pPr>
        <w:numPr>
          <w:ilvl w:val="0"/>
          <w:numId w:val="7"/>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Oświadczenie o odstąpieniu od umowy winno być, pod rygorem nieważności, złożone w formie pisemnej.</w:t>
      </w:r>
    </w:p>
    <w:p w:rsidR="00AC28A7" w:rsidRPr="00FF18DB" w:rsidRDefault="00AC28A7" w:rsidP="00FF18DB">
      <w:pPr>
        <w:numPr>
          <w:ilvl w:val="0"/>
          <w:numId w:val="7"/>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Zamawiający ma prawo rozwiązać Umowę ze skutkiem natychmiastowym w przypadku: </w:t>
      </w:r>
    </w:p>
    <w:p w:rsidR="00AC28A7" w:rsidRPr="00FF657F" w:rsidRDefault="00AC28A7" w:rsidP="00FF657F">
      <w:pPr>
        <w:numPr>
          <w:ilvl w:val="0"/>
          <w:numId w:val="31"/>
        </w:numPr>
        <w:tabs>
          <w:tab w:val="clear" w:pos="720"/>
          <w:tab w:val="left" w:pos="284"/>
          <w:tab w:val="left" w:pos="9072"/>
        </w:tabs>
        <w:spacing w:after="0" w:line="360" w:lineRule="auto"/>
        <w:ind w:left="0" w:firstLine="142"/>
        <w:rPr>
          <w:rFonts w:asciiTheme="minorHAnsi" w:hAnsiTheme="minorHAnsi" w:cs="font204"/>
          <w:sz w:val="24"/>
          <w:szCs w:val="24"/>
        </w:rPr>
      </w:pPr>
      <w:proofErr w:type="gramStart"/>
      <w:r w:rsidRPr="00FF657F">
        <w:rPr>
          <w:rFonts w:asciiTheme="minorHAnsi" w:hAnsiTheme="minorHAnsi" w:cs="font204"/>
          <w:sz w:val="24"/>
          <w:szCs w:val="24"/>
        </w:rPr>
        <w:t>wykreślenia</w:t>
      </w:r>
      <w:proofErr w:type="gramEnd"/>
      <w:r w:rsidRPr="00FF657F">
        <w:rPr>
          <w:rFonts w:asciiTheme="minorHAnsi" w:hAnsiTheme="minorHAnsi" w:cs="font204"/>
          <w:sz w:val="24"/>
          <w:szCs w:val="24"/>
        </w:rPr>
        <w:t xml:space="preserve"> Wykonawcy z właściwego rejestru lub ewidencji, </w:t>
      </w:r>
    </w:p>
    <w:p w:rsidR="00AC28A7" w:rsidRPr="00FF657F" w:rsidRDefault="00AC28A7" w:rsidP="00FF657F">
      <w:pPr>
        <w:numPr>
          <w:ilvl w:val="0"/>
          <w:numId w:val="31"/>
        </w:numPr>
        <w:tabs>
          <w:tab w:val="clear" w:pos="720"/>
          <w:tab w:val="left" w:pos="284"/>
          <w:tab w:val="left" w:pos="9072"/>
        </w:tabs>
        <w:spacing w:after="0" w:line="360" w:lineRule="auto"/>
        <w:ind w:left="0" w:firstLine="142"/>
        <w:rPr>
          <w:rFonts w:asciiTheme="minorHAnsi" w:hAnsiTheme="minorHAnsi" w:cs="font204"/>
          <w:sz w:val="24"/>
          <w:szCs w:val="24"/>
        </w:rPr>
      </w:pPr>
      <w:proofErr w:type="gramStart"/>
      <w:r w:rsidRPr="00FF657F">
        <w:rPr>
          <w:rFonts w:asciiTheme="minorHAnsi" w:hAnsiTheme="minorHAnsi" w:cs="font204"/>
          <w:sz w:val="24"/>
          <w:szCs w:val="24"/>
        </w:rPr>
        <w:t>cofnięcia</w:t>
      </w:r>
      <w:proofErr w:type="gramEnd"/>
      <w:r w:rsidRPr="00FF657F">
        <w:rPr>
          <w:rFonts w:asciiTheme="minorHAnsi" w:hAnsiTheme="minorHAnsi" w:cs="font204"/>
          <w:sz w:val="24"/>
          <w:szCs w:val="24"/>
        </w:rPr>
        <w:t xml:space="preserve"> Wykonawcy zezwolenia na wykonywanie działalności ubezpieczeniowej, </w:t>
      </w:r>
    </w:p>
    <w:p w:rsidR="00AC28A7" w:rsidRPr="00FF657F" w:rsidRDefault="00AC28A7" w:rsidP="00FF657F">
      <w:pPr>
        <w:numPr>
          <w:ilvl w:val="0"/>
          <w:numId w:val="31"/>
        </w:numPr>
        <w:tabs>
          <w:tab w:val="clear" w:pos="720"/>
          <w:tab w:val="left" w:pos="284"/>
          <w:tab w:val="left" w:pos="9072"/>
        </w:tabs>
        <w:spacing w:after="0" w:line="360" w:lineRule="auto"/>
        <w:ind w:left="0" w:firstLine="142"/>
        <w:rPr>
          <w:rFonts w:asciiTheme="minorHAnsi" w:hAnsiTheme="minorHAnsi" w:cs="font204"/>
          <w:sz w:val="24"/>
          <w:szCs w:val="24"/>
        </w:rPr>
      </w:pPr>
      <w:proofErr w:type="gramStart"/>
      <w:r w:rsidRPr="00FF657F">
        <w:rPr>
          <w:rFonts w:asciiTheme="minorHAnsi" w:hAnsiTheme="minorHAnsi" w:cs="font204"/>
          <w:sz w:val="24"/>
          <w:szCs w:val="24"/>
        </w:rPr>
        <w:t>zajęcia</w:t>
      </w:r>
      <w:proofErr w:type="gramEnd"/>
      <w:r w:rsidRPr="00FF657F">
        <w:rPr>
          <w:rFonts w:asciiTheme="minorHAnsi" w:hAnsiTheme="minorHAnsi" w:cs="font204"/>
          <w:sz w:val="24"/>
          <w:szCs w:val="24"/>
        </w:rPr>
        <w:t xml:space="preserve"> majątku Wykonawcy w stopniu uniemożliwiającym wykonanie przedmiotu Umowy. </w:t>
      </w:r>
    </w:p>
    <w:p w:rsidR="00AC28A7" w:rsidRPr="00FF18DB" w:rsidRDefault="00AC28A7" w:rsidP="00FF18DB">
      <w:pPr>
        <w:numPr>
          <w:ilvl w:val="0"/>
          <w:numId w:val="7"/>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W dacie rozwiązania Umowy, rozwiązaniu ulegają Umowy ubezpieczenia zawarte w wykonaniu niniejszej Umowy. </w:t>
      </w:r>
    </w:p>
    <w:p w:rsidR="00AC28A7" w:rsidRPr="00FF18DB" w:rsidRDefault="00AC28A7" w:rsidP="00FF18DB">
      <w:pPr>
        <w:numPr>
          <w:ilvl w:val="0"/>
          <w:numId w:val="7"/>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W przypadku rozwiązania Umowy, Wykonawcy należy się składka za okres, w którym udzielał on ochrony ubezpieczeniowej Zamawiającemu. Rozliczenie składek nastąpi z </w:t>
      </w:r>
      <w:proofErr w:type="gramStart"/>
      <w:r w:rsidRPr="00FF18DB">
        <w:rPr>
          <w:rFonts w:asciiTheme="minorHAnsi" w:hAnsiTheme="minorHAnsi" w:cs="Calibri"/>
          <w:sz w:val="24"/>
          <w:szCs w:val="24"/>
        </w:rPr>
        <w:t>rozliczeniem co</w:t>
      </w:r>
      <w:proofErr w:type="gramEnd"/>
      <w:r w:rsidRPr="00FF18DB">
        <w:rPr>
          <w:rFonts w:asciiTheme="minorHAnsi" w:hAnsiTheme="minorHAnsi" w:cs="Calibri"/>
          <w:sz w:val="24"/>
          <w:szCs w:val="24"/>
        </w:rPr>
        <w:t xml:space="preserve"> do dnia, według zasady pro rata temporis. </w:t>
      </w:r>
    </w:p>
    <w:p w:rsidR="00AC28A7" w:rsidRPr="00FF18DB" w:rsidRDefault="00AC28A7" w:rsidP="00FF18DB">
      <w:pPr>
        <w:numPr>
          <w:ilvl w:val="0"/>
          <w:numId w:val="7"/>
        </w:numPr>
        <w:tabs>
          <w:tab w:val="left" w:pos="284"/>
          <w:tab w:val="left" w:pos="426"/>
          <w:tab w:val="left" w:pos="9072"/>
        </w:tabs>
        <w:spacing w:after="0" w:line="360" w:lineRule="auto"/>
        <w:ind w:left="0" w:firstLine="0"/>
        <w:rPr>
          <w:rFonts w:asciiTheme="minorHAnsi" w:hAnsiTheme="minorHAnsi" w:cs="Calibri"/>
          <w:sz w:val="24"/>
          <w:szCs w:val="24"/>
        </w:rPr>
      </w:pPr>
      <w:r w:rsidRPr="00FF18DB">
        <w:rPr>
          <w:rFonts w:asciiTheme="minorHAnsi" w:hAnsiTheme="minorHAnsi" w:cs="Calibri"/>
          <w:sz w:val="24"/>
          <w:szCs w:val="24"/>
        </w:rPr>
        <w:t xml:space="preserve">Wykonawca zobowiązany jest do zwrotu Zamawiającemu składki za okres, w którym nie udzielał on ochrony ubezpieczeniowej Zamawiającemu w terminie 7 dni od daty od daty rozwiązania Umowy przez Zamawiającego. </w:t>
      </w:r>
    </w:p>
    <w:p w:rsidR="00714462" w:rsidRPr="00FF18DB" w:rsidRDefault="00714462" w:rsidP="00FF18DB">
      <w:pPr>
        <w:tabs>
          <w:tab w:val="left" w:pos="284"/>
          <w:tab w:val="left" w:pos="426"/>
          <w:tab w:val="left" w:pos="567"/>
          <w:tab w:val="left" w:pos="9072"/>
        </w:tabs>
        <w:suppressAutoHyphens w:val="0"/>
        <w:spacing w:after="0" w:line="360" w:lineRule="auto"/>
        <w:rPr>
          <w:rFonts w:asciiTheme="minorHAnsi" w:eastAsia="Times New Roman" w:hAnsiTheme="minorHAnsi" w:cs="Calibri"/>
          <w:b/>
          <w:bCs/>
          <w:color w:val="auto"/>
          <w:kern w:val="0"/>
          <w:sz w:val="24"/>
          <w:szCs w:val="24"/>
          <w:lang w:eastAsia="pl-PL"/>
        </w:rPr>
      </w:pPr>
    </w:p>
    <w:p w:rsidR="00714462" w:rsidRPr="00FF18DB" w:rsidRDefault="00714462" w:rsidP="00FF18DB">
      <w:pPr>
        <w:tabs>
          <w:tab w:val="left" w:pos="284"/>
          <w:tab w:val="left" w:pos="426"/>
          <w:tab w:val="left" w:pos="567"/>
          <w:tab w:val="left" w:pos="9072"/>
        </w:tabs>
        <w:suppressAutoHyphens w:val="0"/>
        <w:spacing w:after="0" w:line="360" w:lineRule="auto"/>
        <w:rPr>
          <w:rFonts w:asciiTheme="minorHAnsi" w:hAnsiTheme="minorHAnsi" w:cs="Calibri"/>
          <w:sz w:val="24"/>
          <w:szCs w:val="24"/>
        </w:rPr>
      </w:pPr>
      <w:r w:rsidRPr="00FF18DB">
        <w:rPr>
          <w:rFonts w:asciiTheme="minorHAnsi" w:eastAsia="Times New Roman" w:hAnsiTheme="minorHAnsi" w:cs="Calibri"/>
          <w:b/>
          <w:bCs/>
          <w:color w:val="auto"/>
          <w:kern w:val="0"/>
          <w:sz w:val="24"/>
          <w:szCs w:val="24"/>
          <w:lang w:eastAsia="pl-PL"/>
        </w:rPr>
        <w:t xml:space="preserve">§ </w:t>
      </w:r>
      <w:r w:rsidR="00DF6D05" w:rsidRPr="00FF18DB">
        <w:rPr>
          <w:rFonts w:asciiTheme="minorHAnsi" w:eastAsia="Times New Roman" w:hAnsiTheme="minorHAnsi" w:cs="Calibri"/>
          <w:b/>
          <w:bCs/>
          <w:color w:val="auto"/>
          <w:kern w:val="0"/>
          <w:sz w:val="24"/>
          <w:szCs w:val="24"/>
          <w:lang w:eastAsia="pl-PL"/>
        </w:rPr>
        <w:t>1</w:t>
      </w:r>
      <w:r w:rsidR="00F46ED7" w:rsidRPr="00FF18DB">
        <w:rPr>
          <w:rFonts w:asciiTheme="minorHAnsi" w:eastAsia="Times New Roman" w:hAnsiTheme="minorHAnsi" w:cs="Calibri"/>
          <w:b/>
          <w:bCs/>
          <w:color w:val="auto"/>
          <w:kern w:val="0"/>
          <w:sz w:val="24"/>
          <w:szCs w:val="24"/>
          <w:lang w:eastAsia="pl-PL"/>
        </w:rPr>
        <w:t>2</w:t>
      </w:r>
      <w:r w:rsidRPr="00FF18DB">
        <w:rPr>
          <w:rFonts w:asciiTheme="minorHAnsi" w:eastAsia="Times New Roman" w:hAnsiTheme="minorHAnsi" w:cs="Calibri"/>
          <w:b/>
          <w:bCs/>
          <w:color w:val="auto"/>
          <w:kern w:val="0"/>
          <w:sz w:val="24"/>
          <w:szCs w:val="24"/>
          <w:lang w:eastAsia="pl-PL"/>
        </w:rPr>
        <w:t>.</w:t>
      </w:r>
    </w:p>
    <w:p w:rsidR="00714462" w:rsidRPr="00FF18DB" w:rsidRDefault="00714462" w:rsidP="00FF18DB">
      <w:pPr>
        <w:tabs>
          <w:tab w:val="left" w:pos="284"/>
          <w:tab w:val="left" w:pos="426"/>
          <w:tab w:val="left" w:pos="567"/>
          <w:tab w:val="left" w:pos="9072"/>
        </w:tabs>
        <w:suppressAutoHyphens w:val="0"/>
        <w:spacing w:after="0" w:line="360" w:lineRule="auto"/>
        <w:rPr>
          <w:rFonts w:asciiTheme="minorHAnsi" w:hAnsiTheme="minorHAnsi" w:cs="Calibri"/>
          <w:sz w:val="24"/>
          <w:szCs w:val="24"/>
        </w:rPr>
      </w:pPr>
      <w:r w:rsidRPr="00FF18DB">
        <w:rPr>
          <w:rFonts w:asciiTheme="minorHAnsi" w:eastAsia="Times New Roman" w:hAnsiTheme="minorHAnsi" w:cs="Calibri"/>
          <w:b/>
          <w:bCs/>
          <w:color w:val="auto"/>
          <w:kern w:val="0"/>
          <w:sz w:val="24"/>
          <w:szCs w:val="24"/>
          <w:lang w:eastAsia="pl-PL"/>
        </w:rPr>
        <w:t>Cesja wierzytelności</w:t>
      </w:r>
    </w:p>
    <w:p w:rsidR="00714462" w:rsidRPr="00FF18DB" w:rsidRDefault="00714462" w:rsidP="00FF18DB">
      <w:pPr>
        <w:numPr>
          <w:ilvl w:val="0"/>
          <w:numId w:val="22"/>
        </w:numPr>
        <w:tabs>
          <w:tab w:val="left" w:pos="284"/>
          <w:tab w:val="left" w:pos="426"/>
          <w:tab w:val="left" w:pos="567"/>
          <w:tab w:val="left" w:pos="9072"/>
        </w:tabs>
        <w:suppressAutoHyphens w:val="0"/>
        <w:spacing w:after="0" w:line="360" w:lineRule="auto"/>
        <w:ind w:left="0" w:firstLine="0"/>
        <w:rPr>
          <w:rFonts w:asciiTheme="minorHAnsi" w:hAnsiTheme="minorHAnsi" w:cs="Calibri"/>
          <w:sz w:val="24"/>
          <w:szCs w:val="24"/>
        </w:rPr>
      </w:pPr>
      <w:r w:rsidRPr="00FF18DB">
        <w:rPr>
          <w:rFonts w:asciiTheme="minorHAnsi" w:eastAsia="Times New Roman" w:hAnsiTheme="minorHAnsi" w:cs="Calibri"/>
          <w:color w:val="auto"/>
          <w:kern w:val="0"/>
          <w:sz w:val="24"/>
          <w:szCs w:val="24"/>
          <w:lang w:eastAsia="pl-PL"/>
        </w:rPr>
        <w:t>Zamawiający nie wyraża zgody na przeniesienie wierzytelności wynikających z tej umowy na osobę trzecią ani też dokonywania potrąceń wypłaty odszkodowań z powodu niezapłaconej w termini</w:t>
      </w:r>
      <w:r w:rsidR="00CD62C5" w:rsidRPr="00FF18DB">
        <w:rPr>
          <w:rFonts w:asciiTheme="minorHAnsi" w:eastAsia="Times New Roman" w:hAnsiTheme="minorHAnsi" w:cs="Calibri"/>
          <w:color w:val="auto"/>
          <w:kern w:val="0"/>
          <w:sz w:val="24"/>
          <w:szCs w:val="24"/>
          <w:lang w:eastAsia="pl-PL"/>
        </w:rPr>
        <w:t xml:space="preserve">e określonym w polisie składki </w:t>
      </w:r>
      <w:r w:rsidRPr="00FF18DB">
        <w:rPr>
          <w:rFonts w:asciiTheme="minorHAnsi" w:eastAsia="Times New Roman" w:hAnsiTheme="minorHAnsi" w:cs="Calibri"/>
          <w:color w:val="auto"/>
          <w:kern w:val="0"/>
          <w:sz w:val="24"/>
          <w:szCs w:val="24"/>
          <w:lang w:eastAsia="pl-PL"/>
        </w:rPr>
        <w:t>ubezpieczeniowej</w:t>
      </w:r>
      <w:r w:rsidR="00CD62C5" w:rsidRPr="00FF18DB">
        <w:rPr>
          <w:rFonts w:asciiTheme="minorHAnsi" w:eastAsia="Times New Roman" w:hAnsiTheme="minorHAnsi" w:cs="Calibri"/>
          <w:color w:val="auto"/>
          <w:kern w:val="0"/>
          <w:sz w:val="24"/>
          <w:szCs w:val="24"/>
          <w:lang w:eastAsia="pl-PL"/>
        </w:rPr>
        <w:t xml:space="preserve"> bez zgody Zamawiającego</w:t>
      </w:r>
      <w:r w:rsidRPr="00FF18DB">
        <w:rPr>
          <w:rFonts w:asciiTheme="minorHAnsi" w:eastAsia="Times New Roman" w:hAnsiTheme="minorHAnsi" w:cs="Calibri"/>
          <w:color w:val="auto"/>
          <w:kern w:val="0"/>
          <w:sz w:val="24"/>
          <w:szCs w:val="24"/>
          <w:lang w:eastAsia="pl-PL"/>
        </w:rPr>
        <w:t>.</w:t>
      </w:r>
    </w:p>
    <w:p w:rsidR="001E207A" w:rsidRPr="00FF18DB" w:rsidRDefault="001E207A" w:rsidP="00FF18DB">
      <w:pPr>
        <w:tabs>
          <w:tab w:val="left" w:pos="284"/>
          <w:tab w:val="left" w:pos="426"/>
          <w:tab w:val="left" w:pos="567"/>
          <w:tab w:val="left" w:pos="9072"/>
        </w:tabs>
        <w:suppressAutoHyphens w:val="0"/>
        <w:spacing w:after="0" w:line="360" w:lineRule="auto"/>
        <w:rPr>
          <w:rFonts w:asciiTheme="minorHAnsi" w:eastAsia="Times New Roman" w:hAnsiTheme="minorHAnsi" w:cs="Calibri"/>
          <w:b/>
          <w:bCs/>
          <w:color w:val="auto"/>
          <w:kern w:val="0"/>
          <w:sz w:val="24"/>
          <w:szCs w:val="24"/>
          <w:lang w:eastAsia="pl-PL"/>
        </w:rPr>
      </w:pPr>
    </w:p>
    <w:p w:rsidR="00714462" w:rsidRPr="00FF18DB" w:rsidRDefault="00714462" w:rsidP="00FF18DB">
      <w:pPr>
        <w:tabs>
          <w:tab w:val="left" w:pos="284"/>
          <w:tab w:val="left" w:pos="426"/>
          <w:tab w:val="left" w:pos="567"/>
          <w:tab w:val="left" w:pos="9072"/>
        </w:tabs>
        <w:suppressAutoHyphens w:val="0"/>
        <w:spacing w:after="0" w:line="360" w:lineRule="auto"/>
        <w:rPr>
          <w:rFonts w:asciiTheme="minorHAnsi" w:hAnsiTheme="minorHAnsi" w:cs="Calibri"/>
          <w:sz w:val="24"/>
          <w:szCs w:val="24"/>
        </w:rPr>
      </w:pPr>
      <w:bookmarkStart w:id="13" w:name="_Hlk56675603"/>
      <w:r w:rsidRPr="00FF18DB">
        <w:rPr>
          <w:rFonts w:asciiTheme="minorHAnsi" w:eastAsia="Times New Roman" w:hAnsiTheme="minorHAnsi" w:cs="Calibri"/>
          <w:b/>
          <w:bCs/>
          <w:color w:val="auto"/>
          <w:kern w:val="0"/>
          <w:sz w:val="24"/>
          <w:szCs w:val="24"/>
          <w:lang w:eastAsia="pl-PL"/>
        </w:rPr>
        <w:t xml:space="preserve">§ </w:t>
      </w:r>
      <w:bookmarkEnd w:id="13"/>
      <w:r w:rsidR="00DF6D05" w:rsidRPr="00FF18DB">
        <w:rPr>
          <w:rFonts w:asciiTheme="minorHAnsi" w:eastAsia="Times New Roman" w:hAnsiTheme="minorHAnsi" w:cs="Calibri"/>
          <w:b/>
          <w:bCs/>
          <w:color w:val="auto"/>
          <w:kern w:val="0"/>
          <w:sz w:val="24"/>
          <w:szCs w:val="24"/>
          <w:lang w:eastAsia="pl-PL"/>
        </w:rPr>
        <w:t>1</w:t>
      </w:r>
      <w:r w:rsidR="00F46ED7" w:rsidRPr="00FF18DB">
        <w:rPr>
          <w:rFonts w:asciiTheme="minorHAnsi" w:eastAsia="Times New Roman" w:hAnsiTheme="minorHAnsi" w:cs="Calibri"/>
          <w:b/>
          <w:bCs/>
          <w:color w:val="auto"/>
          <w:kern w:val="0"/>
          <w:sz w:val="24"/>
          <w:szCs w:val="24"/>
          <w:lang w:eastAsia="pl-PL"/>
        </w:rPr>
        <w:t>3</w:t>
      </w:r>
      <w:r w:rsidRPr="00FF18DB">
        <w:rPr>
          <w:rFonts w:asciiTheme="minorHAnsi" w:eastAsia="Times New Roman" w:hAnsiTheme="minorHAnsi" w:cs="Calibri"/>
          <w:b/>
          <w:bCs/>
          <w:color w:val="auto"/>
          <w:kern w:val="0"/>
          <w:sz w:val="24"/>
          <w:szCs w:val="24"/>
          <w:lang w:eastAsia="pl-PL"/>
        </w:rPr>
        <w:t>.</w:t>
      </w:r>
    </w:p>
    <w:p w:rsidR="00714462" w:rsidRPr="00FF18DB" w:rsidRDefault="00714462" w:rsidP="00FF18DB">
      <w:pPr>
        <w:tabs>
          <w:tab w:val="left" w:pos="284"/>
          <w:tab w:val="left" w:pos="426"/>
          <w:tab w:val="left" w:pos="567"/>
          <w:tab w:val="left" w:pos="9072"/>
        </w:tabs>
        <w:suppressAutoHyphens w:val="0"/>
        <w:spacing w:after="0" w:line="360" w:lineRule="auto"/>
        <w:rPr>
          <w:rFonts w:asciiTheme="minorHAnsi" w:hAnsiTheme="minorHAnsi" w:cs="Calibri"/>
          <w:sz w:val="24"/>
          <w:szCs w:val="24"/>
        </w:rPr>
      </w:pPr>
      <w:r w:rsidRPr="00FF18DB">
        <w:rPr>
          <w:rFonts w:asciiTheme="minorHAnsi" w:eastAsia="Times New Roman" w:hAnsiTheme="minorHAnsi" w:cs="Calibri"/>
          <w:b/>
          <w:bCs/>
          <w:color w:val="auto"/>
          <w:kern w:val="0"/>
          <w:sz w:val="24"/>
          <w:szCs w:val="24"/>
          <w:lang w:eastAsia="pl-PL"/>
        </w:rPr>
        <w:t>Ochrona danych osobowych</w:t>
      </w:r>
    </w:p>
    <w:p w:rsidR="00E515C5" w:rsidRPr="00FF18DB" w:rsidRDefault="00E515C5" w:rsidP="00FF18DB">
      <w:pPr>
        <w:numPr>
          <w:ilvl w:val="8"/>
          <w:numId w:val="1"/>
        </w:numPr>
        <w:tabs>
          <w:tab w:val="clear" w:pos="0"/>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 xml:space="preserve">Dane osobowe Wykonawcy oraz innych osób biorących udział w wykonaniu niniejszej Umowy przetwarzane będą zgodnie z przepisami rozporządzenia Parlamentu Europejskiego i Rady (UE) 2016/679 z 27 kwietnia 2016 r. w sprawie ochrony osób fizycznych w związku z przetwarzaniem danych osobowych i w sprawie swobodnego przepływu takich danych oraz uchylenia dyrektywy 95/46/WE (Dz. Urz. UE L z 2016 r. Nr 119, s. 1) – dalej również „ogólne rozporządzenie o ochronie danych osobowych z dnia 27 kwietnia 2016 r.” lub „RODO” oraz obowiązującymi w tym zakresie przepisami prawa krajowego dotyczącego ochrony danych osobowych. </w:t>
      </w:r>
    </w:p>
    <w:p w:rsidR="00E515C5" w:rsidRPr="00FF18DB" w:rsidRDefault="00E515C5" w:rsidP="00FF18DB">
      <w:pPr>
        <w:numPr>
          <w:ilvl w:val="8"/>
          <w:numId w:val="1"/>
        </w:numPr>
        <w:tabs>
          <w:tab w:val="clear" w:pos="0"/>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 xml:space="preserve">Zgodnie z art. 13 ust. 1 i 2 ogólnego rozporządzenia o ochronie danych osobowych z dnia 27 kwietnia 2016 r. Zamawiający informuje, a Wykonawca oświadcza, iż poniższą informację przyjmuje do wiadomości: </w:t>
      </w:r>
    </w:p>
    <w:p w:rsidR="00AC28A7" w:rsidRPr="00FF18DB" w:rsidRDefault="00AC28A7" w:rsidP="00FF18DB">
      <w:pPr>
        <w:numPr>
          <w:ilvl w:val="8"/>
          <w:numId w:val="18"/>
        </w:numPr>
        <w:tabs>
          <w:tab w:val="left" w:pos="284"/>
          <w:tab w:val="left" w:pos="426"/>
          <w:tab w:val="left" w:pos="851"/>
          <w:tab w:val="left" w:pos="9072"/>
        </w:tabs>
        <w:suppressAutoHyphens w:val="0"/>
        <w:spacing w:after="0" w:line="360" w:lineRule="auto"/>
        <w:contextualSpacing/>
        <w:rPr>
          <w:rFonts w:asciiTheme="minorHAnsi" w:eastAsia="Times New Roman" w:hAnsiTheme="minorHAnsi" w:cs="Calibri"/>
          <w:color w:val="FF0000"/>
          <w:kern w:val="0"/>
          <w:sz w:val="24"/>
          <w:szCs w:val="24"/>
          <w:lang w:eastAsia="pl-PL"/>
        </w:rPr>
      </w:pPr>
      <w:r w:rsidRPr="00FF18DB">
        <w:rPr>
          <w:rFonts w:asciiTheme="minorHAnsi" w:eastAsia="Times New Roman" w:hAnsiTheme="minorHAnsi" w:cs="Calibri"/>
          <w:color w:val="auto"/>
          <w:kern w:val="0"/>
          <w:sz w:val="24"/>
          <w:szCs w:val="24"/>
          <w:lang w:eastAsia="pl-PL"/>
        </w:rPr>
        <w:t>Administratorem danych osobowych Wykonawcy oraz innych osób biorących udział</w:t>
      </w:r>
      <w:r w:rsidRPr="00FF18DB">
        <w:rPr>
          <w:rFonts w:asciiTheme="minorHAnsi" w:eastAsia="Times New Roman" w:hAnsiTheme="minorHAnsi" w:cs="Calibri"/>
          <w:color w:val="auto"/>
          <w:kern w:val="0"/>
          <w:sz w:val="24"/>
          <w:szCs w:val="24"/>
          <w:lang w:eastAsia="pl-PL"/>
        </w:rPr>
        <w:br/>
        <w:t>w wykonaniu niniejszej Umowy, o ile odrębne przepisy nie stanowią inaczej, jest Burmistrz Sulejowa, ul. Konecka 42, 97-330 Sulejów.</w:t>
      </w:r>
      <w:r w:rsidRPr="00FF18DB">
        <w:rPr>
          <w:rFonts w:asciiTheme="minorHAnsi" w:eastAsia="Times New Roman" w:hAnsiTheme="minorHAnsi" w:cs="Calibri"/>
          <w:color w:val="FF0000"/>
          <w:kern w:val="0"/>
          <w:sz w:val="24"/>
          <w:szCs w:val="24"/>
          <w:lang w:eastAsia="pl-PL"/>
        </w:rPr>
        <w:t xml:space="preserve"> </w:t>
      </w:r>
    </w:p>
    <w:p w:rsidR="00AC28A7" w:rsidRPr="00FF18DB" w:rsidRDefault="00AC28A7" w:rsidP="00FF18DB">
      <w:pPr>
        <w:numPr>
          <w:ilvl w:val="8"/>
          <w:numId w:val="18"/>
        </w:numPr>
        <w:tabs>
          <w:tab w:val="left" w:pos="284"/>
          <w:tab w:val="left" w:pos="426"/>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Inspektorem ochrony danych osobowych w Gminie Sulejów jest Pani Aleksandra Stańczyk. Kontakt: inspektor@sulejow.</w:t>
      </w:r>
      <w:proofErr w:type="gramStart"/>
      <w:r w:rsidRPr="00FF18DB">
        <w:rPr>
          <w:rFonts w:asciiTheme="minorHAnsi" w:eastAsia="Times New Roman" w:hAnsiTheme="minorHAnsi" w:cs="Calibri"/>
          <w:color w:val="auto"/>
          <w:kern w:val="0"/>
          <w:sz w:val="24"/>
          <w:szCs w:val="24"/>
          <w:lang w:eastAsia="pl-PL"/>
        </w:rPr>
        <w:t>pl</w:t>
      </w:r>
      <w:proofErr w:type="gramEnd"/>
      <w:r w:rsidRPr="00FF18DB">
        <w:rPr>
          <w:rFonts w:asciiTheme="minorHAnsi" w:eastAsia="Times New Roman" w:hAnsiTheme="minorHAnsi" w:cs="Calibri"/>
          <w:color w:val="auto"/>
          <w:kern w:val="0"/>
          <w:sz w:val="24"/>
          <w:szCs w:val="24"/>
          <w:lang w:eastAsia="pl-PL"/>
        </w:rPr>
        <w:t xml:space="preserve">. </w:t>
      </w:r>
    </w:p>
    <w:p w:rsidR="00E515C5" w:rsidRPr="00FF18DB" w:rsidRDefault="00E515C5" w:rsidP="00FF18DB">
      <w:pPr>
        <w:numPr>
          <w:ilvl w:val="8"/>
          <w:numId w:val="18"/>
        </w:numPr>
        <w:tabs>
          <w:tab w:val="left" w:pos="284"/>
          <w:tab w:val="left" w:pos="426"/>
          <w:tab w:val="left" w:pos="567"/>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Dane osobowe Wykonawcy oraz innych osób biorących udział w wykonaniu niniejszej Umowy przetwarzane będą na podstawie art. 6 ust. 1 lit. c RODO, przetwarzanie jest niezbędne do wypełnienia obowiązku prawnego ciążącego na administratorze, w celu realizacji Umowy,</w:t>
      </w:r>
    </w:p>
    <w:p w:rsidR="00E515C5" w:rsidRPr="00FF18DB" w:rsidRDefault="00E515C5" w:rsidP="00FF18DB">
      <w:pPr>
        <w:numPr>
          <w:ilvl w:val="8"/>
          <w:numId w:val="18"/>
        </w:numPr>
        <w:tabs>
          <w:tab w:val="left" w:pos="284"/>
          <w:tab w:val="left" w:pos="426"/>
          <w:tab w:val="left" w:pos="567"/>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Dane osobowe Wykonawcy oraz innych osób biorących udział w wykonaniu niniejszej Umowy mogą być przekazywane innym organom i podmiotom wyłącznie na podstawie obowiązujących przepisów prawa, w tym z uwzględnieniem treści art. 18, art. 74 ust. 1-2 i ust. 4 ustawy Pzp,</w:t>
      </w:r>
    </w:p>
    <w:p w:rsidR="00E515C5" w:rsidRPr="00FF18DB" w:rsidRDefault="00E515C5" w:rsidP="00FF18DB">
      <w:pPr>
        <w:numPr>
          <w:ilvl w:val="8"/>
          <w:numId w:val="18"/>
        </w:numPr>
        <w:tabs>
          <w:tab w:val="left" w:pos="284"/>
          <w:tab w:val="left" w:pos="426"/>
          <w:tab w:val="left" w:pos="567"/>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 xml:space="preserve">Dane osobowe </w:t>
      </w:r>
      <w:bookmarkStart w:id="14" w:name="_Hlk514846519"/>
      <w:r w:rsidRPr="00FF18DB">
        <w:rPr>
          <w:rFonts w:asciiTheme="minorHAnsi" w:eastAsia="Times New Roman" w:hAnsiTheme="minorHAnsi" w:cs="Calibri"/>
          <w:color w:val="auto"/>
          <w:kern w:val="0"/>
          <w:sz w:val="24"/>
          <w:szCs w:val="24"/>
          <w:lang w:eastAsia="pl-PL"/>
        </w:rPr>
        <w:t>Wykonawcy oraz innych osób biorących udział w wykonaniu niniejszej Umowy będą przechowywane przez cały czas trwania Umowy oraz</w:t>
      </w:r>
      <w:bookmarkEnd w:id="14"/>
      <w:r w:rsidRPr="00FF18DB">
        <w:rPr>
          <w:rFonts w:asciiTheme="minorHAnsi" w:eastAsia="Times New Roman" w:hAnsiTheme="minorHAnsi" w:cs="Calibri"/>
          <w:color w:val="auto"/>
          <w:kern w:val="0"/>
          <w:sz w:val="24"/>
          <w:szCs w:val="24"/>
          <w:lang w:eastAsia="pl-PL"/>
        </w:rPr>
        <w:t xml:space="preserve"> zgodnie z art. 78 ust. 1 ustawy Pzp, </w:t>
      </w:r>
      <w:proofErr w:type="gramStart"/>
      <w:r w:rsidRPr="00FF18DB">
        <w:rPr>
          <w:rFonts w:asciiTheme="minorHAnsi" w:eastAsia="Times New Roman" w:hAnsiTheme="minorHAnsi" w:cs="Calibri"/>
          <w:color w:val="auto"/>
          <w:kern w:val="0"/>
          <w:sz w:val="24"/>
          <w:szCs w:val="24"/>
          <w:lang w:eastAsia="pl-PL"/>
        </w:rPr>
        <w:t>zgodnie z którym</w:t>
      </w:r>
      <w:proofErr w:type="gramEnd"/>
      <w:r w:rsidRPr="00FF18DB">
        <w:rPr>
          <w:rFonts w:asciiTheme="minorHAnsi" w:eastAsia="Times New Roman" w:hAnsiTheme="minorHAnsi" w:cs="Calibri"/>
          <w:color w:val="auto"/>
          <w:kern w:val="0"/>
          <w:sz w:val="24"/>
          <w:szCs w:val="24"/>
          <w:lang w:eastAsia="pl-PL"/>
        </w:rPr>
        <w:t xml:space="preserve"> Zamawiający przechowuje protokół postępowania wraz z załącznikami przez okres 4 lat od dnia zakończenia postępowania o udzielenie zamówienia, w sposób gwarantujący jego nienaruszalność; zgodnie z art. 78 ust. 4 ustawy Pzp, jeżeli okres obowiązywania Umowy w sprawie zamówienia publicznego przekracza 4 lata, zamawiający przechowuje protokół postępowania wraz z załącznikami przez cały okres obowiązywania Umowy w sprawie zamówienia publicznego.</w:t>
      </w:r>
    </w:p>
    <w:p w:rsidR="00E515C5" w:rsidRPr="00FF18DB" w:rsidRDefault="00E515C5" w:rsidP="00FF18DB">
      <w:pPr>
        <w:numPr>
          <w:ilvl w:val="8"/>
          <w:numId w:val="18"/>
        </w:numPr>
        <w:tabs>
          <w:tab w:val="left" w:pos="284"/>
          <w:tab w:val="left" w:pos="426"/>
          <w:tab w:val="left" w:pos="567"/>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 xml:space="preserve">Wykonawca oraz inne osoby biorące udział w wykonaniu niniejszej Umowy mają prawo do: </w:t>
      </w:r>
    </w:p>
    <w:p w:rsidR="00E515C5" w:rsidRPr="00FF18DB" w:rsidRDefault="00E515C5" w:rsidP="00FF18DB">
      <w:pPr>
        <w:numPr>
          <w:ilvl w:val="0"/>
          <w:numId w:val="19"/>
        </w:numPr>
        <w:tabs>
          <w:tab w:val="left" w:pos="284"/>
          <w:tab w:val="left" w:pos="426"/>
          <w:tab w:val="left" w:pos="567"/>
          <w:tab w:val="left" w:pos="993"/>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dostępu</w:t>
      </w:r>
      <w:proofErr w:type="gramEnd"/>
      <w:r w:rsidRPr="00FF18DB">
        <w:rPr>
          <w:rFonts w:asciiTheme="minorHAnsi" w:eastAsia="Times New Roman" w:hAnsiTheme="minorHAnsi" w:cs="Calibri"/>
          <w:color w:val="auto"/>
          <w:kern w:val="0"/>
          <w:sz w:val="24"/>
          <w:szCs w:val="24"/>
          <w:lang w:eastAsia="pl-PL"/>
        </w:rPr>
        <w:t xml:space="preserve"> do danych osobowych, w tym prawo do uzyskania kopii tych danych,</w:t>
      </w:r>
    </w:p>
    <w:p w:rsidR="00E515C5" w:rsidRPr="00FF18DB" w:rsidRDefault="00E515C5" w:rsidP="00FF18DB">
      <w:pPr>
        <w:numPr>
          <w:ilvl w:val="0"/>
          <w:numId w:val="19"/>
        </w:numPr>
        <w:tabs>
          <w:tab w:val="left" w:pos="284"/>
          <w:tab w:val="left" w:pos="426"/>
          <w:tab w:val="left" w:pos="567"/>
          <w:tab w:val="left" w:pos="993"/>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 xml:space="preserve">żądania sprostowania (poprawiania) danych osobowych, w </w:t>
      </w:r>
      <w:proofErr w:type="gramStart"/>
      <w:r w:rsidRPr="00FF18DB">
        <w:rPr>
          <w:rFonts w:asciiTheme="minorHAnsi" w:eastAsia="Times New Roman" w:hAnsiTheme="minorHAnsi" w:cs="Calibri"/>
          <w:color w:val="auto"/>
          <w:kern w:val="0"/>
          <w:sz w:val="24"/>
          <w:szCs w:val="24"/>
          <w:lang w:eastAsia="pl-PL"/>
        </w:rPr>
        <w:t>przypadku gdy</w:t>
      </w:r>
      <w:proofErr w:type="gramEnd"/>
      <w:r w:rsidRPr="00FF18DB">
        <w:rPr>
          <w:rFonts w:asciiTheme="minorHAnsi" w:eastAsia="Times New Roman" w:hAnsiTheme="minorHAnsi" w:cs="Calibri"/>
          <w:color w:val="auto"/>
          <w:kern w:val="0"/>
          <w:sz w:val="24"/>
          <w:szCs w:val="24"/>
          <w:lang w:eastAsia="pl-PL"/>
        </w:rPr>
        <w:t xml:space="preserve"> dane są nieprawidłowe lub niekompletne, przy czym skorzystanie z prawa do sprostowania lub uzupełnienia nie może skutkować zmianą postanowień Umowy w zakresie niezgodnym z ustawą Pzp oraz nie może naruszać integralności protokołu postepowania oraz jego załączników,</w:t>
      </w:r>
    </w:p>
    <w:p w:rsidR="00E515C5" w:rsidRPr="00FF18DB" w:rsidRDefault="00E515C5" w:rsidP="00FF18DB">
      <w:pPr>
        <w:numPr>
          <w:ilvl w:val="0"/>
          <w:numId w:val="19"/>
        </w:numPr>
        <w:tabs>
          <w:tab w:val="left" w:pos="284"/>
          <w:tab w:val="left" w:pos="426"/>
          <w:tab w:val="left" w:pos="567"/>
          <w:tab w:val="left" w:pos="993"/>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żądania</w:t>
      </w:r>
      <w:proofErr w:type="gramEnd"/>
      <w:r w:rsidRPr="00FF18DB">
        <w:rPr>
          <w:rFonts w:asciiTheme="minorHAnsi" w:eastAsia="Times New Roman" w:hAnsiTheme="minorHAnsi" w:cs="Calibri"/>
          <w:color w:val="auto"/>
          <w:kern w:val="0"/>
          <w:sz w:val="24"/>
          <w:szCs w:val="24"/>
          <w:lang w:eastAsia="pl-PL"/>
        </w:rPr>
        <w:t xml:space="preserve"> ograniczenia przetwarzania danych osobowych, w przypadku, gdy: </w:t>
      </w:r>
    </w:p>
    <w:p w:rsidR="00E515C5" w:rsidRPr="00FF18DB" w:rsidRDefault="00E515C5" w:rsidP="00FF18DB">
      <w:pPr>
        <w:numPr>
          <w:ilvl w:val="0"/>
          <w:numId w:val="20"/>
        </w:numPr>
        <w:tabs>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osoba</w:t>
      </w:r>
      <w:proofErr w:type="gramEnd"/>
      <w:r w:rsidRPr="00FF18DB">
        <w:rPr>
          <w:rFonts w:asciiTheme="minorHAnsi" w:eastAsia="Times New Roman" w:hAnsiTheme="minorHAnsi" w:cs="Calibri"/>
          <w:color w:val="auto"/>
          <w:kern w:val="0"/>
          <w:sz w:val="24"/>
          <w:szCs w:val="24"/>
          <w:lang w:eastAsia="pl-PL"/>
        </w:rPr>
        <w:t xml:space="preserve">, której dane dotyczą kwestionuje prawidłowość danych osobowych, </w:t>
      </w:r>
    </w:p>
    <w:p w:rsidR="00E515C5" w:rsidRPr="00FF18DB" w:rsidRDefault="00E515C5" w:rsidP="00FF18DB">
      <w:pPr>
        <w:numPr>
          <w:ilvl w:val="0"/>
          <w:numId w:val="20"/>
        </w:numPr>
        <w:tabs>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przetwarzanie</w:t>
      </w:r>
      <w:proofErr w:type="gramEnd"/>
      <w:r w:rsidRPr="00FF18DB">
        <w:rPr>
          <w:rFonts w:asciiTheme="minorHAnsi" w:eastAsia="Times New Roman" w:hAnsiTheme="minorHAnsi" w:cs="Calibri"/>
          <w:color w:val="auto"/>
          <w:kern w:val="0"/>
          <w:sz w:val="24"/>
          <w:szCs w:val="24"/>
          <w:lang w:eastAsia="pl-PL"/>
        </w:rPr>
        <w:t xml:space="preserve"> danych jest niezgodne z prawem, a osoba, której dane dotyczą, sprzeciwia się usunięciu danych, żądając w zamian ich ograniczenia, </w:t>
      </w:r>
    </w:p>
    <w:p w:rsidR="00E515C5" w:rsidRPr="00FF18DB" w:rsidRDefault="00E515C5" w:rsidP="00FF18DB">
      <w:pPr>
        <w:numPr>
          <w:ilvl w:val="0"/>
          <w:numId w:val="20"/>
        </w:numPr>
        <w:tabs>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Administrator nie potrzebuje już danych dla swoich celów, ale osoba, której dane dotyczą, potrzebuje ich do ustalenia, obrony lub dochodzenia roszczeń,</w:t>
      </w:r>
    </w:p>
    <w:p w:rsidR="00E515C5" w:rsidRPr="00FF18DB" w:rsidRDefault="00E515C5" w:rsidP="00FF18DB">
      <w:pPr>
        <w:numPr>
          <w:ilvl w:val="0"/>
          <w:numId w:val="20"/>
        </w:numPr>
        <w:tabs>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osoba</w:t>
      </w:r>
      <w:proofErr w:type="gramEnd"/>
      <w:r w:rsidRPr="00FF18DB">
        <w:rPr>
          <w:rFonts w:asciiTheme="minorHAnsi" w:eastAsia="Times New Roman" w:hAnsiTheme="minorHAnsi" w:cs="Calibri"/>
          <w:color w:val="auto"/>
          <w:kern w:val="0"/>
          <w:sz w:val="24"/>
          <w:szCs w:val="24"/>
          <w:lang w:eastAsia="pl-PL"/>
        </w:rPr>
        <w:t xml:space="preserve">, której dane dotyczą, wniosła sprzeciw wobec przetwarzania danych, do czasu ustalenia czy prawnie uzasadnione podstawy po stronie administratora są nadrzędne wobec podstawy sprzeciwu, </w:t>
      </w:r>
    </w:p>
    <w:p w:rsidR="00E515C5" w:rsidRPr="00FF18DB" w:rsidRDefault="00E515C5" w:rsidP="00FF18DB">
      <w:pPr>
        <w:numPr>
          <w:ilvl w:val="0"/>
          <w:numId w:val="19"/>
        </w:numPr>
        <w:tabs>
          <w:tab w:val="left" w:pos="284"/>
          <w:tab w:val="left" w:pos="426"/>
          <w:tab w:val="left" w:pos="567"/>
          <w:tab w:val="left" w:pos="993"/>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wniesienia</w:t>
      </w:r>
      <w:proofErr w:type="gramEnd"/>
      <w:r w:rsidRPr="00FF18DB">
        <w:rPr>
          <w:rFonts w:asciiTheme="minorHAnsi" w:eastAsia="Times New Roman" w:hAnsiTheme="minorHAnsi" w:cs="Calibri"/>
          <w:color w:val="auto"/>
          <w:kern w:val="0"/>
          <w:sz w:val="24"/>
          <w:szCs w:val="24"/>
          <w:lang w:eastAsia="pl-PL"/>
        </w:rPr>
        <w:t xml:space="preserve"> skargi do Prezesa Urzędu Ochrony Danych Osobowych, adres: ul. Stawki 2, 00-193 Warszawa, e-mail: kancelaria@uodo.</w:t>
      </w:r>
      <w:proofErr w:type="gramStart"/>
      <w:r w:rsidRPr="00FF18DB">
        <w:rPr>
          <w:rFonts w:asciiTheme="minorHAnsi" w:eastAsia="Times New Roman" w:hAnsiTheme="minorHAnsi" w:cs="Calibri"/>
          <w:color w:val="auto"/>
          <w:kern w:val="0"/>
          <w:sz w:val="24"/>
          <w:szCs w:val="24"/>
          <w:lang w:eastAsia="pl-PL"/>
        </w:rPr>
        <w:t>gov</w:t>
      </w:r>
      <w:proofErr w:type="gramEnd"/>
      <w:r w:rsidRPr="00FF18DB">
        <w:rPr>
          <w:rFonts w:asciiTheme="minorHAnsi" w:eastAsia="Times New Roman" w:hAnsiTheme="minorHAnsi" w:cs="Calibri"/>
          <w:color w:val="auto"/>
          <w:kern w:val="0"/>
          <w:sz w:val="24"/>
          <w:szCs w:val="24"/>
          <w:lang w:eastAsia="pl-PL"/>
        </w:rPr>
        <w:t>.</w:t>
      </w:r>
      <w:proofErr w:type="gramStart"/>
      <w:r w:rsidRPr="00FF18DB">
        <w:rPr>
          <w:rFonts w:asciiTheme="minorHAnsi" w:eastAsia="Times New Roman" w:hAnsiTheme="minorHAnsi" w:cs="Calibri"/>
          <w:color w:val="auto"/>
          <w:kern w:val="0"/>
          <w:sz w:val="24"/>
          <w:szCs w:val="24"/>
          <w:lang w:eastAsia="pl-PL"/>
        </w:rPr>
        <w:t>pl</w:t>
      </w:r>
      <w:proofErr w:type="gramEnd"/>
      <w:r w:rsidRPr="00FF18DB">
        <w:rPr>
          <w:rFonts w:asciiTheme="minorHAnsi" w:eastAsia="Times New Roman" w:hAnsiTheme="minorHAnsi" w:cs="Calibri"/>
          <w:color w:val="auto"/>
          <w:kern w:val="0"/>
          <w:sz w:val="24"/>
          <w:szCs w:val="24"/>
          <w:lang w:eastAsia="pl-PL"/>
        </w:rPr>
        <w:t>, w przypadku uznania, że przetwarzanie danych osobowych Pani/Pana dotyczących naruszałoby przepisy RODO.</w:t>
      </w:r>
    </w:p>
    <w:p w:rsidR="00E515C5" w:rsidRPr="00FF18DB" w:rsidRDefault="00E515C5" w:rsidP="00FF18DB">
      <w:pPr>
        <w:numPr>
          <w:ilvl w:val="8"/>
          <w:numId w:val="18"/>
        </w:numPr>
        <w:tabs>
          <w:tab w:val="left" w:pos="284"/>
          <w:tab w:val="left" w:pos="426"/>
          <w:tab w:val="left" w:pos="567"/>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 xml:space="preserve">Wykonawcy oraz innym osobom biorącym udział w wykonaniu niniejszej Umowy </w:t>
      </w:r>
      <w:r w:rsidRPr="00FF18DB">
        <w:rPr>
          <w:rFonts w:asciiTheme="minorHAnsi" w:eastAsia="Times New Roman" w:hAnsiTheme="minorHAnsi" w:cs="Calibri"/>
          <w:color w:val="auto"/>
          <w:kern w:val="0"/>
          <w:sz w:val="24"/>
          <w:szCs w:val="24"/>
          <w:lang w:eastAsia="pl-PL"/>
        </w:rPr>
        <w:br/>
        <w:t>nie przysługuje prawo do:</w:t>
      </w:r>
    </w:p>
    <w:p w:rsidR="00E515C5" w:rsidRPr="00FF18DB" w:rsidRDefault="00E515C5" w:rsidP="00FF18DB">
      <w:pPr>
        <w:numPr>
          <w:ilvl w:val="8"/>
          <w:numId w:val="19"/>
        </w:numPr>
        <w:tabs>
          <w:tab w:val="left" w:pos="284"/>
          <w:tab w:val="left" w:pos="426"/>
          <w:tab w:val="left" w:pos="567"/>
          <w:tab w:val="left" w:pos="993"/>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żądania usunięcia danych osobowych (tzw. prawo do bycia zapomnianym</w:t>
      </w:r>
      <w:proofErr w:type="gramStart"/>
      <w:r w:rsidRPr="00FF18DB">
        <w:rPr>
          <w:rFonts w:asciiTheme="minorHAnsi" w:eastAsia="Times New Roman" w:hAnsiTheme="minorHAnsi" w:cs="Calibri"/>
          <w:color w:val="auto"/>
          <w:kern w:val="0"/>
          <w:sz w:val="24"/>
          <w:szCs w:val="24"/>
          <w:lang w:eastAsia="pl-PL"/>
        </w:rPr>
        <w:t>),</w:t>
      </w:r>
      <w:r w:rsidRPr="00FF18DB">
        <w:rPr>
          <w:rFonts w:asciiTheme="minorHAnsi" w:eastAsia="Times New Roman" w:hAnsiTheme="minorHAnsi" w:cs="Calibri"/>
          <w:color w:val="auto"/>
          <w:kern w:val="0"/>
          <w:sz w:val="24"/>
          <w:szCs w:val="24"/>
          <w:lang w:eastAsia="pl-PL"/>
        </w:rPr>
        <w:br/>
        <w:t>w</w:t>
      </w:r>
      <w:proofErr w:type="gramEnd"/>
      <w:r w:rsidRPr="00FF18DB">
        <w:rPr>
          <w:rFonts w:asciiTheme="minorHAnsi" w:eastAsia="Times New Roman" w:hAnsiTheme="minorHAnsi" w:cs="Calibri"/>
          <w:color w:val="auto"/>
          <w:kern w:val="0"/>
          <w:sz w:val="24"/>
          <w:szCs w:val="24"/>
          <w:lang w:eastAsia="pl-PL"/>
        </w:rPr>
        <w:t xml:space="preserve"> przypadku gdy: </w:t>
      </w:r>
    </w:p>
    <w:p w:rsidR="00E515C5" w:rsidRPr="00FF18DB" w:rsidRDefault="00E515C5" w:rsidP="00FF18DB">
      <w:pPr>
        <w:numPr>
          <w:ilvl w:val="0"/>
          <w:numId w:val="20"/>
        </w:numPr>
        <w:tabs>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dane</w:t>
      </w:r>
      <w:proofErr w:type="gramEnd"/>
      <w:r w:rsidRPr="00FF18DB">
        <w:rPr>
          <w:rFonts w:asciiTheme="minorHAnsi" w:eastAsia="Times New Roman" w:hAnsiTheme="minorHAnsi" w:cs="Calibri"/>
          <w:color w:val="auto"/>
          <w:kern w:val="0"/>
          <w:sz w:val="24"/>
          <w:szCs w:val="24"/>
          <w:lang w:eastAsia="pl-PL"/>
        </w:rPr>
        <w:t xml:space="preserve"> nie są już niezbędne do celów, dla których były zebrane lub w inny sposób przetwarzane, </w:t>
      </w:r>
    </w:p>
    <w:p w:rsidR="00E515C5" w:rsidRPr="00FF18DB" w:rsidRDefault="00E515C5" w:rsidP="00FF18DB">
      <w:pPr>
        <w:numPr>
          <w:ilvl w:val="0"/>
          <w:numId w:val="20"/>
        </w:numPr>
        <w:tabs>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osoba</w:t>
      </w:r>
      <w:proofErr w:type="gramEnd"/>
      <w:r w:rsidRPr="00FF18DB">
        <w:rPr>
          <w:rFonts w:asciiTheme="minorHAnsi" w:eastAsia="Times New Roman" w:hAnsiTheme="minorHAnsi" w:cs="Calibri"/>
          <w:color w:val="auto"/>
          <w:kern w:val="0"/>
          <w:sz w:val="24"/>
          <w:szCs w:val="24"/>
          <w:lang w:eastAsia="pl-PL"/>
        </w:rPr>
        <w:t xml:space="preserve">, której dane dotyczą, wniosła sprzeciw wobec przetwarzania danych osobowych, </w:t>
      </w:r>
    </w:p>
    <w:p w:rsidR="00E515C5" w:rsidRPr="00FF18DB" w:rsidRDefault="00E515C5" w:rsidP="00FF18DB">
      <w:pPr>
        <w:numPr>
          <w:ilvl w:val="0"/>
          <w:numId w:val="20"/>
        </w:numPr>
        <w:tabs>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osoba</w:t>
      </w:r>
      <w:proofErr w:type="gramEnd"/>
      <w:r w:rsidRPr="00FF18DB">
        <w:rPr>
          <w:rFonts w:asciiTheme="minorHAnsi" w:eastAsia="Times New Roman" w:hAnsiTheme="minorHAnsi" w:cs="Calibri"/>
          <w:color w:val="auto"/>
          <w:kern w:val="0"/>
          <w:sz w:val="24"/>
          <w:szCs w:val="24"/>
          <w:lang w:eastAsia="pl-PL"/>
        </w:rPr>
        <w:t xml:space="preserve">, której dane dotyczą wycofała zgodę na przetwarzanie danych osobowych, która jest podstawą przetwarzania danych i nie ma innej podstawy prawnej przetwarzania danych, </w:t>
      </w:r>
    </w:p>
    <w:p w:rsidR="00E515C5" w:rsidRPr="00FF18DB" w:rsidRDefault="00E515C5" w:rsidP="00FF18DB">
      <w:pPr>
        <w:numPr>
          <w:ilvl w:val="0"/>
          <w:numId w:val="20"/>
        </w:numPr>
        <w:tabs>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dane</w:t>
      </w:r>
      <w:proofErr w:type="gramEnd"/>
      <w:r w:rsidRPr="00FF18DB">
        <w:rPr>
          <w:rFonts w:asciiTheme="minorHAnsi" w:eastAsia="Times New Roman" w:hAnsiTheme="minorHAnsi" w:cs="Calibri"/>
          <w:color w:val="auto"/>
          <w:kern w:val="0"/>
          <w:sz w:val="24"/>
          <w:szCs w:val="24"/>
          <w:lang w:eastAsia="pl-PL"/>
        </w:rPr>
        <w:t xml:space="preserve"> osobowe przetwarzane są niezgodnie z prawem, </w:t>
      </w:r>
    </w:p>
    <w:p w:rsidR="00E515C5" w:rsidRPr="00FF18DB" w:rsidRDefault="00E515C5" w:rsidP="00FF18DB">
      <w:pPr>
        <w:numPr>
          <w:ilvl w:val="0"/>
          <w:numId w:val="20"/>
        </w:numPr>
        <w:tabs>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dane</w:t>
      </w:r>
      <w:proofErr w:type="gramEnd"/>
      <w:r w:rsidRPr="00FF18DB">
        <w:rPr>
          <w:rFonts w:asciiTheme="minorHAnsi" w:eastAsia="Times New Roman" w:hAnsiTheme="minorHAnsi" w:cs="Calibri"/>
          <w:color w:val="auto"/>
          <w:kern w:val="0"/>
          <w:sz w:val="24"/>
          <w:szCs w:val="24"/>
          <w:lang w:eastAsia="pl-PL"/>
        </w:rPr>
        <w:t xml:space="preserve"> osobowe muszą być usunięte w celu wywiązania się z obowiązku wynikającego z przepisów prawa, </w:t>
      </w:r>
    </w:p>
    <w:p w:rsidR="00E515C5" w:rsidRPr="00FF18DB" w:rsidRDefault="00E515C5" w:rsidP="00FF18DB">
      <w:pPr>
        <w:numPr>
          <w:ilvl w:val="8"/>
          <w:numId w:val="19"/>
        </w:numPr>
        <w:tabs>
          <w:tab w:val="left" w:pos="284"/>
          <w:tab w:val="left" w:pos="426"/>
          <w:tab w:val="left" w:pos="567"/>
          <w:tab w:val="left" w:pos="993"/>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 xml:space="preserve">przenoszenia danych, w </w:t>
      </w:r>
      <w:proofErr w:type="gramStart"/>
      <w:r w:rsidRPr="00FF18DB">
        <w:rPr>
          <w:rFonts w:asciiTheme="minorHAnsi" w:eastAsia="Times New Roman" w:hAnsiTheme="minorHAnsi" w:cs="Calibri"/>
          <w:color w:val="auto"/>
          <w:kern w:val="0"/>
          <w:sz w:val="24"/>
          <w:szCs w:val="24"/>
          <w:lang w:eastAsia="pl-PL"/>
        </w:rPr>
        <w:t>przypadku gdy</w:t>
      </w:r>
      <w:proofErr w:type="gramEnd"/>
      <w:r w:rsidRPr="00FF18DB">
        <w:rPr>
          <w:rFonts w:asciiTheme="minorHAnsi" w:eastAsia="Times New Roman" w:hAnsiTheme="minorHAnsi" w:cs="Calibri"/>
          <w:color w:val="auto"/>
          <w:kern w:val="0"/>
          <w:sz w:val="24"/>
          <w:szCs w:val="24"/>
          <w:lang w:eastAsia="pl-PL"/>
        </w:rPr>
        <w:t xml:space="preserve"> łącznie spełnione są następujące przesłanki: </w:t>
      </w:r>
    </w:p>
    <w:p w:rsidR="00E515C5" w:rsidRPr="00FF18DB" w:rsidRDefault="00E515C5" w:rsidP="00FF18DB">
      <w:pPr>
        <w:numPr>
          <w:ilvl w:val="0"/>
          <w:numId w:val="20"/>
        </w:numPr>
        <w:tabs>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przetwarzanie</w:t>
      </w:r>
      <w:proofErr w:type="gramEnd"/>
      <w:r w:rsidRPr="00FF18DB">
        <w:rPr>
          <w:rFonts w:asciiTheme="minorHAnsi" w:eastAsia="Times New Roman" w:hAnsiTheme="minorHAnsi" w:cs="Calibri"/>
          <w:color w:val="auto"/>
          <w:kern w:val="0"/>
          <w:sz w:val="24"/>
          <w:szCs w:val="24"/>
          <w:lang w:eastAsia="pl-PL"/>
        </w:rPr>
        <w:t xml:space="preserve"> danych odbywa się na podstawie umowy zawartej z osobą, której dane dotyczą lub na podstawie zgody wyrażonej przez tą osobę, </w:t>
      </w:r>
    </w:p>
    <w:p w:rsidR="00E515C5" w:rsidRPr="00FF18DB" w:rsidRDefault="00E515C5" w:rsidP="00FF18DB">
      <w:pPr>
        <w:numPr>
          <w:ilvl w:val="0"/>
          <w:numId w:val="20"/>
        </w:numPr>
        <w:tabs>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przetwarzanie</w:t>
      </w:r>
      <w:proofErr w:type="gramEnd"/>
      <w:r w:rsidRPr="00FF18DB">
        <w:rPr>
          <w:rFonts w:asciiTheme="minorHAnsi" w:eastAsia="Times New Roman" w:hAnsiTheme="minorHAnsi" w:cs="Calibri"/>
          <w:color w:val="auto"/>
          <w:kern w:val="0"/>
          <w:sz w:val="24"/>
          <w:szCs w:val="24"/>
          <w:lang w:eastAsia="pl-PL"/>
        </w:rPr>
        <w:t xml:space="preserve"> odbywa się w sposób zautomatyzowany, </w:t>
      </w:r>
    </w:p>
    <w:p w:rsidR="00E515C5" w:rsidRPr="00FF18DB" w:rsidRDefault="00E515C5" w:rsidP="00FF18DB">
      <w:pPr>
        <w:numPr>
          <w:ilvl w:val="8"/>
          <w:numId w:val="19"/>
        </w:numPr>
        <w:tabs>
          <w:tab w:val="left" w:pos="284"/>
          <w:tab w:val="left" w:pos="426"/>
          <w:tab w:val="left" w:pos="567"/>
          <w:tab w:val="left" w:pos="993"/>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 xml:space="preserve">sprzeciwu wobec przetwarzania danych, w </w:t>
      </w:r>
      <w:proofErr w:type="gramStart"/>
      <w:r w:rsidRPr="00FF18DB">
        <w:rPr>
          <w:rFonts w:asciiTheme="minorHAnsi" w:eastAsia="Times New Roman" w:hAnsiTheme="minorHAnsi" w:cs="Calibri"/>
          <w:color w:val="auto"/>
          <w:kern w:val="0"/>
          <w:sz w:val="24"/>
          <w:szCs w:val="24"/>
          <w:lang w:eastAsia="pl-PL"/>
        </w:rPr>
        <w:t>przypadku gdy</w:t>
      </w:r>
      <w:proofErr w:type="gramEnd"/>
      <w:r w:rsidRPr="00FF18DB">
        <w:rPr>
          <w:rFonts w:asciiTheme="minorHAnsi" w:eastAsia="Times New Roman" w:hAnsiTheme="minorHAnsi" w:cs="Calibri"/>
          <w:color w:val="auto"/>
          <w:kern w:val="0"/>
          <w:sz w:val="24"/>
          <w:szCs w:val="24"/>
          <w:lang w:eastAsia="pl-PL"/>
        </w:rPr>
        <w:t xml:space="preserve"> łącznie spełnione </w:t>
      </w:r>
      <w:r w:rsidRPr="00FF18DB">
        <w:rPr>
          <w:rFonts w:asciiTheme="minorHAnsi" w:eastAsia="Times New Roman" w:hAnsiTheme="minorHAnsi" w:cs="Calibri"/>
          <w:color w:val="auto"/>
          <w:kern w:val="0"/>
          <w:sz w:val="24"/>
          <w:szCs w:val="24"/>
          <w:lang w:eastAsia="pl-PL"/>
        </w:rPr>
        <w:br/>
        <w:t>są następujące przesłanki:</w:t>
      </w:r>
    </w:p>
    <w:p w:rsidR="00E515C5" w:rsidRPr="00FF18DB" w:rsidRDefault="00E515C5" w:rsidP="00FF18DB">
      <w:pPr>
        <w:numPr>
          <w:ilvl w:val="0"/>
          <w:numId w:val="20"/>
        </w:numPr>
        <w:tabs>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zaistnieją</w:t>
      </w:r>
      <w:proofErr w:type="gramEnd"/>
      <w:r w:rsidRPr="00FF18DB">
        <w:rPr>
          <w:rFonts w:asciiTheme="minorHAnsi" w:eastAsia="Times New Roman" w:hAnsiTheme="minorHAnsi" w:cs="Calibri"/>
          <w:color w:val="auto"/>
          <w:kern w:val="0"/>
          <w:sz w:val="24"/>
          <w:szCs w:val="24"/>
          <w:lang w:eastAsia="pl-PL"/>
        </w:rPr>
        <w:t xml:space="preserve"> przyczyny związane z Państwa szczególną sytuacją, w przypadku przetwarzania danych na podstawi</w:t>
      </w:r>
      <w:r w:rsidR="00AC28A7" w:rsidRPr="00FF18DB">
        <w:rPr>
          <w:rFonts w:asciiTheme="minorHAnsi" w:eastAsia="Times New Roman" w:hAnsiTheme="minorHAnsi" w:cs="Calibri"/>
          <w:color w:val="auto"/>
          <w:kern w:val="0"/>
          <w:sz w:val="24"/>
          <w:szCs w:val="24"/>
          <w:lang w:eastAsia="pl-PL"/>
        </w:rPr>
        <w:t xml:space="preserve">e zadania realizowanego </w:t>
      </w:r>
      <w:r w:rsidRPr="00FF18DB">
        <w:rPr>
          <w:rFonts w:asciiTheme="minorHAnsi" w:eastAsia="Times New Roman" w:hAnsiTheme="minorHAnsi" w:cs="Calibri"/>
          <w:color w:val="auto"/>
          <w:kern w:val="0"/>
          <w:sz w:val="24"/>
          <w:szCs w:val="24"/>
          <w:lang w:eastAsia="pl-PL"/>
        </w:rPr>
        <w:t xml:space="preserve">w interesie publicznym lub w ramach sprawowania </w:t>
      </w:r>
      <w:r w:rsidR="00AC28A7" w:rsidRPr="00FF18DB">
        <w:rPr>
          <w:rFonts w:asciiTheme="minorHAnsi" w:eastAsia="Times New Roman" w:hAnsiTheme="minorHAnsi" w:cs="Calibri"/>
          <w:color w:val="auto"/>
          <w:kern w:val="0"/>
          <w:sz w:val="24"/>
          <w:szCs w:val="24"/>
          <w:lang w:eastAsia="pl-PL"/>
        </w:rPr>
        <w:t xml:space="preserve">władzy publicznej </w:t>
      </w:r>
      <w:r w:rsidRPr="00FF18DB">
        <w:rPr>
          <w:rFonts w:asciiTheme="minorHAnsi" w:eastAsia="Times New Roman" w:hAnsiTheme="minorHAnsi" w:cs="Calibri"/>
          <w:color w:val="auto"/>
          <w:kern w:val="0"/>
          <w:sz w:val="24"/>
          <w:szCs w:val="24"/>
          <w:lang w:eastAsia="pl-PL"/>
        </w:rPr>
        <w:t xml:space="preserve">przez Administratora, </w:t>
      </w:r>
    </w:p>
    <w:p w:rsidR="00E515C5" w:rsidRPr="00FF18DB" w:rsidRDefault="00E515C5" w:rsidP="00FF18DB">
      <w:pPr>
        <w:numPr>
          <w:ilvl w:val="0"/>
          <w:numId w:val="20"/>
        </w:numPr>
        <w:tabs>
          <w:tab w:val="left" w:pos="284"/>
          <w:tab w:val="left" w:pos="426"/>
          <w:tab w:val="left" w:pos="567"/>
          <w:tab w:val="left" w:pos="9072"/>
        </w:tabs>
        <w:suppressAutoHyphens w:val="0"/>
        <w:spacing w:after="0" w:line="360" w:lineRule="auto"/>
        <w:ind w:left="0" w:firstLine="0"/>
        <w:contextualSpacing/>
        <w:rPr>
          <w:rFonts w:asciiTheme="minorHAnsi" w:eastAsia="Times New Roman" w:hAnsiTheme="minorHAnsi" w:cs="Calibri"/>
          <w:color w:val="auto"/>
          <w:kern w:val="0"/>
          <w:sz w:val="24"/>
          <w:szCs w:val="24"/>
          <w:lang w:eastAsia="pl-PL"/>
        </w:rPr>
      </w:pPr>
      <w:proofErr w:type="gramStart"/>
      <w:r w:rsidRPr="00FF18DB">
        <w:rPr>
          <w:rFonts w:asciiTheme="minorHAnsi" w:eastAsia="Times New Roman" w:hAnsiTheme="minorHAnsi" w:cs="Calibri"/>
          <w:color w:val="auto"/>
          <w:kern w:val="0"/>
          <w:sz w:val="24"/>
          <w:szCs w:val="24"/>
          <w:lang w:eastAsia="pl-PL"/>
        </w:rPr>
        <w:t>przetwarzanie</w:t>
      </w:r>
      <w:proofErr w:type="gramEnd"/>
      <w:r w:rsidRPr="00FF18DB">
        <w:rPr>
          <w:rFonts w:asciiTheme="minorHAnsi" w:eastAsia="Times New Roman" w:hAnsiTheme="minorHAnsi" w:cs="Calibri"/>
          <w:color w:val="auto"/>
          <w:kern w:val="0"/>
          <w:sz w:val="24"/>
          <w:szCs w:val="24"/>
          <w:lang w:eastAsia="pl-PL"/>
        </w:rPr>
        <w:t xml:space="preserve"> jest niezbędne do celów wynikających z prawnie uzasadnionych interesów realizowanych przez Administratora lub przez stronę trzecią, z wyjątkiem sytuacji, w których nadrzędny charakter wobec tych inter</w:t>
      </w:r>
      <w:r w:rsidR="00AC28A7" w:rsidRPr="00FF18DB">
        <w:rPr>
          <w:rFonts w:asciiTheme="minorHAnsi" w:eastAsia="Times New Roman" w:hAnsiTheme="minorHAnsi" w:cs="Calibri"/>
          <w:color w:val="auto"/>
          <w:kern w:val="0"/>
          <w:sz w:val="24"/>
          <w:szCs w:val="24"/>
          <w:lang w:eastAsia="pl-PL"/>
        </w:rPr>
        <w:t xml:space="preserve">esów mają interesy </w:t>
      </w:r>
      <w:r w:rsidRPr="00FF18DB">
        <w:rPr>
          <w:rFonts w:asciiTheme="minorHAnsi" w:eastAsia="Times New Roman" w:hAnsiTheme="minorHAnsi" w:cs="Calibri"/>
          <w:color w:val="auto"/>
          <w:kern w:val="0"/>
          <w:sz w:val="24"/>
          <w:szCs w:val="24"/>
          <w:lang w:eastAsia="pl-PL"/>
        </w:rPr>
        <w:t xml:space="preserve">lub podstawowe prawa i wolności osoby, której dane dotyczą, wymagające ochrony danych osobowych. </w:t>
      </w:r>
    </w:p>
    <w:p w:rsidR="00E515C5" w:rsidRPr="00FF18DB" w:rsidRDefault="00E515C5" w:rsidP="00FF18DB">
      <w:pPr>
        <w:numPr>
          <w:ilvl w:val="8"/>
          <w:numId w:val="18"/>
        </w:numPr>
        <w:tabs>
          <w:tab w:val="left" w:pos="284"/>
          <w:tab w:val="left" w:pos="426"/>
          <w:tab w:val="left" w:pos="567"/>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Dane osobowe Wykonawcy oraz innych osób biorących udział w wykonaniu niniejszej Umowy nie będą przetwarzane w sposób zautomatyzowany, nie będą przetwarzane w formie profilowania.</w:t>
      </w:r>
    </w:p>
    <w:p w:rsidR="00714462" w:rsidRPr="00FF18DB" w:rsidRDefault="00E515C5" w:rsidP="00FF18DB">
      <w:pPr>
        <w:numPr>
          <w:ilvl w:val="8"/>
          <w:numId w:val="18"/>
        </w:numPr>
        <w:tabs>
          <w:tab w:val="left" w:pos="284"/>
          <w:tab w:val="left" w:pos="426"/>
          <w:tab w:val="left" w:pos="567"/>
          <w:tab w:val="left" w:pos="851"/>
          <w:tab w:val="left" w:pos="9072"/>
        </w:tabs>
        <w:suppressAutoHyphens w:val="0"/>
        <w:spacing w:after="0" w:line="360" w:lineRule="auto"/>
        <w:contextualSpacing/>
        <w:rPr>
          <w:rFonts w:asciiTheme="minorHAnsi" w:eastAsia="Times New Roman" w:hAnsiTheme="minorHAnsi" w:cs="Calibri"/>
          <w:color w:val="auto"/>
          <w:kern w:val="0"/>
          <w:sz w:val="24"/>
          <w:szCs w:val="24"/>
          <w:lang w:eastAsia="pl-PL"/>
        </w:rPr>
      </w:pPr>
      <w:r w:rsidRPr="00FF18DB">
        <w:rPr>
          <w:rFonts w:asciiTheme="minorHAnsi" w:eastAsia="Times New Roman" w:hAnsiTheme="minorHAnsi" w:cs="Calibri"/>
          <w:color w:val="auto"/>
          <w:kern w:val="0"/>
          <w:sz w:val="24"/>
          <w:szCs w:val="24"/>
          <w:lang w:eastAsia="pl-PL"/>
        </w:rPr>
        <w:t xml:space="preserve">Podanie przez Wykonawcę danych osobowych jest dobrowolne, jednakże odmowa </w:t>
      </w:r>
      <w:proofErr w:type="gramStart"/>
      <w:r w:rsidRPr="00FF18DB">
        <w:rPr>
          <w:rFonts w:asciiTheme="minorHAnsi" w:eastAsia="Times New Roman" w:hAnsiTheme="minorHAnsi" w:cs="Calibri"/>
          <w:color w:val="auto"/>
          <w:kern w:val="0"/>
          <w:sz w:val="24"/>
          <w:szCs w:val="24"/>
          <w:lang w:eastAsia="pl-PL"/>
        </w:rPr>
        <w:t>ich  podania</w:t>
      </w:r>
      <w:proofErr w:type="gramEnd"/>
      <w:r w:rsidRPr="00FF18DB">
        <w:rPr>
          <w:rFonts w:asciiTheme="minorHAnsi" w:eastAsia="Times New Roman" w:hAnsiTheme="minorHAnsi" w:cs="Calibri"/>
          <w:color w:val="auto"/>
          <w:kern w:val="0"/>
          <w:sz w:val="24"/>
          <w:szCs w:val="24"/>
          <w:lang w:eastAsia="pl-PL"/>
        </w:rPr>
        <w:t xml:space="preserve">  jest równoznaczna z brakiem możliwości zawarcia Umowy.</w:t>
      </w:r>
    </w:p>
    <w:p w:rsidR="00AC28A7" w:rsidRPr="00FF18DB" w:rsidRDefault="00AC28A7" w:rsidP="00FF18DB">
      <w:pPr>
        <w:numPr>
          <w:ilvl w:val="0"/>
          <w:numId w:val="34"/>
        </w:numPr>
        <w:tabs>
          <w:tab w:val="left" w:pos="142"/>
          <w:tab w:val="left" w:pos="284"/>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cs="Arial"/>
          <w:b/>
          <w:bCs/>
          <w:sz w:val="24"/>
          <w:szCs w:val="24"/>
        </w:rPr>
      </w:pPr>
      <w:r w:rsidRPr="00FF18DB">
        <w:rPr>
          <w:rFonts w:asciiTheme="minorHAnsi" w:hAnsiTheme="minorHAnsi" w:cs="Arial"/>
          <w:b/>
          <w:bCs/>
          <w:sz w:val="24"/>
          <w:szCs w:val="24"/>
        </w:rPr>
        <w:t>14</w:t>
      </w:r>
    </w:p>
    <w:p w:rsidR="00AC28A7" w:rsidRPr="00FF18DB" w:rsidRDefault="00AC28A7" w:rsidP="00FF18DB">
      <w:pPr>
        <w:tabs>
          <w:tab w:val="left" w:pos="142"/>
          <w:tab w:val="left" w:pos="284"/>
          <w:tab w:val="left" w:pos="426"/>
        </w:tabs>
        <w:suppressAutoHyphens w:val="0"/>
        <w:overflowPunct w:val="0"/>
        <w:autoSpaceDE w:val="0"/>
        <w:autoSpaceDN w:val="0"/>
        <w:adjustRightInd w:val="0"/>
        <w:spacing w:after="0" w:line="360" w:lineRule="auto"/>
        <w:textAlignment w:val="baseline"/>
        <w:rPr>
          <w:rFonts w:asciiTheme="minorHAnsi" w:hAnsiTheme="minorHAnsi"/>
          <w:b/>
          <w:sz w:val="24"/>
          <w:szCs w:val="24"/>
        </w:rPr>
      </w:pPr>
      <w:r w:rsidRPr="00FF18DB">
        <w:rPr>
          <w:rFonts w:asciiTheme="minorHAnsi" w:hAnsiTheme="minorHAnsi"/>
          <w:b/>
          <w:sz w:val="24"/>
          <w:szCs w:val="24"/>
        </w:rPr>
        <w:t>Poufność informacji</w:t>
      </w:r>
    </w:p>
    <w:p w:rsidR="00AC28A7" w:rsidRPr="00FF18DB" w:rsidRDefault="00AC28A7" w:rsidP="00FF18DB">
      <w:pPr>
        <w:numPr>
          <w:ilvl w:val="0"/>
          <w:numId w:val="35"/>
        </w:numPr>
        <w:tabs>
          <w:tab w:val="left" w:pos="284"/>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18DB">
        <w:rPr>
          <w:rFonts w:asciiTheme="minorHAnsi" w:hAnsiTheme="minorHAnsi"/>
          <w:sz w:val="24"/>
          <w:szCs w:val="24"/>
        </w:rPr>
        <w:t xml:space="preserve">Wykonawca oświadcza, że materiały dostarczone przez Zamawiającego oraz wszelkie informacje i dane dotyczące działalności Zamawiającego i nabyte przez Wykonawcę w trakcie realizacji Umowy, które nie zostały </w:t>
      </w:r>
      <w:proofErr w:type="gramStart"/>
      <w:r w:rsidRPr="00FF18DB">
        <w:rPr>
          <w:rFonts w:asciiTheme="minorHAnsi" w:hAnsiTheme="minorHAnsi"/>
          <w:sz w:val="24"/>
          <w:szCs w:val="24"/>
        </w:rPr>
        <w:t>uzgodnione jako</w:t>
      </w:r>
      <w:proofErr w:type="gramEnd"/>
      <w:r w:rsidRPr="00FF18DB">
        <w:rPr>
          <w:rFonts w:asciiTheme="minorHAnsi" w:hAnsiTheme="minorHAnsi"/>
          <w:sz w:val="24"/>
          <w:szCs w:val="24"/>
        </w:rPr>
        <w:t xml:space="preserve">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 </w:t>
      </w:r>
    </w:p>
    <w:p w:rsidR="00AC28A7" w:rsidRPr="00FF18DB" w:rsidRDefault="00AC28A7" w:rsidP="00FF18DB">
      <w:pPr>
        <w:numPr>
          <w:ilvl w:val="0"/>
          <w:numId w:val="35"/>
        </w:numPr>
        <w:tabs>
          <w:tab w:val="left" w:pos="284"/>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18DB">
        <w:rPr>
          <w:rFonts w:asciiTheme="minorHAnsi" w:hAnsiTheme="minorHAnsi"/>
          <w:sz w:val="24"/>
          <w:szCs w:val="24"/>
        </w:rPr>
        <w:t xml:space="preserve">Ujawnienie powyższych informacji przez Wykonawcę osobom trzecim jest możliwe tylko i wyłącznie po wyrażeniu pisemnej zgody przez Zamawiającego. </w:t>
      </w:r>
    </w:p>
    <w:p w:rsidR="00AC28A7" w:rsidRPr="00FF18DB" w:rsidRDefault="00AC28A7" w:rsidP="00FF18DB">
      <w:pPr>
        <w:numPr>
          <w:ilvl w:val="0"/>
          <w:numId w:val="35"/>
        </w:numPr>
        <w:tabs>
          <w:tab w:val="left" w:pos="284"/>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18DB">
        <w:rPr>
          <w:rFonts w:asciiTheme="minorHAnsi" w:hAnsiTheme="minorHAnsi"/>
          <w:sz w:val="24"/>
          <w:szCs w:val="24"/>
        </w:rPr>
        <w:t xml:space="preserve">Wykonawca ponosi pełną odpowiedzialność za zachowanie poufności informacji (zdefiniowanych w tym paragrafie) przez swoich pracowników. </w:t>
      </w:r>
    </w:p>
    <w:p w:rsidR="00AC28A7" w:rsidRPr="00FF18DB" w:rsidRDefault="00AC28A7" w:rsidP="00FF18DB">
      <w:pPr>
        <w:tabs>
          <w:tab w:val="left" w:pos="284"/>
          <w:tab w:val="left" w:pos="426"/>
        </w:tabs>
        <w:suppressAutoHyphens w:val="0"/>
        <w:overflowPunct w:val="0"/>
        <w:autoSpaceDE w:val="0"/>
        <w:autoSpaceDN w:val="0"/>
        <w:adjustRightInd w:val="0"/>
        <w:spacing w:after="0" w:line="360" w:lineRule="auto"/>
        <w:textAlignment w:val="baseline"/>
        <w:rPr>
          <w:rFonts w:asciiTheme="minorHAnsi" w:hAnsiTheme="minorHAnsi"/>
          <w:sz w:val="24"/>
          <w:szCs w:val="24"/>
        </w:rPr>
      </w:pPr>
    </w:p>
    <w:p w:rsidR="00AC28A7" w:rsidRPr="00FF18DB" w:rsidRDefault="00AC28A7" w:rsidP="00FF18DB">
      <w:pPr>
        <w:numPr>
          <w:ilvl w:val="0"/>
          <w:numId w:val="34"/>
        </w:numPr>
        <w:tabs>
          <w:tab w:val="left" w:pos="142"/>
          <w:tab w:val="left" w:pos="284"/>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cs="Arial"/>
          <w:b/>
          <w:bCs/>
          <w:sz w:val="24"/>
          <w:szCs w:val="24"/>
        </w:rPr>
      </w:pPr>
      <w:r w:rsidRPr="00FF18DB">
        <w:rPr>
          <w:rFonts w:asciiTheme="minorHAnsi" w:hAnsiTheme="minorHAnsi" w:cs="Arial"/>
          <w:b/>
          <w:bCs/>
          <w:sz w:val="24"/>
          <w:szCs w:val="24"/>
        </w:rPr>
        <w:t>15</w:t>
      </w:r>
    </w:p>
    <w:p w:rsidR="00AC28A7" w:rsidRPr="00FF18DB" w:rsidRDefault="00AC28A7" w:rsidP="00FF18DB">
      <w:pPr>
        <w:tabs>
          <w:tab w:val="left" w:pos="142"/>
          <w:tab w:val="left" w:pos="284"/>
          <w:tab w:val="left" w:pos="426"/>
        </w:tabs>
        <w:suppressAutoHyphens w:val="0"/>
        <w:overflowPunct w:val="0"/>
        <w:autoSpaceDE w:val="0"/>
        <w:autoSpaceDN w:val="0"/>
        <w:adjustRightInd w:val="0"/>
        <w:spacing w:after="0" w:line="360" w:lineRule="auto"/>
        <w:textAlignment w:val="baseline"/>
        <w:rPr>
          <w:rFonts w:asciiTheme="minorHAnsi" w:hAnsiTheme="minorHAnsi" w:cs="Arial"/>
          <w:b/>
          <w:bCs/>
          <w:sz w:val="24"/>
          <w:szCs w:val="24"/>
        </w:rPr>
      </w:pPr>
      <w:r w:rsidRPr="00FF18DB">
        <w:rPr>
          <w:rFonts w:asciiTheme="minorHAnsi" w:hAnsiTheme="minorHAnsi"/>
          <w:b/>
          <w:sz w:val="24"/>
          <w:szCs w:val="24"/>
        </w:rPr>
        <w:t>Wymagania w zakresie zatrudnienia na podstawie stosunku pracy</w:t>
      </w:r>
    </w:p>
    <w:p w:rsidR="00AC28A7" w:rsidRPr="00FF18DB" w:rsidRDefault="00AC28A7" w:rsidP="00FF18DB">
      <w:pPr>
        <w:numPr>
          <w:ilvl w:val="0"/>
          <w:numId w:val="36"/>
        </w:numPr>
        <w:tabs>
          <w:tab w:val="left" w:pos="284"/>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cs="Arial"/>
          <w:bCs/>
          <w:sz w:val="24"/>
          <w:szCs w:val="24"/>
        </w:rPr>
      </w:pPr>
      <w:r w:rsidRPr="00FF18DB">
        <w:rPr>
          <w:rFonts w:asciiTheme="minorHAnsi" w:hAnsiTheme="minorHAnsi" w:cs="Arial"/>
          <w:bCs/>
          <w:sz w:val="24"/>
          <w:szCs w:val="24"/>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 umowy.</w:t>
      </w:r>
    </w:p>
    <w:p w:rsidR="00AC28A7" w:rsidRPr="00FF18DB" w:rsidRDefault="00AC28A7" w:rsidP="00FF18DB">
      <w:pPr>
        <w:numPr>
          <w:ilvl w:val="0"/>
          <w:numId w:val="36"/>
        </w:numPr>
        <w:tabs>
          <w:tab w:val="left" w:pos="284"/>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cs="Arial"/>
          <w:bCs/>
          <w:sz w:val="24"/>
          <w:szCs w:val="24"/>
        </w:rPr>
      </w:pPr>
      <w:r w:rsidRPr="00FF18DB">
        <w:rPr>
          <w:rFonts w:asciiTheme="minorHAnsi" w:hAnsiTheme="minorHAnsi" w:cs="Arial"/>
          <w:bCs/>
          <w:sz w:val="24"/>
          <w:szCs w:val="24"/>
        </w:rPr>
        <w:t xml:space="preserve">Wykonawca w </w:t>
      </w:r>
      <w:proofErr w:type="gramStart"/>
      <w:r w:rsidRPr="00FF18DB">
        <w:rPr>
          <w:rFonts w:asciiTheme="minorHAnsi" w:hAnsiTheme="minorHAnsi" w:cs="Arial"/>
          <w:bCs/>
          <w:sz w:val="24"/>
          <w:szCs w:val="24"/>
        </w:rPr>
        <w:t>terminie co</w:t>
      </w:r>
      <w:proofErr w:type="gramEnd"/>
      <w:r w:rsidRPr="00FF18DB">
        <w:rPr>
          <w:rFonts w:asciiTheme="minorHAnsi" w:hAnsiTheme="minorHAnsi" w:cs="Arial"/>
          <w:bCs/>
          <w:sz w:val="24"/>
          <w:szCs w:val="24"/>
        </w:rPr>
        <w:t xml:space="preserve"> najmniej 3 dni roboczych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AC28A7" w:rsidRPr="00FF18DB" w:rsidRDefault="00AC28A7" w:rsidP="00FF18DB">
      <w:pPr>
        <w:numPr>
          <w:ilvl w:val="0"/>
          <w:numId w:val="36"/>
        </w:numPr>
        <w:tabs>
          <w:tab w:val="left" w:pos="284"/>
          <w:tab w:val="left" w:pos="426"/>
        </w:tabs>
        <w:suppressAutoHyphens w:val="0"/>
        <w:overflowPunct w:val="0"/>
        <w:autoSpaceDE w:val="0"/>
        <w:autoSpaceDN w:val="0"/>
        <w:adjustRightInd w:val="0"/>
        <w:spacing w:after="0" w:line="360" w:lineRule="auto"/>
        <w:ind w:left="0" w:firstLine="0"/>
        <w:textAlignment w:val="baseline"/>
        <w:rPr>
          <w:rFonts w:asciiTheme="minorHAnsi" w:eastAsia="Arial Unicode MS" w:hAnsiTheme="minorHAnsi"/>
          <w:color w:val="000000"/>
          <w:sz w:val="24"/>
          <w:szCs w:val="24"/>
        </w:rPr>
      </w:pPr>
      <w:r w:rsidRPr="00FF18DB">
        <w:rPr>
          <w:rFonts w:asciiTheme="minorHAnsi" w:hAnsiTheme="minorHAnsi" w:cs="Arial"/>
          <w:bCs/>
          <w:sz w:val="24"/>
          <w:szCs w:val="24"/>
        </w:rPr>
        <w:t>W przypadku zmiany osób, o których mowa w ust. 2, Wykonawca jest zobowiązany do zmiany</w:t>
      </w:r>
      <w:r w:rsidRPr="00FF18DB">
        <w:rPr>
          <w:rFonts w:asciiTheme="minorHAnsi" w:eastAsia="Arial Unicode MS" w:hAnsiTheme="minorHAnsi"/>
          <w:color w:val="000000"/>
          <w:sz w:val="24"/>
          <w:szCs w:val="24"/>
        </w:rPr>
        <w:t xml:space="preserve"> oświadczenia, o którym mowa w ust. 2, w terminie 5 dni od zaistnienia zmiany. Zmiana oświadczenia następuje poprzez złożenie przez Wykonawcę nowego oświadczenia zawierającego aktualne dane dotyczące tych osób. Zmiana oświadczenia nie wymaga zawarcia przez Strony aneksu do umowy.</w:t>
      </w:r>
    </w:p>
    <w:p w:rsidR="00AC28A7" w:rsidRPr="00FF18DB" w:rsidRDefault="00AC28A7" w:rsidP="00FF18DB">
      <w:pPr>
        <w:numPr>
          <w:ilvl w:val="0"/>
          <w:numId w:val="36"/>
        </w:numPr>
        <w:tabs>
          <w:tab w:val="left" w:pos="284"/>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18DB">
        <w:rPr>
          <w:rFonts w:asciiTheme="minorHAnsi" w:eastAsia="Arial Unicode MS" w:hAnsiTheme="minorHAnsi"/>
          <w:color w:val="000000"/>
          <w:sz w:val="24"/>
          <w:szCs w:val="24"/>
        </w:rPr>
        <w:t>W trakcie realizacji zamówienia Zamawiający uprawniony jest do wykonywania czynności kontrolnych wobec wykonawcy odnośnie spełniania przez wykonawcę lub podwykonawcę wymogu zatrudnienia na podstawie stosunku pracy osób wykonujących czynności wskazane</w:t>
      </w:r>
      <w:r w:rsidRPr="00FF18DB">
        <w:rPr>
          <w:rFonts w:asciiTheme="minorHAnsi" w:hAnsiTheme="minorHAnsi"/>
          <w:sz w:val="24"/>
          <w:szCs w:val="24"/>
        </w:rPr>
        <w:t xml:space="preserve"> w SWZ. W celu weryfikacji spełniania tych wymagań zamawiający uprawniony jest w szczególności do żądania:  </w:t>
      </w:r>
    </w:p>
    <w:p w:rsidR="00AC28A7" w:rsidRPr="00FF18DB" w:rsidRDefault="00AC28A7" w:rsidP="00FF18DB">
      <w:pPr>
        <w:numPr>
          <w:ilvl w:val="0"/>
          <w:numId w:val="32"/>
        </w:numPr>
        <w:tabs>
          <w:tab w:val="left" w:pos="284"/>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FF18DB">
        <w:rPr>
          <w:rFonts w:asciiTheme="minorHAnsi" w:eastAsia="Arial Unicode MS" w:hAnsiTheme="minorHAnsi"/>
          <w:color w:val="000000"/>
          <w:sz w:val="24"/>
          <w:szCs w:val="24"/>
        </w:rPr>
        <w:t>oświadczenia</w:t>
      </w:r>
      <w:proofErr w:type="gramEnd"/>
      <w:r w:rsidRPr="00FF18DB">
        <w:rPr>
          <w:rFonts w:asciiTheme="minorHAnsi" w:eastAsia="Arial Unicode MS" w:hAnsiTheme="minorHAnsi"/>
          <w:color w:val="000000"/>
          <w:sz w:val="24"/>
          <w:szCs w:val="24"/>
        </w:rPr>
        <w:t xml:space="preserve"> zatrudnionego pracownika, </w:t>
      </w:r>
    </w:p>
    <w:p w:rsidR="00AC28A7" w:rsidRPr="00FF18DB" w:rsidRDefault="00AC28A7" w:rsidP="00FF18DB">
      <w:pPr>
        <w:numPr>
          <w:ilvl w:val="0"/>
          <w:numId w:val="32"/>
        </w:numPr>
        <w:tabs>
          <w:tab w:val="left" w:pos="284"/>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FF18DB">
        <w:rPr>
          <w:rFonts w:asciiTheme="minorHAnsi" w:eastAsia="Arial Unicode MS" w:hAnsiTheme="minorHAnsi"/>
          <w:color w:val="000000"/>
          <w:sz w:val="24"/>
          <w:szCs w:val="24"/>
        </w:rPr>
        <w:t>oświadczenia</w:t>
      </w:r>
      <w:proofErr w:type="gramEnd"/>
      <w:r w:rsidRPr="00FF18DB">
        <w:rPr>
          <w:rFonts w:asciiTheme="minorHAnsi" w:eastAsia="Arial Unicode MS" w:hAnsiTheme="minorHAnsi"/>
          <w:color w:val="000000"/>
          <w:sz w:val="24"/>
          <w:szCs w:val="24"/>
        </w:rPr>
        <w:t xml:space="preserve"> wykonawcy lub podwykonawcy o zatrudnieniu pracownika na podstawie umowy o pracę, </w:t>
      </w:r>
    </w:p>
    <w:p w:rsidR="00AC28A7" w:rsidRPr="00FF18DB" w:rsidRDefault="00AC28A7" w:rsidP="00FF18DB">
      <w:pPr>
        <w:numPr>
          <w:ilvl w:val="0"/>
          <w:numId w:val="32"/>
        </w:numPr>
        <w:tabs>
          <w:tab w:val="left" w:pos="284"/>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FF18DB">
        <w:rPr>
          <w:rFonts w:asciiTheme="minorHAnsi" w:eastAsia="Arial Unicode MS" w:hAnsiTheme="minorHAnsi"/>
          <w:color w:val="000000"/>
          <w:sz w:val="24"/>
          <w:szCs w:val="24"/>
        </w:rPr>
        <w:t>poświadczonej</w:t>
      </w:r>
      <w:proofErr w:type="gramEnd"/>
      <w:r w:rsidRPr="00FF18DB">
        <w:rPr>
          <w:rFonts w:asciiTheme="minorHAnsi" w:eastAsia="Arial Unicode MS" w:hAnsiTheme="minorHAnsi"/>
          <w:color w:val="000000"/>
          <w:sz w:val="24"/>
          <w:szCs w:val="24"/>
        </w:rPr>
        <w:t xml:space="preserve"> za zgodność z oryginałem kopii umowy o pracę zatrudnionego pracownika,</w:t>
      </w:r>
    </w:p>
    <w:p w:rsidR="00AC28A7" w:rsidRPr="00FF18DB" w:rsidRDefault="00AC28A7" w:rsidP="00FF18DB">
      <w:pPr>
        <w:numPr>
          <w:ilvl w:val="0"/>
          <w:numId w:val="32"/>
        </w:numPr>
        <w:tabs>
          <w:tab w:val="left" w:pos="284"/>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FF18DB">
        <w:rPr>
          <w:rFonts w:asciiTheme="minorHAnsi" w:eastAsia="Arial Unicode MS" w:hAnsiTheme="minorHAnsi"/>
          <w:color w:val="000000"/>
          <w:sz w:val="24"/>
          <w:szCs w:val="24"/>
        </w:rPr>
        <w:t>innych</w:t>
      </w:r>
      <w:proofErr w:type="gramEnd"/>
      <w:r w:rsidRPr="00FF18DB">
        <w:rPr>
          <w:rFonts w:asciiTheme="minorHAnsi" w:eastAsia="Arial Unicode MS" w:hAnsiTheme="minorHAnsi"/>
          <w:color w:val="000000"/>
          <w:sz w:val="24"/>
          <w:szCs w:val="24"/>
        </w:rPr>
        <w:t xml:space="preserve"> dokumentów</w:t>
      </w:r>
    </w:p>
    <w:p w:rsidR="00AC28A7" w:rsidRPr="00FF18DB" w:rsidRDefault="00AC28A7" w:rsidP="00FF18DB">
      <w:pPr>
        <w:tabs>
          <w:tab w:val="left" w:pos="284"/>
          <w:tab w:val="left" w:pos="426"/>
        </w:tabs>
        <w:spacing w:after="0" w:line="360" w:lineRule="auto"/>
        <w:rPr>
          <w:rFonts w:asciiTheme="minorHAnsi" w:hAnsiTheme="minorHAnsi"/>
          <w:color w:val="000000"/>
          <w:sz w:val="24"/>
          <w:szCs w:val="24"/>
        </w:rPr>
      </w:pPr>
      <w:r w:rsidRPr="00FF18DB">
        <w:rPr>
          <w:rFonts w:asciiTheme="minorHAnsi" w:eastAsia="Arial Unicode MS" w:hAnsiTheme="minorHAnsi"/>
          <w:color w:val="000000"/>
          <w:sz w:val="24"/>
          <w:szCs w:val="24"/>
        </w:rPr>
        <w:t>− zawierających informacje, w tym dane osobowe, niezbędne do weryfikacji zatrudnienia na podstawie umowy o pracę, w szczególności imię i nazwisko zatrudnionego pracownika, datę zawarcia umowy</w:t>
      </w:r>
      <w:r w:rsidRPr="00FF18DB">
        <w:rPr>
          <w:rFonts w:asciiTheme="minorHAnsi" w:hAnsiTheme="minorHAnsi"/>
          <w:color w:val="000000"/>
          <w:sz w:val="24"/>
          <w:szCs w:val="24"/>
        </w:rPr>
        <w:t xml:space="preserve"> o pracę, rodzaj umowy o pracę i zakres obowiązków pracownika.</w:t>
      </w:r>
    </w:p>
    <w:p w:rsidR="00AC28A7" w:rsidRPr="00FF18DB" w:rsidRDefault="00AC28A7" w:rsidP="00FF18DB">
      <w:pPr>
        <w:numPr>
          <w:ilvl w:val="0"/>
          <w:numId w:val="36"/>
        </w:numPr>
        <w:tabs>
          <w:tab w:val="left" w:pos="284"/>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18DB">
        <w:rPr>
          <w:rFonts w:asciiTheme="minorHAnsi" w:hAnsiTheme="minorHAnsi"/>
          <w:sz w:val="24"/>
          <w:szCs w:val="24"/>
        </w:rPr>
        <w:t xml:space="preserve">W przypadku uzasadnionych wątpliwości, co do przestrzegania prawa pracy przez Wykonawcę lub podwykonawcę, Zamawiający może zwrócić się o przeprowadzenie kontroli przez Państwową Inspekcję Pracy. </w:t>
      </w:r>
    </w:p>
    <w:p w:rsidR="00AC28A7" w:rsidRPr="00FF18DB" w:rsidRDefault="00AC28A7" w:rsidP="00FF18DB">
      <w:pPr>
        <w:numPr>
          <w:ilvl w:val="0"/>
          <w:numId w:val="36"/>
        </w:numPr>
        <w:tabs>
          <w:tab w:val="left" w:pos="284"/>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FF18DB">
        <w:rPr>
          <w:rFonts w:asciiTheme="minorHAnsi" w:hAnsiTheme="minorHAnsi"/>
          <w:sz w:val="24"/>
          <w:szCs w:val="24"/>
        </w:rPr>
        <w:t>Zamawiającemu</w:t>
      </w:r>
      <w:r w:rsidRPr="00FF18DB">
        <w:rPr>
          <w:rFonts w:asciiTheme="minorHAnsi" w:hAnsiTheme="minorHAnsi"/>
          <w:bCs/>
          <w:sz w:val="24"/>
          <w:szCs w:val="24"/>
        </w:rPr>
        <w:t xml:space="preserve"> przysługuje prawo naliczenia Wykonawcy kar umownych z tytułu:</w:t>
      </w:r>
    </w:p>
    <w:p w:rsidR="00AC28A7" w:rsidRPr="00FF18DB" w:rsidRDefault="00AC28A7" w:rsidP="00FF18DB">
      <w:pPr>
        <w:numPr>
          <w:ilvl w:val="0"/>
          <w:numId w:val="33"/>
        </w:numPr>
        <w:tabs>
          <w:tab w:val="left" w:pos="284"/>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FF18DB">
        <w:rPr>
          <w:rFonts w:asciiTheme="minorHAnsi" w:eastAsia="Arial Unicode MS" w:hAnsiTheme="minorHAnsi"/>
          <w:color w:val="000000"/>
          <w:sz w:val="24"/>
          <w:szCs w:val="24"/>
        </w:rPr>
        <w:t>nie</w:t>
      </w:r>
      <w:proofErr w:type="gramEnd"/>
      <w:r w:rsidRPr="00FF18DB">
        <w:rPr>
          <w:rFonts w:asciiTheme="minorHAnsi" w:eastAsia="Arial Unicode MS" w:hAnsiTheme="minorHAnsi"/>
          <w:color w:val="000000"/>
          <w:sz w:val="24"/>
          <w:szCs w:val="24"/>
        </w:rPr>
        <w:t xml:space="preserve"> złożenia w przewidzianym terminie oświadczenia, o którym mowa w ust. 2 – w wysokości 100 zł (kara może być nakładana po raz kolejny, jeżeli Wykonawca pomimo wezwania ze strony Zamawiającego nadal nie przedkłada wykazu);</w:t>
      </w:r>
    </w:p>
    <w:p w:rsidR="00AC28A7" w:rsidRPr="00FF18DB" w:rsidRDefault="00AC28A7" w:rsidP="00FF18DB">
      <w:pPr>
        <w:numPr>
          <w:ilvl w:val="0"/>
          <w:numId w:val="33"/>
        </w:numPr>
        <w:tabs>
          <w:tab w:val="left" w:pos="284"/>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FF18DB">
        <w:rPr>
          <w:rFonts w:asciiTheme="minorHAnsi" w:eastAsia="Arial Unicode MS" w:hAnsiTheme="minorHAnsi"/>
          <w:color w:val="000000"/>
          <w:sz w:val="24"/>
          <w:szCs w:val="24"/>
        </w:rPr>
        <w:t>nie</w:t>
      </w:r>
      <w:proofErr w:type="gramEnd"/>
      <w:r w:rsidRPr="00FF18DB">
        <w:rPr>
          <w:rFonts w:asciiTheme="minorHAnsi" w:eastAsia="Arial Unicode MS" w:hAnsiTheme="minorHAnsi"/>
          <w:color w:val="000000"/>
          <w:sz w:val="24"/>
          <w:szCs w:val="24"/>
        </w:rPr>
        <w:t xml:space="preserve"> złożenia w przewidzianym terminie nowego oświadczenia, o którym mowa w ust. 3 – w wysokości 100 zł (kara może być nakładana po raz kolejny, jeżeli Wykonawca pomimo wezwania ze strony Zamawiającego nadal nie przedkłada oświadczenia);</w:t>
      </w:r>
    </w:p>
    <w:p w:rsidR="00AC28A7" w:rsidRPr="00FF18DB" w:rsidRDefault="00AC28A7" w:rsidP="00FF18DB">
      <w:pPr>
        <w:numPr>
          <w:ilvl w:val="0"/>
          <w:numId w:val="33"/>
        </w:numPr>
        <w:tabs>
          <w:tab w:val="left" w:pos="284"/>
          <w:tab w:val="left" w:pos="426"/>
        </w:tabs>
        <w:suppressAutoHyphens w:val="0"/>
        <w:spacing w:after="0" w:line="360" w:lineRule="auto"/>
        <w:ind w:left="0" w:firstLine="0"/>
        <w:rPr>
          <w:rFonts w:asciiTheme="minorHAnsi" w:eastAsia="Arial Unicode MS" w:hAnsiTheme="minorHAnsi"/>
          <w:color w:val="000000"/>
          <w:sz w:val="24"/>
          <w:szCs w:val="24"/>
        </w:rPr>
      </w:pPr>
      <w:proofErr w:type="gramStart"/>
      <w:r w:rsidRPr="00FF18DB">
        <w:rPr>
          <w:rFonts w:asciiTheme="minorHAnsi" w:eastAsia="Arial Unicode MS" w:hAnsiTheme="minorHAnsi"/>
          <w:color w:val="000000"/>
          <w:sz w:val="24"/>
          <w:szCs w:val="24"/>
        </w:rPr>
        <w:t>oddelegowania</w:t>
      </w:r>
      <w:proofErr w:type="gramEnd"/>
      <w:r w:rsidRPr="00FF18DB">
        <w:rPr>
          <w:rFonts w:asciiTheme="minorHAnsi" w:eastAsia="Arial Unicode MS" w:hAnsiTheme="minorHAnsi"/>
          <w:color w:val="000000"/>
          <w:sz w:val="24"/>
          <w:szCs w:val="24"/>
        </w:rPr>
        <w:t xml:space="preserve"> do wykonywania prac, osób nie zatrudnionych na podstawie umowy o pracę – w wysokości 100 zł za każdy stwierdzony przypadek (kara może być nakładana po raz kolejny w odniesieniu do tej samej osoby, jeżeli Zamawiający podczas następnej kontroli stwierdzi, że nadal nie jest ona zatrudniona na umowę o pracę);</w:t>
      </w:r>
    </w:p>
    <w:p w:rsidR="00AC28A7" w:rsidRPr="00FF18DB" w:rsidRDefault="00AC28A7" w:rsidP="00FF18DB">
      <w:pPr>
        <w:numPr>
          <w:ilvl w:val="0"/>
          <w:numId w:val="33"/>
        </w:numPr>
        <w:tabs>
          <w:tab w:val="left" w:pos="284"/>
          <w:tab w:val="left" w:pos="426"/>
        </w:tabs>
        <w:suppressAutoHyphens w:val="0"/>
        <w:spacing w:after="0" w:line="360" w:lineRule="auto"/>
        <w:ind w:left="0" w:firstLine="0"/>
        <w:rPr>
          <w:rFonts w:asciiTheme="minorHAnsi" w:hAnsiTheme="minorHAnsi"/>
          <w:bCs/>
          <w:sz w:val="24"/>
          <w:szCs w:val="24"/>
        </w:rPr>
      </w:pPr>
      <w:r w:rsidRPr="00FF18DB">
        <w:rPr>
          <w:rFonts w:asciiTheme="minorHAnsi" w:eastAsia="Arial Unicode MS" w:hAnsiTheme="minorHAnsi"/>
          <w:color w:val="000000"/>
          <w:sz w:val="24"/>
          <w:szCs w:val="24"/>
        </w:rPr>
        <w:t>oddelegowania</w:t>
      </w:r>
      <w:r w:rsidRPr="00FF18DB">
        <w:rPr>
          <w:rFonts w:asciiTheme="minorHAnsi" w:hAnsiTheme="minorHAnsi"/>
          <w:bCs/>
          <w:sz w:val="24"/>
          <w:szCs w:val="24"/>
        </w:rPr>
        <w:t xml:space="preserve"> do wykonywania prac wskazanych w ust. 1 osób niewymienionych w oświadczeniu, o którym mowa w ust. 2 lub ust. 3 – w wysokości 100 zł za każdy stwierdzony przypadek (kara może być nakładana po raz kolejny w odniesieniu do tej samej osoby, jeżeli Zamawiający podczas następnej kontroli stwierdzi, że nadal nie jest ona wymieniona w </w:t>
      </w:r>
      <w:proofErr w:type="gramStart"/>
      <w:r w:rsidRPr="00FF18DB">
        <w:rPr>
          <w:rFonts w:asciiTheme="minorHAnsi" w:hAnsiTheme="minorHAnsi"/>
          <w:bCs/>
          <w:sz w:val="24"/>
          <w:szCs w:val="24"/>
        </w:rPr>
        <w:t>oświadczeniu o którym</w:t>
      </w:r>
      <w:proofErr w:type="gramEnd"/>
      <w:r w:rsidRPr="00FF18DB">
        <w:rPr>
          <w:rFonts w:asciiTheme="minorHAnsi" w:hAnsiTheme="minorHAnsi"/>
          <w:bCs/>
          <w:sz w:val="24"/>
          <w:szCs w:val="24"/>
        </w:rPr>
        <w:t xml:space="preserve"> mowa w ust. 2 lub ust. 3).  </w:t>
      </w:r>
    </w:p>
    <w:p w:rsidR="00AC28A7" w:rsidRPr="00FF18DB" w:rsidRDefault="00AC28A7" w:rsidP="00FF18DB">
      <w:pPr>
        <w:numPr>
          <w:ilvl w:val="0"/>
          <w:numId w:val="36"/>
        </w:numPr>
        <w:tabs>
          <w:tab w:val="left" w:pos="284"/>
          <w:tab w:val="left" w:pos="426"/>
        </w:tabs>
        <w:suppressAutoHyphens w:val="0"/>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FF18DB">
        <w:rPr>
          <w:rFonts w:asciiTheme="minorHAnsi" w:hAnsiTheme="minorHAnsi"/>
          <w:bCs/>
          <w:sz w:val="24"/>
          <w:szCs w:val="24"/>
        </w:rPr>
        <w:t xml:space="preserve">W </w:t>
      </w:r>
      <w:r w:rsidRPr="00FF18DB">
        <w:rPr>
          <w:rFonts w:asciiTheme="minorHAnsi" w:hAnsiTheme="minorHAnsi"/>
          <w:sz w:val="24"/>
          <w:szCs w:val="24"/>
        </w:rPr>
        <w:t>przypadku</w:t>
      </w:r>
      <w:r w:rsidRPr="00FF18DB">
        <w:rPr>
          <w:rFonts w:asciiTheme="minorHAnsi" w:hAnsiTheme="minorHAnsi"/>
          <w:bCs/>
          <w:sz w:val="24"/>
          <w:szCs w:val="24"/>
        </w:rPr>
        <w:t xml:space="preserve"> powtórnego zaistnienia któregokolwiek ze zdarzeń wymienionych w ust. 6, Zamawiającemu, niezależnie od prawa naliczenia kary umownej, przysługuje prawo odstąpienia od umowy z przyczyn leżących po stronie Wykonawcy.</w:t>
      </w:r>
    </w:p>
    <w:p w:rsidR="00AC28A7" w:rsidRPr="00FF18DB" w:rsidRDefault="00AC28A7" w:rsidP="00FF18DB">
      <w:pPr>
        <w:tabs>
          <w:tab w:val="left" w:pos="284"/>
          <w:tab w:val="left" w:pos="426"/>
          <w:tab w:val="left" w:pos="9072"/>
        </w:tabs>
        <w:suppressAutoHyphens w:val="0"/>
        <w:spacing w:after="0" w:line="360" w:lineRule="auto"/>
        <w:rPr>
          <w:rFonts w:asciiTheme="minorHAnsi" w:eastAsia="Times New Roman" w:hAnsiTheme="minorHAnsi" w:cs="Calibri"/>
          <w:b/>
          <w:bCs/>
          <w:color w:val="auto"/>
          <w:kern w:val="0"/>
          <w:sz w:val="24"/>
          <w:szCs w:val="24"/>
          <w:lang w:eastAsia="pl-PL"/>
        </w:rPr>
      </w:pPr>
      <w:r w:rsidRPr="00FF18DB">
        <w:rPr>
          <w:rFonts w:asciiTheme="minorHAnsi" w:eastAsia="Times New Roman" w:hAnsiTheme="minorHAnsi" w:cs="Calibri"/>
          <w:b/>
          <w:bCs/>
          <w:color w:val="auto"/>
          <w:kern w:val="0"/>
          <w:sz w:val="24"/>
          <w:szCs w:val="24"/>
          <w:lang w:eastAsia="pl-PL"/>
        </w:rPr>
        <w:t>§ 16.</w:t>
      </w:r>
    </w:p>
    <w:p w:rsidR="00AC28A7" w:rsidRPr="00FF18DB" w:rsidRDefault="00AC28A7" w:rsidP="00FF18DB">
      <w:pPr>
        <w:tabs>
          <w:tab w:val="left" w:pos="284"/>
          <w:tab w:val="left" w:pos="426"/>
          <w:tab w:val="left" w:pos="9072"/>
        </w:tabs>
        <w:suppressAutoHyphens w:val="0"/>
        <w:spacing w:after="0" w:line="360" w:lineRule="auto"/>
        <w:rPr>
          <w:rFonts w:asciiTheme="minorHAnsi" w:eastAsia="Times New Roman" w:hAnsiTheme="minorHAnsi" w:cs="Calibri"/>
          <w:b/>
          <w:bCs/>
          <w:color w:val="auto"/>
          <w:kern w:val="0"/>
          <w:sz w:val="24"/>
          <w:szCs w:val="24"/>
          <w:lang w:eastAsia="pl-PL"/>
        </w:rPr>
      </w:pPr>
      <w:r w:rsidRPr="00FF18DB">
        <w:rPr>
          <w:rFonts w:asciiTheme="minorHAnsi" w:eastAsia="Times New Roman" w:hAnsiTheme="minorHAnsi" w:cs="Calibri"/>
          <w:b/>
          <w:bCs/>
          <w:color w:val="auto"/>
          <w:kern w:val="0"/>
          <w:sz w:val="24"/>
          <w:szCs w:val="24"/>
          <w:lang w:eastAsia="pl-PL"/>
        </w:rPr>
        <w:t>Kary umowne</w:t>
      </w:r>
    </w:p>
    <w:p w:rsidR="00AC28A7" w:rsidRPr="00FF657F" w:rsidRDefault="00AC28A7" w:rsidP="00FF657F">
      <w:pPr>
        <w:numPr>
          <w:ilvl w:val="1"/>
          <w:numId w:val="37"/>
        </w:numPr>
        <w:tabs>
          <w:tab w:val="clear" w:pos="1440"/>
          <w:tab w:val="left" w:pos="284"/>
          <w:tab w:val="left" w:pos="9072"/>
        </w:tabs>
        <w:spacing w:after="0" w:line="360" w:lineRule="auto"/>
        <w:ind w:left="0" w:firstLine="0"/>
        <w:rPr>
          <w:rFonts w:asciiTheme="minorHAnsi" w:hAnsiTheme="minorHAnsi" w:cs="font204"/>
          <w:sz w:val="24"/>
          <w:szCs w:val="24"/>
        </w:rPr>
      </w:pPr>
      <w:r w:rsidRPr="00FF657F">
        <w:rPr>
          <w:rFonts w:asciiTheme="minorHAnsi" w:hAnsiTheme="minorHAnsi" w:cs="font204"/>
          <w:sz w:val="24"/>
          <w:szCs w:val="24"/>
        </w:rPr>
        <w:t>Wykonawca zapłaci Zamawiającemu karę umowną za odstąpienie albo rozwiązanie umowy przez Zamawiającego z przyczyn leżących po stronie Wykonawcy - w wysokości 5% całkowitego wynagrodzenia określonego w § 9 ust. 1 niniejszej umowy.</w:t>
      </w:r>
    </w:p>
    <w:p w:rsidR="00AC28A7" w:rsidRPr="00FF657F" w:rsidRDefault="00AC28A7" w:rsidP="00FF657F">
      <w:pPr>
        <w:numPr>
          <w:ilvl w:val="1"/>
          <w:numId w:val="37"/>
        </w:numPr>
        <w:tabs>
          <w:tab w:val="clear" w:pos="1440"/>
          <w:tab w:val="left" w:pos="284"/>
          <w:tab w:val="left" w:pos="9072"/>
        </w:tabs>
        <w:spacing w:after="0" w:line="360" w:lineRule="auto"/>
        <w:ind w:left="0" w:firstLine="0"/>
        <w:rPr>
          <w:rFonts w:asciiTheme="minorHAnsi" w:hAnsiTheme="minorHAnsi" w:cs="font204"/>
          <w:sz w:val="24"/>
          <w:szCs w:val="24"/>
        </w:rPr>
      </w:pPr>
      <w:r w:rsidRPr="00FF657F">
        <w:rPr>
          <w:rFonts w:asciiTheme="minorHAnsi" w:hAnsiTheme="minorHAnsi" w:cs="font204"/>
          <w:sz w:val="24"/>
          <w:szCs w:val="24"/>
        </w:rPr>
        <w:t xml:space="preserve">Zamawiający zapłaci Wykonawcy karę umowną za odstąpienie albo rozwiązanie umowy przez Wykonawcę z przyczyn leżących po stronie Zamawiającego - w wysokości 5% całkowitego wynagrodzenia określonego w § 9 ust. 1 niniejszej umowy. </w:t>
      </w:r>
    </w:p>
    <w:p w:rsidR="00AC28A7" w:rsidRPr="00FF657F" w:rsidRDefault="00AC28A7" w:rsidP="00FF657F">
      <w:pPr>
        <w:numPr>
          <w:ilvl w:val="1"/>
          <w:numId w:val="37"/>
        </w:numPr>
        <w:tabs>
          <w:tab w:val="clear" w:pos="1440"/>
          <w:tab w:val="left" w:pos="284"/>
          <w:tab w:val="left" w:pos="9072"/>
        </w:tabs>
        <w:spacing w:after="0" w:line="360" w:lineRule="auto"/>
        <w:ind w:left="0" w:firstLine="0"/>
        <w:rPr>
          <w:rFonts w:asciiTheme="minorHAnsi" w:hAnsiTheme="minorHAnsi" w:cs="font204"/>
          <w:sz w:val="24"/>
          <w:szCs w:val="24"/>
        </w:rPr>
      </w:pPr>
      <w:r w:rsidRPr="00FF657F">
        <w:rPr>
          <w:rFonts w:asciiTheme="minorHAnsi" w:hAnsiTheme="minorHAnsi" w:cs="font204"/>
          <w:sz w:val="24"/>
          <w:szCs w:val="24"/>
        </w:rPr>
        <w:t>W przypadku naruszenia zasad ochrony Informacji Poufnych lub zasad dotyczących ochrony danych osobowych, Wykonawca zapłaci Zamawiającemu karę umowną w wysokości 5 000,00 zł brutto za każdy przypadek takiego naruszenia.</w:t>
      </w:r>
    </w:p>
    <w:p w:rsidR="00AC28A7" w:rsidRPr="00FF657F" w:rsidRDefault="00AC28A7" w:rsidP="00FF657F">
      <w:pPr>
        <w:numPr>
          <w:ilvl w:val="1"/>
          <w:numId w:val="37"/>
        </w:numPr>
        <w:tabs>
          <w:tab w:val="clear" w:pos="1440"/>
          <w:tab w:val="left" w:pos="284"/>
          <w:tab w:val="left" w:pos="9072"/>
        </w:tabs>
        <w:spacing w:after="0" w:line="360" w:lineRule="auto"/>
        <w:ind w:left="0" w:firstLine="0"/>
        <w:rPr>
          <w:rFonts w:asciiTheme="minorHAnsi" w:hAnsiTheme="minorHAnsi" w:cs="font204"/>
          <w:sz w:val="24"/>
          <w:szCs w:val="24"/>
        </w:rPr>
      </w:pPr>
      <w:r w:rsidRPr="00FF657F">
        <w:rPr>
          <w:rFonts w:asciiTheme="minorHAnsi" w:hAnsiTheme="minorHAnsi" w:cs="font204"/>
          <w:sz w:val="24"/>
          <w:szCs w:val="24"/>
        </w:rPr>
        <w:t>Kary umowne przewidziane w niniejszej umowie stają się dla Zamawiającego natychmiast wymagalne z chwilą doręczenia Wykonawcy wezwania do ich zapłaty.</w:t>
      </w:r>
    </w:p>
    <w:p w:rsidR="00AC28A7" w:rsidRPr="00FF657F" w:rsidRDefault="00AC28A7" w:rsidP="00FF657F">
      <w:pPr>
        <w:numPr>
          <w:ilvl w:val="1"/>
          <w:numId w:val="37"/>
        </w:numPr>
        <w:tabs>
          <w:tab w:val="clear" w:pos="1440"/>
          <w:tab w:val="left" w:pos="284"/>
          <w:tab w:val="left" w:pos="9072"/>
        </w:tabs>
        <w:spacing w:after="0" w:line="360" w:lineRule="auto"/>
        <w:ind w:left="0" w:firstLine="0"/>
        <w:rPr>
          <w:rFonts w:asciiTheme="minorHAnsi" w:hAnsiTheme="minorHAnsi" w:cs="font204"/>
          <w:sz w:val="24"/>
          <w:szCs w:val="24"/>
        </w:rPr>
      </w:pPr>
      <w:r w:rsidRPr="00FF657F">
        <w:rPr>
          <w:rFonts w:asciiTheme="minorHAnsi" w:hAnsiTheme="minorHAnsi" w:cs="font204"/>
          <w:sz w:val="24"/>
          <w:szCs w:val="24"/>
        </w:rPr>
        <w:t>Zapłata kar umownych nie zwalnia Wykonawcy z obowiązku wykonania Umowy.</w:t>
      </w:r>
    </w:p>
    <w:p w:rsidR="00AC28A7" w:rsidRPr="00FF657F" w:rsidRDefault="00AC28A7" w:rsidP="00FF657F">
      <w:pPr>
        <w:numPr>
          <w:ilvl w:val="1"/>
          <w:numId w:val="37"/>
        </w:numPr>
        <w:tabs>
          <w:tab w:val="clear" w:pos="1440"/>
          <w:tab w:val="left" w:pos="284"/>
          <w:tab w:val="left" w:pos="9072"/>
        </w:tabs>
        <w:spacing w:after="0" w:line="360" w:lineRule="auto"/>
        <w:ind w:left="0" w:firstLine="0"/>
        <w:rPr>
          <w:rFonts w:asciiTheme="minorHAnsi" w:hAnsiTheme="minorHAnsi" w:cs="font204"/>
          <w:sz w:val="24"/>
          <w:szCs w:val="24"/>
        </w:rPr>
      </w:pPr>
      <w:r w:rsidRPr="00FF657F">
        <w:rPr>
          <w:rFonts w:asciiTheme="minorHAnsi" w:hAnsiTheme="minorHAnsi" w:cs="font204"/>
          <w:sz w:val="24"/>
          <w:szCs w:val="24"/>
        </w:rPr>
        <w:t>Niezależnie od kar umownych, o których mowa w ust. 1, Zamawiający ma prawo dochodzenia odszkodowania uzupełniającego w przypadku, gdy kary określone w ust. 1 nie pokrywają jego szkód.</w:t>
      </w:r>
      <w:bookmarkStart w:id="15" w:name="_GoBack"/>
      <w:bookmarkEnd w:id="15"/>
    </w:p>
    <w:p w:rsidR="00AC28A7" w:rsidRPr="00FF18DB" w:rsidRDefault="00AC28A7" w:rsidP="00FF657F">
      <w:pPr>
        <w:numPr>
          <w:ilvl w:val="1"/>
          <w:numId w:val="37"/>
        </w:numPr>
        <w:tabs>
          <w:tab w:val="clear" w:pos="1440"/>
          <w:tab w:val="left" w:pos="284"/>
          <w:tab w:val="left" w:pos="9072"/>
        </w:tabs>
        <w:spacing w:after="0" w:line="360" w:lineRule="auto"/>
        <w:ind w:left="0" w:firstLine="0"/>
        <w:rPr>
          <w:rFonts w:asciiTheme="minorHAnsi" w:eastAsia="Times New Roman" w:hAnsiTheme="minorHAnsi" w:cs="Calibri"/>
          <w:bCs/>
          <w:sz w:val="24"/>
          <w:szCs w:val="24"/>
          <w:lang w:eastAsia="pl-PL"/>
        </w:rPr>
      </w:pPr>
      <w:r w:rsidRPr="00FF657F">
        <w:rPr>
          <w:rFonts w:asciiTheme="minorHAnsi" w:hAnsiTheme="minorHAnsi" w:cs="font204"/>
          <w:sz w:val="24"/>
          <w:szCs w:val="24"/>
        </w:rPr>
        <w:t>Łączna maksymalna wysokość kar umownych, których mogą dochodzić strony wynosi 20% wynagrodzenia umowneg</w:t>
      </w:r>
      <w:r w:rsidRPr="00FF18DB">
        <w:rPr>
          <w:rFonts w:asciiTheme="minorHAnsi" w:eastAsia="Times New Roman" w:hAnsiTheme="minorHAnsi" w:cs="Calibri"/>
          <w:bCs/>
          <w:sz w:val="24"/>
          <w:szCs w:val="24"/>
          <w:lang w:eastAsia="pl-PL"/>
        </w:rPr>
        <w:t xml:space="preserve">o brutto określonego w § 9 ust. 1 </w:t>
      </w:r>
      <w:r w:rsidRPr="00FF18DB">
        <w:rPr>
          <w:rFonts w:asciiTheme="minorHAnsi" w:hAnsiTheme="minorHAnsi" w:cs="Tahoma"/>
          <w:sz w:val="24"/>
          <w:szCs w:val="24"/>
        </w:rPr>
        <w:t>niniejszej umowy</w:t>
      </w:r>
      <w:r w:rsidRPr="00FF18DB">
        <w:rPr>
          <w:rFonts w:asciiTheme="minorHAnsi" w:eastAsia="Times New Roman" w:hAnsiTheme="minorHAnsi" w:cs="Calibri"/>
          <w:bCs/>
          <w:sz w:val="24"/>
          <w:szCs w:val="24"/>
          <w:lang w:eastAsia="pl-PL"/>
        </w:rPr>
        <w:t xml:space="preserve">. </w:t>
      </w:r>
    </w:p>
    <w:p w:rsidR="00AC28A7" w:rsidRPr="00FF18DB" w:rsidRDefault="00AC28A7" w:rsidP="00FF18DB">
      <w:pPr>
        <w:pStyle w:val="Akapitzlist"/>
        <w:tabs>
          <w:tab w:val="left" w:pos="284"/>
          <w:tab w:val="left" w:pos="426"/>
        </w:tabs>
        <w:spacing w:after="0" w:line="360" w:lineRule="auto"/>
        <w:ind w:left="0"/>
        <w:contextualSpacing w:val="0"/>
        <w:rPr>
          <w:rFonts w:asciiTheme="minorHAnsi" w:eastAsia="Times New Roman" w:hAnsiTheme="minorHAnsi" w:cs="Calibri"/>
          <w:bCs/>
          <w:sz w:val="24"/>
          <w:szCs w:val="24"/>
          <w:lang w:eastAsia="pl-PL"/>
        </w:rPr>
      </w:pPr>
    </w:p>
    <w:p w:rsidR="00AC28A7" w:rsidRPr="00FF18DB" w:rsidRDefault="00AC28A7" w:rsidP="00FF18DB">
      <w:pPr>
        <w:tabs>
          <w:tab w:val="left" w:pos="284"/>
          <w:tab w:val="left" w:pos="426"/>
          <w:tab w:val="left" w:pos="9072"/>
        </w:tabs>
        <w:suppressAutoHyphens w:val="0"/>
        <w:spacing w:after="0" w:line="360" w:lineRule="auto"/>
        <w:rPr>
          <w:rFonts w:asciiTheme="minorHAnsi" w:hAnsiTheme="minorHAnsi" w:cs="Calibri"/>
          <w:sz w:val="24"/>
          <w:szCs w:val="24"/>
        </w:rPr>
      </w:pPr>
      <w:r w:rsidRPr="00FF18DB">
        <w:rPr>
          <w:rFonts w:asciiTheme="minorHAnsi" w:eastAsia="Times New Roman" w:hAnsiTheme="minorHAnsi" w:cs="Calibri"/>
          <w:b/>
          <w:bCs/>
          <w:color w:val="auto"/>
          <w:kern w:val="0"/>
          <w:sz w:val="24"/>
          <w:szCs w:val="24"/>
          <w:lang w:eastAsia="pl-PL"/>
        </w:rPr>
        <w:t>§ 17.</w:t>
      </w:r>
    </w:p>
    <w:p w:rsidR="00AC28A7" w:rsidRPr="00FF18DB" w:rsidRDefault="00AC28A7" w:rsidP="00FF18DB">
      <w:pPr>
        <w:tabs>
          <w:tab w:val="left" w:pos="284"/>
          <w:tab w:val="left" w:pos="426"/>
          <w:tab w:val="left" w:pos="9072"/>
        </w:tabs>
        <w:suppressAutoHyphens w:val="0"/>
        <w:spacing w:after="0" w:line="360" w:lineRule="auto"/>
        <w:rPr>
          <w:rFonts w:asciiTheme="minorHAnsi" w:hAnsiTheme="minorHAnsi" w:cs="Calibri"/>
          <w:sz w:val="24"/>
          <w:szCs w:val="24"/>
        </w:rPr>
      </w:pPr>
      <w:r w:rsidRPr="00FF18DB">
        <w:rPr>
          <w:rFonts w:asciiTheme="minorHAnsi" w:eastAsia="Times New Roman" w:hAnsiTheme="minorHAnsi" w:cs="Calibri"/>
          <w:b/>
          <w:bCs/>
          <w:color w:val="auto"/>
          <w:kern w:val="0"/>
          <w:sz w:val="24"/>
          <w:szCs w:val="24"/>
          <w:lang w:eastAsia="pl-PL"/>
        </w:rPr>
        <w:t>Postanowienia końcowe</w:t>
      </w:r>
    </w:p>
    <w:p w:rsidR="00AC28A7" w:rsidRPr="00FF18DB" w:rsidRDefault="00AC28A7" w:rsidP="00FF18DB">
      <w:pPr>
        <w:numPr>
          <w:ilvl w:val="0"/>
          <w:numId w:val="9"/>
        </w:numPr>
        <w:tabs>
          <w:tab w:val="left" w:pos="284"/>
          <w:tab w:val="left" w:pos="426"/>
          <w:tab w:val="left" w:pos="9072"/>
        </w:tabs>
        <w:suppressAutoHyphens w:val="0"/>
        <w:spacing w:after="0" w:line="360" w:lineRule="auto"/>
        <w:rPr>
          <w:rFonts w:asciiTheme="minorHAnsi" w:hAnsiTheme="minorHAnsi" w:cs="Calibri"/>
          <w:sz w:val="24"/>
          <w:szCs w:val="24"/>
        </w:rPr>
      </w:pPr>
      <w:r w:rsidRPr="00FF18DB">
        <w:rPr>
          <w:rFonts w:asciiTheme="minorHAnsi" w:eastAsia="Times New Roman" w:hAnsiTheme="minorHAnsi" w:cs="Calibri"/>
          <w:color w:val="auto"/>
          <w:kern w:val="0"/>
          <w:sz w:val="24"/>
          <w:szCs w:val="24"/>
          <w:lang w:eastAsia="pl-PL"/>
        </w:rPr>
        <w:t>Spory wynikłe w związku z realizacją niniejszej Umowy będą rozstrzygane przez sąd właściwy miejscowo dla siedziby Zamawiającego.</w:t>
      </w:r>
    </w:p>
    <w:p w:rsidR="00AC28A7" w:rsidRPr="00FF18DB" w:rsidRDefault="00AC28A7" w:rsidP="00FF18DB">
      <w:pPr>
        <w:numPr>
          <w:ilvl w:val="0"/>
          <w:numId w:val="9"/>
        </w:numPr>
        <w:tabs>
          <w:tab w:val="left" w:pos="284"/>
          <w:tab w:val="left" w:pos="426"/>
          <w:tab w:val="left" w:pos="9072"/>
        </w:tabs>
        <w:suppressAutoHyphens w:val="0"/>
        <w:spacing w:after="0" w:line="360" w:lineRule="auto"/>
        <w:rPr>
          <w:rFonts w:asciiTheme="minorHAnsi" w:hAnsiTheme="minorHAnsi" w:cs="Calibri"/>
          <w:sz w:val="24"/>
          <w:szCs w:val="24"/>
        </w:rPr>
      </w:pPr>
      <w:r w:rsidRPr="00FF18DB">
        <w:rPr>
          <w:rFonts w:asciiTheme="minorHAnsi" w:eastAsia="Times New Roman" w:hAnsiTheme="minorHAnsi" w:cs="Calibri"/>
          <w:color w:val="auto"/>
          <w:kern w:val="0"/>
          <w:sz w:val="24"/>
          <w:szCs w:val="24"/>
          <w:lang w:eastAsia="pl-PL"/>
        </w:rPr>
        <w:t>W sprawach nieuregulowanych niniejszą Umową mają zastosowanie przepisy prawa polskiego, w tym Kodeksu cywilnego oraz ustawy Prawo zamówień publicznych.</w:t>
      </w:r>
    </w:p>
    <w:p w:rsidR="00AC28A7" w:rsidRPr="00FF18DB" w:rsidRDefault="00AC28A7" w:rsidP="00FF18DB">
      <w:pPr>
        <w:numPr>
          <w:ilvl w:val="0"/>
          <w:numId w:val="9"/>
        </w:numPr>
        <w:tabs>
          <w:tab w:val="left" w:pos="284"/>
          <w:tab w:val="left" w:pos="426"/>
          <w:tab w:val="left" w:pos="9072"/>
        </w:tabs>
        <w:suppressAutoHyphens w:val="0"/>
        <w:spacing w:after="0" w:line="360" w:lineRule="auto"/>
        <w:rPr>
          <w:rFonts w:asciiTheme="minorHAnsi" w:hAnsiTheme="minorHAnsi" w:cs="Calibri"/>
          <w:sz w:val="24"/>
          <w:szCs w:val="24"/>
        </w:rPr>
      </w:pPr>
      <w:r w:rsidRPr="00FF18DB">
        <w:rPr>
          <w:rFonts w:asciiTheme="minorHAnsi" w:eastAsia="Times New Roman" w:hAnsiTheme="minorHAnsi" w:cs="Calibri"/>
          <w:color w:val="auto"/>
          <w:kern w:val="0"/>
          <w:sz w:val="24"/>
          <w:szCs w:val="24"/>
          <w:lang w:eastAsia="pl-PL"/>
        </w:rPr>
        <w:t>Gdyby jakiekolwiek postanowienie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rsidR="00AC28A7" w:rsidRPr="00FF18DB" w:rsidRDefault="00AC28A7" w:rsidP="00FF18DB">
      <w:pPr>
        <w:numPr>
          <w:ilvl w:val="0"/>
          <w:numId w:val="9"/>
        </w:numPr>
        <w:tabs>
          <w:tab w:val="left" w:pos="284"/>
          <w:tab w:val="left" w:pos="426"/>
          <w:tab w:val="left" w:pos="9072"/>
        </w:tabs>
        <w:suppressAutoHyphens w:val="0"/>
        <w:spacing w:after="0" w:line="360" w:lineRule="auto"/>
        <w:rPr>
          <w:rFonts w:asciiTheme="minorHAnsi" w:hAnsiTheme="minorHAnsi" w:cs="Calibri"/>
          <w:sz w:val="24"/>
          <w:szCs w:val="24"/>
        </w:rPr>
      </w:pPr>
      <w:r w:rsidRPr="00FF18DB">
        <w:rPr>
          <w:rFonts w:asciiTheme="minorHAnsi" w:hAnsiTheme="minorHAnsi" w:cs="Calibri"/>
          <w:sz w:val="24"/>
          <w:szCs w:val="24"/>
        </w:rPr>
        <w:t>Niniejsza Umowa jest zawierana przez Burmistrza Sulejowa na rzecz Gminy Sulejów i jej jednostek organizacyjnych.</w:t>
      </w:r>
    </w:p>
    <w:p w:rsidR="00AC28A7" w:rsidRPr="00FF18DB" w:rsidRDefault="00AC28A7" w:rsidP="00FF18DB">
      <w:pPr>
        <w:numPr>
          <w:ilvl w:val="0"/>
          <w:numId w:val="9"/>
        </w:numPr>
        <w:tabs>
          <w:tab w:val="left" w:pos="284"/>
          <w:tab w:val="left" w:pos="426"/>
          <w:tab w:val="left" w:pos="9072"/>
        </w:tabs>
        <w:suppressAutoHyphens w:val="0"/>
        <w:spacing w:after="0" w:line="360" w:lineRule="auto"/>
        <w:rPr>
          <w:rFonts w:asciiTheme="minorHAnsi" w:hAnsiTheme="minorHAnsi" w:cs="Calibri"/>
          <w:sz w:val="24"/>
          <w:szCs w:val="24"/>
        </w:rPr>
      </w:pPr>
      <w:r w:rsidRPr="00FF18DB">
        <w:rPr>
          <w:rFonts w:asciiTheme="minorHAnsi" w:eastAsia="Times New Roman" w:hAnsiTheme="minorHAnsi" w:cs="Calibri"/>
          <w:color w:val="auto"/>
          <w:kern w:val="0"/>
          <w:sz w:val="24"/>
          <w:szCs w:val="24"/>
          <w:lang w:eastAsia="pl-PL"/>
        </w:rPr>
        <w:t>Umowę sporządzono w 3 jednobrzmiących egzemplarzach, z których jeden egzemplarz otrzymuje Wykonawca, a dwa egzemplarze otrzymuje Zamawiający.</w:t>
      </w:r>
    </w:p>
    <w:p w:rsidR="00AC28A7" w:rsidRPr="00FF18DB" w:rsidRDefault="00AC28A7" w:rsidP="00FF18DB">
      <w:pPr>
        <w:tabs>
          <w:tab w:val="left" w:pos="284"/>
          <w:tab w:val="left" w:pos="426"/>
          <w:tab w:val="left" w:pos="9072"/>
        </w:tabs>
        <w:suppressAutoHyphens w:val="0"/>
        <w:spacing w:after="0" w:line="360" w:lineRule="auto"/>
        <w:outlineLvl w:val="0"/>
        <w:rPr>
          <w:rFonts w:asciiTheme="minorHAnsi" w:hAnsiTheme="minorHAnsi" w:cs="Calibri"/>
          <w:iCs/>
          <w:color w:val="auto"/>
          <w:kern w:val="0"/>
          <w:sz w:val="24"/>
          <w:szCs w:val="24"/>
          <w:u w:val="single"/>
          <w:lang w:eastAsia="en-US"/>
        </w:rPr>
      </w:pPr>
      <w:bookmarkStart w:id="16" w:name="_Hlk83039336"/>
    </w:p>
    <w:p w:rsidR="00AC28A7" w:rsidRPr="00FF18DB" w:rsidRDefault="00AC28A7" w:rsidP="00FF18DB">
      <w:pPr>
        <w:tabs>
          <w:tab w:val="left" w:pos="284"/>
          <w:tab w:val="left" w:pos="426"/>
          <w:tab w:val="left" w:pos="9072"/>
        </w:tabs>
        <w:suppressAutoHyphens w:val="0"/>
        <w:spacing w:after="0" w:line="360" w:lineRule="auto"/>
        <w:outlineLvl w:val="0"/>
        <w:rPr>
          <w:rFonts w:asciiTheme="minorHAnsi" w:hAnsiTheme="minorHAnsi" w:cs="Calibri"/>
          <w:iCs/>
          <w:color w:val="auto"/>
          <w:kern w:val="0"/>
          <w:sz w:val="24"/>
          <w:szCs w:val="24"/>
          <w:u w:val="single"/>
          <w:lang w:eastAsia="en-US"/>
        </w:rPr>
      </w:pPr>
      <w:r w:rsidRPr="00FF18DB">
        <w:rPr>
          <w:rFonts w:asciiTheme="minorHAnsi" w:hAnsiTheme="minorHAnsi" w:cs="Calibri"/>
          <w:iCs/>
          <w:color w:val="auto"/>
          <w:kern w:val="0"/>
          <w:sz w:val="24"/>
          <w:szCs w:val="24"/>
          <w:u w:val="single"/>
          <w:lang w:eastAsia="en-US"/>
        </w:rPr>
        <w:t>Załączniki do umowy:</w:t>
      </w:r>
    </w:p>
    <w:p w:rsidR="00AC28A7" w:rsidRPr="00FF18DB" w:rsidRDefault="00AC28A7" w:rsidP="00FF18DB">
      <w:pPr>
        <w:tabs>
          <w:tab w:val="left" w:pos="284"/>
          <w:tab w:val="left" w:pos="426"/>
          <w:tab w:val="left" w:pos="9072"/>
        </w:tabs>
        <w:suppressAutoHyphens w:val="0"/>
        <w:spacing w:after="0" w:line="360" w:lineRule="auto"/>
        <w:contextualSpacing/>
        <w:rPr>
          <w:rFonts w:asciiTheme="minorHAnsi" w:hAnsiTheme="minorHAnsi" w:cs="Calibri"/>
          <w:iCs/>
          <w:color w:val="auto"/>
          <w:kern w:val="0"/>
          <w:sz w:val="24"/>
          <w:szCs w:val="24"/>
          <w:lang w:eastAsia="en-US" w:bidi="he-IL"/>
        </w:rPr>
      </w:pPr>
      <w:r w:rsidRPr="00FF18DB">
        <w:rPr>
          <w:rFonts w:asciiTheme="minorHAnsi" w:hAnsiTheme="minorHAnsi" w:cs="Calibri"/>
          <w:iCs/>
          <w:color w:val="auto"/>
          <w:kern w:val="0"/>
          <w:sz w:val="24"/>
          <w:szCs w:val="24"/>
          <w:lang w:eastAsia="en-US" w:bidi="he-IL"/>
        </w:rPr>
        <w:t>Załącznik nr 1 – Specyfikacja Warunków Zamówienia</w:t>
      </w:r>
      <w:r w:rsidR="0077688D" w:rsidRPr="00FF18DB">
        <w:rPr>
          <w:rFonts w:asciiTheme="minorHAnsi" w:hAnsiTheme="minorHAnsi" w:cs="Calibri"/>
          <w:iCs/>
          <w:color w:val="auto"/>
          <w:kern w:val="0"/>
          <w:sz w:val="24"/>
          <w:szCs w:val="24"/>
          <w:lang w:eastAsia="en-US" w:bidi="he-IL"/>
        </w:rPr>
        <w:t xml:space="preserve"> wraz z OPZ</w:t>
      </w:r>
    </w:p>
    <w:p w:rsidR="00AC28A7" w:rsidRPr="00FF18DB" w:rsidRDefault="00AC28A7" w:rsidP="00FF18DB">
      <w:pPr>
        <w:tabs>
          <w:tab w:val="left" w:pos="284"/>
          <w:tab w:val="left" w:pos="426"/>
          <w:tab w:val="left" w:pos="9072"/>
        </w:tabs>
        <w:suppressAutoHyphens w:val="0"/>
        <w:spacing w:after="0" w:line="360" w:lineRule="auto"/>
        <w:contextualSpacing/>
        <w:rPr>
          <w:rFonts w:asciiTheme="minorHAnsi" w:hAnsiTheme="minorHAnsi" w:cs="Calibri"/>
          <w:iCs/>
          <w:color w:val="auto"/>
          <w:kern w:val="0"/>
          <w:sz w:val="24"/>
          <w:szCs w:val="24"/>
          <w:lang w:eastAsia="en-US" w:bidi="he-IL"/>
        </w:rPr>
      </w:pPr>
      <w:r w:rsidRPr="00FF18DB">
        <w:rPr>
          <w:rFonts w:asciiTheme="minorHAnsi" w:hAnsiTheme="minorHAnsi" w:cs="Calibri"/>
          <w:iCs/>
          <w:color w:val="auto"/>
          <w:kern w:val="0"/>
          <w:sz w:val="24"/>
          <w:szCs w:val="24"/>
          <w:lang w:eastAsia="en-US" w:bidi="he-IL"/>
        </w:rPr>
        <w:t>Załącznik nr 2 – Ogólne Warunki Ubezpieczenia obowiązujące u Wykonawcy</w:t>
      </w:r>
    </w:p>
    <w:p w:rsidR="00AC28A7" w:rsidRPr="00FF18DB" w:rsidRDefault="00AC28A7" w:rsidP="00FF18DB">
      <w:pPr>
        <w:tabs>
          <w:tab w:val="left" w:pos="284"/>
          <w:tab w:val="left" w:pos="426"/>
          <w:tab w:val="left" w:pos="9072"/>
        </w:tabs>
        <w:suppressAutoHyphens w:val="0"/>
        <w:spacing w:after="0" w:line="360" w:lineRule="auto"/>
        <w:contextualSpacing/>
        <w:rPr>
          <w:rFonts w:asciiTheme="minorHAnsi" w:hAnsiTheme="minorHAnsi" w:cs="Calibri"/>
          <w:iCs/>
          <w:color w:val="auto"/>
          <w:kern w:val="0"/>
          <w:sz w:val="24"/>
          <w:szCs w:val="24"/>
          <w:lang w:eastAsia="en-US" w:bidi="he-IL"/>
        </w:rPr>
      </w:pPr>
      <w:r w:rsidRPr="00FF18DB">
        <w:rPr>
          <w:rFonts w:asciiTheme="minorHAnsi" w:hAnsiTheme="minorHAnsi" w:cs="Calibri"/>
          <w:iCs/>
          <w:color w:val="auto"/>
          <w:kern w:val="0"/>
          <w:sz w:val="24"/>
          <w:szCs w:val="24"/>
          <w:lang w:eastAsia="en-US" w:bidi="he-IL"/>
        </w:rPr>
        <w:t>Załącznik nr 3 – Oferta Wykonawcy:</w:t>
      </w:r>
    </w:p>
    <w:p w:rsidR="00AC28A7" w:rsidRPr="00FF18DB" w:rsidRDefault="00AC28A7" w:rsidP="00FF18DB">
      <w:pPr>
        <w:numPr>
          <w:ilvl w:val="1"/>
          <w:numId w:val="38"/>
        </w:numPr>
        <w:tabs>
          <w:tab w:val="left" w:pos="284"/>
          <w:tab w:val="left" w:pos="426"/>
          <w:tab w:val="left" w:pos="9072"/>
        </w:tabs>
        <w:suppressAutoHyphens w:val="0"/>
        <w:spacing w:after="0" w:line="360" w:lineRule="auto"/>
        <w:ind w:left="0" w:firstLine="0"/>
        <w:contextualSpacing/>
        <w:rPr>
          <w:rFonts w:asciiTheme="minorHAnsi" w:hAnsiTheme="minorHAnsi" w:cs="Calibri"/>
          <w:iCs/>
          <w:color w:val="auto"/>
          <w:kern w:val="0"/>
          <w:sz w:val="24"/>
          <w:szCs w:val="24"/>
          <w:lang w:eastAsia="en-US" w:bidi="he-IL"/>
        </w:rPr>
      </w:pPr>
      <w:r w:rsidRPr="00FF18DB">
        <w:rPr>
          <w:rFonts w:asciiTheme="minorHAnsi" w:hAnsiTheme="minorHAnsi" w:cs="Calibri"/>
          <w:iCs/>
          <w:color w:val="auto"/>
          <w:kern w:val="0"/>
          <w:sz w:val="24"/>
          <w:szCs w:val="24"/>
          <w:lang w:eastAsia="en-US" w:bidi="he-IL"/>
        </w:rPr>
        <w:t xml:space="preserve">Formularz ofertowy </w:t>
      </w:r>
    </w:p>
    <w:p w:rsidR="00AC28A7" w:rsidRPr="00FF18DB" w:rsidRDefault="000B1070" w:rsidP="00FF18DB">
      <w:pPr>
        <w:numPr>
          <w:ilvl w:val="1"/>
          <w:numId w:val="38"/>
        </w:numPr>
        <w:tabs>
          <w:tab w:val="left" w:pos="284"/>
          <w:tab w:val="left" w:pos="426"/>
          <w:tab w:val="left" w:pos="9072"/>
        </w:tabs>
        <w:suppressAutoHyphens w:val="0"/>
        <w:spacing w:after="0" w:line="360" w:lineRule="auto"/>
        <w:ind w:left="0" w:firstLine="0"/>
        <w:contextualSpacing/>
        <w:rPr>
          <w:rFonts w:asciiTheme="minorHAnsi" w:hAnsiTheme="minorHAnsi" w:cs="Calibri"/>
          <w:iCs/>
          <w:color w:val="auto"/>
          <w:kern w:val="0"/>
          <w:sz w:val="24"/>
          <w:szCs w:val="24"/>
          <w:lang w:eastAsia="en-US" w:bidi="he-IL"/>
        </w:rPr>
      </w:pPr>
      <w:r w:rsidRPr="00FF18DB">
        <w:rPr>
          <w:rFonts w:asciiTheme="minorHAnsi" w:hAnsiTheme="minorHAnsi" w:cs="Calibri"/>
          <w:iCs/>
          <w:color w:val="auto"/>
          <w:kern w:val="0"/>
          <w:sz w:val="24"/>
          <w:szCs w:val="24"/>
          <w:lang w:eastAsia="en-US" w:bidi="he-IL"/>
        </w:rPr>
        <w:t>Formularz cenowy</w:t>
      </w:r>
    </w:p>
    <w:bookmarkEnd w:id="16"/>
    <w:p w:rsidR="000B1070" w:rsidRPr="00FF18DB" w:rsidRDefault="000B1070" w:rsidP="00FF18DB">
      <w:pPr>
        <w:pStyle w:val="Akapitzlist1"/>
        <w:tabs>
          <w:tab w:val="left" w:pos="284"/>
          <w:tab w:val="left" w:pos="426"/>
          <w:tab w:val="left" w:pos="709"/>
        </w:tabs>
        <w:spacing w:line="360" w:lineRule="auto"/>
        <w:ind w:left="0"/>
        <w:rPr>
          <w:rFonts w:asciiTheme="minorHAnsi" w:hAnsiTheme="minorHAnsi" w:cs="Calibri"/>
          <w:color w:val="auto"/>
          <w:lang w:eastAsia="pl-PL"/>
        </w:rPr>
      </w:pPr>
    </w:p>
    <w:p w:rsidR="000B1070" w:rsidRPr="00FF657F" w:rsidRDefault="000B1070" w:rsidP="00FF657F">
      <w:pPr>
        <w:tabs>
          <w:tab w:val="left" w:pos="284"/>
          <w:tab w:val="left" w:pos="426"/>
          <w:tab w:val="left" w:pos="9072"/>
        </w:tabs>
        <w:suppressAutoHyphens w:val="0"/>
        <w:spacing w:after="0" w:line="360" w:lineRule="auto"/>
        <w:contextualSpacing/>
        <w:rPr>
          <w:rFonts w:asciiTheme="minorHAnsi" w:hAnsiTheme="minorHAnsi" w:cs="Calibri"/>
          <w:iCs/>
          <w:color w:val="auto"/>
          <w:kern w:val="0"/>
          <w:sz w:val="24"/>
          <w:szCs w:val="24"/>
          <w:lang w:eastAsia="en-US" w:bidi="he-IL"/>
        </w:rPr>
      </w:pPr>
      <w:r w:rsidRPr="00FF657F">
        <w:rPr>
          <w:rFonts w:asciiTheme="minorHAnsi" w:hAnsiTheme="minorHAnsi" w:cs="Calibri"/>
          <w:iCs/>
          <w:color w:val="auto"/>
          <w:kern w:val="0"/>
          <w:sz w:val="24"/>
          <w:szCs w:val="24"/>
          <w:lang w:eastAsia="en-US" w:bidi="he-IL"/>
        </w:rPr>
        <w:t>Z</w:t>
      </w:r>
      <w:r w:rsidR="00AC28A7" w:rsidRPr="00FF657F">
        <w:rPr>
          <w:rFonts w:asciiTheme="minorHAnsi" w:hAnsiTheme="minorHAnsi" w:cs="Calibri"/>
          <w:iCs/>
          <w:color w:val="auto"/>
          <w:kern w:val="0"/>
          <w:sz w:val="24"/>
          <w:szCs w:val="24"/>
          <w:lang w:eastAsia="en-US" w:bidi="he-IL"/>
        </w:rPr>
        <w:t>AMAWIAJĄCY:</w:t>
      </w:r>
    </w:p>
    <w:p w:rsidR="00AC28A7" w:rsidRPr="00FF657F" w:rsidRDefault="00AC28A7" w:rsidP="00FF657F">
      <w:pPr>
        <w:tabs>
          <w:tab w:val="left" w:pos="284"/>
          <w:tab w:val="left" w:pos="426"/>
          <w:tab w:val="left" w:pos="9072"/>
        </w:tabs>
        <w:suppressAutoHyphens w:val="0"/>
        <w:spacing w:after="0" w:line="360" w:lineRule="auto"/>
        <w:contextualSpacing/>
        <w:rPr>
          <w:rFonts w:asciiTheme="minorHAnsi" w:hAnsiTheme="minorHAnsi" w:cs="Calibri"/>
          <w:iCs/>
          <w:color w:val="auto"/>
          <w:kern w:val="0"/>
          <w:sz w:val="24"/>
          <w:szCs w:val="24"/>
          <w:lang w:eastAsia="en-US" w:bidi="he-IL"/>
        </w:rPr>
      </w:pPr>
      <w:r w:rsidRPr="00FF657F">
        <w:rPr>
          <w:rFonts w:asciiTheme="minorHAnsi" w:hAnsiTheme="minorHAnsi" w:cs="Calibri"/>
          <w:iCs/>
          <w:color w:val="auto"/>
          <w:kern w:val="0"/>
          <w:sz w:val="24"/>
          <w:szCs w:val="24"/>
          <w:lang w:eastAsia="en-US" w:bidi="he-IL"/>
        </w:rPr>
        <w:t>WYKONAWCA:</w:t>
      </w:r>
    </w:p>
    <w:p w:rsidR="00714462" w:rsidRPr="00FF18DB" w:rsidRDefault="00714462" w:rsidP="00FF18DB">
      <w:pPr>
        <w:tabs>
          <w:tab w:val="left" w:pos="284"/>
          <w:tab w:val="left" w:pos="426"/>
          <w:tab w:val="left" w:pos="567"/>
          <w:tab w:val="left" w:pos="9072"/>
        </w:tabs>
        <w:suppressAutoHyphens w:val="0"/>
        <w:spacing w:after="0" w:line="360" w:lineRule="auto"/>
        <w:rPr>
          <w:rFonts w:asciiTheme="minorHAnsi" w:hAnsiTheme="minorHAnsi" w:cs="Calibri"/>
          <w:sz w:val="24"/>
          <w:szCs w:val="24"/>
        </w:rPr>
      </w:pPr>
    </w:p>
    <w:p w:rsidR="00AC28A7" w:rsidRPr="00FF18DB" w:rsidRDefault="00AC28A7" w:rsidP="00FF18DB">
      <w:pPr>
        <w:tabs>
          <w:tab w:val="left" w:pos="284"/>
          <w:tab w:val="left" w:pos="426"/>
          <w:tab w:val="left" w:pos="567"/>
          <w:tab w:val="left" w:pos="9072"/>
        </w:tabs>
        <w:suppressAutoHyphens w:val="0"/>
        <w:spacing w:after="0" w:line="360" w:lineRule="auto"/>
        <w:rPr>
          <w:rFonts w:asciiTheme="minorHAnsi" w:hAnsiTheme="minorHAnsi" w:cs="Calibri"/>
          <w:sz w:val="24"/>
          <w:szCs w:val="24"/>
        </w:rPr>
      </w:pPr>
    </w:p>
    <w:sectPr w:rsidR="00AC28A7" w:rsidRPr="00FF18DB">
      <w:footerReference w:type="default" r:id="rId8"/>
      <w:pgSz w:w="11906" w:h="16838"/>
      <w:pgMar w:top="1417" w:right="1417" w:bottom="1417" w:left="1417" w:header="708" w:footer="708" w:gutter="0"/>
      <w:cols w:space="708"/>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451" w:rsidRDefault="005D1451">
      <w:pPr>
        <w:spacing w:after="0" w:line="240" w:lineRule="auto"/>
      </w:pPr>
      <w:r>
        <w:separator/>
      </w:r>
    </w:p>
  </w:endnote>
  <w:endnote w:type="continuationSeparator" w:id="0">
    <w:p w:rsidR="005D1451" w:rsidRDefault="005D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font204">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font204">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CB" w:rsidRDefault="005F2ACB">
    <w:pPr>
      <w:pStyle w:val="Stopka"/>
      <w:jc w:val="right"/>
    </w:pPr>
    <w:r>
      <w:fldChar w:fldCharType="begin"/>
    </w:r>
    <w:r>
      <w:instrText>PAGE   \* MERGEFORMAT</w:instrText>
    </w:r>
    <w:r>
      <w:fldChar w:fldCharType="separate"/>
    </w:r>
    <w:r w:rsidR="00DB2835">
      <w:rPr>
        <w:noProof/>
      </w:rPr>
      <w:t>19</w:t>
    </w:r>
    <w:r>
      <w:fldChar w:fldCharType="end"/>
    </w:r>
  </w:p>
  <w:p w:rsidR="005F2ACB" w:rsidRDefault="005F2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451" w:rsidRDefault="005D1451">
      <w:pPr>
        <w:spacing w:after="0" w:line="240" w:lineRule="auto"/>
      </w:pPr>
      <w:r>
        <w:separator/>
      </w:r>
    </w:p>
  </w:footnote>
  <w:footnote w:type="continuationSeparator" w:id="0">
    <w:p w:rsidR="005D1451" w:rsidRDefault="005D1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9704FC6"/>
    <w:name w:val="WW8Num1"/>
    <w:lvl w:ilvl="0">
      <w:start w:val="1"/>
      <w:numFmt w:val="decimal"/>
      <w:lvlText w:val="%1."/>
      <w:lvlJc w:val="left"/>
      <w:pPr>
        <w:tabs>
          <w:tab w:val="num" w:pos="0"/>
        </w:tabs>
        <w:ind w:left="1065" w:hanging="705"/>
      </w:pPr>
      <w:rPr>
        <w:rFonts w:ascii="Arial" w:hAnsi="Arial" w:cs="Cambri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decimal"/>
      <w:lvlText w:val="%9."/>
      <w:lvlJc w:val="right"/>
      <w:pPr>
        <w:tabs>
          <w:tab w:val="num" w:pos="0"/>
        </w:tabs>
        <w:ind w:left="6480" w:hanging="180"/>
      </w:pPr>
      <w:rPr>
        <w:rFonts w:ascii="Calibri" w:eastAsia="Times New Roman" w:hAnsi="Calibri" w:cs="Calibri" w:hint="default"/>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65" w:hanging="705"/>
      </w:pPr>
      <w:rPr>
        <w:rFonts w:ascii="Cambria" w:hAnsi="Cambria" w:cs="Cambri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decimal"/>
      <w:lvlText w:val="%9)"/>
      <w:lvlJc w:val="right"/>
      <w:pPr>
        <w:tabs>
          <w:tab w:val="num" w:pos="0"/>
        </w:tabs>
        <w:ind w:left="6480" w:hanging="180"/>
      </w:pPr>
      <w:rPr>
        <w:rFonts w:ascii="Arial" w:eastAsia="Times New Roman" w:hAnsi="Arial" w:cs="Arial"/>
        <w:color w:val="auto"/>
        <w:kern w:val="0"/>
        <w:sz w:val="18"/>
        <w:szCs w:val="18"/>
        <w:lang w:eastAsia="ar-SA"/>
      </w:rPr>
    </w:lvl>
  </w:abstractNum>
  <w:abstractNum w:abstractNumId="2" w15:restartNumberingAfterBreak="0">
    <w:nsid w:val="00000003"/>
    <w:multiLevelType w:val="multilevel"/>
    <w:tmpl w:val="F95CFBE8"/>
    <w:lvl w:ilvl="0">
      <w:start w:val="1"/>
      <w:numFmt w:val="decimal"/>
      <w:lvlText w:val="%1."/>
      <w:lvlJc w:val="left"/>
      <w:rPr>
        <w:rFonts w:ascii="Calibri" w:hAnsi="Calibri" w:cs="Calibri" w:hint="default"/>
        <w:sz w:val="20"/>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065" w:hanging="705"/>
      </w:pPr>
      <w:rPr>
        <w:rFonts w:ascii="Cambria" w:hAnsi="Cambria" w:cs="Cambri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Cambria" w:hAnsi="Cambria" w:cs="Cambria"/>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065" w:hanging="705"/>
      </w:pPr>
      <w:rPr>
        <w:rFonts w:ascii="Cambria" w:hAnsi="Cambria" w:cs="Cambria"/>
        <w:sz w:val="20"/>
        <w:szCs w:val="20"/>
      </w:r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440" w:hanging="360"/>
      </w:pPr>
      <w:rPr>
        <w:rFonts w:ascii="Cambria" w:hAnsi="Cambria" w:cs="Cambria"/>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mbria" w:hAnsi="Cambria" w:cs="Cambria"/>
        <w:bCs/>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D826D054"/>
    <w:name w:val="WW8Num9"/>
    <w:lvl w:ilvl="0">
      <w:start w:val="1"/>
      <w:numFmt w:val="decimal"/>
      <w:lvlText w:val="%1."/>
      <w:lvlJc w:val="left"/>
      <w:rPr>
        <w:rFonts w:ascii="Cambria" w:eastAsia="Times New Roman" w:hAnsi="Cambria" w:cs="Cambria" w:hint="default"/>
        <w:color w:val="auto"/>
        <w:kern w:val="0"/>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rPr>
        <w:rFonts w:ascii="Arial" w:eastAsia="Calibri" w:hAnsi="Arial" w:cs="font204"/>
        <w:color w:val="000000"/>
        <w:kern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5" w15:restartNumberingAfterBreak="0">
    <w:nsid w:val="04F7173B"/>
    <w:multiLevelType w:val="hybridMultilevel"/>
    <w:tmpl w:val="CA967CB0"/>
    <w:lvl w:ilvl="0" w:tplc="A896243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8B39AD"/>
    <w:multiLevelType w:val="multilevel"/>
    <w:tmpl w:val="CC1E137E"/>
    <w:name w:val="WW8Num632"/>
    <w:lvl w:ilvl="0">
      <w:start w:val="1"/>
      <w:numFmt w:val="bullet"/>
      <w:lvlText w:val=""/>
      <w:lvlJc w:val="left"/>
      <w:pPr>
        <w:tabs>
          <w:tab w:val="num" w:pos="720"/>
        </w:tabs>
        <w:ind w:left="720" w:hanging="360"/>
      </w:pPr>
      <w:rPr>
        <w:rFonts w:ascii="Symbol" w:hAnsi="Symbol" w:hint="default"/>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97F03E6"/>
    <w:multiLevelType w:val="hybridMultilevel"/>
    <w:tmpl w:val="F3021848"/>
    <w:lvl w:ilvl="0" w:tplc="017411A6">
      <w:start w:val="1"/>
      <w:numFmt w:val="decimal"/>
      <w:lvlText w:val="%1."/>
      <w:lvlJc w:val="left"/>
      <w:pPr>
        <w:tabs>
          <w:tab w:val="num" w:pos="360"/>
        </w:tabs>
        <w:ind w:left="360" w:hanging="360"/>
      </w:pPr>
      <w:rPr>
        <w:rFonts w:hint="default"/>
        <w:b/>
        <w:i w:val="0"/>
        <w:color w:val="auto"/>
      </w:rPr>
    </w:lvl>
    <w:lvl w:ilvl="1" w:tplc="EB1C45D0">
      <w:start w:val="1"/>
      <w:numFmt w:val="lowerLetter"/>
      <w:lvlText w:val="%2)"/>
      <w:lvlJc w:val="left"/>
      <w:rPr>
        <w:rFonts w:ascii="Calibri" w:eastAsia="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440B33"/>
    <w:multiLevelType w:val="hybridMultilevel"/>
    <w:tmpl w:val="B16ADAF6"/>
    <w:name w:val="WW8Num6232"/>
    <w:lvl w:ilvl="0" w:tplc="EB1C45D0">
      <w:start w:val="1"/>
      <w:numFmt w:val="lowerLetter"/>
      <w:lvlText w:val="%1)"/>
      <w:lvlJc w:val="left"/>
      <w:pPr>
        <w:ind w:left="862" w:hanging="360"/>
      </w:pPr>
      <w:rPr>
        <w:rFonts w:ascii="Calibri" w:eastAsia="Calibri" w:hAnsi="Calibri" w:cs="Calibri"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1BC207AC"/>
    <w:multiLevelType w:val="hybridMultilevel"/>
    <w:tmpl w:val="7598B994"/>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B47E58"/>
    <w:multiLevelType w:val="multilevel"/>
    <w:tmpl w:val="8C8EB74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b w:val="0"/>
        <w:sz w:val="24"/>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08B2FFE"/>
    <w:multiLevelType w:val="multilevel"/>
    <w:tmpl w:val="0000000C"/>
    <w:lvl w:ilvl="0">
      <w:start w:val="1"/>
      <w:numFmt w:val="lowerLetter"/>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25EE4F35"/>
    <w:multiLevelType w:val="multilevel"/>
    <w:tmpl w:val="8BAE1D4A"/>
    <w:lvl w:ilvl="0">
      <w:start w:val="1"/>
      <w:numFmt w:val="decimal"/>
      <w:lvlText w:val="%1."/>
      <w:lvlJc w:val="left"/>
      <w:pPr>
        <w:ind w:left="1004" w:hanging="360"/>
      </w:pPr>
    </w:lvl>
    <w:lvl w:ilvl="1">
      <w:start w:val="1"/>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3" w15:restartNumberingAfterBreak="0">
    <w:nsid w:val="2821275D"/>
    <w:multiLevelType w:val="multilevel"/>
    <w:tmpl w:val="B7189FF4"/>
    <w:name w:val="WW8Num822"/>
    <w:lvl w:ilvl="0">
      <w:start w:val="1"/>
      <w:numFmt w:val="decimal"/>
      <w:lvlText w:val="%1."/>
      <w:lvlJc w:val="left"/>
      <w:pPr>
        <w:tabs>
          <w:tab w:val="num" w:pos="0"/>
        </w:tabs>
        <w:ind w:left="720" w:hanging="360"/>
      </w:pPr>
      <w:rPr>
        <w:rFonts w:ascii="Cambria" w:hAnsi="Cambria" w:cs="Cambria" w:hint="default"/>
        <w:bCs/>
        <w:iCs/>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2DA9792E"/>
    <w:multiLevelType w:val="hybridMultilevel"/>
    <w:tmpl w:val="E5AA6850"/>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C877C4"/>
    <w:multiLevelType w:val="multilevel"/>
    <w:tmpl w:val="CC1E137E"/>
    <w:lvl w:ilvl="0">
      <w:start w:val="1"/>
      <w:numFmt w:val="bullet"/>
      <w:lvlText w:val=""/>
      <w:lvlJc w:val="left"/>
      <w:pPr>
        <w:tabs>
          <w:tab w:val="num" w:pos="720"/>
        </w:tabs>
        <w:ind w:left="720" w:hanging="360"/>
      </w:pPr>
      <w:rPr>
        <w:rFonts w:ascii="Symbol" w:hAnsi="Symbol" w:hint="default"/>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32FE7285"/>
    <w:multiLevelType w:val="multilevel"/>
    <w:tmpl w:val="CC1E137E"/>
    <w:name w:val="WW8Num63"/>
    <w:lvl w:ilvl="0">
      <w:start w:val="1"/>
      <w:numFmt w:val="bullet"/>
      <w:lvlText w:val=""/>
      <w:lvlJc w:val="left"/>
      <w:pPr>
        <w:tabs>
          <w:tab w:val="num" w:pos="720"/>
        </w:tabs>
        <w:ind w:left="720" w:hanging="360"/>
      </w:pPr>
      <w:rPr>
        <w:rFonts w:ascii="Symbol" w:hAnsi="Symbol" w:hint="default"/>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330756BF"/>
    <w:multiLevelType w:val="hybridMultilevel"/>
    <w:tmpl w:val="E5AA6850"/>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38823DA"/>
    <w:multiLevelType w:val="hybridMultilevel"/>
    <w:tmpl w:val="77F2D948"/>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AE3D92"/>
    <w:multiLevelType w:val="multilevel"/>
    <w:tmpl w:val="732492B4"/>
    <w:name w:val="WW8Num112"/>
    <w:lvl w:ilvl="0">
      <w:start w:val="10"/>
      <w:numFmt w:val="lowerLetter"/>
      <w:lvlText w:val="%1)"/>
      <w:lvlJc w:val="left"/>
      <w:pPr>
        <w:tabs>
          <w:tab w:val="num" w:pos="720"/>
        </w:tabs>
        <w:ind w:left="720" w:hanging="360"/>
      </w:pPr>
      <w:rPr>
        <w:rFonts w:ascii="Arial" w:hAnsi="Arial" w:cs="Arial" w:hint="default"/>
        <w:sz w:val="18"/>
        <w:szCs w:val="18"/>
      </w:rPr>
    </w:lvl>
    <w:lvl w:ilvl="1">
      <w:start w:val="1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31" w15:restartNumberingAfterBreak="0">
    <w:nsid w:val="45B85AC0"/>
    <w:multiLevelType w:val="multilevel"/>
    <w:tmpl w:val="AEDCA8D4"/>
    <w:name w:val="WW8Num82"/>
    <w:lvl w:ilvl="0">
      <w:start w:val="1"/>
      <w:numFmt w:val="decimal"/>
      <w:lvlText w:val="%1."/>
      <w:lvlJc w:val="left"/>
      <w:pPr>
        <w:tabs>
          <w:tab w:val="num" w:pos="0"/>
        </w:tabs>
        <w:ind w:left="720" w:hanging="360"/>
      </w:pPr>
      <w:rPr>
        <w:rFonts w:ascii="Cambria" w:hAnsi="Cambria" w:cs="Cambria" w:hint="default"/>
        <w:bCs/>
        <w:iCs/>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4DAC088D"/>
    <w:multiLevelType w:val="hybridMultilevel"/>
    <w:tmpl w:val="51323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2E3077"/>
    <w:multiLevelType w:val="hybridMultilevel"/>
    <w:tmpl w:val="77F2D948"/>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A02D67"/>
    <w:multiLevelType w:val="multilevel"/>
    <w:tmpl w:val="2584A7F0"/>
    <w:name w:val="WW8Num622"/>
    <w:lvl w:ilvl="0">
      <w:start w:val="1"/>
      <w:numFmt w:val="decimal"/>
      <w:lvlText w:val="%1."/>
      <w:lvlJc w:val="left"/>
      <w:pPr>
        <w:tabs>
          <w:tab w:val="num" w:pos="0"/>
        </w:tabs>
        <w:ind w:left="1065" w:hanging="705"/>
      </w:pPr>
      <w:rPr>
        <w:rFonts w:hint="default"/>
        <w:b w:val="0"/>
        <w:sz w:val="24"/>
        <w:szCs w:val="20"/>
      </w:rPr>
    </w:lvl>
    <w:lvl w:ilvl="1">
      <w:start w:val="1"/>
      <w:numFmt w:val="decimal"/>
      <w:lvlText w:val="%1.%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65581DBC"/>
    <w:multiLevelType w:val="hybridMultilevel"/>
    <w:tmpl w:val="AE2EA35C"/>
    <w:lvl w:ilvl="0" w:tplc="29DEA6F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A656C5C6">
      <w:start w:val="1"/>
      <w:numFmt w:val="lowerLetter"/>
      <w:lvlText w:val="%9)"/>
      <w:lvlJc w:val="right"/>
      <w:rPr>
        <w:rFonts w:ascii="Calibri" w:eastAsia="Times New Roman" w:hAnsi="Calibri" w:cs="Calibri" w:hint="default"/>
      </w:rPr>
    </w:lvl>
  </w:abstractNum>
  <w:abstractNum w:abstractNumId="36" w15:restartNumberingAfterBreak="0">
    <w:nsid w:val="655E2148"/>
    <w:multiLevelType w:val="multilevel"/>
    <w:tmpl w:val="2CB807D4"/>
    <w:name w:val="WW8Num62"/>
    <w:lvl w:ilvl="0">
      <w:start w:val="3"/>
      <w:numFmt w:val="decimal"/>
      <w:lvlText w:val="%1."/>
      <w:lvlJc w:val="left"/>
      <w:pPr>
        <w:tabs>
          <w:tab w:val="num" w:pos="0"/>
        </w:tabs>
        <w:ind w:left="1065" w:hanging="705"/>
      </w:pPr>
      <w:rPr>
        <w:rFonts w:ascii="Cambria" w:hAnsi="Cambria" w:cs="Cambria" w:hint="default"/>
        <w:sz w:val="20"/>
        <w:szCs w:val="20"/>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65D90AFE"/>
    <w:multiLevelType w:val="hybridMultilevel"/>
    <w:tmpl w:val="ED242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832116B"/>
    <w:multiLevelType w:val="hybridMultilevel"/>
    <w:tmpl w:val="B4A6DEC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6AAD3721"/>
    <w:multiLevelType w:val="hybridMultilevel"/>
    <w:tmpl w:val="E5AA6850"/>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A823DB"/>
    <w:multiLevelType w:val="hybridMultilevel"/>
    <w:tmpl w:val="75AE08CA"/>
    <w:name w:val="WW8Num132"/>
    <w:lvl w:ilvl="0" w:tplc="B99C086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87450"/>
    <w:multiLevelType w:val="multilevel"/>
    <w:tmpl w:val="70A62136"/>
    <w:name w:val="WW8Num623"/>
    <w:lvl w:ilvl="0">
      <w:start w:val="1"/>
      <w:numFmt w:val="decimal"/>
      <w:lvlText w:val="%1."/>
      <w:lvlJc w:val="left"/>
      <w:pPr>
        <w:tabs>
          <w:tab w:val="num" w:pos="0"/>
        </w:tabs>
        <w:ind w:left="1065" w:hanging="705"/>
      </w:pPr>
      <w:rPr>
        <w:rFonts w:asciiTheme="minorHAnsi" w:hAnsiTheme="minorHAnsi" w:cs="Cambria" w:hint="default"/>
        <w:sz w:val="24"/>
        <w:szCs w:val="20"/>
      </w:rPr>
    </w:lvl>
    <w:lvl w:ilvl="1">
      <w:start w:val="1"/>
      <w:numFmt w:val="decimal"/>
      <w:lvlText w:val="%1.%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77FF50B5"/>
    <w:multiLevelType w:val="multilevel"/>
    <w:tmpl w:val="23F28620"/>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0"/>
        <w:szCs w:val="20"/>
        <w:u w:val="none"/>
      </w:rPr>
    </w:lvl>
    <w:lvl w:ilvl="3">
      <w:start w:val="1"/>
      <w:numFmt w:val="lowerLetter"/>
      <w:lvlText w:val="%4)"/>
      <w:lvlJc w:val="left"/>
      <w:rPr>
        <w:rFonts w:ascii="Arial" w:hAnsi="Arial" w:cs="Arial" w:hint="default"/>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hAnsi="Arial" w:cs="Arial" w:hint="default"/>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0"/>
        <w:szCs w:val="20"/>
        <w:u w:val="none"/>
      </w:rPr>
    </w:lvl>
    <w:lvl w:ilvl="6">
      <w:start w:val="1"/>
      <w:numFmt w:val="decimal"/>
      <w:lvlText w:val="%7."/>
      <w:lvlJc w:val="left"/>
      <w:rPr>
        <w:rFonts w:ascii="Arial" w:hAnsi="Arial" w:cs="Arial" w:hint="default"/>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Times New Roman" w:hAnsi="Arial" w:cs="Arial"/>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22"/>
  </w:num>
  <w:num w:numId="17">
    <w:abstractNumId w:val="36"/>
  </w:num>
  <w:num w:numId="18">
    <w:abstractNumId w:val="42"/>
  </w:num>
  <w:num w:numId="19">
    <w:abstractNumId w:val="35"/>
  </w:num>
  <w:num w:numId="20">
    <w:abstractNumId w:val="38"/>
  </w:num>
  <w:num w:numId="21">
    <w:abstractNumId w:val="23"/>
  </w:num>
  <w:num w:numId="22">
    <w:abstractNumId w:val="15"/>
  </w:num>
  <w:num w:numId="23">
    <w:abstractNumId w:val="16"/>
  </w:num>
  <w:num w:numId="24">
    <w:abstractNumId w:val="40"/>
  </w:num>
  <w:num w:numId="25">
    <w:abstractNumId w:val="24"/>
  </w:num>
  <w:num w:numId="26">
    <w:abstractNumId w:val="32"/>
  </w:num>
  <w:num w:numId="27">
    <w:abstractNumId w:val="33"/>
  </w:num>
  <w:num w:numId="28">
    <w:abstractNumId w:val="29"/>
  </w:num>
  <w:num w:numId="29">
    <w:abstractNumId w:val="21"/>
  </w:num>
  <w:num w:numId="30">
    <w:abstractNumId w:val="25"/>
  </w:num>
  <w:num w:numId="31">
    <w:abstractNumId w:val="2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9"/>
  </w:num>
  <w:num w:numId="36">
    <w:abstractNumId w:val="27"/>
  </w:num>
  <w:num w:numId="37">
    <w:abstractNumId w:val="20"/>
  </w:num>
  <w:num w:numId="38">
    <w:abstractNumId w:val="34"/>
  </w:num>
  <w:num w:numId="39">
    <w:abstractNumId w:val="28"/>
  </w:num>
  <w:num w:numId="40">
    <w:abstractNumId w:val="41"/>
  </w:num>
  <w:num w:numId="41">
    <w:abstractNumId w:val="14"/>
  </w:num>
  <w:num w:numId="42">
    <w:abstractNumId w:val="37"/>
  </w:num>
  <w:num w:numId="43">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A9"/>
    <w:rsid w:val="00041A7D"/>
    <w:rsid w:val="00073CA7"/>
    <w:rsid w:val="00076080"/>
    <w:rsid w:val="00097CED"/>
    <w:rsid w:val="000B1070"/>
    <w:rsid w:val="000B29C4"/>
    <w:rsid w:val="000D5E8E"/>
    <w:rsid w:val="000E0077"/>
    <w:rsid w:val="000E1FBF"/>
    <w:rsid w:val="001019FE"/>
    <w:rsid w:val="001070A9"/>
    <w:rsid w:val="00136EC8"/>
    <w:rsid w:val="00150057"/>
    <w:rsid w:val="0015482E"/>
    <w:rsid w:val="00193233"/>
    <w:rsid w:val="00193BE4"/>
    <w:rsid w:val="00194CF1"/>
    <w:rsid w:val="00195131"/>
    <w:rsid w:val="00196A03"/>
    <w:rsid w:val="001A4691"/>
    <w:rsid w:val="001A635D"/>
    <w:rsid w:val="001C0A18"/>
    <w:rsid w:val="001D68B1"/>
    <w:rsid w:val="001E207A"/>
    <w:rsid w:val="001E2990"/>
    <w:rsid w:val="001F239C"/>
    <w:rsid w:val="00205AEC"/>
    <w:rsid w:val="00215153"/>
    <w:rsid w:val="00222CA3"/>
    <w:rsid w:val="00264008"/>
    <w:rsid w:val="00264E88"/>
    <w:rsid w:val="00267AE3"/>
    <w:rsid w:val="002779F5"/>
    <w:rsid w:val="00286B87"/>
    <w:rsid w:val="002B4AEC"/>
    <w:rsid w:val="002B76B1"/>
    <w:rsid w:val="002D0529"/>
    <w:rsid w:val="002D1C8C"/>
    <w:rsid w:val="002F73DB"/>
    <w:rsid w:val="00317C41"/>
    <w:rsid w:val="00325E3D"/>
    <w:rsid w:val="003737E9"/>
    <w:rsid w:val="003C3502"/>
    <w:rsid w:val="003F787C"/>
    <w:rsid w:val="00405470"/>
    <w:rsid w:val="00430BDA"/>
    <w:rsid w:val="00432B2F"/>
    <w:rsid w:val="0044735E"/>
    <w:rsid w:val="00452685"/>
    <w:rsid w:val="0045703B"/>
    <w:rsid w:val="004614A0"/>
    <w:rsid w:val="00482BBF"/>
    <w:rsid w:val="00491F96"/>
    <w:rsid w:val="004A4F7C"/>
    <w:rsid w:val="004A6F53"/>
    <w:rsid w:val="004F160F"/>
    <w:rsid w:val="0050743E"/>
    <w:rsid w:val="00510776"/>
    <w:rsid w:val="00540D52"/>
    <w:rsid w:val="005462DA"/>
    <w:rsid w:val="005813E6"/>
    <w:rsid w:val="005D1451"/>
    <w:rsid w:val="005F2ACB"/>
    <w:rsid w:val="005F2DBB"/>
    <w:rsid w:val="00613535"/>
    <w:rsid w:val="0063580C"/>
    <w:rsid w:val="006436C5"/>
    <w:rsid w:val="00650C78"/>
    <w:rsid w:val="006538A9"/>
    <w:rsid w:val="00666290"/>
    <w:rsid w:val="006769EE"/>
    <w:rsid w:val="0068056D"/>
    <w:rsid w:val="00684E91"/>
    <w:rsid w:val="006957EB"/>
    <w:rsid w:val="00695BDA"/>
    <w:rsid w:val="006B1418"/>
    <w:rsid w:val="006D7480"/>
    <w:rsid w:val="006F037F"/>
    <w:rsid w:val="006F116B"/>
    <w:rsid w:val="006F39AF"/>
    <w:rsid w:val="006F7C0F"/>
    <w:rsid w:val="00700256"/>
    <w:rsid w:val="007141C2"/>
    <w:rsid w:val="00714462"/>
    <w:rsid w:val="00743CCA"/>
    <w:rsid w:val="00743F0F"/>
    <w:rsid w:val="007544AA"/>
    <w:rsid w:val="00762CC7"/>
    <w:rsid w:val="007649E1"/>
    <w:rsid w:val="0077688D"/>
    <w:rsid w:val="00780B04"/>
    <w:rsid w:val="007B6EE5"/>
    <w:rsid w:val="007F5E5E"/>
    <w:rsid w:val="0080308D"/>
    <w:rsid w:val="00807BEF"/>
    <w:rsid w:val="00843DEC"/>
    <w:rsid w:val="00844237"/>
    <w:rsid w:val="008617DE"/>
    <w:rsid w:val="00865C2B"/>
    <w:rsid w:val="008A36D9"/>
    <w:rsid w:val="008B0F36"/>
    <w:rsid w:val="008B410D"/>
    <w:rsid w:val="008D6177"/>
    <w:rsid w:val="008D7983"/>
    <w:rsid w:val="008E3720"/>
    <w:rsid w:val="008F00A9"/>
    <w:rsid w:val="008F1563"/>
    <w:rsid w:val="00917C17"/>
    <w:rsid w:val="00940483"/>
    <w:rsid w:val="009B0CCF"/>
    <w:rsid w:val="009B3EC0"/>
    <w:rsid w:val="009C25D2"/>
    <w:rsid w:val="009D3F4D"/>
    <w:rsid w:val="009D6228"/>
    <w:rsid w:val="00A43B0A"/>
    <w:rsid w:val="00A4705B"/>
    <w:rsid w:val="00A50760"/>
    <w:rsid w:val="00A568A9"/>
    <w:rsid w:val="00A97D94"/>
    <w:rsid w:val="00AC28A7"/>
    <w:rsid w:val="00AC3301"/>
    <w:rsid w:val="00AE0C51"/>
    <w:rsid w:val="00AE12E2"/>
    <w:rsid w:val="00AE44FB"/>
    <w:rsid w:val="00AE705B"/>
    <w:rsid w:val="00AF19E2"/>
    <w:rsid w:val="00B109E5"/>
    <w:rsid w:val="00B1479F"/>
    <w:rsid w:val="00B233E8"/>
    <w:rsid w:val="00B32950"/>
    <w:rsid w:val="00B40C29"/>
    <w:rsid w:val="00B41E4A"/>
    <w:rsid w:val="00B50701"/>
    <w:rsid w:val="00B53A22"/>
    <w:rsid w:val="00B53F0A"/>
    <w:rsid w:val="00B56DE9"/>
    <w:rsid w:val="00B64644"/>
    <w:rsid w:val="00B653FF"/>
    <w:rsid w:val="00B66694"/>
    <w:rsid w:val="00B71B0D"/>
    <w:rsid w:val="00B737FA"/>
    <w:rsid w:val="00B90BC5"/>
    <w:rsid w:val="00B92B08"/>
    <w:rsid w:val="00B9394B"/>
    <w:rsid w:val="00BC577D"/>
    <w:rsid w:val="00C118C3"/>
    <w:rsid w:val="00C35047"/>
    <w:rsid w:val="00C370B5"/>
    <w:rsid w:val="00C56478"/>
    <w:rsid w:val="00C67C18"/>
    <w:rsid w:val="00CD62C5"/>
    <w:rsid w:val="00CD651E"/>
    <w:rsid w:val="00CE03E7"/>
    <w:rsid w:val="00CE1100"/>
    <w:rsid w:val="00CE3673"/>
    <w:rsid w:val="00CF5DBC"/>
    <w:rsid w:val="00D1324D"/>
    <w:rsid w:val="00D42AAF"/>
    <w:rsid w:val="00D42C1A"/>
    <w:rsid w:val="00D810BA"/>
    <w:rsid w:val="00D90F8F"/>
    <w:rsid w:val="00DB2835"/>
    <w:rsid w:val="00DF6D05"/>
    <w:rsid w:val="00E170E5"/>
    <w:rsid w:val="00E24B51"/>
    <w:rsid w:val="00E515C5"/>
    <w:rsid w:val="00E55514"/>
    <w:rsid w:val="00E765C6"/>
    <w:rsid w:val="00E90A80"/>
    <w:rsid w:val="00EA105D"/>
    <w:rsid w:val="00EB2B48"/>
    <w:rsid w:val="00EB4B86"/>
    <w:rsid w:val="00ED4B61"/>
    <w:rsid w:val="00EE184A"/>
    <w:rsid w:val="00EE54F3"/>
    <w:rsid w:val="00EE6AE3"/>
    <w:rsid w:val="00EF565F"/>
    <w:rsid w:val="00F077E3"/>
    <w:rsid w:val="00F23403"/>
    <w:rsid w:val="00F36F78"/>
    <w:rsid w:val="00F46ED7"/>
    <w:rsid w:val="00F5243F"/>
    <w:rsid w:val="00F579E9"/>
    <w:rsid w:val="00FB7722"/>
    <w:rsid w:val="00FC68CD"/>
    <w:rsid w:val="00FD3CED"/>
    <w:rsid w:val="00FF18DB"/>
    <w:rsid w:val="00FF6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B0442C1-7270-4E58-A1C2-BA023788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2" w:lineRule="auto"/>
    </w:pPr>
    <w:rPr>
      <w:rFonts w:ascii="Calibri" w:eastAsia="Calibri" w:hAnsi="Calibri" w:cs="font204"/>
      <w:color w:val="00000A"/>
      <w:kern w:val="2"/>
      <w:sz w:val="22"/>
      <w:szCs w:val="22"/>
      <w:lang w:eastAsia="zh-CN"/>
    </w:rPr>
  </w:style>
  <w:style w:type="paragraph" w:styleId="Nagwek1">
    <w:name w:val="heading 1"/>
    <w:basedOn w:val="Normalny"/>
    <w:next w:val="Normalny"/>
    <w:link w:val="Nagwek1Znak"/>
    <w:uiPriority w:val="9"/>
    <w:qFormat/>
    <w:rsid w:val="008D6177"/>
    <w:pPr>
      <w:keepNext/>
      <w:spacing w:before="240" w:after="60" w:line="360" w:lineRule="auto"/>
      <w:outlineLvl w:val="0"/>
    </w:pPr>
    <w:rPr>
      <w:rFonts w:asciiTheme="minorHAnsi" w:eastAsiaTheme="majorEastAsia" w:hAnsiTheme="minorHAnsi" w:cstheme="majorBidi"/>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Cambria"/>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hAnsi="Cambria" w:cs="Cambria"/>
      <w:color w:val="auto"/>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rPr>
      <w:rFonts w:ascii="Arial" w:eastAsia="Times New Roman" w:hAnsi="Arial" w:cs="Arial"/>
      <w:color w:val="auto"/>
      <w:kern w:val="0"/>
      <w:sz w:val="18"/>
      <w:szCs w:val="18"/>
      <w:lang w:eastAsia="ar-SA"/>
    </w:rPr>
  </w:style>
  <w:style w:type="character" w:customStyle="1" w:styleId="WW8Num3z0">
    <w:name w:val="WW8Num3z0"/>
    <w:rPr>
      <w:rFonts w:ascii="Cambria" w:hAnsi="Cambria" w:cs="Cambria"/>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mbria" w:hAnsi="Cambria" w:cs="Cambria"/>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mbria" w:hAnsi="Cambria" w:cs="Cambria"/>
      <w:color w:val="auto"/>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Cambria"/>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mbria" w:hAnsi="Cambria" w:cs="Cambria"/>
      <w:color w:val="auto"/>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mbria" w:hAnsi="Cambria" w:cs="Cambria"/>
      <w:bCs/>
      <w:iCs/>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eastAsia="Times New Roman" w:hAnsi="Cambria" w:cs="Cambria"/>
      <w:color w:val="auto"/>
      <w:kern w:val="0"/>
      <w:sz w:val="20"/>
      <w:szCs w:val="20"/>
      <w:lang w:eastAsia="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8"/>
      <w:szCs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Calibri" w:hAnsi="Arial" w:cs="font204"/>
      <w:color w:val="000000"/>
      <w:kern w:val="0"/>
      <w:sz w:val="18"/>
      <w:szCs w:val="18"/>
      <w:lang w:eastAsia="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5">
    <w:name w:val="Domyślna czcionka akapitu5"/>
  </w:style>
  <w:style w:type="character" w:customStyle="1" w:styleId="WW8Num16z0">
    <w:name w:val="WW8Num16z0"/>
    <w:rPr>
      <w:rFonts w:ascii="Arial" w:eastAsia="Calibri" w:hAnsi="Arial" w:cs="font204"/>
      <w:color w:val="000000"/>
      <w:kern w:val="0"/>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4">
    <w:name w:val="Domyślna czcionka akapitu4"/>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3">
    <w:name w:val="Domyślna czcionka akapitu3"/>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DefaultParagraphFont">
    <w:name w:val="Default Paragraph Font"/>
  </w:style>
  <w:style w:type="character" w:customStyle="1" w:styleId="NagwekZnak">
    <w:name w:val="Nagłówek Znak"/>
    <w:basedOn w:val="DefaultParagraphFont"/>
  </w:style>
  <w:style w:type="character" w:customStyle="1" w:styleId="StopkaZnak">
    <w:name w:val="Stopka Znak"/>
    <w:basedOn w:val="DefaultParagraphFont"/>
    <w:uiPriority w:val="99"/>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font204"/>
      <w:color w:val="00000A"/>
      <w:kern w:val="2"/>
      <w:lang w:eastAsia="zh-CN"/>
    </w:rPr>
  </w:style>
  <w:style w:type="character" w:customStyle="1" w:styleId="TematkomentarzaZnak">
    <w:name w:val="Temat komentarza Znak"/>
    <w:rPr>
      <w:rFonts w:ascii="Calibri" w:eastAsia="Calibri" w:hAnsi="Calibri" w:cs="font204"/>
      <w:b/>
      <w:bCs/>
      <w:color w:val="00000A"/>
      <w:kern w:val="2"/>
      <w:lang w:eastAsia="zh-CN"/>
    </w:rPr>
  </w:style>
  <w:style w:type="character" w:customStyle="1" w:styleId="TekstdymkaZnak1">
    <w:name w:val="Tekst dymka Znak1"/>
    <w:rPr>
      <w:rFonts w:ascii="Segoe UI" w:eastAsia="Calibri" w:hAnsi="Segoe UI" w:cs="Segoe UI"/>
      <w:color w:val="00000A"/>
      <w:kern w:val="2"/>
      <w:sz w:val="18"/>
      <w:szCs w:val="18"/>
      <w:lang w:eastAsia="zh-CN"/>
    </w:rPr>
  </w:style>
  <w:style w:type="character" w:styleId="Hipercze">
    <w:name w:val="Hyperlink"/>
    <w:rPr>
      <w:color w:val="000080"/>
      <w:u w:val="single"/>
      <w:lang/>
    </w:rPr>
  </w:style>
  <w:style w:type="paragraph" w:customStyle="1" w:styleId="Nagwek6">
    <w:name w:val="Nagłówek6"/>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5">
    <w:name w:val="Nagłówek5"/>
    <w:basedOn w:val="Normalny"/>
    <w:next w:val="Tekstpodstawowy"/>
    <w:pPr>
      <w:keepNext/>
      <w:spacing w:before="240" w:after="120"/>
    </w:pPr>
    <w:rPr>
      <w:rFonts w:ascii="Liberation Sans" w:eastAsia="Microsoft YaHei" w:hAnsi="Liberation Sans" w:cs="Arial"/>
      <w:sz w:val="28"/>
      <w:szCs w:val="28"/>
    </w:rPr>
  </w:style>
  <w:style w:type="paragraph" w:customStyle="1" w:styleId="Legenda5">
    <w:name w:val="Legenda5"/>
    <w:basedOn w:val="Normalny"/>
    <w:pPr>
      <w:suppressLineNumbers/>
      <w:spacing w:before="120" w:after="120"/>
    </w:pPr>
    <w:rPr>
      <w:rFonts w:cs="Arial"/>
      <w:i/>
      <w:iCs/>
      <w:sz w:val="24"/>
      <w:szCs w:val="24"/>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Legenda4">
    <w:name w:val="Legenda4"/>
    <w:basedOn w:val="Normalny"/>
    <w:pPr>
      <w:suppressLineNumbers/>
      <w:spacing w:before="120" w:after="120"/>
    </w:pPr>
    <w:rPr>
      <w:rFonts w:cs="Arial"/>
      <w:i/>
      <w:iCs/>
      <w:sz w:val="24"/>
      <w:szCs w:val="24"/>
    </w:rPr>
  </w:style>
  <w:style w:type="paragraph" w:customStyle="1" w:styleId="Nagwek3">
    <w:name w:val="Nagłówek3"/>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sz w:val="24"/>
      <w:szCs w:val="24"/>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uiPriority w:val="99"/>
    <w:pPr>
      <w:tabs>
        <w:tab w:val="center" w:pos="4536"/>
        <w:tab w:val="right" w:pos="9072"/>
      </w:tabs>
      <w:spacing w:after="0" w:line="240" w:lineRule="auto"/>
    </w:pPr>
  </w:style>
  <w:style w:type="paragraph" w:customStyle="1" w:styleId="ListParagraph">
    <w:name w:val="List Paragraph"/>
    <w:basedOn w:val="Normalny"/>
    <w:pPr>
      <w:ind w:left="720"/>
      <w:contextualSpacing/>
    </w:pPr>
  </w:style>
  <w:style w:type="paragraph" w:customStyle="1" w:styleId="BalloonText">
    <w:name w:val="Balloon Text"/>
    <w:basedOn w:val="Normalny"/>
    <w:pPr>
      <w:spacing w:after="0" w:line="240" w:lineRule="auto"/>
    </w:pPr>
    <w:rPr>
      <w:rFonts w:ascii="Segoe UI" w:hAnsi="Segoe UI" w:cs="Segoe UI"/>
      <w:sz w:val="18"/>
      <w:szCs w:val="18"/>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Segoe UI" w:hAnsi="Segoe UI" w:cs="Segoe UI"/>
      <w:sz w:val="18"/>
      <w:szCs w:val="18"/>
    </w:rPr>
  </w:style>
  <w:style w:type="paragraph" w:styleId="NormalnyWeb">
    <w:name w:val="Normal (Web)"/>
    <w:basedOn w:val="Normalny"/>
    <w:pPr>
      <w:suppressAutoHyphens w:val="0"/>
      <w:spacing w:before="280" w:after="280" w:line="240" w:lineRule="auto"/>
      <w:jc w:val="both"/>
    </w:pPr>
    <w:rPr>
      <w:rFonts w:ascii="Times New Roman" w:eastAsia="Times New Roman" w:hAnsi="Times New Roman" w:cs="Times New Roman"/>
      <w:color w:val="auto"/>
      <w:kern w:val="0"/>
      <w:sz w:val="20"/>
      <w:szCs w:val="20"/>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1F239C"/>
    <w:pPr>
      <w:suppressAutoHyphens w:val="0"/>
      <w:spacing w:after="200" w:line="276" w:lineRule="auto"/>
      <w:ind w:left="720"/>
      <w:contextualSpacing/>
    </w:pPr>
    <w:rPr>
      <w:rFonts w:cs="Arial"/>
      <w:color w:val="auto"/>
      <w:kern w:val="0"/>
      <w:lang w:eastAsia="en-US" w:bidi="he-IL"/>
    </w:rPr>
  </w:style>
  <w:style w:type="paragraph" w:styleId="Bezodstpw">
    <w:name w:val="No Spacing"/>
    <w:link w:val="BezodstpwZnak"/>
    <w:uiPriority w:val="1"/>
    <w:qFormat/>
    <w:rsid w:val="001E207A"/>
    <w:rPr>
      <w:rFonts w:ascii="Calibri" w:eastAsia="Calibri" w:hAnsi="Calibri"/>
      <w:sz w:val="22"/>
      <w:szCs w:val="22"/>
      <w:lang w:val="de-DE" w:eastAsia="en-US"/>
    </w:rPr>
  </w:style>
  <w:style w:type="character" w:customStyle="1" w:styleId="BezodstpwZnak">
    <w:name w:val="Bez odstępów Znak"/>
    <w:link w:val="Bezodstpw"/>
    <w:uiPriority w:val="1"/>
    <w:locked/>
    <w:rsid w:val="001E207A"/>
    <w:rPr>
      <w:rFonts w:ascii="Calibri" w:eastAsia="Calibri" w:hAnsi="Calibri"/>
      <w:sz w:val="22"/>
      <w:szCs w:val="22"/>
      <w:lang w:val="de-DE" w:eastAsia="en-US"/>
    </w:rPr>
  </w:style>
  <w:style w:type="paragraph" w:styleId="Tekstprzypisudolnego">
    <w:name w:val="footnote text"/>
    <w:basedOn w:val="Normalny"/>
    <w:link w:val="TekstprzypisudolnegoZnak"/>
    <w:uiPriority w:val="99"/>
    <w:semiHidden/>
    <w:unhideWhenUsed/>
    <w:rsid w:val="00B64644"/>
    <w:rPr>
      <w:sz w:val="20"/>
      <w:szCs w:val="20"/>
    </w:rPr>
  </w:style>
  <w:style w:type="character" w:customStyle="1" w:styleId="TekstprzypisudolnegoZnak">
    <w:name w:val="Tekst przypisu dolnego Znak"/>
    <w:link w:val="Tekstprzypisudolnego"/>
    <w:uiPriority w:val="99"/>
    <w:semiHidden/>
    <w:rsid w:val="00B64644"/>
    <w:rPr>
      <w:rFonts w:ascii="Calibri" w:eastAsia="Calibri" w:hAnsi="Calibri" w:cs="font204"/>
      <w:color w:val="00000A"/>
      <w:kern w:val="2"/>
      <w:lang w:eastAsia="zh-CN"/>
    </w:rPr>
  </w:style>
  <w:style w:type="character" w:styleId="Odwoanieprzypisudolnego">
    <w:name w:val="footnote reference"/>
    <w:uiPriority w:val="99"/>
    <w:semiHidden/>
    <w:unhideWhenUsed/>
    <w:rsid w:val="00B64644"/>
    <w:rPr>
      <w:vertAlign w:val="superscript"/>
    </w:rPr>
  </w:style>
  <w:style w:type="character" w:styleId="Odwoaniedokomentarza">
    <w:name w:val="annotation reference"/>
    <w:uiPriority w:val="99"/>
    <w:semiHidden/>
    <w:unhideWhenUsed/>
    <w:rsid w:val="008E3720"/>
    <w:rPr>
      <w:sz w:val="16"/>
      <w:szCs w:val="16"/>
    </w:rPr>
  </w:style>
  <w:style w:type="paragraph" w:styleId="Tekstkomentarza">
    <w:name w:val="annotation text"/>
    <w:basedOn w:val="Normalny"/>
    <w:link w:val="TekstkomentarzaZnak1"/>
    <w:uiPriority w:val="99"/>
    <w:semiHidden/>
    <w:unhideWhenUsed/>
    <w:rsid w:val="008E3720"/>
    <w:rPr>
      <w:sz w:val="20"/>
      <w:szCs w:val="20"/>
    </w:rPr>
  </w:style>
  <w:style w:type="character" w:customStyle="1" w:styleId="TekstkomentarzaZnak1">
    <w:name w:val="Tekst komentarza Znak1"/>
    <w:link w:val="Tekstkomentarza"/>
    <w:uiPriority w:val="99"/>
    <w:semiHidden/>
    <w:rsid w:val="008E3720"/>
    <w:rPr>
      <w:rFonts w:ascii="Calibri" w:eastAsia="Calibri" w:hAnsi="Calibri" w:cs="font204"/>
      <w:color w:val="00000A"/>
      <w:kern w:val="2"/>
      <w:lang w:eastAsia="zh-CN"/>
    </w:rPr>
  </w:style>
  <w:style w:type="paragraph" w:customStyle="1" w:styleId="Default">
    <w:name w:val="Default"/>
    <w:rsid w:val="00844237"/>
    <w:pPr>
      <w:autoSpaceDE w:val="0"/>
      <w:autoSpaceDN w:val="0"/>
      <w:adjustRightInd w:val="0"/>
    </w:pPr>
    <w:rPr>
      <w:rFonts w:ascii="Cambria" w:hAnsi="Cambria" w:cs="Cambria"/>
      <w:color w:val="000000"/>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44237"/>
    <w:rPr>
      <w:rFonts w:ascii="Calibri" w:eastAsia="Calibri" w:hAnsi="Calibri" w:cs="Arial"/>
      <w:sz w:val="22"/>
      <w:szCs w:val="22"/>
      <w:lang w:eastAsia="en-US" w:bidi="he-IL"/>
    </w:rPr>
  </w:style>
  <w:style w:type="paragraph" w:customStyle="1" w:styleId="Akapitzlist1">
    <w:name w:val="Akapit z listą1"/>
    <w:basedOn w:val="Normalny"/>
    <w:rsid w:val="00AC28A7"/>
    <w:pPr>
      <w:widowControl w:val="0"/>
      <w:spacing w:after="0" w:line="240" w:lineRule="auto"/>
      <w:ind w:left="708"/>
    </w:pPr>
    <w:rPr>
      <w:rFonts w:ascii="Courier New" w:eastAsia="Times New Roman" w:hAnsi="Courier New" w:cs="Courier New"/>
      <w:color w:val="000000"/>
      <w:kern w:val="0"/>
      <w:sz w:val="24"/>
      <w:szCs w:val="24"/>
      <w:lang w:eastAsia="ar-SA"/>
    </w:rPr>
  </w:style>
  <w:style w:type="character" w:customStyle="1" w:styleId="Nagwek1Znak">
    <w:name w:val="Nagłówek 1 Znak"/>
    <w:basedOn w:val="Domylnaczcionkaakapitu"/>
    <w:link w:val="Nagwek1"/>
    <w:uiPriority w:val="9"/>
    <w:rsid w:val="008D6177"/>
    <w:rPr>
      <w:rFonts w:asciiTheme="minorHAnsi" w:eastAsiaTheme="majorEastAsia" w:hAnsiTheme="minorHAnsi" w:cstheme="majorBidi"/>
      <w:b/>
      <w:bCs/>
      <w:color w:val="00000A"/>
      <w:kern w:val="32"/>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544E-369A-4452-A427-9CC1D1F9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5403</Words>
  <Characters>32424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Projektowane postanowienia umowy Część 2</vt:lpstr>
    </vt:vector>
  </TitlesOfParts>
  <Company/>
  <LinksUpToDate>false</LinksUpToDate>
  <CharactersWithSpaces>37752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 Część 2</dc:title>
  <dc:subject/>
  <dc:creator>Izabela Dróżdż</dc:creator>
  <cp:keywords/>
  <cp:lastModifiedBy>Izabela ID. Dróżdż</cp:lastModifiedBy>
  <cp:revision>4</cp:revision>
  <cp:lastPrinted>2021-12-15T11:01:00Z</cp:lastPrinted>
  <dcterms:created xsi:type="dcterms:W3CDTF">2023-05-31T12:45:00Z</dcterms:created>
  <dcterms:modified xsi:type="dcterms:W3CDTF">2023-05-31T12:50:00Z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