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BEEA" w14:textId="76DB5BD1" w:rsidR="007D6B46" w:rsidRDefault="007D6B46" w:rsidP="007D6B46">
      <w:pPr>
        <w:spacing w:line="360" w:lineRule="auto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P/3/2021                                                                                                                                             Załącznik  nr 2 do SWZ </w:t>
      </w:r>
    </w:p>
    <w:p w14:paraId="19D1199C" w14:textId="77777777" w:rsidR="007D6B46" w:rsidRDefault="007D6B46" w:rsidP="007D6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FORMULARZ CENOWY</w:t>
      </w:r>
    </w:p>
    <w:p w14:paraId="213CC0A5" w14:textId="15687999" w:rsidR="007D6B46" w:rsidRPr="007D6B46" w:rsidRDefault="007D6B46" w:rsidP="007D6B46">
      <w:pPr>
        <w:spacing w:line="240" w:lineRule="auto"/>
        <w:ind w:left="705" w:hanging="70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D6B46">
        <w:rPr>
          <w:rFonts w:ascii="Tahoma" w:hAnsi="Tahoma" w:cs="Tahoma"/>
          <w:b/>
          <w:spacing w:val="20"/>
          <w:sz w:val="18"/>
          <w:szCs w:val="18"/>
        </w:rPr>
        <w:t>Szczegółowe zestawienie wartościowe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1559"/>
        <w:gridCol w:w="1418"/>
        <w:gridCol w:w="1559"/>
        <w:gridCol w:w="992"/>
        <w:gridCol w:w="2410"/>
      </w:tblGrid>
      <w:tr w:rsidR="007D6B46" w:rsidRPr="007D6B46" w14:paraId="0EB4D23B" w14:textId="77777777" w:rsidTr="007D6B46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09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7C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E5F" w14:textId="5F521B9B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Ilość za okres </w:t>
            </w:r>
            <w:r w:rsidR="00003ACA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24</w:t>
            </w: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45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Cena za </w:t>
            </w:r>
          </w:p>
          <w:p w14:paraId="1C4B1C8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 kg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3D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</w:t>
            </w:r>
            <w:proofErr w:type="spellStart"/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ść</w:t>
            </w:r>
            <w:proofErr w:type="spellEnd"/>
          </w:p>
          <w:p w14:paraId="70A72F0D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netto</w:t>
            </w:r>
          </w:p>
          <w:p w14:paraId="58C4FEA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3*4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3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D4E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Wartość</w:t>
            </w:r>
          </w:p>
          <w:p w14:paraId="19A0F15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brutto</w:t>
            </w:r>
          </w:p>
          <w:p w14:paraId="4E5785CC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5+6</w:t>
            </w:r>
          </w:p>
        </w:tc>
      </w:tr>
      <w:tr w:rsidR="007D6B46" w:rsidRPr="007D6B46" w14:paraId="51AC8FD5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79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DE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F6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7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0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</w:p>
        </w:tc>
      </w:tr>
      <w:tr w:rsidR="007D6B46" w:rsidRPr="007D6B46" w14:paraId="1D2E5BD9" w14:textId="77777777" w:rsidTr="007D6B4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66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11E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B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900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B9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1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20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A82B43D" w14:textId="77777777" w:rsidTr="007D6B4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4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</w:t>
            </w:r>
            <w:r w:rsidRPr="007D6B46">
              <w:rPr>
                <w:rFonts w:ascii="Tahoma" w:hAnsi="Tahoma" w:cs="Tahoma"/>
                <w:bCs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C9C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9A9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100 000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B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02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CC1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A05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D16C5B3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1B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94B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FB3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300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DC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F0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6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A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4E75FE4F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6FE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6901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51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226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786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09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46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0A065B6C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B1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A5E" w14:textId="20F907FB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Transport, zbieranie i przetwarzanie odpadów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74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3D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73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5F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4131CCBD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FE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7E5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C565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9F4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D6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1D441CBF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F5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52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</w:tbl>
    <w:p w14:paraId="3F86F697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4809E9DD" w14:textId="43D30A86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12477FBD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284A7F4C" w14:textId="1AE93BDE" w:rsidR="00E45272" w:rsidRPr="007D6B46" w:rsidRDefault="007D6B46" w:rsidP="007D6B46">
      <w:pPr>
        <w:spacing w:line="240" w:lineRule="auto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eastAsia="Tahoma" w:hAnsi="Tahoma" w:cs="Tahoma"/>
          <w:spacing w:val="20"/>
          <w:sz w:val="18"/>
          <w:szCs w:val="18"/>
        </w:rPr>
        <w:t xml:space="preserve">                                                                                                                       </w:t>
      </w:r>
      <w:r w:rsidRPr="007D6B46">
        <w:rPr>
          <w:rFonts w:ascii="Tahoma" w:eastAsia="Tahoma" w:hAnsi="Tahoma" w:cs="Tahoma"/>
          <w:spacing w:val="20"/>
          <w:sz w:val="18"/>
          <w:szCs w:val="18"/>
        </w:rPr>
        <w:t>..........................................................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spacing w:val="20"/>
          <w:sz w:val="18"/>
          <w:szCs w:val="18"/>
        </w:rPr>
        <w:t>Miejscowość, data........................................................</w:t>
      </w:r>
      <w:r>
        <w:rPr>
          <w:rFonts w:ascii="Tahoma" w:hAnsi="Tahoma" w:cs="Tahoma"/>
          <w:spacing w:val="20"/>
          <w:sz w:val="18"/>
          <w:szCs w:val="18"/>
        </w:rPr>
        <w:t xml:space="preserve">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  <w:t xml:space="preserve">        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           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 xml:space="preserve"> podpis Wykonawcy </w:t>
      </w:r>
    </w:p>
    <w:sectPr w:rsidR="00E45272" w:rsidRPr="007D6B46" w:rsidSect="007D6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03ACA"/>
    <w:rsid w:val="00016D57"/>
    <w:rsid w:val="007D6B46"/>
    <w:rsid w:val="00A97853"/>
    <w:rsid w:val="00E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B43"/>
  <w15:chartTrackingRefBased/>
  <w15:docId w15:val="{EDEB34B0-6503-40D1-A361-6A1C592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6B4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B4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4</cp:revision>
  <cp:lastPrinted>2021-02-12T12:26:00Z</cp:lastPrinted>
  <dcterms:created xsi:type="dcterms:W3CDTF">2021-02-18T11:42:00Z</dcterms:created>
  <dcterms:modified xsi:type="dcterms:W3CDTF">2021-02-18T11:43:00Z</dcterms:modified>
</cp:coreProperties>
</file>