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5C6F8B">
        <w:rPr>
          <w:rFonts w:cs="Gautami"/>
          <w:sz w:val="22"/>
          <w:szCs w:val="22"/>
        </w:rPr>
        <w:t>IZ.271.I.4</w:t>
      </w:r>
      <w:r w:rsidR="007533E8">
        <w:rPr>
          <w:rFonts w:cs="Gautami"/>
          <w:sz w:val="22"/>
          <w:szCs w:val="22"/>
        </w:rPr>
        <w:t>.2019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9E355B">
        <w:rPr>
          <w:rFonts w:cs="Gautami"/>
          <w:sz w:val="20"/>
          <w:szCs w:val="20"/>
        </w:rPr>
        <w:t xml:space="preserve"> </w:t>
      </w:r>
      <w:r w:rsidR="007533E8">
        <w:rPr>
          <w:rFonts w:cs="Gautami"/>
          <w:sz w:val="20"/>
          <w:szCs w:val="20"/>
        </w:rPr>
        <w:t>do zapytania</w:t>
      </w:r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FA46F8" w:rsidRPr="00FA46F8" w:rsidTr="00A6030A">
        <w:trPr>
          <w:trHeight w:val="1125"/>
        </w:trPr>
        <w:tc>
          <w:tcPr>
            <w:tcW w:w="2519" w:type="dxa"/>
          </w:tcPr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  <w:r w:rsidRPr="00FA46F8">
              <w:rPr>
                <w:rFonts w:cs="Gautami"/>
                <w:sz w:val="18"/>
                <w:szCs w:val="18"/>
              </w:rPr>
              <w:t xml:space="preserve">                    </w:t>
            </w:r>
          </w:p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</w:p>
        </w:tc>
      </w:tr>
    </w:tbl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Pr="004E4BEB">
        <w:rPr>
          <w:rFonts w:cs="Arial"/>
          <w:sz w:val="22"/>
          <w:szCs w:val="22"/>
        </w:rPr>
        <w:t>„</w:t>
      </w:r>
      <w:r w:rsidR="005C6F8B">
        <w:rPr>
          <w:rFonts w:cs="Arial"/>
          <w:sz w:val="22"/>
          <w:szCs w:val="22"/>
        </w:rPr>
        <w:t xml:space="preserve">Dostawa artykułów biurowych na </w:t>
      </w:r>
      <w:r w:rsidR="00B53D78">
        <w:rPr>
          <w:rFonts w:cs="Arial"/>
          <w:sz w:val="22"/>
          <w:szCs w:val="22"/>
        </w:rPr>
        <w:t xml:space="preserve">bieżące </w:t>
      </w:r>
      <w:bookmarkStart w:id="0" w:name="_GoBack"/>
      <w:bookmarkEnd w:id="0"/>
      <w:r w:rsidR="005C6F8B">
        <w:rPr>
          <w:rFonts w:cs="Arial"/>
          <w:sz w:val="22"/>
          <w:szCs w:val="22"/>
        </w:rPr>
        <w:t>potrzeby Urzędu Gminy Wiązownica w 2019 r.</w:t>
      </w:r>
      <w:r w:rsidRPr="004E4BEB">
        <w:rPr>
          <w:rFonts w:eastAsia="Times New Roman" w:cs="Times New Roman"/>
          <w:sz w:val="22"/>
          <w:szCs w:val="22"/>
        </w:rPr>
        <w:t>”</w:t>
      </w:r>
      <w:r>
        <w:rPr>
          <w:rFonts w:eastAsia="Times New Roman" w:cs="Times New Roman"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204A48"/>
    <w:rsid w:val="0025078E"/>
    <w:rsid w:val="0036521E"/>
    <w:rsid w:val="004E4BEB"/>
    <w:rsid w:val="005C6F8B"/>
    <w:rsid w:val="007533E8"/>
    <w:rsid w:val="009A27ED"/>
    <w:rsid w:val="009E355B"/>
    <w:rsid w:val="00B53D78"/>
    <w:rsid w:val="00CF66C8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dcterms:created xsi:type="dcterms:W3CDTF">2018-07-30T07:08:00Z</dcterms:created>
  <dcterms:modified xsi:type="dcterms:W3CDTF">2019-01-14T07:50:00Z</dcterms:modified>
</cp:coreProperties>
</file>