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89" w:rsidRDefault="00472A89" w:rsidP="00AD10C2">
      <w:pPr>
        <w:jc w:val="right"/>
      </w:pPr>
      <w:bookmarkStart w:id="0" w:name="_Hlk71626466"/>
    </w:p>
    <w:p w:rsidR="00AD10C2" w:rsidRDefault="00AD10C2" w:rsidP="00AD10C2">
      <w:pPr>
        <w:jc w:val="right"/>
      </w:pPr>
      <w:r>
        <w:t xml:space="preserve">Białystok, </w:t>
      </w:r>
      <w:r w:rsidR="00C740BE">
        <w:t>1</w:t>
      </w:r>
      <w:r w:rsidR="00481B1D">
        <w:t>6</w:t>
      </w:r>
      <w:bookmarkStart w:id="1" w:name="_GoBack"/>
      <w:bookmarkEnd w:id="1"/>
      <w:r w:rsidR="00C740BE">
        <w:t>.02.2023</w:t>
      </w:r>
    </w:p>
    <w:p w:rsidR="00472A89" w:rsidRDefault="00472A89" w:rsidP="00472A89">
      <w:pPr>
        <w:spacing w:after="0"/>
      </w:pPr>
      <w:r>
        <w:t xml:space="preserve">Dotyczy: </w:t>
      </w:r>
      <w:r w:rsidR="00C740BE" w:rsidRPr="00C740BE">
        <w:t>Dostawa wraz z rozładunkiem, wniesieniem, zainstalowaniem, uruchomieniem urządzeń i dostarczeniem instrukcji stanowiskowej oraz jej wdrożeniem, z podziałem na 6 części</w:t>
      </w:r>
    </w:p>
    <w:p w:rsidR="00315493" w:rsidRDefault="00472A89" w:rsidP="00472A89">
      <w:pPr>
        <w:spacing w:after="0"/>
      </w:pPr>
      <w:r>
        <w:t>Numer postępowania: AZP.25.1.</w:t>
      </w:r>
      <w:r w:rsidR="00C740BE">
        <w:t>5.2023</w:t>
      </w:r>
    </w:p>
    <w:p w:rsidR="001166FE" w:rsidRDefault="001166FE" w:rsidP="00315493">
      <w:pPr>
        <w:spacing w:after="0"/>
      </w:pPr>
    </w:p>
    <w:p w:rsidR="00472A89" w:rsidRPr="00E7418C" w:rsidRDefault="00472A89" w:rsidP="00315493">
      <w:pPr>
        <w:spacing w:after="0"/>
      </w:pPr>
    </w:p>
    <w:p w:rsidR="00AD10C2" w:rsidRDefault="0040352B" w:rsidP="008F4783">
      <w:pPr>
        <w:spacing w:after="0"/>
        <w:jc w:val="center"/>
        <w:rPr>
          <w:b/>
        </w:rPr>
      </w:pPr>
      <w:r>
        <w:rPr>
          <w:b/>
        </w:rPr>
        <w:t xml:space="preserve">Sprostowanie </w:t>
      </w:r>
      <w:r w:rsidR="00AD10C2" w:rsidRPr="00E7418C">
        <w:rPr>
          <w:b/>
        </w:rPr>
        <w:t>Informacj</w:t>
      </w:r>
      <w:r>
        <w:rPr>
          <w:b/>
        </w:rPr>
        <w:t>i</w:t>
      </w:r>
      <w:r w:rsidR="00AD10C2" w:rsidRPr="00E7418C">
        <w:rPr>
          <w:b/>
        </w:rPr>
        <w:t xml:space="preserve"> o unieważnieniu postępowania</w:t>
      </w:r>
      <w:r w:rsidR="00472A89">
        <w:rPr>
          <w:b/>
        </w:rPr>
        <w:t xml:space="preserve"> w części</w:t>
      </w:r>
      <w:r w:rsidR="007150E7">
        <w:rPr>
          <w:b/>
        </w:rPr>
        <w:t xml:space="preserve"> </w:t>
      </w:r>
      <w:r w:rsidR="00C740BE">
        <w:rPr>
          <w:b/>
        </w:rPr>
        <w:t>4</w:t>
      </w:r>
    </w:p>
    <w:p w:rsidR="000143E9" w:rsidRDefault="000143E9" w:rsidP="008F4783">
      <w:pPr>
        <w:spacing w:after="0"/>
        <w:jc w:val="center"/>
        <w:rPr>
          <w:b/>
        </w:rPr>
      </w:pPr>
    </w:p>
    <w:bookmarkEnd w:id="0"/>
    <w:p w:rsidR="00027994" w:rsidRPr="00027994" w:rsidRDefault="00027994" w:rsidP="00027994">
      <w:pPr>
        <w:ind w:firstLine="708"/>
        <w:jc w:val="both"/>
        <w:rPr>
          <w:b/>
        </w:rPr>
      </w:pPr>
      <w:r w:rsidRPr="00027994">
        <w:rPr>
          <w:b/>
        </w:rPr>
        <w:t xml:space="preserve">Podstawa prawna: </w:t>
      </w:r>
    </w:p>
    <w:p w:rsidR="00027994" w:rsidRPr="00027994" w:rsidRDefault="00027994" w:rsidP="00027994">
      <w:pPr>
        <w:jc w:val="both"/>
      </w:pPr>
      <w:r>
        <w:t>Z</w:t>
      </w:r>
      <w:r w:rsidRPr="00027994">
        <w:t>godnie z art. 255 pkt 3 ustawy z dnia 11 września 2019</w:t>
      </w:r>
      <w:r w:rsidR="006A326F">
        <w:t xml:space="preserve"> </w:t>
      </w:r>
      <w:r w:rsidRPr="00027994">
        <w:t>r. Prawo zamówień publicznych, Zamawiający unieważnia postępowanie o udzielenie zamówienia, jeżeli cena lub koszt najkorzystniejszej oferty lub oferta z najniższą ceną przewyższa kwotę, jaką Zamawiający zamierza przeznaczyć na sfinansowanie zamówienia.</w:t>
      </w:r>
    </w:p>
    <w:p w:rsidR="0040352B" w:rsidRDefault="00027994" w:rsidP="00027994">
      <w:pPr>
        <w:pStyle w:val="Akapitzlist"/>
        <w:ind w:left="0"/>
        <w:jc w:val="both"/>
        <w:rPr>
          <w:b/>
        </w:rPr>
      </w:pPr>
      <w:r w:rsidRPr="00027994">
        <w:rPr>
          <w:b/>
        </w:rPr>
        <w:t>Uzasadnienie faktyczne:</w:t>
      </w:r>
      <w:r w:rsidR="0040352B">
        <w:rPr>
          <w:b/>
        </w:rPr>
        <w:t xml:space="preserve"> </w:t>
      </w:r>
    </w:p>
    <w:p w:rsidR="00027994" w:rsidRPr="00027994" w:rsidRDefault="0040352B" w:rsidP="00027994">
      <w:pPr>
        <w:pStyle w:val="Akapitzlist"/>
        <w:ind w:left="0"/>
        <w:jc w:val="both"/>
        <w:rPr>
          <w:b/>
        </w:rPr>
      </w:pPr>
      <w:r>
        <w:rPr>
          <w:b/>
        </w:rPr>
        <w:t>Jest:</w:t>
      </w:r>
    </w:p>
    <w:p w:rsidR="00C740BE" w:rsidRPr="00027994" w:rsidRDefault="00C740BE" w:rsidP="00C740BE">
      <w:pPr>
        <w:jc w:val="both"/>
      </w:pPr>
      <w:r w:rsidRPr="00027994">
        <w:t xml:space="preserve">W części </w:t>
      </w:r>
      <w:r>
        <w:t>4</w:t>
      </w:r>
      <w:r w:rsidRPr="00027994">
        <w:t xml:space="preserve"> w przedmiotowym postępowaniu, </w:t>
      </w:r>
      <w:r>
        <w:t>oferta z najniższą ceną</w:t>
      </w:r>
      <w:r w:rsidRPr="00027994">
        <w:t xml:space="preserve"> Wykonawcy</w:t>
      </w:r>
      <w:r>
        <w:t xml:space="preserve"> A-</w:t>
      </w:r>
      <w:proofErr w:type="spellStart"/>
      <w:r>
        <w:t>BioTech</w:t>
      </w:r>
      <w:proofErr w:type="spellEnd"/>
      <w:r>
        <w:t xml:space="preserve"> M. </w:t>
      </w:r>
      <w:proofErr w:type="spellStart"/>
      <w:r>
        <w:t>Zemanek</w:t>
      </w:r>
      <w:proofErr w:type="spellEnd"/>
      <w:r>
        <w:t xml:space="preserve">- </w:t>
      </w:r>
      <w:proofErr w:type="spellStart"/>
      <w:r>
        <w:t>Zboch</w:t>
      </w:r>
      <w:proofErr w:type="spellEnd"/>
      <w:r>
        <w:t xml:space="preserve"> </w:t>
      </w:r>
      <w:proofErr w:type="spellStart"/>
      <w:r>
        <w:t>Sp.j</w:t>
      </w:r>
      <w:proofErr w:type="spellEnd"/>
      <w:r>
        <w:t xml:space="preserve">., ul. </w:t>
      </w:r>
      <w:proofErr w:type="spellStart"/>
      <w:r>
        <w:t>Muchoborska</w:t>
      </w:r>
      <w:proofErr w:type="spellEnd"/>
      <w:r>
        <w:t xml:space="preserve"> 18, 54-424 Wrocław, Polska, NIP: 8942939460, </w:t>
      </w:r>
      <w:r w:rsidRPr="00027994">
        <w:t>tj.</w:t>
      </w:r>
      <w:r>
        <w:t xml:space="preserve"> </w:t>
      </w:r>
      <w:r w:rsidRPr="00C740BE">
        <w:t>1: 34</w:t>
      </w:r>
      <w:r>
        <w:t xml:space="preserve"> </w:t>
      </w:r>
      <w:r w:rsidRPr="00C740BE">
        <w:t xml:space="preserve">365,60 </w:t>
      </w:r>
      <w:r>
        <w:t>zł</w:t>
      </w:r>
      <w:r w:rsidRPr="00027994">
        <w:t xml:space="preserve">, przewyższa kwotę, jaką Zamawiający zamierza przeznaczyć na sfinansowanie zamówienia, tj. </w:t>
      </w:r>
      <w:r w:rsidRPr="00C740BE">
        <w:t>24 969,60</w:t>
      </w:r>
      <w:r>
        <w:t xml:space="preserve"> zł.</w:t>
      </w:r>
    </w:p>
    <w:p w:rsidR="0040352B" w:rsidRDefault="0040352B" w:rsidP="0040352B">
      <w:pPr>
        <w:pStyle w:val="Akapitzlist"/>
        <w:ind w:left="0"/>
        <w:jc w:val="both"/>
        <w:rPr>
          <w:b/>
        </w:rPr>
      </w:pPr>
      <w:r w:rsidRPr="00027994">
        <w:rPr>
          <w:b/>
        </w:rPr>
        <w:t>Uzasadnienie faktyczne:</w:t>
      </w:r>
    </w:p>
    <w:p w:rsidR="0040352B" w:rsidRDefault="0040352B" w:rsidP="0040352B">
      <w:pPr>
        <w:pStyle w:val="Akapitzlist"/>
        <w:ind w:left="0"/>
        <w:jc w:val="both"/>
        <w:rPr>
          <w:b/>
        </w:rPr>
      </w:pPr>
      <w:r>
        <w:rPr>
          <w:b/>
        </w:rPr>
        <w:t>Powinno być</w:t>
      </w:r>
      <w:r>
        <w:rPr>
          <w:b/>
        </w:rPr>
        <w:t>:</w:t>
      </w:r>
    </w:p>
    <w:p w:rsidR="0040352B" w:rsidRPr="0040352B" w:rsidRDefault="0040352B" w:rsidP="0040352B">
      <w:pPr>
        <w:widowControl w:val="0"/>
        <w:autoSpaceDE w:val="0"/>
        <w:autoSpaceDN w:val="0"/>
        <w:adjustRightInd w:val="0"/>
        <w:spacing w:before="400" w:after="200" w:line="240" w:lineRule="auto"/>
        <w:jc w:val="both"/>
        <w:rPr>
          <w:rFonts w:eastAsiaTheme="minorEastAsia" w:cstheme="minorHAnsi"/>
          <w:color w:val="000000"/>
          <w:lang w:eastAsia="pl-PL"/>
        </w:rPr>
      </w:pPr>
      <w:r w:rsidRPr="0040352B">
        <w:rPr>
          <w:rFonts w:eastAsiaTheme="minorEastAsia" w:cstheme="minorHAnsi"/>
          <w:color w:val="000000"/>
          <w:lang w:eastAsia="pl-PL"/>
        </w:rPr>
        <w:t>Zamawiający przedstawia punktację przyznaną ofertom niepodlegającym odrzuceniu:</w:t>
      </w:r>
    </w:p>
    <w:tbl>
      <w:tblPr>
        <w:tblW w:w="9149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3660"/>
        <w:gridCol w:w="1984"/>
        <w:gridCol w:w="1766"/>
        <w:gridCol w:w="1069"/>
      </w:tblGrid>
      <w:tr w:rsidR="0040352B" w:rsidRPr="0040352B" w:rsidTr="00403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Ilość punktów przyznanych ofercie w kryterium “Cena”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Ilość punktów przyznanych ofercie w kryterium “</w:t>
            </w:r>
            <w:r w:rsidRPr="0040352B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Okres gwarancji</w:t>
            </w:r>
            <w:r w:rsidRPr="0040352B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”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Theme="minorEastAsia" w:cstheme="minorHAnsi"/>
                <w:b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/>
                <w:bCs/>
                <w:color w:val="000000"/>
                <w:lang w:eastAsia="pl-PL"/>
              </w:rPr>
              <w:t>Łączna ilość punktów przyznanych ofercie</w:t>
            </w:r>
          </w:p>
        </w:tc>
      </w:tr>
      <w:tr w:rsidR="0040352B" w:rsidRPr="0040352B" w:rsidTr="00403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Theme="minorEastAsia" w:cstheme="minorHAnsi"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color w:val="000000"/>
                <w:lang w:eastAsia="pl-PL"/>
              </w:rPr>
              <w:t>1.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color w:val="000000"/>
                <w:lang w:eastAsia="pl-PL"/>
              </w:rPr>
              <w:t>A-</w:t>
            </w:r>
            <w:proofErr w:type="spellStart"/>
            <w:r w:rsidRPr="0040352B">
              <w:rPr>
                <w:rFonts w:eastAsiaTheme="minorEastAsia" w:cstheme="minorHAnsi"/>
                <w:color w:val="000000"/>
                <w:lang w:eastAsia="pl-PL"/>
              </w:rPr>
              <w:t>BioTech</w:t>
            </w:r>
            <w:proofErr w:type="spellEnd"/>
            <w:r w:rsidRPr="0040352B">
              <w:rPr>
                <w:rFonts w:eastAsiaTheme="minorEastAsia" w:cstheme="minorHAnsi"/>
                <w:color w:val="000000"/>
                <w:lang w:eastAsia="pl-PL"/>
              </w:rPr>
              <w:t xml:space="preserve"> M. </w:t>
            </w:r>
            <w:proofErr w:type="spellStart"/>
            <w:r w:rsidRPr="0040352B">
              <w:rPr>
                <w:rFonts w:eastAsiaTheme="minorEastAsia" w:cstheme="minorHAnsi"/>
                <w:color w:val="000000"/>
                <w:lang w:eastAsia="pl-PL"/>
              </w:rPr>
              <w:t>Zemanek</w:t>
            </w:r>
            <w:proofErr w:type="spellEnd"/>
            <w:r w:rsidRPr="0040352B">
              <w:rPr>
                <w:rFonts w:eastAsiaTheme="minorEastAsia" w:cstheme="minorHAnsi"/>
                <w:color w:val="000000"/>
                <w:lang w:eastAsia="pl-PL"/>
              </w:rPr>
              <w:t xml:space="preserve">- </w:t>
            </w:r>
            <w:proofErr w:type="spellStart"/>
            <w:r w:rsidRPr="0040352B">
              <w:rPr>
                <w:rFonts w:eastAsiaTheme="minorEastAsia" w:cstheme="minorHAnsi"/>
                <w:color w:val="000000"/>
                <w:lang w:eastAsia="pl-PL"/>
              </w:rPr>
              <w:t>Zboch</w:t>
            </w:r>
            <w:proofErr w:type="spellEnd"/>
            <w:r w:rsidRPr="0040352B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40352B">
              <w:rPr>
                <w:rFonts w:eastAsiaTheme="minorEastAsia" w:cstheme="minorHAnsi"/>
                <w:color w:val="000000"/>
                <w:lang w:eastAsia="pl-PL"/>
              </w:rPr>
              <w:t>Sp.j</w:t>
            </w:r>
            <w:proofErr w:type="spellEnd"/>
            <w:r w:rsidRPr="0040352B">
              <w:rPr>
                <w:rFonts w:eastAsiaTheme="minorEastAsia" w:cstheme="minorHAnsi"/>
                <w:color w:val="000000"/>
                <w:lang w:eastAsia="pl-PL"/>
              </w:rPr>
              <w:t>.</w:t>
            </w:r>
          </w:p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color w:val="000000"/>
                <w:lang w:eastAsia="pl-PL"/>
              </w:rPr>
              <w:t xml:space="preserve">ul. </w:t>
            </w:r>
            <w:proofErr w:type="spellStart"/>
            <w:r w:rsidRPr="0040352B">
              <w:rPr>
                <w:rFonts w:eastAsiaTheme="minorEastAsia" w:cstheme="minorHAnsi"/>
                <w:color w:val="000000"/>
                <w:lang w:eastAsia="pl-PL"/>
              </w:rPr>
              <w:t>Muchoborska</w:t>
            </w:r>
            <w:proofErr w:type="spellEnd"/>
            <w:r w:rsidRPr="0040352B">
              <w:rPr>
                <w:rFonts w:eastAsiaTheme="minorEastAsia" w:cstheme="minorHAnsi"/>
                <w:color w:val="000000"/>
                <w:lang w:eastAsia="pl-PL"/>
              </w:rPr>
              <w:t xml:space="preserve"> 18</w:t>
            </w:r>
          </w:p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color w:val="000000"/>
                <w:lang w:eastAsia="pl-PL"/>
              </w:rPr>
              <w:t>54-424 Wrocław, Polska</w:t>
            </w:r>
          </w:p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color w:val="000000"/>
                <w:lang w:eastAsia="pl-PL"/>
              </w:rPr>
              <w:t>NIP: 8942939460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44,56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40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84,56</w:t>
            </w:r>
          </w:p>
        </w:tc>
      </w:tr>
      <w:tr w:rsidR="0040352B" w:rsidRPr="0040352B" w:rsidTr="00403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Theme="minorEastAsia" w:cstheme="minorHAnsi"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color w:val="000000"/>
                <w:lang w:eastAsia="pl-PL"/>
              </w:rPr>
              <w:t>2.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color w:val="000000"/>
              </w:rPr>
            </w:pPr>
            <w:r w:rsidRPr="0040352B">
              <w:rPr>
                <w:rFonts w:cstheme="minorHAnsi"/>
                <w:color w:val="000000"/>
              </w:rPr>
              <w:t xml:space="preserve">DANLAB Danuta </w:t>
            </w:r>
            <w:proofErr w:type="spellStart"/>
            <w:r w:rsidRPr="0040352B">
              <w:rPr>
                <w:rFonts w:cstheme="minorHAnsi"/>
                <w:color w:val="000000"/>
              </w:rPr>
              <w:t>Katryńska</w:t>
            </w:r>
            <w:proofErr w:type="spellEnd"/>
          </w:p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color w:val="000000"/>
              </w:rPr>
            </w:pPr>
            <w:r w:rsidRPr="0040352B">
              <w:rPr>
                <w:rFonts w:cstheme="minorHAnsi"/>
                <w:color w:val="000000"/>
              </w:rPr>
              <w:t>ul. Handlowa 6D, 15-399 Białystok</w:t>
            </w:r>
          </w:p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color w:val="000000"/>
                <w:lang w:eastAsia="pl-PL"/>
              </w:rPr>
            </w:pPr>
            <w:r w:rsidRPr="0040352B">
              <w:rPr>
                <w:rFonts w:cstheme="minorHAnsi"/>
                <w:color w:val="000000"/>
              </w:rPr>
              <w:t>NIP: 685-204-74-55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44,14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40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84,14</w:t>
            </w:r>
          </w:p>
        </w:tc>
      </w:tr>
      <w:tr w:rsidR="0040352B" w:rsidRPr="0040352B" w:rsidTr="00403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Theme="minorEastAsia" w:cstheme="minorHAnsi"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color w:val="000000"/>
              </w:rPr>
            </w:pPr>
            <w:r w:rsidRPr="0040352B">
              <w:rPr>
                <w:rFonts w:cstheme="minorHAnsi"/>
                <w:color w:val="000000"/>
              </w:rPr>
              <w:t>„MPW MED. INSTRUMENTS” SPÓŁDZIELNIA PRACY</w:t>
            </w:r>
          </w:p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color w:val="000000"/>
              </w:rPr>
            </w:pPr>
            <w:r w:rsidRPr="0040352B">
              <w:rPr>
                <w:rFonts w:cstheme="minorHAnsi"/>
                <w:color w:val="000000"/>
              </w:rPr>
              <w:t xml:space="preserve">ul. </w:t>
            </w:r>
            <w:proofErr w:type="spellStart"/>
            <w:r w:rsidRPr="0040352B">
              <w:rPr>
                <w:rFonts w:cstheme="minorHAnsi"/>
                <w:color w:val="000000"/>
              </w:rPr>
              <w:t>Boremlowska</w:t>
            </w:r>
            <w:proofErr w:type="spellEnd"/>
            <w:r w:rsidRPr="0040352B">
              <w:rPr>
                <w:rFonts w:cstheme="minorHAnsi"/>
                <w:color w:val="000000"/>
              </w:rPr>
              <w:t xml:space="preserve"> 46 04-347 Warszawa</w:t>
            </w:r>
          </w:p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color w:val="000000"/>
              </w:rPr>
            </w:pPr>
            <w:r w:rsidRPr="0040352B">
              <w:rPr>
                <w:rFonts w:cstheme="minorHAnsi"/>
                <w:color w:val="000000"/>
              </w:rPr>
              <w:t>NIP: 525-000-17-53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60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24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52B" w:rsidRPr="0040352B" w:rsidRDefault="0040352B" w:rsidP="0040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lang w:eastAsia="pl-PL"/>
              </w:rPr>
            </w:pPr>
            <w:r w:rsidRPr="0040352B">
              <w:rPr>
                <w:rFonts w:eastAsiaTheme="minorEastAsia" w:cstheme="minorHAnsi"/>
                <w:bCs/>
                <w:color w:val="000000"/>
                <w:lang w:eastAsia="pl-PL"/>
              </w:rPr>
              <w:t>84,00</w:t>
            </w:r>
          </w:p>
        </w:tc>
      </w:tr>
    </w:tbl>
    <w:p w:rsidR="0040352B" w:rsidRPr="00027994" w:rsidRDefault="0040352B" w:rsidP="0040352B">
      <w:pPr>
        <w:jc w:val="both"/>
      </w:pPr>
    </w:p>
    <w:p w:rsidR="0040352B" w:rsidRPr="00027994" w:rsidRDefault="0040352B" w:rsidP="0040352B">
      <w:pPr>
        <w:pStyle w:val="Akapitzlist"/>
        <w:ind w:left="0"/>
        <w:jc w:val="both"/>
        <w:rPr>
          <w:b/>
        </w:rPr>
      </w:pPr>
    </w:p>
    <w:p w:rsidR="0040352B" w:rsidRPr="0040352B" w:rsidRDefault="0040352B" w:rsidP="0040352B">
      <w:pPr>
        <w:jc w:val="both"/>
        <w:rPr>
          <w:rFonts w:cstheme="minorHAnsi"/>
        </w:rPr>
      </w:pPr>
      <w:r w:rsidRPr="00027994">
        <w:t xml:space="preserve">W części </w:t>
      </w:r>
      <w:r>
        <w:t>4</w:t>
      </w:r>
      <w:r w:rsidRPr="00027994">
        <w:t xml:space="preserve"> w przedmiotowym postępowaniu, </w:t>
      </w:r>
      <w:r>
        <w:t xml:space="preserve">oferta najkorzystniejsza </w:t>
      </w:r>
      <w:r w:rsidRPr="00027994">
        <w:t>Wykonawcy</w:t>
      </w:r>
      <w:r>
        <w:t xml:space="preserve"> A-</w:t>
      </w:r>
      <w:proofErr w:type="spellStart"/>
      <w:r>
        <w:t>BioTech</w:t>
      </w:r>
      <w:proofErr w:type="spellEnd"/>
      <w:r>
        <w:t xml:space="preserve"> M. </w:t>
      </w:r>
      <w:proofErr w:type="spellStart"/>
      <w:r>
        <w:t>Zemanek</w:t>
      </w:r>
      <w:proofErr w:type="spellEnd"/>
      <w:r>
        <w:t xml:space="preserve">- </w:t>
      </w:r>
      <w:proofErr w:type="spellStart"/>
      <w:r>
        <w:t>Zboch</w:t>
      </w:r>
      <w:proofErr w:type="spellEnd"/>
      <w:r>
        <w:t xml:space="preserve"> </w:t>
      </w:r>
      <w:proofErr w:type="spellStart"/>
      <w:r>
        <w:t>Sp.j</w:t>
      </w:r>
      <w:proofErr w:type="spellEnd"/>
      <w:r>
        <w:t xml:space="preserve">., ul. </w:t>
      </w:r>
      <w:proofErr w:type="spellStart"/>
      <w:r>
        <w:t>Muchoborska</w:t>
      </w:r>
      <w:proofErr w:type="spellEnd"/>
      <w:r>
        <w:t xml:space="preserve"> 18, 54-</w:t>
      </w:r>
      <w:r w:rsidRPr="0040352B">
        <w:rPr>
          <w:rFonts w:cstheme="minorHAnsi"/>
        </w:rPr>
        <w:t>424 Wrocław, Polska, NIP: 8942939460, tj. 1: 34 365,60 zł, przewyższa kwotę, jaką Zamawiający zamierza przeznaczyć na sfinansowanie zamówienia, tj. 24 969,60 zł.</w:t>
      </w:r>
    </w:p>
    <w:p w:rsidR="00C740BE" w:rsidRPr="00027994" w:rsidRDefault="00C740BE" w:rsidP="00C740BE">
      <w:pPr>
        <w:jc w:val="both"/>
      </w:pPr>
    </w:p>
    <w:p w:rsidR="001166FE" w:rsidRPr="001166FE" w:rsidRDefault="001166FE" w:rsidP="001166FE">
      <w:pPr>
        <w:pStyle w:val="Akapitzlist"/>
        <w:ind w:left="0"/>
        <w:jc w:val="both"/>
        <w:rPr>
          <w:b/>
        </w:rPr>
      </w:pPr>
    </w:p>
    <w:p w:rsidR="00C415D7" w:rsidRPr="00C415D7" w:rsidRDefault="00D337E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tab/>
      </w:r>
      <w:r w:rsidRPr="008C4515">
        <w:rPr>
          <w:rFonts w:eastAsia="Times New Roman" w:cstheme="minorHAnsi"/>
          <w:b/>
          <w:i/>
          <w:lang w:eastAsia="pl-PL"/>
        </w:rPr>
        <w:t xml:space="preserve"> </w:t>
      </w:r>
    </w:p>
    <w:p w:rsidR="00C415D7" w:rsidRP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5D7">
        <w:rPr>
          <w:rFonts w:ascii="Arial" w:eastAsia="Times New Roman" w:hAnsi="Arial" w:cs="Arial"/>
          <w:b/>
          <w:sz w:val="20"/>
          <w:szCs w:val="20"/>
          <w:lang w:eastAsia="ar-SA"/>
        </w:rPr>
        <w:t>W imieniu Zamawiającego</w:t>
      </w:r>
    </w:p>
    <w:p w:rsidR="00C415D7" w:rsidRP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5D7">
        <w:rPr>
          <w:rFonts w:ascii="Arial" w:eastAsia="Times New Roman" w:hAnsi="Arial" w:cs="Arial"/>
          <w:b/>
          <w:sz w:val="20"/>
          <w:szCs w:val="20"/>
          <w:lang w:eastAsia="ar-SA"/>
        </w:rPr>
        <w:t>Kanclerz</w:t>
      </w:r>
    </w:p>
    <w:p w:rsidR="00C415D7" w:rsidRP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5D7">
        <w:rPr>
          <w:rFonts w:ascii="Arial" w:eastAsia="Times New Roman" w:hAnsi="Arial" w:cs="Arial"/>
          <w:b/>
          <w:sz w:val="20"/>
          <w:szCs w:val="20"/>
          <w:lang w:eastAsia="ar-SA"/>
        </w:rPr>
        <w:t>...........................</w:t>
      </w:r>
    </w:p>
    <w:p w:rsidR="00C415D7" w:rsidRPr="00C415D7" w:rsidRDefault="00C415D7" w:rsidP="00C415D7">
      <w:pPr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5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mgr Konrad Raczkowski</w:t>
      </w:r>
    </w:p>
    <w:p w:rsidR="00D337E7" w:rsidRPr="008C4515" w:rsidRDefault="00D337E7" w:rsidP="00C415D7">
      <w:pPr>
        <w:ind w:left="5940" w:hanging="180"/>
        <w:jc w:val="center"/>
        <w:rPr>
          <w:rFonts w:eastAsia="Times New Roman" w:cstheme="minorHAnsi"/>
          <w:b/>
          <w:i/>
          <w:lang w:eastAsia="pl-PL"/>
        </w:rPr>
      </w:pPr>
    </w:p>
    <w:p w:rsidR="000143E9" w:rsidRPr="000143E9" w:rsidRDefault="000143E9" w:rsidP="00D337E7">
      <w:pPr>
        <w:tabs>
          <w:tab w:val="left" w:pos="6750"/>
        </w:tabs>
      </w:pPr>
    </w:p>
    <w:p w:rsidR="000143E9" w:rsidRPr="000143E9" w:rsidRDefault="000143E9" w:rsidP="000143E9"/>
    <w:p w:rsidR="000143E9" w:rsidRPr="000143E9" w:rsidRDefault="000143E9" w:rsidP="000143E9"/>
    <w:p w:rsidR="000143E9" w:rsidRPr="000143E9" w:rsidRDefault="000143E9" w:rsidP="000143E9"/>
    <w:p w:rsidR="000143E9" w:rsidRPr="00D337E7" w:rsidRDefault="000143E9" w:rsidP="00D337E7">
      <w:pPr>
        <w:tabs>
          <w:tab w:val="left" w:pos="6585"/>
        </w:tabs>
      </w:pPr>
    </w:p>
    <w:sectPr w:rsidR="000143E9" w:rsidRPr="00D337E7" w:rsidSect="00205C39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5B" w:rsidRDefault="00FA135B" w:rsidP="00472A89">
      <w:pPr>
        <w:spacing w:after="0" w:line="240" w:lineRule="auto"/>
      </w:pPr>
      <w:r>
        <w:separator/>
      </w:r>
    </w:p>
  </w:endnote>
  <w:endnote w:type="continuationSeparator" w:id="0">
    <w:p w:rsidR="00FA135B" w:rsidRDefault="00FA135B" w:rsidP="0047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0BE" w:rsidRDefault="00C740BE" w:rsidP="00C740B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2" w:name="_Hlk63320999"/>
    <w:bookmarkStart w:id="3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Jama Kilińskiego 1, 15-089 Białystok</w:t>
    </w:r>
  </w:p>
  <w:bookmarkEnd w:id="2"/>
  <w:bookmarkEnd w:id="3"/>
  <w:p w:rsidR="00C740BE" w:rsidRPr="00CB36A5" w:rsidRDefault="00C740BE" w:rsidP="00C740BE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  <w:r w:rsidRPr="00D6188C">
      <w:rPr>
        <w:rFonts w:ascii="Calibri" w:eastAsia="Calibri" w:hAnsi="Calibri" w:cs="Times New Roman"/>
        <w:noProof/>
        <w:sz w:val="16"/>
        <w:szCs w:val="16"/>
        <w:lang w:eastAsia="pl-PL"/>
      </w:rPr>
      <w:t>Projekt pn. Centrum Badań Innowacyjnych w zakresie Prewencji Chorób Cywilizacyjnych i Medycyny Indywidualizowanej (CBI PLUS) współfinansowany ze środków z Europejskiego Funduszu Rozwoju Regionalnego w ramach Regionalnego Programu Operacyjnego Województwa Podlaskiego na lata 2014-2020</w:t>
    </w:r>
  </w:p>
  <w:p w:rsidR="00C740BE" w:rsidRPr="00C740BE" w:rsidRDefault="00C740BE" w:rsidP="00C74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5B" w:rsidRDefault="00FA135B" w:rsidP="00472A89">
      <w:pPr>
        <w:spacing w:after="0" w:line="240" w:lineRule="auto"/>
      </w:pPr>
      <w:r>
        <w:separator/>
      </w:r>
    </w:p>
  </w:footnote>
  <w:footnote w:type="continuationSeparator" w:id="0">
    <w:p w:rsidR="00FA135B" w:rsidRDefault="00FA135B" w:rsidP="0047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A89" w:rsidRDefault="00C740BE">
    <w:pPr>
      <w:pStyle w:val="Nagwek"/>
    </w:pPr>
    <w:r w:rsidRPr="008771CD">
      <w:rPr>
        <w:noProof/>
        <w:lang w:eastAsia="pl-PL"/>
      </w:rPr>
      <w:drawing>
        <wp:inline distT="0" distB="0" distL="0" distR="0" wp14:anchorId="2D7B8131" wp14:editId="7617FEAD">
          <wp:extent cx="5760720" cy="466090"/>
          <wp:effectExtent l="0" t="0" r="0" b="0"/>
          <wp:docPr id="9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C2"/>
    <w:rsid w:val="000143E9"/>
    <w:rsid w:val="00027994"/>
    <w:rsid w:val="00094FD8"/>
    <w:rsid w:val="001166FE"/>
    <w:rsid w:val="00165C4A"/>
    <w:rsid w:val="00205C39"/>
    <w:rsid w:val="00315493"/>
    <w:rsid w:val="003622CB"/>
    <w:rsid w:val="00400A2D"/>
    <w:rsid w:val="0040352B"/>
    <w:rsid w:val="00417120"/>
    <w:rsid w:val="00462CFD"/>
    <w:rsid w:val="00472A89"/>
    <w:rsid w:val="00481B1D"/>
    <w:rsid w:val="004C4B6B"/>
    <w:rsid w:val="004E5658"/>
    <w:rsid w:val="00536904"/>
    <w:rsid w:val="00555C39"/>
    <w:rsid w:val="0058622E"/>
    <w:rsid w:val="005A494A"/>
    <w:rsid w:val="006268D3"/>
    <w:rsid w:val="0063440A"/>
    <w:rsid w:val="006A326F"/>
    <w:rsid w:val="007150E7"/>
    <w:rsid w:val="0074611F"/>
    <w:rsid w:val="007927A2"/>
    <w:rsid w:val="007D472B"/>
    <w:rsid w:val="00804C26"/>
    <w:rsid w:val="008242D4"/>
    <w:rsid w:val="00846A94"/>
    <w:rsid w:val="008512B7"/>
    <w:rsid w:val="008F4783"/>
    <w:rsid w:val="00976CEF"/>
    <w:rsid w:val="009974FA"/>
    <w:rsid w:val="009D6790"/>
    <w:rsid w:val="009E339E"/>
    <w:rsid w:val="00AD10C2"/>
    <w:rsid w:val="00B03355"/>
    <w:rsid w:val="00BC48D2"/>
    <w:rsid w:val="00C415D7"/>
    <w:rsid w:val="00C740BE"/>
    <w:rsid w:val="00D047ED"/>
    <w:rsid w:val="00D301DC"/>
    <w:rsid w:val="00D337E7"/>
    <w:rsid w:val="00D50258"/>
    <w:rsid w:val="00D657EC"/>
    <w:rsid w:val="00E7418C"/>
    <w:rsid w:val="00E839CF"/>
    <w:rsid w:val="00EB1A80"/>
    <w:rsid w:val="00F02BAE"/>
    <w:rsid w:val="00F4325E"/>
    <w:rsid w:val="00F50EF3"/>
    <w:rsid w:val="00FA135B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C733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A89"/>
  </w:style>
  <w:style w:type="paragraph" w:styleId="Stopka">
    <w:name w:val="footer"/>
    <w:basedOn w:val="Normalny"/>
    <w:link w:val="StopkaZnak"/>
    <w:uiPriority w:val="99"/>
    <w:unhideWhenUsed/>
    <w:rsid w:val="0047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36</cp:revision>
  <cp:lastPrinted>2021-05-12T11:25:00Z</cp:lastPrinted>
  <dcterms:created xsi:type="dcterms:W3CDTF">2021-05-07T09:45:00Z</dcterms:created>
  <dcterms:modified xsi:type="dcterms:W3CDTF">2023-02-16T08:05:00Z</dcterms:modified>
</cp:coreProperties>
</file>