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CAF99" w14:textId="77777777" w:rsidR="00FC51CB" w:rsidRDefault="00FC51CB" w:rsidP="00A515BE">
      <w:pPr>
        <w:widowControl w:val="0"/>
        <w:suppressAutoHyphens/>
        <w:spacing w:after="0" w:line="240" w:lineRule="auto"/>
        <w:ind w:firstLine="1134"/>
        <w:rPr>
          <w:rFonts w:ascii="Arial" w:eastAsia="Times New Roman" w:hAnsi="Arial" w:cs="Arial"/>
          <w:b/>
          <w:bCs/>
          <w:sz w:val="24"/>
          <w:szCs w:val="24"/>
        </w:rPr>
      </w:pPr>
    </w:p>
    <w:p w14:paraId="13D8DE5D" w14:textId="487DE8E4" w:rsidR="00FC51CB" w:rsidRDefault="00FC51CB" w:rsidP="00FC51CB">
      <w:pPr>
        <w:widowControl w:val="0"/>
        <w:suppressAutoHyphens/>
        <w:spacing w:after="0" w:line="240" w:lineRule="auto"/>
        <w:ind w:firstLine="1134"/>
        <w:jc w:val="right"/>
        <w:rPr>
          <w:rFonts w:ascii="Arial" w:eastAsia="Times New Roman" w:hAnsi="Arial" w:cs="Arial"/>
          <w:b/>
          <w:bCs/>
          <w:sz w:val="24"/>
          <w:szCs w:val="24"/>
        </w:rPr>
      </w:pPr>
      <w:r w:rsidRPr="0024585F">
        <w:rPr>
          <w:noProof/>
          <w:lang w:eastAsia="pl-PL"/>
        </w:rPr>
        <w:drawing>
          <wp:inline distT="0" distB="0" distL="0" distR="0" wp14:anchorId="215C416E" wp14:editId="6B46E131">
            <wp:extent cx="1931035" cy="682625"/>
            <wp:effectExtent l="0" t="0" r="0" b="3175"/>
            <wp:docPr id="1740004847" name="Obraz 1"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035" cy="682625"/>
                    </a:xfrm>
                    <a:prstGeom prst="rect">
                      <a:avLst/>
                    </a:prstGeom>
                    <a:noFill/>
                    <a:ln>
                      <a:noFill/>
                    </a:ln>
                  </pic:spPr>
                </pic:pic>
              </a:graphicData>
            </a:graphic>
          </wp:inline>
        </w:drawing>
      </w:r>
    </w:p>
    <w:p w14:paraId="3B9B1B95" w14:textId="77777777" w:rsidR="00FC51CB" w:rsidRDefault="00FC51CB" w:rsidP="00A515BE">
      <w:pPr>
        <w:widowControl w:val="0"/>
        <w:suppressAutoHyphens/>
        <w:spacing w:after="0" w:line="240" w:lineRule="auto"/>
        <w:ind w:firstLine="1134"/>
        <w:rPr>
          <w:rFonts w:ascii="Arial" w:eastAsia="Times New Roman" w:hAnsi="Arial" w:cs="Arial"/>
          <w:b/>
          <w:bCs/>
          <w:sz w:val="24"/>
          <w:szCs w:val="24"/>
        </w:rPr>
      </w:pPr>
    </w:p>
    <w:p w14:paraId="1F37CE78" w14:textId="7EA4723D" w:rsidR="00F40681" w:rsidRPr="00F40681" w:rsidRDefault="00F40681" w:rsidP="00A515BE">
      <w:pPr>
        <w:widowControl w:val="0"/>
        <w:suppressAutoHyphens/>
        <w:spacing w:after="0" w:line="240" w:lineRule="auto"/>
        <w:ind w:firstLine="1134"/>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CE2B10">
        <w:rPr>
          <w:rFonts w:ascii="Arial" w:eastAsia="Times New Roman" w:hAnsi="Arial" w:cs="Arial"/>
          <w:b/>
          <w:bCs/>
          <w:sz w:val="24"/>
          <w:szCs w:val="24"/>
        </w:rPr>
        <w:t>.</w:t>
      </w:r>
      <w:r w:rsidR="00FC51CB">
        <w:rPr>
          <w:rFonts w:ascii="Arial" w:eastAsia="Times New Roman" w:hAnsi="Arial" w:cs="Arial"/>
          <w:b/>
          <w:bCs/>
          <w:sz w:val="24"/>
          <w:szCs w:val="24"/>
        </w:rPr>
        <w:t>6</w:t>
      </w:r>
      <w:r w:rsidRPr="00F40681">
        <w:rPr>
          <w:rFonts w:ascii="Arial" w:eastAsia="Times New Roman" w:hAnsi="Arial" w:cs="Arial"/>
          <w:b/>
          <w:bCs/>
          <w:sz w:val="24"/>
          <w:szCs w:val="24"/>
        </w:rPr>
        <w:t>.202</w:t>
      </w:r>
      <w:r w:rsidR="00FC51CB">
        <w:rPr>
          <w:rFonts w:ascii="Arial" w:eastAsia="Times New Roman" w:hAnsi="Arial" w:cs="Arial"/>
          <w:b/>
          <w:bCs/>
          <w:sz w:val="24"/>
          <w:szCs w:val="24"/>
        </w:rPr>
        <w:t>4</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505142">
      <w:pPr>
        <w:widowControl w:val="0"/>
        <w:suppressAutoHyphens/>
        <w:spacing w:after="0" w:line="240" w:lineRule="auto"/>
        <w:ind w:left="993"/>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505142">
      <w:pPr>
        <w:widowControl w:val="0"/>
        <w:suppressAutoHyphens/>
        <w:spacing w:after="0" w:line="240" w:lineRule="auto"/>
        <w:ind w:left="993"/>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23B816F3" w14:textId="393E77D9" w:rsidR="001951D4" w:rsidRPr="005C1AE0" w:rsidRDefault="00F40681" w:rsidP="00505142">
      <w:pPr>
        <w:suppressAutoHyphens/>
        <w:spacing w:after="0" w:line="240" w:lineRule="auto"/>
        <w:ind w:left="993"/>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NA</w:t>
      </w:r>
    </w:p>
    <w:p w14:paraId="0C7C0838" w14:textId="77777777" w:rsidR="005C1AE0" w:rsidRDefault="005C1AE0" w:rsidP="00505142">
      <w:pPr>
        <w:autoSpaceDE w:val="0"/>
        <w:autoSpaceDN w:val="0"/>
        <w:adjustRightInd w:val="0"/>
        <w:spacing w:after="0" w:line="240" w:lineRule="auto"/>
        <w:ind w:left="993"/>
        <w:jc w:val="center"/>
        <w:rPr>
          <w:rFonts w:ascii="Arial" w:eastAsia="Times New Roman" w:hAnsi="Arial" w:cs="Arial"/>
          <w:b/>
          <w:bCs/>
          <w:sz w:val="28"/>
          <w:szCs w:val="28"/>
          <w:lang w:val="de-DE" w:eastAsia="zh-CN"/>
        </w:rPr>
      </w:pPr>
      <w:r w:rsidRPr="005C1AE0">
        <w:rPr>
          <w:rFonts w:ascii="Arial" w:eastAsia="Times New Roman" w:hAnsi="Arial" w:cs="Arial"/>
          <w:b/>
          <w:sz w:val="28"/>
          <w:szCs w:val="28"/>
          <w:lang w:eastAsia="zh-CN"/>
        </w:rPr>
        <w:t>M</w:t>
      </w:r>
      <w:r w:rsidRPr="005C1AE0">
        <w:rPr>
          <w:rFonts w:ascii="Arial" w:eastAsia="Times New Roman" w:hAnsi="Arial" w:cs="Arial"/>
          <w:b/>
          <w:bCs/>
          <w:sz w:val="28"/>
          <w:szCs w:val="28"/>
          <w:lang w:eastAsia="zh-CN"/>
        </w:rPr>
        <w:t xml:space="preserve">ODERNIZACJĘ BAZY EDUKACYJNEJ </w:t>
      </w:r>
      <w:bookmarkStart w:id="0" w:name="_Hlk165972051"/>
      <w:r w:rsidRPr="005C1AE0">
        <w:rPr>
          <w:rFonts w:ascii="Arial" w:eastAsia="Times New Roman" w:hAnsi="Arial" w:cs="Arial"/>
          <w:b/>
          <w:bCs/>
          <w:sz w:val="28"/>
          <w:szCs w:val="28"/>
          <w:lang w:eastAsia="zh-CN"/>
        </w:rPr>
        <w:t xml:space="preserve">MIEJSKICH ZESPOŁÓW SZKÓŁ W GORLICACH </w:t>
      </w:r>
      <w:bookmarkEnd w:id="0"/>
      <w:r w:rsidRPr="005C1AE0">
        <w:rPr>
          <w:rFonts w:ascii="Arial" w:eastAsia="Times New Roman" w:hAnsi="Arial" w:cs="Arial"/>
          <w:b/>
          <w:bCs/>
          <w:sz w:val="28"/>
          <w:szCs w:val="28"/>
          <w:lang w:eastAsia="zh-CN"/>
        </w:rPr>
        <w:t>– MZS NR 1, MZS NR 3, MZS NR 6,</w:t>
      </w:r>
      <w:r w:rsidRPr="005C1AE0">
        <w:rPr>
          <w:rFonts w:ascii="Arial" w:eastAsia="Times New Roman" w:hAnsi="Arial" w:cs="Arial"/>
          <w:b/>
          <w:bCs/>
          <w:sz w:val="28"/>
          <w:szCs w:val="28"/>
          <w:lang w:val="de-DE" w:eastAsia="zh-CN"/>
        </w:rPr>
        <w:t xml:space="preserve"> </w:t>
      </w:r>
    </w:p>
    <w:p w14:paraId="7312B8DC" w14:textId="05383DD3" w:rsidR="00F0725A" w:rsidRDefault="005C1AE0" w:rsidP="00505142">
      <w:pPr>
        <w:autoSpaceDE w:val="0"/>
        <w:autoSpaceDN w:val="0"/>
        <w:adjustRightInd w:val="0"/>
        <w:spacing w:after="0" w:line="240" w:lineRule="auto"/>
        <w:ind w:left="993"/>
        <w:jc w:val="center"/>
        <w:rPr>
          <w:rFonts w:ascii="Arial" w:eastAsia="Times New Roman" w:hAnsi="Arial" w:cs="Arial"/>
          <w:b/>
          <w:bCs/>
          <w:sz w:val="28"/>
          <w:szCs w:val="28"/>
          <w:lang w:eastAsia="zh-CN"/>
        </w:rPr>
      </w:pPr>
      <w:r w:rsidRPr="005C1AE0">
        <w:rPr>
          <w:rFonts w:ascii="Arial" w:eastAsia="Times New Roman" w:hAnsi="Arial" w:cs="Arial"/>
          <w:b/>
          <w:bCs/>
          <w:sz w:val="28"/>
          <w:szCs w:val="28"/>
          <w:lang w:eastAsia="zh-CN"/>
        </w:rPr>
        <w:t>W SYSTEMIE „</w:t>
      </w:r>
      <w:r w:rsidRPr="005C1AE0">
        <w:rPr>
          <w:rFonts w:ascii="Arial" w:eastAsia="Times New Roman" w:hAnsi="Arial" w:cs="Arial"/>
          <w:b/>
          <w:sz w:val="28"/>
          <w:szCs w:val="28"/>
          <w:lang w:eastAsia="zh-CN"/>
        </w:rPr>
        <w:t xml:space="preserve">ZAPROJEKTUJ I WYBUDUJ”               </w:t>
      </w:r>
    </w:p>
    <w:p w14:paraId="2F9F4A0C" w14:textId="77777777" w:rsidR="00505142" w:rsidRDefault="00505142" w:rsidP="00505142">
      <w:pPr>
        <w:autoSpaceDE w:val="0"/>
        <w:autoSpaceDN w:val="0"/>
        <w:adjustRightInd w:val="0"/>
        <w:spacing w:after="0" w:line="240" w:lineRule="auto"/>
        <w:ind w:left="993"/>
        <w:jc w:val="center"/>
        <w:rPr>
          <w:rFonts w:ascii="Arial" w:eastAsia="Times New Roman" w:hAnsi="Arial" w:cs="Arial"/>
          <w:b/>
          <w:bCs/>
          <w:sz w:val="28"/>
          <w:szCs w:val="28"/>
          <w:lang w:eastAsia="zh-CN"/>
        </w:rPr>
      </w:pPr>
    </w:p>
    <w:p w14:paraId="73B9C57F" w14:textId="77777777" w:rsidR="00505142" w:rsidRPr="00505142" w:rsidRDefault="00505142" w:rsidP="00505142">
      <w:pPr>
        <w:autoSpaceDE w:val="0"/>
        <w:autoSpaceDN w:val="0"/>
        <w:adjustRightInd w:val="0"/>
        <w:spacing w:after="0" w:line="240" w:lineRule="auto"/>
        <w:ind w:left="993"/>
        <w:jc w:val="center"/>
        <w:rPr>
          <w:rFonts w:ascii="Arial" w:eastAsia="Times New Roman" w:hAnsi="Arial" w:cs="Arial"/>
          <w:b/>
          <w:bCs/>
          <w:sz w:val="28"/>
          <w:szCs w:val="28"/>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380E1305" w:rsidR="00F40681" w:rsidRPr="00F40681" w:rsidRDefault="00F40681" w:rsidP="00F40681">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https://platformazakupowa.pl/transakcja/</w:t>
      </w:r>
      <w:r w:rsidR="005C1AE0">
        <w:rPr>
          <w:rFonts w:ascii="Arial" w:eastAsia="Times New Roman" w:hAnsi="Arial" w:cs="Arial"/>
          <w:b/>
          <w:sz w:val="20"/>
          <w:szCs w:val="20"/>
        </w:rPr>
        <w:t>924039</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1"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1"/>
    <w:p w14:paraId="499F92A9" w14:textId="77777777" w:rsid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F5942BA" w14:textId="77777777" w:rsidR="00505142" w:rsidRPr="00F40681" w:rsidRDefault="00505142"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044FE509"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CC7084">
        <w:rPr>
          <w:rFonts w:ascii="Arial" w:eastAsia="Times New Roman" w:hAnsi="Arial" w:cs="Arial"/>
          <w:b/>
          <w:sz w:val="20"/>
          <w:szCs w:val="20"/>
          <w:lang w:eastAsia="zh-CN"/>
        </w:rPr>
        <w:t>2</w:t>
      </w:r>
      <w:r w:rsidR="005C1AE0">
        <w:rPr>
          <w:rFonts w:ascii="Arial" w:eastAsia="Times New Roman" w:hAnsi="Arial" w:cs="Arial"/>
          <w:b/>
          <w:sz w:val="20"/>
          <w:szCs w:val="20"/>
          <w:lang w:eastAsia="zh-CN"/>
        </w:rPr>
        <w:t>3</w:t>
      </w:r>
      <w:r w:rsidRPr="00F40681">
        <w:rPr>
          <w:rFonts w:ascii="Arial" w:eastAsia="Times New Roman" w:hAnsi="Arial" w:cs="Arial"/>
          <w:b/>
          <w:sz w:val="20"/>
          <w:szCs w:val="20"/>
          <w:lang w:eastAsia="zh-CN"/>
        </w:rPr>
        <w:t xml:space="preserve">, poz. </w:t>
      </w:r>
      <w:r w:rsidR="00CC7084">
        <w:rPr>
          <w:rFonts w:ascii="Arial" w:eastAsia="Times New Roman" w:hAnsi="Arial" w:cs="Arial"/>
          <w:b/>
          <w:sz w:val="20"/>
          <w:szCs w:val="20"/>
          <w:lang w:eastAsia="zh-CN"/>
        </w:rPr>
        <w:t>1</w:t>
      </w:r>
      <w:r w:rsidR="005C1AE0">
        <w:rPr>
          <w:rFonts w:ascii="Arial" w:eastAsia="Times New Roman" w:hAnsi="Arial" w:cs="Arial"/>
          <w:b/>
          <w:sz w:val="20"/>
          <w:szCs w:val="20"/>
          <w:lang w:eastAsia="zh-CN"/>
        </w:rPr>
        <w:t>605</w:t>
      </w:r>
      <w:r w:rsidRPr="00F40681">
        <w:rPr>
          <w:rFonts w:ascii="Arial" w:eastAsia="Times New Roman" w:hAnsi="Arial" w:cs="Arial"/>
          <w:b/>
          <w:sz w:val="20"/>
          <w:szCs w:val="20"/>
          <w:lang w:eastAsia="zh-CN"/>
        </w:rPr>
        <w:t xml:space="preserve"> ze zm.) zwanej dalej Pzp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03594AA3" w14:textId="77777777" w:rsidR="00F40681" w:rsidRPr="00F40681" w:rsidRDefault="00F40681" w:rsidP="00F40681">
      <w:pPr>
        <w:suppressAutoHyphens/>
        <w:spacing w:after="0" w:line="240" w:lineRule="auto"/>
        <w:ind w:left="1134"/>
        <w:rPr>
          <w:rFonts w:ascii="Arial" w:eastAsia="Times New Roman" w:hAnsi="Arial" w:cs="Arial"/>
          <w:b/>
          <w:sz w:val="20"/>
          <w:szCs w:val="20"/>
          <w:lang w:eastAsia="zh-CN"/>
        </w:rPr>
      </w:pPr>
    </w:p>
    <w:p w14:paraId="32D9BB7F" w14:textId="4E324CA0" w:rsidR="005C1AE0" w:rsidRPr="005C1AE0" w:rsidRDefault="005C1AE0" w:rsidP="005C1AE0">
      <w:pPr>
        <w:widowControl w:val="0"/>
        <w:numPr>
          <w:ilvl w:val="1"/>
          <w:numId w:val="38"/>
        </w:numPr>
        <w:tabs>
          <w:tab w:val="left" w:pos="708"/>
        </w:tabs>
        <w:suppressAutoHyphens/>
        <w:spacing w:after="0" w:line="240" w:lineRule="auto"/>
        <w:jc w:val="both"/>
        <w:rPr>
          <w:rFonts w:ascii="Arial" w:eastAsia="Arial" w:hAnsi="Arial" w:cs="Arial"/>
          <w:b/>
          <w:bCs/>
          <w:color w:val="000000" w:themeColor="text1"/>
          <w:sz w:val="20"/>
          <w:szCs w:val="20"/>
        </w:rPr>
      </w:pPr>
      <w:r w:rsidRPr="005C1AE0">
        <w:rPr>
          <w:rFonts w:ascii="Arial" w:eastAsia="Times New Roman" w:hAnsi="Arial" w:cs="Arial"/>
          <w:sz w:val="20"/>
          <w:szCs w:val="20"/>
          <w:lang w:eastAsia="zh-CN"/>
        </w:rPr>
        <w:t>Przedmiotem zamówienia jest wykonanie przez Wykonawcę dokumentacji projektowej i na jej podstawie robót budowlano - montażowych w następującym zakresie:</w:t>
      </w:r>
    </w:p>
    <w:p w14:paraId="65FAB793" w14:textId="3B901259" w:rsidR="005C1AE0" w:rsidRPr="005C1AE0" w:rsidRDefault="005C1AE0" w:rsidP="005C1AE0">
      <w:pPr>
        <w:numPr>
          <w:ilvl w:val="0"/>
          <w:numId w:val="44"/>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sz w:val="20"/>
          <w:szCs w:val="20"/>
          <w:lang w:eastAsia="zh-CN"/>
        </w:rPr>
        <w:t>w Miejskim Zespole Szkół Nr 1 w Gorlicach - wymiana</w:t>
      </w:r>
      <w:r w:rsidRPr="005C1AE0">
        <w:rPr>
          <w:rFonts w:ascii="Arial" w:eastAsia="Times New Roman" w:hAnsi="Arial" w:cs="Arial"/>
          <w:color w:val="00000A"/>
          <w:sz w:val="20"/>
          <w:szCs w:val="20"/>
          <w:lang w:eastAsia="zh-CN"/>
        </w:rPr>
        <w:t xml:space="preserve"> warstw pokrycia dachowego wraz </w:t>
      </w:r>
      <w:r>
        <w:rPr>
          <w:rFonts w:ascii="Arial" w:eastAsia="Times New Roman" w:hAnsi="Arial" w:cs="Arial"/>
          <w:color w:val="00000A"/>
          <w:sz w:val="20"/>
          <w:szCs w:val="20"/>
          <w:lang w:eastAsia="zh-CN"/>
        </w:rPr>
        <w:t xml:space="preserve">                               </w:t>
      </w:r>
      <w:r w:rsidRPr="005C1AE0">
        <w:rPr>
          <w:rFonts w:ascii="Arial" w:eastAsia="Times New Roman" w:hAnsi="Arial" w:cs="Arial"/>
          <w:color w:val="00000A"/>
          <w:sz w:val="20"/>
          <w:szCs w:val="20"/>
          <w:lang w:eastAsia="zh-CN"/>
        </w:rPr>
        <w:t xml:space="preserve">z niezbędnymi elementami (m.in. okucia, orynnowanie, system odgromowy, remont kominów), wymiana oświetlenia na nowe – częściowo (zakup opraw oświetleniowych) wraz z przerobieniem w niezbędnym zakresie instalacji elektrycznej oraz wykonanie robót budowlano – naprawczych. </w:t>
      </w:r>
    </w:p>
    <w:p w14:paraId="5E616455" w14:textId="77777777" w:rsidR="005C1AE0" w:rsidRPr="005C1AE0" w:rsidRDefault="005C1AE0" w:rsidP="005C1AE0">
      <w:pPr>
        <w:numPr>
          <w:ilvl w:val="0"/>
          <w:numId w:val="44"/>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sz w:val="20"/>
          <w:szCs w:val="20"/>
          <w:lang w:eastAsia="zh-CN"/>
        </w:rPr>
        <w:t>w Miejskim Zespole Szkół Nr 3 w Gorlicach - remont pomieszczenia higieniczno-sanitarnego na pierwszym piętrze budynku oraz wykonanie remontu powierzchni podłóg w wybranych salach dydaktycznych (cyklinowanie parkietu).</w:t>
      </w:r>
      <w:r w:rsidRPr="005C1AE0">
        <w:rPr>
          <w:rFonts w:ascii="Arial" w:eastAsia="Times New Roman" w:hAnsi="Arial" w:cs="Arial"/>
          <w:sz w:val="20"/>
          <w:szCs w:val="20"/>
          <w:lang w:val="x-none" w:eastAsia="zh-CN"/>
        </w:rPr>
        <w:t xml:space="preserve"> </w:t>
      </w:r>
    </w:p>
    <w:p w14:paraId="5952FA3A" w14:textId="77777777" w:rsidR="005C1AE0" w:rsidRPr="005C1AE0" w:rsidRDefault="005C1AE0" w:rsidP="005C1AE0">
      <w:pPr>
        <w:numPr>
          <w:ilvl w:val="0"/>
          <w:numId w:val="44"/>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sz w:val="20"/>
          <w:szCs w:val="20"/>
          <w:lang w:eastAsia="zh-CN"/>
        </w:rPr>
        <w:t>w Miejskim Zespole Szkół Nr 6 w Gorlicach - wymiana</w:t>
      </w:r>
      <w:r w:rsidRPr="005C1AE0">
        <w:rPr>
          <w:rFonts w:ascii="Arial" w:eastAsia="Times New Roman" w:hAnsi="Arial" w:cs="Arial"/>
          <w:color w:val="00000A"/>
          <w:sz w:val="20"/>
          <w:szCs w:val="20"/>
          <w:lang w:eastAsia="zh-CN"/>
        </w:rPr>
        <w:t xml:space="preserve"> warstw pokrycia dachowego wraz                               z niezbędnymi elementami (m.in. okucia, orynnowanie, system odgromowy, remont kominów) oraz wykonanie robót budowlano – naprawczych. </w:t>
      </w:r>
    </w:p>
    <w:p w14:paraId="5ADB8713" w14:textId="77777777" w:rsidR="005C1AE0" w:rsidRDefault="005C1AE0" w:rsidP="001951D4">
      <w:pPr>
        <w:suppressAutoHyphens/>
        <w:spacing w:after="0" w:line="240" w:lineRule="auto"/>
        <w:jc w:val="both"/>
        <w:rPr>
          <w:rFonts w:ascii="Arial" w:eastAsia="Times New Roman" w:hAnsi="Arial" w:cs="Arial"/>
          <w:sz w:val="20"/>
          <w:szCs w:val="20"/>
          <w:lang w:eastAsia="zh-CN"/>
        </w:rPr>
      </w:pPr>
    </w:p>
    <w:p w14:paraId="161250F1" w14:textId="54AA5BAA" w:rsidR="001951D4" w:rsidRPr="001951D4" w:rsidRDefault="001951D4">
      <w:pPr>
        <w:pStyle w:val="Akapitzlist"/>
        <w:numPr>
          <w:ilvl w:val="1"/>
          <w:numId w:val="43"/>
        </w:numPr>
        <w:spacing w:after="0" w:line="240" w:lineRule="auto"/>
        <w:ind w:left="1560" w:hanging="426"/>
        <w:jc w:val="both"/>
        <w:rPr>
          <w:rFonts w:ascii="Arial" w:hAnsi="Arial" w:cs="Arial"/>
          <w:sz w:val="20"/>
          <w:szCs w:val="20"/>
        </w:rPr>
      </w:pPr>
      <w:r w:rsidRPr="001951D4">
        <w:rPr>
          <w:rFonts w:ascii="Arial" w:hAnsi="Arial" w:cs="Arial"/>
          <w:sz w:val="20"/>
          <w:szCs w:val="20"/>
        </w:rPr>
        <w:t>Zakres zamówienia obejmuje:</w:t>
      </w:r>
    </w:p>
    <w:p w14:paraId="514F21C0" w14:textId="5B8FB51B"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eastAsia="zh-CN"/>
        </w:rPr>
        <w:t>wykonanie dokumentacji projektowej</w:t>
      </w:r>
      <w:r w:rsidRPr="005C1AE0">
        <w:rPr>
          <w:rFonts w:ascii="Arial" w:eastAsia="Times New Roman" w:hAnsi="Arial" w:cs="Arial"/>
          <w:bCs/>
          <w:sz w:val="20"/>
          <w:szCs w:val="20"/>
          <w:lang w:val="x-none" w:eastAsia="zh-CN"/>
        </w:rPr>
        <w:t xml:space="preserve"> </w:t>
      </w:r>
      <w:r w:rsidRPr="005C1AE0">
        <w:rPr>
          <w:rFonts w:ascii="Arial" w:eastAsia="Times New Roman" w:hAnsi="Arial" w:cs="Arial"/>
          <w:bCs/>
          <w:sz w:val="20"/>
          <w:szCs w:val="20"/>
          <w:lang w:eastAsia="zh-CN"/>
        </w:rPr>
        <w:t>niezbędnej</w:t>
      </w:r>
      <w:r w:rsidRPr="005C1AE0">
        <w:rPr>
          <w:rFonts w:ascii="Arial" w:eastAsia="Times New Roman" w:hAnsi="Arial" w:cs="Arial"/>
          <w:bCs/>
          <w:sz w:val="20"/>
          <w:szCs w:val="20"/>
          <w:lang w:val="x-none" w:eastAsia="zh-CN"/>
        </w:rPr>
        <w:t xml:space="preserve"> do uzyskania zgody na realizację robót wraz </w:t>
      </w:r>
      <w:r w:rsidRPr="005C1AE0">
        <w:rPr>
          <w:rFonts w:ascii="Arial" w:eastAsia="Times New Roman" w:hAnsi="Arial" w:cs="Arial"/>
          <w:bCs/>
          <w:sz w:val="20"/>
          <w:szCs w:val="20"/>
          <w:lang w:eastAsia="zh-CN"/>
        </w:rPr>
        <w:t xml:space="preserve">                          </w:t>
      </w:r>
      <w:r w:rsidRPr="005C1AE0">
        <w:rPr>
          <w:rFonts w:ascii="Arial" w:eastAsia="Times New Roman" w:hAnsi="Arial" w:cs="Arial"/>
          <w:bCs/>
          <w:sz w:val="20"/>
          <w:szCs w:val="20"/>
          <w:lang w:val="x-none" w:eastAsia="zh-CN"/>
        </w:rPr>
        <w:t>z kompletem uzgodnień i opracowań oraz dokumentacją techniczno–wykonawczą</w:t>
      </w:r>
      <w:r w:rsidRPr="005C1AE0">
        <w:rPr>
          <w:rFonts w:ascii="Arial" w:eastAsia="Times New Roman" w:hAnsi="Arial" w:cs="Arial"/>
          <w:bCs/>
          <w:sz w:val="20"/>
          <w:szCs w:val="20"/>
          <w:lang w:eastAsia="zh-CN"/>
        </w:rPr>
        <w:t>,</w:t>
      </w:r>
    </w:p>
    <w:p w14:paraId="63CEAA86" w14:textId="77777777"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val="x-none" w:eastAsia="zh-CN"/>
        </w:rPr>
        <w:t xml:space="preserve">wykonanie </w:t>
      </w:r>
      <w:r w:rsidRPr="005C1AE0">
        <w:rPr>
          <w:rFonts w:ascii="Arial" w:eastAsia="Times New Roman" w:hAnsi="Arial" w:cs="Arial"/>
          <w:bCs/>
          <w:sz w:val="20"/>
          <w:szCs w:val="20"/>
          <w:lang w:eastAsia="zh-CN"/>
        </w:rPr>
        <w:t>opracowań określonych w PFU,</w:t>
      </w:r>
    </w:p>
    <w:p w14:paraId="0A70C67A" w14:textId="77777777"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val="x-none" w:eastAsia="zh-CN"/>
        </w:rPr>
        <w:t>złożenie w imieniu Zamawiającego odpowiednich dokumentów w organach administracji architektoniczno-budowlanych celem pozyskania zgód na realizację robót jak również dokonania odpowiednich zgłoszeń w organach nadzoru budowlanego,</w:t>
      </w:r>
    </w:p>
    <w:p w14:paraId="237AEA19" w14:textId="77777777"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val="x-none" w:eastAsia="zh-CN"/>
        </w:rPr>
        <w:t>wykonanie robót przygotowawczych terenu objętego zadaniem,</w:t>
      </w:r>
    </w:p>
    <w:p w14:paraId="3D738844" w14:textId="77777777"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val="x-none" w:eastAsia="zh-CN"/>
        </w:rPr>
        <w:lastRenderedPageBreak/>
        <w:t>wykonanie robót głównych/wykonawczych objętych zadaniem,</w:t>
      </w:r>
    </w:p>
    <w:p w14:paraId="143F619D" w14:textId="77777777" w:rsidR="005C1AE0" w:rsidRPr="005C1AE0" w:rsidRDefault="005C1AE0" w:rsidP="005C1AE0">
      <w:pPr>
        <w:numPr>
          <w:ilvl w:val="0"/>
          <w:numId w:val="42"/>
        </w:numPr>
        <w:suppressAutoHyphens/>
        <w:spacing w:after="0" w:line="240" w:lineRule="auto"/>
        <w:ind w:left="1843" w:hanging="283"/>
        <w:jc w:val="both"/>
        <w:rPr>
          <w:rFonts w:ascii="Arial" w:eastAsia="Times New Roman" w:hAnsi="Arial" w:cs="Arial"/>
          <w:sz w:val="20"/>
          <w:szCs w:val="20"/>
          <w:lang w:eastAsia="zh-CN"/>
        </w:rPr>
      </w:pPr>
      <w:r w:rsidRPr="005C1AE0">
        <w:rPr>
          <w:rFonts w:ascii="Arial" w:eastAsia="Times New Roman" w:hAnsi="Arial" w:cs="Arial"/>
          <w:bCs/>
          <w:sz w:val="20"/>
          <w:szCs w:val="20"/>
          <w:lang w:val="x-none" w:eastAsia="zh-CN"/>
        </w:rPr>
        <w:t>sporządzenie dokumentacji powykonawczej</w:t>
      </w:r>
      <w:r w:rsidRPr="005C1AE0">
        <w:rPr>
          <w:rFonts w:ascii="Arial" w:eastAsia="Times New Roman" w:hAnsi="Arial" w:cs="Arial"/>
          <w:bCs/>
          <w:sz w:val="20"/>
          <w:szCs w:val="20"/>
          <w:lang w:eastAsia="zh-CN"/>
        </w:rPr>
        <w:t xml:space="preserve"> wraz z uzyskaniem pozwolenia na użytkowanie (jeżeli będzie wymagane).</w:t>
      </w:r>
    </w:p>
    <w:p w14:paraId="772BD66B" w14:textId="77777777" w:rsidR="00A515BE" w:rsidRDefault="00A515BE" w:rsidP="0011574A">
      <w:pPr>
        <w:widowControl w:val="0"/>
        <w:tabs>
          <w:tab w:val="left" w:pos="708"/>
        </w:tabs>
        <w:suppressAutoHyphens/>
        <w:spacing w:after="0" w:line="240" w:lineRule="auto"/>
        <w:jc w:val="both"/>
        <w:rPr>
          <w:rFonts w:ascii="Arial" w:eastAsia="Arial" w:hAnsi="Arial" w:cs="Arial"/>
          <w:b/>
          <w:bCs/>
          <w:color w:val="000000" w:themeColor="text1"/>
          <w:sz w:val="20"/>
          <w:szCs w:val="20"/>
        </w:rPr>
      </w:pPr>
    </w:p>
    <w:p w14:paraId="28927D29" w14:textId="15C498B2" w:rsidR="005C1AE0" w:rsidRPr="00054EC1" w:rsidRDefault="00B15DCC" w:rsidP="00B15DCC">
      <w:pPr>
        <w:pStyle w:val="Akapitzlist"/>
        <w:widowControl w:val="0"/>
        <w:numPr>
          <w:ilvl w:val="1"/>
          <w:numId w:val="43"/>
        </w:numPr>
        <w:spacing w:after="0" w:line="240" w:lineRule="auto"/>
        <w:ind w:left="1560" w:hanging="426"/>
        <w:jc w:val="both"/>
        <w:rPr>
          <w:rFonts w:ascii="Arial" w:eastAsia="Arial" w:hAnsi="Arial" w:cs="Arial"/>
          <w:b/>
          <w:bCs/>
          <w:color w:val="000000" w:themeColor="text1"/>
          <w:sz w:val="20"/>
          <w:szCs w:val="20"/>
        </w:rPr>
      </w:pPr>
      <w:r w:rsidRPr="00B15DCC">
        <w:rPr>
          <w:rFonts w:ascii="Arial" w:hAnsi="Arial" w:cs="Arial"/>
          <w:sz w:val="20"/>
          <w:szCs w:val="20"/>
        </w:rPr>
        <w:t>Szczegółowy</w:t>
      </w:r>
      <w:r w:rsidRPr="00B15DCC">
        <w:rPr>
          <w:rFonts w:ascii="Arial" w:eastAsia="Arial" w:hAnsi="Arial" w:cs="Arial"/>
          <w:sz w:val="20"/>
          <w:szCs w:val="20"/>
        </w:rPr>
        <w:t xml:space="preserve"> </w:t>
      </w:r>
      <w:r w:rsidRPr="00B15DCC">
        <w:rPr>
          <w:rFonts w:ascii="Arial" w:hAnsi="Arial" w:cs="Arial"/>
          <w:sz w:val="20"/>
          <w:szCs w:val="20"/>
        </w:rPr>
        <w:t>opis</w:t>
      </w:r>
      <w:r w:rsidRPr="00B15DCC">
        <w:rPr>
          <w:rFonts w:ascii="Arial" w:eastAsia="Arial" w:hAnsi="Arial" w:cs="Arial"/>
          <w:sz w:val="20"/>
          <w:szCs w:val="20"/>
        </w:rPr>
        <w:t xml:space="preserve"> </w:t>
      </w:r>
      <w:r w:rsidRPr="00B15DCC">
        <w:rPr>
          <w:rFonts w:ascii="Arial" w:hAnsi="Arial" w:cs="Arial"/>
          <w:sz w:val="20"/>
          <w:szCs w:val="20"/>
        </w:rPr>
        <w:t>przedmiotu</w:t>
      </w:r>
      <w:r w:rsidRPr="00B15DCC">
        <w:rPr>
          <w:rFonts w:ascii="Arial" w:eastAsia="Arial" w:hAnsi="Arial" w:cs="Arial"/>
          <w:sz w:val="20"/>
          <w:szCs w:val="20"/>
        </w:rPr>
        <w:t xml:space="preserve"> </w:t>
      </w:r>
      <w:r>
        <w:rPr>
          <w:rFonts w:ascii="Arial" w:hAnsi="Arial" w:cs="Arial"/>
          <w:sz w:val="20"/>
          <w:szCs w:val="20"/>
        </w:rPr>
        <w:t>zamówienia</w:t>
      </w:r>
      <w:r w:rsidRPr="00B15DCC">
        <w:rPr>
          <w:rFonts w:ascii="Arial" w:eastAsia="Arial" w:hAnsi="Arial" w:cs="Arial"/>
          <w:sz w:val="20"/>
          <w:szCs w:val="20"/>
        </w:rPr>
        <w:t xml:space="preserve"> </w:t>
      </w:r>
      <w:r w:rsidRPr="00B15DCC">
        <w:rPr>
          <w:rFonts w:ascii="Arial" w:hAnsi="Arial" w:cs="Arial"/>
          <w:sz w:val="20"/>
          <w:szCs w:val="20"/>
        </w:rPr>
        <w:t>określają:</w:t>
      </w:r>
    </w:p>
    <w:p w14:paraId="75ED9D6B" w14:textId="5DCAD61D" w:rsidR="005C1AE0" w:rsidRPr="005C1AE0" w:rsidRDefault="005C1AE0" w:rsidP="00054EC1">
      <w:pPr>
        <w:numPr>
          <w:ilvl w:val="0"/>
          <w:numId w:val="45"/>
        </w:numPr>
        <w:suppressAutoHyphens/>
        <w:spacing w:after="0" w:line="240" w:lineRule="auto"/>
        <w:ind w:left="1843" w:hanging="283"/>
        <w:jc w:val="both"/>
        <w:rPr>
          <w:rFonts w:ascii="Arial" w:eastAsia="Times New Roman" w:hAnsi="Arial" w:cs="Arial"/>
          <w:b/>
          <w:bCs/>
          <w:sz w:val="20"/>
          <w:szCs w:val="20"/>
          <w:lang w:eastAsia="zh-CN"/>
        </w:rPr>
      </w:pPr>
      <w:bookmarkStart w:id="2" w:name="_Hlk165975010"/>
      <w:r w:rsidRPr="005C1AE0">
        <w:rPr>
          <w:rFonts w:ascii="Arial" w:eastAsia="Times New Roman" w:hAnsi="Arial" w:cs="Arial"/>
          <w:sz w:val="20"/>
          <w:szCs w:val="20"/>
          <w:lang w:eastAsia="zh-CN"/>
        </w:rPr>
        <w:t xml:space="preserve">Program funkcjonalno – użytkowy (PFU) </w:t>
      </w:r>
      <w:r w:rsidRPr="005C1AE0">
        <w:rPr>
          <w:rFonts w:ascii="Arial" w:eastAsia="Times New Roman" w:hAnsi="Arial" w:cs="Arial"/>
          <w:bCs/>
          <w:sz w:val="20"/>
          <w:szCs w:val="20"/>
          <w:lang w:eastAsia="zh-CN"/>
        </w:rPr>
        <w:t>„</w:t>
      </w:r>
      <w:r w:rsidRPr="005C1AE0">
        <w:rPr>
          <w:rFonts w:ascii="Arial" w:eastAsia="Times New Roman" w:hAnsi="Arial" w:cs="Arial"/>
          <w:sz w:val="20"/>
          <w:szCs w:val="20"/>
          <w:lang w:eastAsia="zh-CN"/>
        </w:rPr>
        <w:t>Modernizacja bazy edukacyjnej na terenie Miasta Gorlice – Miejski Zespół Szkół nr 1 w Gorlicach</w:t>
      </w:r>
      <w:r w:rsidRPr="005C1AE0">
        <w:rPr>
          <w:rFonts w:ascii="Arial" w:eastAsia="Times New Roman" w:hAnsi="Arial" w:cs="Arial"/>
          <w:bCs/>
          <w:sz w:val="20"/>
          <w:szCs w:val="20"/>
          <w:lang w:eastAsia="zh-CN"/>
        </w:rPr>
        <w:t>“</w:t>
      </w:r>
      <w:r w:rsidRPr="005C1AE0">
        <w:rPr>
          <w:rFonts w:ascii="Arial" w:eastAsia="Times New Roman" w:hAnsi="Arial" w:cs="Arial"/>
          <w:sz w:val="20"/>
          <w:szCs w:val="20"/>
          <w:lang w:eastAsia="zh-CN"/>
        </w:rPr>
        <w:t xml:space="preserve"> </w:t>
      </w:r>
      <w:r w:rsidR="002C21F8" w:rsidRPr="005C1AE0">
        <w:rPr>
          <w:rFonts w:ascii="Arial" w:eastAsia="Times New Roman" w:hAnsi="Arial" w:cs="Arial"/>
          <w:bCs/>
          <w:color w:val="00000A"/>
          <w:sz w:val="20"/>
          <w:szCs w:val="20"/>
          <w:lang w:eastAsia="zh-CN"/>
        </w:rPr>
        <w:t>–</w:t>
      </w:r>
      <w:r w:rsidRPr="005C1AE0">
        <w:rPr>
          <w:rFonts w:ascii="Arial" w:eastAsia="Times New Roman" w:hAnsi="Arial" w:cs="Arial"/>
          <w:sz w:val="20"/>
          <w:szCs w:val="20"/>
          <w:lang w:eastAsia="zh-CN"/>
        </w:rPr>
        <w:t xml:space="preserve"> załącznik nr 1 do </w:t>
      </w:r>
      <w:r w:rsidR="00054EC1">
        <w:rPr>
          <w:rFonts w:ascii="Arial" w:eastAsia="Times New Roman" w:hAnsi="Arial" w:cs="Arial"/>
          <w:sz w:val="20"/>
          <w:szCs w:val="20"/>
          <w:lang w:eastAsia="zh-CN"/>
        </w:rPr>
        <w:t>SWZ</w:t>
      </w:r>
      <w:r w:rsidRPr="005C1AE0">
        <w:rPr>
          <w:rFonts w:ascii="Arial" w:eastAsia="Times New Roman" w:hAnsi="Arial" w:cs="Arial"/>
          <w:sz w:val="20"/>
          <w:szCs w:val="20"/>
          <w:lang w:eastAsia="zh-CN"/>
        </w:rPr>
        <w:t xml:space="preserve">, </w:t>
      </w:r>
    </w:p>
    <w:p w14:paraId="37BD1825" w14:textId="34B5B20B" w:rsidR="005C1AE0" w:rsidRPr="005C1AE0" w:rsidRDefault="005C1AE0" w:rsidP="00054EC1">
      <w:pPr>
        <w:numPr>
          <w:ilvl w:val="0"/>
          <w:numId w:val="45"/>
        </w:numPr>
        <w:suppressAutoHyphens/>
        <w:spacing w:after="0" w:line="240" w:lineRule="auto"/>
        <w:ind w:left="1843" w:hanging="283"/>
        <w:jc w:val="both"/>
        <w:rPr>
          <w:rFonts w:ascii="Arial" w:eastAsia="Times New Roman" w:hAnsi="Arial" w:cs="Arial"/>
          <w:b/>
          <w:bCs/>
          <w:sz w:val="20"/>
          <w:szCs w:val="20"/>
          <w:lang w:eastAsia="zh-CN"/>
        </w:rPr>
      </w:pPr>
      <w:r w:rsidRPr="005C1AE0">
        <w:rPr>
          <w:rFonts w:ascii="Arial" w:eastAsia="Times New Roman" w:hAnsi="Arial" w:cs="Arial"/>
          <w:color w:val="00000A"/>
          <w:sz w:val="20"/>
          <w:szCs w:val="20"/>
          <w:lang w:eastAsia="zh-CN"/>
        </w:rPr>
        <w:t xml:space="preserve">Program funkcjonalno – użytkowy (PFU) </w:t>
      </w:r>
      <w:r w:rsidRPr="005C1AE0">
        <w:rPr>
          <w:rFonts w:ascii="Arial" w:eastAsia="Times New Roman" w:hAnsi="Arial" w:cs="Arial"/>
          <w:bCs/>
          <w:color w:val="00000A"/>
          <w:sz w:val="20"/>
          <w:szCs w:val="20"/>
          <w:lang w:eastAsia="zh-CN"/>
        </w:rPr>
        <w:t>„</w:t>
      </w:r>
      <w:r w:rsidRPr="005C1AE0">
        <w:rPr>
          <w:rFonts w:ascii="Arial" w:eastAsia="Times New Roman" w:hAnsi="Arial" w:cs="Arial"/>
          <w:color w:val="00000A"/>
          <w:sz w:val="20"/>
          <w:szCs w:val="20"/>
          <w:lang w:eastAsia="zh-CN"/>
        </w:rPr>
        <w:t>Modernizacja bazy edukacyjnej na terenie Miasta Gorlice – Miejski Zespół Szkół nr 3 w Gorlicach</w:t>
      </w:r>
      <w:r w:rsidRPr="005C1AE0">
        <w:rPr>
          <w:rFonts w:ascii="Arial" w:eastAsia="Times New Roman" w:hAnsi="Arial" w:cs="Arial"/>
          <w:bCs/>
          <w:color w:val="00000A"/>
          <w:sz w:val="20"/>
          <w:szCs w:val="20"/>
          <w:lang w:eastAsia="zh-CN"/>
        </w:rPr>
        <w:t xml:space="preserve">“ – </w:t>
      </w:r>
      <w:r w:rsidRPr="005C1AE0">
        <w:rPr>
          <w:rFonts w:ascii="Arial" w:eastAsia="Times New Roman" w:hAnsi="Arial" w:cs="Arial"/>
          <w:color w:val="00000A"/>
          <w:sz w:val="20"/>
          <w:szCs w:val="20"/>
          <w:lang w:eastAsia="zh-CN"/>
        </w:rPr>
        <w:t xml:space="preserve">załącznik nr 2 do </w:t>
      </w:r>
      <w:r w:rsidR="00054EC1">
        <w:rPr>
          <w:rFonts w:ascii="Arial" w:eastAsia="Times New Roman" w:hAnsi="Arial" w:cs="Arial"/>
          <w:color w:val="00000A"/>
          <w:sz w:val="20"/>
          <w:szCs w:val="20"/>
          <w:lang w:eastAsia="zh-CN"/>
        </w:rPr>
        <w:t>SWZ</w:t>
      </w:r>
      <w:r w:rsidRPr="005C1AE0">
        <w:rPr>
          <w:rFonts w:ascii="Arial" w:eastAsia="Times New Roman" w:hAnsi="Arial" w:cs="Arial"/>
          <w:color w:val="00000A"/>
          <w:sz w:val="20"/>
          <w:szCs w:val="20"/>
          <w:lang w:eastAsia="zh-CN"/>
        </w:rPr>
        <w:t>,</w:t>
      </w:r>
    </w:p>
    <w:p w14:paraId="6C540A19" w14:textId="1E5116A9" w:rsidR="005C1AE0" w:rsidRPr="005C1AE0" w:rsidRDefault="005C1AE0" w:rsidP="00054EC1">
      <w:pPr>
        <w:numPr>
          <w:ilvl w:val="0"/>
          <w:numId w:val="45"/>
        </w:numPr>
        <w:suppressAutoHyphens/>
        <w:spacing w:after="0" w:line="240" w:lineRule="auto"/>
        <w:ind w:left="1843" w:hanging="283"/>
        <w:jc w:val="both"/>
        <w:rPr>
          <w:rFonts w:ascii="Arial" w:eastAsia="Times New Roman" w:hAnsi="Arial" w:cs="Arial"/>
          <w:b/>
          <w:bCs/>
          <w:sz w:val="20"/>
          <w:szCs w:val="20"/>
          <w:lang w:eastAsia="zh-CN"/>
        </w:rPr>
      </w:pPr>
      <w:bookmarkStart w:id="3" w:name="_Hlk165974491"/>
      <w:r w:rsidRPr="005C1AE0">
        <w:rPr>
          <w:rFonts w:ascii="Arial" w:eastAsia="Times New Roman" w:hAnsi="Arial" w:cs="Arial"/>
          <w:color w:val="00000A"/>
          <w:sz w:val="20"/>
          <w:szCs w:val="20"/>
          <w:lang w:eastAsia="zh-CN"/>
        </w:rPr>
        <w:t xml:space="preserve">Program funkcjonalno – użytkowy (PFU) </w:t>
      </w:r>
      <w:r w:rsidRPr="005C1AE0">
        <w:rPr>
          <w:rFonts w:ascii="Arial" w:eastAsia="Times New Roman" w:hAnsi="Arial" w:cs="Arial"/>
          <w:bCs/>
          <w:color w:val="00000A"/>
          <w:sz w:val="20"/>
          <w:szCs w:val="20"/>
          <w:lang w:eastAsia="zh-CN"/>
        </w:rPr>
        <w:t>„</w:t>
      </w:r>
      <w:r w:rsidRPr="005C1AE0">
        <w:rPr>
          <w:rFonts w:ascii="Arial" w:eastAsia="Times New Roman" w:hAnsi="Arial" w:cs="Arial"/>
          <w:color w:val="00000A"/>
          <w:sz w:val="20"/>
          <w:szCs w:val="20"/>
          <w:lang w:eastAsia="zh-CN"/>
        </w:rPr>
        <w:t>Modernizacja bazy edukacyjnej na terenie Miasta Gorlice – Miejski Zespół Szkół nr 6 w Gorlicach</w:t>
      </w:r>
      <w:r w:rsidRPr="005C1AE0">
        <w:rPr>
          <w:rFonts w:ascii="Arial" w:eastAsia="Times New Roman" w:hAnsi="Arial" w:cs="Arial"/>
          <w:bCs/>
          <w:color w:val="00000A"/>
          <w:sz w:val="20"/>
          <w:szCs w:val="20"/>
          <w:lang w:eastAsia="zh-CN"/>
        </w:rPr>
        <w:t xml:space="preserve">“ </w:t>
      </w:r>
      <w:bookmarkStart w:id="4" w:name="_Hlk133400595"/>
      <w:r w:rsidRPr="005C1AE0">
        <w:rPr>
          <w:rFonts w:ascii="Arial" w:eastAsia="Times New Roman" w:hAnsi="Arial" w:cs="Arial"/>
          <w:bCs/>
          <w:color w:val="00000A"/>
          <w:sz w:val="20"/>
          <w:szCs w:val="20"/>
          <w:lang w:eastAsia="zh-CN"/>
        </w:rPr>
        <w:t xml:space="preserve">– </w:t>
      </w:r>
      <w:r w:rsidRPr="005C1AE0">
        <w:rPr>
          <w:rFonts w:ascii="Arial" w:eastAsia="Times New Roman" w:hAnsi="Arial" w:cs="Arial"/>
          <w:color w:val="00000A"/>
          <w:sz w:val="20"/>
          <w:szCs w:val="20"/>
          <w:lang w:eastAsia="zh-CN"/>
        </w:rPr>
        <w:t xml:space="preserve">załącznik nr 3 do </w:t>
      </w:r>
      <w:bookmarkEnd w:id="3"/>
      <w:r w:rsidR="00054EC1">
        <w:rPr>
          <w:rFonts w:ascii="Arial" w:eastAsia="Times New Roman" w:hAnsi="Arial" w:cs="Arial"/>
          <w:color w:val="00000A"/>
          <w:sz w:val="20"/>
          <w:szCs w:val="20"/>
          <w:lang w:eastAsia="zh-CN"/>
        </w:rPr>
        <w:t>SWZ</w:t>
      </w:r>
      <w:r w:rsidRPr="005C1AE0">
        <w:rPr>
          <w:rFonts w:ascii="Arial" w:eastAsia="Times New Roman" w:hAnsi="Arial" w:cs="Arial"/>
          <w:color w:val="00000A"/>
          <w:sz w:val="20"/>
          <w:szCs w:val="20"/>
          <w:lang w:eastAsia="zh-CN"/>
        </w:rPr>
        <w:t>,</w:t>
      </w:r>
    </w:p>
    <w:bookmarkEnd w:id="4"/>
    <w:p w14:paraId="6F1445EF" w14:textId="17911616" w:rsidR="005C1AE0" w:rsidRPr="005C1AE0" w:rsidRDefault="005C1AE0" w:rsidP="00054EC1">
      <w:pPr>
        <w:numPr>
          <w:ilvl w:val="0"/>
          <w:numId w:val="45"/>
        </w:numPr>
        <w:suppressAutoHyphens/>
        <w:spacing w:after="0" w:line="240" w:lineRule="auto"/>
        <w:ind w:left="1843" w:hanging="283"/>
        <w:jc w:val="both"/>
        <w:rPr>
          <w:rFonts w:ascii="Arial" w:eastAsia="Times New Roman" w:hAnsi="Arial" w:cs="Arial"/>
          <w:b/>
          <w:bCs/>
          <w:sz w:val="20"/>
          <w:szCs w:val="20"/>
          <w:lang w:eastAsia="zh-CN"/>
        </w:rPr>
      </w:pPr>
      <w:r w:rsidRPr="005C1AE0">
        <w:rPr>
          <w:rFonts w:ascii="Arial" w:eastAsia="Times New Roman" w:hAnsi="Arial" w:cs="Arial"/>
          <w:color w:val="00000A"/>
          <w:sz w:val="20"/>
          <w:szCs w:val="20"/>
          <w:lang w:eastAsia="zh-CN"/>
        </w:rPr>
        <w:t xml:space="preserve">Aneks nr 1 do Programu funkcjonalno – użytkowego </w:t>
      </w:r>
      <w:r w:rsidRPr="005C1AE0">
        <w:rPr>
          <w:rFonts w:ascii="Arial" w:eastAsia="Times New Roman" w:hAnsi="Arial" w:cs="Arial"/>
          <w:bCs/>
          <w:color w:val="00000A"/>
          <w:sz w:val="20"/>
          <w:szCs w:val="20"/>
          <w:lang w:eastAsia="zh-CN"/>
        </w:rPr>
        <w:t>„</w:t>
      </w:r>
      <w:r w:rsidRPr="005C1AE0">
        <w:rPr>
          <w:rFonts w:ascii="Arial" w:eastAsia="Times New Roman" w:hAnsi="Arial" w:cs="Arial"/>
          <w:color w:val="00000A"/>
          <w:sz w:val="20"/>
          <w:szCs w:val="20"/>
          <w:lang w:eastAsia="zh-CN"/>
        </w:rPr>
        <w:t>Modernizacja bazy edukacyjnej na terenie Miasta Gorlice – Miejski Zespół Szkół nr 6 w Gorlicach</w:t>
      </w:r>
      <w:r w:rsidRPr="005C1AE0">
        <w:rPr>
          <w:rFonts w:ascii="Arial" w:eastAsia="Times New Roman" w:hAnsi="Arial" w:cs="Arial"/>
          <w:bCs/>
          <w:color w:val="00000A"/>
          <w:sz w:val="20"/>
          <w:szCs w:val="20"/>
          <w:lang w:eastAsia="zh-CN"/>
        </w:rPr>
        <w:t xml:space="preserve">“ </w:t>
      </w:r>
      <w:bookmarkStart w:id="5" w:name="_Hlk166068579"/>
      <w:r w:rsidRPr="005C1AE0">
        <w:rPr>
          <w:rFonts w:ascii="Arial" w:eastAsia="Times New Roman" w:hAnsi="Arial" w:cs="Arial"/>
          <w:bCs/>
          <w:color w:val="00000A"/>
          <w:sz w:val="20"/>
          <w:szCs w:val="20"/>
          <w:lang w:eastAsia="zh-CN"/>
        </w:rPr>
        <w:t>–</w:t>
      </w:r>
      <w:bookmarkEnd w:id="5"/>
      <w:r w:rsidRPr="005C1AE0">
        <w:rPr>
          <w:rFonts w:ascii="Arial" w:eastAsia="Times New Roman" w:hAnsi="Arial" w:cs="Arial"/>
          <w:bCs/>
          <w:color w:val="00000A"/>
          <w:sz w:val="20"/>
          <w:szCs w:val="20"/>
          <w:lang w:eastAsia="zh-CN"/>
        </w:rPr>
        <w:t xml:space="preserve"> </w:t>
      </w:r>
      <w:r w:rsidRPr="005C1AE0">
        <w:rPr>
          <w:rFonts w:ascii="Arial" w:eastAsia="Times New Roman" w:hAnsi="Arial" w:cs="Arial"/>
          <w:color w:val="00000A"/>
          <w:sz w:val="20"/>
          <w:szCs w:val="20"/>
          <w:lang w:eastAsia="zh-CN"/>
        </w:rPr>
        <w:t xml:space="preserve">załącznik nr 4 do </w:t>
      </w:r>
      <w:r w:rsidR="00054EC1">
        <w:rPr>
          <w:rFonts w:ascii="Arial" w:eastAsia="Times New Roman" w:hAnsi="Arial" w:cs="Arial"/>
          <w:color w:val="00000A"/>
          <w:sz w:val="20"/>
          <w:szCs w:val="20"/>
          <w:lang w:eastAsia="zh-CN"/>
        </w:rPr>
        <w:t>SWZ</w:t>
      </w:r>
      <w:r w:rsidR="002C21F8">
        <w:rPr>
          <w:rFonts w:ascii="Arial" w:eastAsia="Times New Roman" w:hAnsi="Arial" w:cs="Arial"/>
          <w:color w:val="00000A"/>
          <w:sz w:val="20"/>
          <w:szCs w:val="20"/>
          <w:lang w:eastAsia="zh-CN"/>
        </w:rPr>
        <w:t>.</w:t>
      </w:r>
    </w:p>
    <w:bookmarkEnd w:id="2"/>
    <w:p w14:paraId="50089FF7" w14:textId="77777777" w:rsidR="005C1AE0" w:rsidRPr="00B15DCC" w:rsidRDefault="005C1AE0" w:rsidP="00B15DCC">
      <w:pPr>
        <w:widowControl w:val="0"/>
        <w:spacing w:after="0" w:line="240" w:lineRule="auto"/>
        <w:jc w:val="both"/>
        <w:rPr>
          <w:rFonts w:ascii="Arial" w:eastAsia="Arial" w:hAnsi="Arial" w:cs="Arial"/>
          <w:b/>
          <w:bCs/>
          <w:color w:val="000000" w:themeColor="text1"/>
          <w:sz w:val="20"/>
          <w:szCs w:val="20"/>
        </w:rPr>
      </w:pPr>
    </w:p>
    <w:p w14:paraId="0A4A0A7E" w14:textId="268B71E2" w:rsidR="00BB1AAF" w:rsidRPr="001951D4" w:rsidRDefault="00F40681">
      <w:pPr>
        <w:pStyle w:val="Akapitzlist"/>
        <w:widowControl w:val="0"/>
        <w:numPr>
          <w:ilvl w:val="1"/>
          <w:numId w:val="43"/>
        </w:numPr>
        <w:spacing w:after="0" w:line="240" w:lineRule="auto"/>
        <w:ind w:left="1560" w:hanging="426"/>
        <w:jc w:val="both"/>
        <w:rPr>
          <w:rFonts w:ascii="Arial" w:eastAsia="Arial" w:hAnsi="Arial" w:cs="Arial"/>
          <w:b/>
          <w:bCs/>
          <w:color w:val="000000" w:themeColor="text1"/>
          <w:sz w:val="20"/>
          <w:szCs w:val="20"/>
        </w:rPr>
      </w:pPr>
      <w:r w:rsidRPr="001951D4">
        <w:rPr>
          <w:rFonts w:ascii="Arial" w:hAnsi="Arial" w:cs="Arial"/>
          <w:bCs/>
          <w:sz w:val="20"/>
          <w:szCs w:val="20"/>
        </w:rPr>
        <w:t xml:space="preserve">Zamawiający podkreśla, iż ewentualne </w:t>
      </w:r>
      <w:r w:rsidRPr="001951D4">
        <w:rPr>
          <w:rFonts w:ascii="Arial" w:hAnsi="Arial" w:cs="Arial"/>
          <w:sz w:val="20"/>
          <w:szCs w:val="20"/>
        </w:rPr>
        <w:t>znaki towarowe, patenty lub źródła pochodzenia materiałów lub urządzeń</w:t>
      </w:r>
      <w:r w:rsidRPr="001951D4">
        <w:rPr>
          <w:rFonts w:ascii="Arial" w:hAnsi="Arial" w:cs="Arial"/>
          <w:bCs/>
          <w:sz w:val="20"/>
          <w:szCs w:val="20"/>
        </w:rPr>
        <w:t xml:space="preserve"> podane w dokumentach stanowiących opis przedmiotu zamówienia są przykładowe. Zamawiający dopuszcza użycie materiałów/urządzeń równoważnych, </w:t>
      </w:r>
      <w:r w:rsidRPr="001951D4">
        <w:rPr>
          <w:rFonts w:ascii="Arial" w:hAnsi="Arial" w:cs="Arial"/>
          <w:sz w:val="20"/>
          <w:szCs w:val="20"/>
        </w:rPr>
        <w:t>tzn. o nie gorszych parametrach technicznych.</w:t>
      </w:r>
    </w:p>
    <w:p w14:paraId="5C78019A" w14:textId="77777777" w:rsidR="001951D4" w:rsidRPr="001951D4" w:rsidRDefault="001951D4" w:rsidP="001951D4">
      <w:pPr>
        <w:pStyle w:val="Akapitzlist"/>
        <w:widowControl w:val="0"/>
        <w:spacing w:after="0" w:line="240" w:lineRule="auto"/>
        <w:ind w:left="1560"/>
        <w:jc w:val="both"/>
        <w:rPr>
          <w:rFonts w:ascii="Arial" w:eastAsia="Arial" w:hAnsi="Arial" w:cs="Arial"/>
          <w:b/>
          <w:bCs/>
          <w:color w:val="000000" w:themeColor="text1"/>
          <w:sz w:val="20"/>
          <w:szCs w:val="20"/>
        </w:rPr>
      </w:pPr>
    </w:p>
    <w:p w14:paraId="0197CC0F" w14:textId="305D2ADE" w:rsidR="00BB1AAF" w:rsidRPr="001951D4" w:rsidRDefault="00BB1AAF">
      <w:pPr>
        <w:pStyle w:val="Akapitzlist"/>
        <w:widowControl w:val="0"/>
        <w:numPr>
          <w:ilvl w:val="1"/>
          <w:numId w:val="43"/>
        </w:numPr>
        <w:spacing w:after="0" w:line="240" w:lineRule="auto"/>
        <w:ind w:left="1560" w:hanging="426"/>
        <w:jc w:val="both"/>
        <w:rPr>
          <w:rFonts w:ascii="Arial" w:eastAsia="Arial" w:hAnsi="Arial" w:cs="Arial"/>
          <w:b/>
          <w:bCs/>
          <w:color w:val="000000" w:themeColor="text1"/>
          <w:sz w:val="20"/>
          <w:szCs w:val="20"/>
        </w:rPr>
      </w:pPr>
      <w:r w:rsidRPr="001951D4">
        <w:rPr>
          <w:rFonts w:ascii="Arial" w:hAnsi="Arial" w:cs="Arial"/>
          <w:sz w:val="20"/>
          <w:szCs w:val="20"/>
        </w:rPr>
        <w:t>Zamówienie realizowane jest z Rządowego Funduszu Polski Ład: Programu Inwestycji Strategicznych.</w:t>
      </w:r>
    </w:p>
    <w:p w14:paraId="6F764385" w14:textId="4A5B202E" w:rsidR="00BB1AAF" w:rsidRDefault="00BB1AAF" w:rsidP="008F6E37">
      <w:pPr>
        <w:widowControl w:val="0"/>
        <w:spacing w:after="0" w:line="240" w:lineRule="auto"/>
        <w:contextualSpacing/>
        <w:jc w:val="both"/>
        <w:rPr>
          <w:rFonts w:ascii="Arial" w:hAnsi="Arial" w:cs="Arial"/>
          <w:bCs/>
          <w:sz w:val="20"/>
          <w:szCs w:val="20"/>
        </w:rPr>
      </w:pPr>
    </w:p>
    <w:p w14:paraId="53E871C9" w14:textId="77777777" w:rsidR="005A166D" w:rsidRPr="008F6E37" w:rsidRDefault="005A166D" w:rsidP="008F6E37">
      <w:pPr>
        <w:widowControl w:val="0"/>
        <w:spacing w:after="0" w:line="240" w:lineRule="auto"/>
        <w:contextualSpacing/>
        <w:jc w:val="both"/>
        <w:rPr>
          <w:rFonts w:ascii="Arial" w:hAnsi="Arial" w:cs="Arial"/>
          <w:bCs/>
          <w:sz w:val="20"/>
          <w:szCs w:val="20"/>
        </w:rPr>
      </w:pPr>
    </w:p>
    <w:p w14:paraId="24EE5111" w14:textId="1B7414D5" w:rsidR="00B15DCC" w:rsidRDefault="00B15DCC" w:rsidP="00B15DCC">
      <w:pPr>
        <w:pStyle w:val="Akapitzlist"/>
        <w:widowControl w:val="0"/>
        <w:tabs>
          <w:tab w:val="clear" w:pos="708"/>
        </w:tabs>
        <w:spacing w:after="0" w:line="240" w:lineRule="auto"/>
        <w:ind w:left="1524" w:hanging="390"/>
        <w:contextualSpacing/>
        <w:jc w:val="both"/>
        <w:rPr>
          <w:rFonts w:ascii="Arial" w:hAnsi="Arial" w:cs="Arial"/>
          <w:b/>
          <w:sz w:val="20"/>
          <w:szCs w:val="20"/>
        </w:rPr>
      </w:pPr>
      <w:r w:rsidRPr="00B15DCC">
        <w:rPr>
          <w:rFonts w:ascii="Arial" w:hAnsi="Arial" w:cs="Arial"/>
          <w:b/>
          <w:sz w:val="20"/>
          <w:szCs w:val="20"/>
        </w:rPr>
        <w:t>KODY CPV:</w:t>
      </w:r>
    </w:p>
    <w:p w14:paraId="2FCAEA00" w14:textId="4781FAD2" w:rsidR="00B15DCC" w:rsidRDefault="00B15DCC"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r w:rsidRPr="00B15DCC">
        <w:rPr>
          <w:rFonts w:ascii="Arial" w:eastAsia="Times New Roman" w:hAnsi="Arial" w:cs="Arial"/>
          <w:sz w:val="20"/>
          <w:szCs w:val="20"/>
          <w:lang w:eastAsia="zh-CN"/>
        </w:rPr>
        <w:t>45000000-7 Roboty budowlane</w:t>
      </w:r>
    </w:p>
    <w:p w14:paraId="60802387" w14:textId="16A09BA9" w:rsidR="00B15DCC" w:rsidRPr="00B15DCC" w:rsidRDefault="00B15DCC" w:rsidP="00B15DCC">
      <w:pPr>
        <w:autoSpaceDE w:val="0"/>
        <w:autoSpaceDN w:val="0"/>
        <w:adjustRightInd w:val="0"/>
        <w:spacing w:after="0" w:line="240" w:lineRule="auto"/>
        <w:ind w:firstLine="1134"/>
        <w:jc w:val="both"/>
        <w:rPr>
          <w:rFonts w:ascii="Arial" w:eastAsia="Times New Roman" w:hAnsi="Arial" w:cs="Arial"/>
          <w:bCs/>
          <w:color w:val="000000"/>
          <w:sz w:val="20"/>
          <w:szCs w:val="20"/>
        </w:rPr>
      </w:pPr>
      <w:r w:rsidRPr="00B15DCC">
        <w:rPr>
          <w:rFonts w:ascii="Arial" w:eastAsia="Times New Roman" w:hAnsi="Arial" w:cs="Arial"/>
          <w:bCs/>
          <w:color w:val="000000"/>
          <w:sz w:val="20"/>
          <w:szCs w:val="20"/>
        </w:rPr>
        <w:t>45210000-2 Roboty budowlane w zakresie budynków</w:t>
      </w:r>
    </w:p>
    <w:p w14:paraId="167FD0C1" w14:textId="77777777" w:rsidR="00B15DCC" w:rsidRPr="00B15DCC" w:rsidRDefault="00000000"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hyperlink r:id="rId9" w:history="1">
        <w:r w:rsidR="00B15DCC" w:rsidRPr="00B15DCC">
          <w:rPr>
            <w:rFonts w:ascii="Arial" w:eastAsia="Times New Roman" w:hAnsi="Arial" w:cs="Arial"/>
            <w:sz w:val="20"/>
            <w:szCs w:val="20"/>
            <w:lang w:eastAsia="zh-CN"/>
          </w:rPr>
          <w:t>45261000-4</w:t>
        </w:r>
      </w:hyperlink>
      <w:r w:rsidR="00B15DCC" w:rsidRPr="00B15DCC">
        <w:rPr>
          <w:rFonts w:ascii="Arial" w:eastAsia="Times New Roman" w:hAnsi="Arial" w:cs="Arial"/>
          <w:sz w:val="20"/>
          <w:szCs w:val="20"/>
          <w:lang w:eastAsia="zh-CN"/>
        </w:rPr>
        <w:t xml:space="preserve"> </w:t>
      </w:r>
      <w:r w:rsidR="00B15DCC" w:rsidRPr="00B15DCC">
        <w:rPr>
          <w:rFonts w:ascii="Arial" w:eastAsia="Times New Roman" w:hAnsi="Arial" w:cs="Arial"/>
          <w:sz w:val="20"/>
          <w:szCs w:val="20"/>
          <w:shd w:val="clear" w:color="auto" w:fill="FFFFFF"/>
          <w:lang w:eastAsia="zh-CN"/>
        </w:rPr>
        <w:t>Wykonywanie pokryć i konstrukcji dachowych oraz podobne roboty</w:t>
      </w:r>
    </w:p>
    <w:p w14:paraId="40782BEB" w14:textId="77777777" w:rsidR="00B15DCC" w:rsidRPr="00B15DCC" w:rsidRDefault="00000000"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shd w:val="clear" w:color="auto" w:fill="FFFFFF"/>
          <w:lang w:eastAsia="zh-CN"/>
        </w:rPr>
      </w:pPr>
      <w:hyperlink r:id="rId10" w:history="1">
        <w:r w:rsidR="00B15DCC" w:rsidRPr="00B15DCC">
          <w:rPr>
            <w:rFonts w:ascii="Arial" w:eastAsia="Times New Roman" w:hAnsi="Arial" w:cs="Arial"/>
            <w:sz w:val="20"/>
            <w:szCs w:val="20"/>
            <w:lang w:eastAsia="zh-CN"/>
          </w:rPr>
          <w:t>45261920-9</w:t>
        </w:r>
      </w:hyperlink>
      <w:r w:rsidR="00B15DCC" w:rsidRPr="00B15DCC">
        <w:rPr>
          <w:rFonts w:ascii="Arial" w:eastAsia="Times New Roman" w:hAnsi="Arial" w:cs="Arial"/>
          <w:sz w:val="20"/>
          <w:szCs w:val="20"/>
          <w:lang w:eastAsia="zh-CN"/>
        </w:rPr>
        <w:t xml:space="preserve"> </w:t>
      </w:r>
      <w:r w:rsidR="00B15DCC" w:rsidRPr="00B15DCC">
        <w:rPr>
          <w:rFonts w:ascii="Arial" w:eastAsia="Times New Roman" w:hAnsi="Arial" w:cs="Arial"/>
          <w:sz w:val="20"/>
          <w:szCs w:val="20"/>
          <w:shd w:val="clear" w:color="auto" w:fill="FFFFFF"/>
          <w:lang w:eastAsia="zh-CN"/>
        </w:rPr>
        <w:t>Konserwacja dachów</w:t>
      </w:r>
    </w:p>
    <w:p w14:paraId="5D39ABDD" w14:textId="77777777" w:rsidR="00B15DCC" w:rsidRPr="00B15DCC" w:rsidRDefault="00000000"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hyperlink r:id="rId11" w:history="1">
        <w:r w:rsidR="00B15DCC" w:rsidRPr="00B15DCC">
          <w:rPr>
            <w:rFonts w:ascii="Arial" w:eastAsia="Times New Roman" w:hAnsi="Arial" w:cs="Arial"/>
            <w:sz w:val="20"/>
            <w:szCs w:val="20"/>
            <w:lang w:eastAsia="zh-CN"/>
          </w:rPr>
          <w:t>45261910-6</w:t>
        </w:r>
      </w:hyperlink>
      <w:r w:rsidR="00B15DCC" w:rsidRPr="00B15DCC">
        <w:rPr>
          <w:rFonts w:ascii="Arial" w:eastAsia="Times New Roman" w:hAnsi="Arial" w:cs="Arial"/>
          <w:sz w:val="20"/>
          <w:szCs w:val="20"/>
          <w:lang w:eastAsia="zh-CN"/>
        </w:rPr>
        <w:t xml:space="preserve"> Naprawa dachów</w:t>
      </w:r>
    </w:p>
    <w:p w14:paraId="088320CB" w14:textId="77777777" w:rsidR="00B15DCC" w:rsidRPr="00B15DCC" w:rsidRDefault="00000000"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hyperlink r:id="rId12" w:history="1">
        <w:r w:rsidR="00B15DCC" w:rsidRPr="00B15DCC">
          <w:rPr>
            <w:rFonts w:ascii="Arial" w:eastAsia="Times New Roman" w:hAnsi="Arial" w:cs="Arial"/>
            <w:sz w:val="20"/>
            <w:szCs w:val="20"/>
            <w:lang w:eastAsia="zh-CN"/>
          </w:rPr>
          <w:t>45261400-8</w:t>
        </w:r>
      </w:hyperlink>
      <w:r w:rsidR="00B15DCC" w:rsidRPr="00B15DCC">
        <w:rPr>
          <w:rFonts w:ascii="Arial" w:eastAsia="Times New Roman" w:hAnsi="Arial" w:cs="Arial"/>
          <w:sz w:val="20"/>
          <w:szCs w:val="20"/>
          <w:lang w:eastAsia="zh-CN"/>
        </w:rPr>
        <w:t xml:space="preserve"> Pokrywanie</w:t>
      </w:r>
    </w:p>
    <w:p w14:paraId="298DC79E" w14:textId="77777777" w:rsidR="00B15DCC" w:rsidRPr="00B15DCC" w:rsidRDefault="00B15DCC" w:rsidP="00B15DCC">
      <w:pPr>
        <w:suppressAutoHyphens/>
        <w:spacing w:after="0" w:line="240" w:lineRule="auto"/>
        <w:ind w:right="-142" w:firstLine="1134"/>
        <w:rPr>
          <w:rFonts w:ascii="Arial" w:eastAsia="Times New Roman" w:hAnsi="Arial" w:cs="Arial"/>
          <w:sz w:val="20"/>
          <w:szCs w:val="20"/>
          <w:lang w:eastAsia="zh-CN"/>
        </w:rPr>
      </w:pPr>
      <w:r w:rsidRPr="00B15DCC">
        <w:rPr>
          <w:rFonts w:ascii="Arial" w:eastAsia="Times New Roman" w:hAnsi="Arial" w:cs="Arial"/>
          <w:sz w:val="20"/>
          <w:szCs w:val="20"/>
          <w:lang w:eastAsia="zh-CN"/>
        </w:rPr>
        <w:t>45300000-0 Roboty instalacyjne w budynkach</w:t>
      </w:r>
    </w:p>
    <w:p w14:paraId="3F2FB0E5" w14:textId="77777777" w:rsidR="00B15DCC" w:rsidRPr="00B15DCC" w:rsidRDefault="00B15DCC" w:rsidP="00B15DCC">
      <w:pPr>
        <w:suppressAutoHyphens/>
        <w:spacing w:after="0" w:line="240" w:lineRule="auto"/>
        <w:ind w:right="-142" w:firstLine="1134"/>
        <w:rPr>
          <w:rFonts w:ascii="Arial" w:eastAsia="Times New Roman" w:hAnsi="Arial" w:cs="Arial"/>
          <w:sz w:val="20"/>
          <w:szCs w:val="20"/>
          <w:lang w:eastAsia="zh-CN"/>
        </w:rPr>
      </w:pPr>
      <w:r w:rsidRPr="00B15DCC">
        <w:rPr>
          <w:rFonts w:ascii="Arial" w:eastAsia="Times New Roman" w:hAnsi="Arial" w:cs="Arial"/>
          <w:sz w:val="20"/>
          <w:szCs w:val="20"/>
          <w:lang w:eastAsia="zh-CN"/>
        </w:rPr>
        <w:t>45311000-0 Roboty w zakresie okablowania oraz instalacji elektrycznych</w:t>
      </w:r>
    </w:p>
    <w:p w14:paraId="23A21962" w14:textId="77777777" w:rsidR="00B15DCC" w:rsidRPr="00B15DCC" w:rsidRDefault="00B15DCC" w:rsidP="00B15DCC">
      <w:pPr>
        <w:suppressAutoHyphens/>
        <w:spacing w:after="0" w:line="240" w:lineRule="auto"/>
        <w:ind w:right="-142" w:firstLine="1134"/>
        <w:rPr>
          <w:rFonts w:ascii="Arial" w:eastAsia="Times New Roman" w:hAnsi="Arial" w:cs="Arial"/>
          <w:sz w:val="20"/>
          <w:szCs w:val="20"/>
          <w:lang w:eastAsia="zh-CN"/>
        </w:rPr>
      </w:pPr>
      <w:r w:rsidRPr="00B15DCC">
        <w:rPr>
          <w:rFonts w:ascii="Arial" w:eastAsia="Times New Roman" w:hAnsi="Arial" w:cs="Arial"/>
          <w:sz w:val="20"/>
          <w:szCs w:val="20"/>
          <w:lang w:eastAsia="zh-CN"/>
        </w:rPr>
        <w:t>45400000-1 Roboty wykończeniowe w zakresie obiektów budowlanych</w:t>
      </w:r>
    </w:p>
    <w:p w14:paraId="0C7F1E4D" w14:textId="77777777" w:rsidR="00B15DCC" w:rsidRPr="00B15DCC" w:rsidRDefault="00B15DCC" w:rsidP="00B15DCC">
      <w:pPr>
        <w:autoSpaceDE w:val="0"/>
        <w:autoSpaceDN w:val="0"/>
        <w:adjustRightInd w:val="0"/>
        <w:spacing w:after="0" w:line="240" w:lineRule="auto"/>
        <w:ind w:firstLine="1134"/>
        <w:jc w:val="both"/>
        <w:rPr>
          <w:rFonts w:ascii="Arial" w:eastAsia="Times New Roman" w:hAnsi="Arial" w:cs="Arial"/>
          <w:bCs/>
          <w:color w:val="000000"/>
          <w:sz w:val="20"/>
          <w:szCs w:val="20"/>
        </w:rPr>
      </w:pPr>
      <w:r w:rsidRPr="00B15DCC">
        <w:rPr>
          <w:rFonts w:ascii="Arial" w:eastAsia="Times New Roman" w:hAnsi="Arial" w:cs="Arial"/>
          <w:bCs/>
          <w:color w:val="000000"/>
          <w:sz w:val="20"/>
          <w:szCs w:val="20"/>
        </w:rPr>
        <w:t>45330000-9 Roboty instalacyjne wodno-kanalizacyjne i sanitarne</w:t>
      </w:r>
    </w:p>
    <w:p w14:paraId="5BEB1F08" w14:textId="77777777" w:rsidR="00B15DCC" w:rsidRPr="00B15DCC" w:rsidRDefault="00B15DCC" w:rsidP="00B15DCC">
      <w:pPr>
        <w:suppressAutoHyphens/>
        <w:spacing w:after="0" w:line="240" w:lineRule="auto"/>
        <w:ind w:right="-142" w:firstLine="1134"/>
        <w:rPr>
          <w:rFonts w:ascii="Arial" w:eastAsia="Times New Roman" w:hAnsi="Arial" w:cs="Arial"/>
          <w:sz w:val="20"/>
          <w:szCs w:val="20"/>
          <w:lang w:eastAsia="zh-CN"/>
        </w:rPr>
      </w:pPr>
      <w:r w:rsidRPr="00B15DCC">
        <w:rPr>
          <w:rFonts w:ascii="Arial" w:eastAsia="Times New Roman" w:hAnsi="Arial" w:cs="Arial"/>
          <w:sz w:val="20"/>
          <w:szCs w:val="20"/>
          <w:lang w:eastAsia="zh-CN"/>
        </w:rPr>
        <w:t>71000000-8 Usługi architektoniczne, budowlane, inżynieryjne i kontrolne</w:t>
      </w:r>
    </w:p>
    <w:p w14:paraId="66124A46" w14:textId="77777777" w:rsidR="00B15DCC" w:rsidRPr="00B15DCC" w:rsidRDefault="00B15DCC" w:rsidP="00B15DCC">
      <w:pPr>
        <w:widowControl w:val="0"/>
        <w:suppressAutoHyphens/>
        <w:autoSpaceDE w:val="0"/>
        <w:autoSpaceDN w:val="0"/>
        <w:adjustRightInd w:val="0"/>
        <w:spacing w:after="0" w:line="240" w:lineRule="auto"/>
        <w:ind w:firstLine="1134"/>
        <w:jc w:val="both"/>
        <w:rPr>
          <w:rFonts w:ascii="Arial" w:eastAsia="Times New Roman" w:hAnsi="Arial" w:cs="Arial"/>
          <w:sz w:val="20"/>
          <w:szCs w:val="20"/>
          <w:lang w:eastAsia="zh-CN"/>
        </w:rPr>
      </w:pPr>
      <w:r w:rsidRPr="00B15DCC">
        <w:rPr>
          <w:rFonts w:ascii="Arial" w:eastAsia="Times New Roman" w:hAnsi="Arial" w:cs="Arial"/>
          <w:sz w:val="20"/>
          <w:szCs w:val="20"/>
          <w:lang w:eastAsia="zh-CN"/>
        </w:rPr>
        <w:t>71220000-6 Usługi projektowania architektonicznego</w:t>
      </w:r>
    </w:p>
    <w:p w14:paraId="4F4FFAAE" w14:textId="4A50D41B" w:rsidR="00B15DCC" w:rsidRDefault="00B15DCC" w:rsidP="00B15DCC">
      <w:pPr>
        <w:pStyle w:val="Akapitzlist"/>
        <w:widowControl w:val="0"/>
        <w:tabs>
          <w:tab w:val="clear" w:pos="708"/>
        </w:tabs>
        <w:spacing w:after="0" w:line="240" w:lineRule="auto"/>
        <w:ind w:left="1524" w:hanging="390"/>
        <w:contextualSpacing/>
        <w:jc w:val="both"/>
        <w:rPr>
          <w:rFonts w:ascii="Arial" w:hAnsi="Arial" w:cs="Arial"/>
          <w:b/>
          <w:sz w:val="20"/>
          <w:szCs w:val="20"/>
        </w:rPr>
      </w:pPr>
    </w:p>
    <w:p w14:paraId="6E1861FF" w14:textId="77777777" w:rsidR="002C148B" w:rsidRPr="00F40681"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38585FB7" w14:textId="33AED2DC" w:rsidR="0066693E" w:rsidRPr="006C48F9" w:rsidRDefault="00167C1E" w:rsidP="0066693E">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r w:rsidRPr="008B3F18">
        <w:rPr>
          <w:rFonts w:ascii="Arial" w:eastAsia="Times New Roman" w:hAnsi="Arial" w:cs="Arial"/>
          <w:sz w:val="20"/>
          <w:szCs w:val="20"/>
          <w:lang w:eastAsia="zh-CN"/>
        </w:rPr>
        <w:t>Termin realizacji zamówienia</w:t>
      </w:r>
      <w:r w:rsidR="0066693E">
        <w:rPr>
          <w:rFonts w:ascii="Arial" w:eastAsia="Times New Roman" w:hAnsi="Arial" w:cs="Arial"/>
          <w:sz w:val="20"/>
          <w:szCs w:val="20"/>
          <w:lang w:eastAsia="zh-CN"/>
        </w:rPr>
        <w:t>:</w:t>
      </w:r>
      <w:r w:rsidR="007F2B52">
        <w:rPr>
          <w:rFonts w:ascii="Arial" w:eastAsia="Times New Roman" w:hAnsi="Arial" w:cs="Arial"/>
          <w:sz w:val="20"/>
          <w:szCs w:val="20"/>
          <w:lang w:eastAsia="zh-CN"/>
        </w:rPr>
        <w:t xml:space="preserve"> </w:t>
      </w:r>
      <w:r w:rsidR="00B4060C">
        <w:rPr>
          <w:rFonts w:ascii="Arial" w:hAnsi="Arial" w:cs="Arial"/>
          <w:b/>
          <w:sz w:val="20"/>
          <w:szCs w:val="20"/>
        </w:rPr>
        <w:t>5 miesięcy.</w:t>
      </w:r>
      <w:r w:rsidR="007F2B52" w:rsidRPr="00B01102">
        <w:rPr>
          <w:rFonts w:ascii="Arial" w:hAnsi="Arial" w:cs="Arial"/>
          <w:sz w:val="20"/>
          <w:szCs w:val="20"/>
        </w:rPr>
        <w:t xml:space="preserve">  </w:t>
      </w:r>
    </w:p>
    <w:p w14:paraId="2683110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FEB6927" w14:textId="77777777" w:rsidR="00F40681" w:rsidRPr="00F40681" w:rsidRDefault="00F40681">
      <w:pPr>
        <w:widowControl w:val="0"/>
        <w:numPr>
          <w:ilvl w:val="0"/>
          <w:numId w:val="28"/>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pPr>
        <w:widowControl w:val="0"/>
        <w:numPr>
          <w:ilvl w:val="0"/>
          <w:numId w:val="28"/>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171CC7D0" w:rsidR="00F40681" w:rsidRPr="00F40681" w:rsidRDefault="00F40681">
      <w:pPr>
        <w:widowControl w:val="0"/>
        <w:numPr>
          <w:ilvl w:val="0"/>
          <w:numId w:val="28"/>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B4060C">
        <w:rPr>
          <w:rFonts w:ascii="Arial" w:eastAsia="Times New Roman" w:hAnsi="Arial" w:cs="Arial"/>
          <w:sz w:val="20"/>
          <w:szCs w:val="24"/>
          <w:lang w:eastAsia="zh-CN"/>
        </w:rPr>
        <w:t>5</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pPr>
        <w:widowControl w:val="0"/>
        <w:numPr>
          <w:ilvl w:val="0"/>
          <w:numId w:val="28"/>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28FEE3EE"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57AFB1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6C3331C1"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 xml:space="preserve">INFORMACJE O ŚRODKACH KOMUNIKACJI ELEKTRONICZNEJ, PRZY UŻYCIU KTÓRYCH ZAMAWIAJĄCY BĘDZIE KOMUNIKOWAŁ SIĘ Z WYKONAWCAMI, ORAZ INFORMACJE                              O WYMAGANIACH TECHNICZNYCH I ORGANIZACYJNYCH SPORZĄDZANIA, WYSYŁANIA                         </w:t>
      </w:r>
      <w:r w:rsidRPr="00F40681">
        <w:rPr>
          <w:rFonts w:ascii="Arial" w:eastAsia="Times New Roman" w:hAnsi="Arial" w:cs="Arial"/>
          <w:b/>
          <w:sz w:val="20"/>
          <w:szCs w:val="24"/>
          <w:lang w:eastAsia="zh-CN"/>
        </w:rPr>
        <w:lastRenderedPageBreak/>
        <w:t>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t>
      </w:r>
      <w:r w:rsidR="008D09FA">
        <w:rPr>
          <w:rFonts w:ascii="Arial" w:eastAsia="Times New Roman" w:hAnsi="Arial" w:cs="Arial"/>
          <w:b/>
          <w:sz w:val="20"/>
          <w:szCs w:val="24"/>
          <w:lang w:eastAsia="zh-CN"/>
        </w:rPr>
        <w:t>A</w:t>
      </w:r>
      <w:r w:rsidRPr="00F40681">
        <w:rPr>
          <w:rFonts w:ascii="Arial" w:eastAsia="Times New Roman" w:hAnsi="Arial" w:cs="Arial"/>
          <w:b/>
          <w:sz w:val="20"/>
          <w:szCs w:val="24"/>
          <w:lang w:eastAsia="zh-CN"/>
        </w:rPr>
        <w:t>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1F26F706" w:rsidR="00F40681" w:rsidRPr="00F40681" w:rsidRDefault="00F40681" w:rsidP="00F40681">
      <w:pPr>
        <w:spacing w:after="0" w:line="240" w:lineRule="auto"/>
        <w:ind w:left="1778"/>
        <w:contextualSpacing/>
        <w:jc w:val="both"/>
        <w:rPr>
          <w:rFonts w:ascii="Calibri" w:eastAsia="Times New Roman" w:hAnsi="Calibri" w:cs="Times New Roman"/>
        </w:rPr>
      </w:pPr>
      <w:bookmarkStart w:id="6" w:name="_Hlk64013056"/>
      <w:r w:rsidRPr="00F40681">
        <w:rPr>
          <w:rFonts w:ascii="Arial" w:eastAsia="Times New Roman" w:hAnsi="Arial" w:cs="Arial"/>
          <w:b/>
          <w:sz w:val="20"/>
          <w:szCs w:val="20"/>
        </w:rPr>
        <w:t>https://platformazakupowa.pl/transakcja/</w:t>
      </w:r>
      <w:r w:rsidR="00B4060C">
        <w:rPr>
          <w:rFonts w:ascii="Arial" w:eastAsia="Times New Roman" w:hAnsi="Arial" w:cs="Arial"/>
          <w:b/>
          <w:sz w:val="20"/>
          <w:szCs w:val="20"/>
        </w:rPr>
        <w:t>924039</w:t>
      </w:r>
    </w:p>
    <w:bookmarkEnd w:id="6"/>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1E03E04F"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B4060C">
        <w:rPr>
          <w:rFonts w:ascii="Arial" w:eastAsia="Times New Roman" w:hAnsi="Arial" w:cs="Arial"/>
          <w:bCs/>
          <w:sz w:val="20"/>
          <w:szCs w:val="20"/>
        </w:rPr>
        <w:t>924039</w:t>
      </w:r>
    </w:p>
    <w:p w14:paraId="0F0E473B"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13"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67DC15FC"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B4060C">
        <w:rPr>
          <w:rFonts w:ascii="Arial" w:eastAsia="Times New Roman" w:hAnsi="Arial" w:cs="Arial"/>
          <w:b/>
          <w:sz w:val="20"/>
          <w:szCs w:val="20"/>
        </w:rPr>
        <w:t>924039</w:t>
      </w:r>
    </w:p>
    <w:p w14:paraId="03D51BFB" w14:textId="77777777" w:rsidR="00F40681" w:rsidRPr="00F40681" w:rsidRDefault="00F40681" w:rsidP="00F4068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7"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7"/>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8"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8"/>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14" w:history="1">
        <w:r w:rsidRPr="00F40681">
          <w:rPr>
            <w:rFonts w:ascii="Arial" w:eastAsia="Times New Roman" w:hAnsi="Arial" w:cs="Arial"/>
            <w:sz w:val="20"/>
            <w:szCs w:val="20"/>
          </w:rPr>
          <w:t>https://platformazakupowa.pl</w:t>
        </w:r>
      </w:hyperlink>
    </w:p>
    <w:p w14:paraId="671B84D4" w14:textId="5ECD72BF"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w:t>
      </w:r>
      <w:r w:rsidR="00137B7A">
        <w:rPr>
          <w:rFonts w:ascii="Arial" w:eastAsia="Times New Roman" w:hAnsi="Arial" w:cs="Arial"/>
          <w:sz w:val="20"/>
          <w:szCs w:val="20"/>
          <w:lang w:eastAsia="pl-PL"/>
        </w:rPr>
        <w:t>2</w:t>
      </w:r>
      <w:r w:rsidRPr="00F40681">
        <w:rPr>
          <w:rFonts w:ascii="Arial" w:eastAsia="Times New Roman" w:hAnsi="Arial" w:cs="Arial"/>
          <w:sz w:val="20"/>
          <w:szCs w:val="20"/>
          <w:lang w:eastAsia="pl-PL"/>
        </w:rPr>
        <w:t xml:space="preserve"> r. poz.1</w:t>
      </w:r>
      <w:r w:rsidR="00137B7A">
        <w:rPr>
          <w:rFonts w:ascii="Arial" w:eastAsia="Times New Roman" w:hAnsi="Arial" w:cs="Arial"/>
          <w:sz w:val="20"/>
          <w:szCs w:val="20"/>
          <w:lang w:eastAsia="pl-PL"/>
        </w:rPr>
        <w:t>233</w:t>
      </w:r>
      <w:r w:rsidRPr="00F40681">
        <w:rPr>
          <w:rFonts w:ascii="Arial" w:eastAsia="Times New Roman" w:hAnsi="Arial" w:cs="Arial"/>
          <w:sz w:val="20"/>
          <w:szCs w:val="20"/>
          <w:lang w:eastAsia="pl-PL"/>
        </w:rPr>
        <w:t>)</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bookmarkStart w:id="9" w:name="_Hlk65155367"/>
      <w:r w:rsidRPr="00F40681">
        <w:rPr>
          <w:rFonts w:ascii="Arial" w:eastAsia="Times New Roman" w:hAnsi="Arial" w:cs="Arial"/>
          <w:sz w:val="20"/>
          <w:szCs w:val="20"/>
        </w:rPr>
        <w:t xml:space="preserve">Do oferty należy dołączyć </w:t>
      </w:r>
      <w:bookmarkStart w:id="10" w:name="_Hlk64033107"/>
      <w:r w:rsidRPr="00F40681">
        <w:rPr>
          <w:rFonts w:ascii="Arial" w:eastAsia="Times New Roman" w:hAnsi="Arial" w:cs="Arial"/>
          <w:sz w:val="20"/>
          <w:szCs w:val="20"/>
        </w:rPr>
        <w:t>oświadczenie o niepodleganiu wykluczeniu oraz spełnianiu warunków udziału w postępowaniu</w:t>
      </w:r>
      <w:bookmarkEnd w:id="10"/>
      <w:r w:rsidRPr="00F40681">
        <w:rPr>
          <w:rFonts w:ascii="Arial" w:eastAsia="Times New Roman" w:hAnsi="Arial" w:cs="Arial"/>
          <w:sz w:val="20"/>
          <w:szCs w:val="20"/>
        </w:rPr>
        <w:t xml:space="preserve"> 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9"/>
    <w:p w14:paraId="3553BCE8" w14:textId="77777777" w:rsidR="00F40681" w:rsidRPr="00F40681" w:rsidRDefault="00F40681" w:rsidP="00F4068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4D1CAF21"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11" w:name="_Hlk64023195"/>
      <w:r w:rsidRPr="00F40681">
        <w:rPr>
          <w:rFonts w:ascii="Arial" w:eastAsia="Times New Roman" w:hAnsi="Arial" w:cs="Arial"/>
          <w:sz w:val="20"/>
          <w:szCs w:val="20"/>
          <w:lang w:eastAsia="zh-CN"/>
        </w:rPr>
        <w:t xml:space="preserve">pomiędzy zamawiającym a wykonawcami                </w:t>
      </w:r>
      <w:bookmarkEnd w:id="11"/>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5" w:history="1">
        <w:r w:rsidRPr="00F40681">
          <w:rPr>
            <w:rFonts w:ascii="Arial" w:eastAsia="Times New Roman" w:hAnsi="Arial" w:cs="Arial"/>
            <w:sz w:val="20"/>
            <w:szCs w:val="20"/>
          </w:rPr>
          <w:t>https://platformazakupowa.pl/transakcja/</w:t>
        </w:r>
      </w:hyperlink>
      <w:r w:rsidR="00B4060C">
        <w:rPr>
          <w:rFonts w:ascii="Arial" w:eastAsia="Times New Roman" w:hAnsi="Arial" w:cs="Arial"/>
          <w:sz w:val="20"/>
          <w:szCs w:val="20"/>
        </w:rPr>
        <w:t>924039</w:t>
      </w:r>
      <w:r w:rsidRPr="00F40681">
        <w:rPr>
          <w:rFonts w:ascii="Arial" w:eastAsia="Times New Roman" w:hAnsi="Arial" w:cs="Arial"/>
          <w:sz w:val="20"/>
          <w:szCs w:val="20"/>
        </w:rPr>
        <w:t xml:space="preserve"> i formularza „Wyślij wiadomość”.</w:t>
      </w:r>
    </w:p>
    <w:p w14:paraId="37757CE5" w14:textId="77777777"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bookmarkStart w:id="12"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12"/>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 xml:space="preserve">wymagania techniczne i organizacyjne użycia środków komunikacji </w:t>
      </w:r>
      <w:r w:rsidRPr="00F40681">
        <w:rPr>
          <w:rFonts w:ascii="Arial" w:eastAsia="Times New Roman" w:hAnsi="Arial" w:cs="Arial"/>
          <w:sz w:val="20"/>
          <w:szCs w:val="20"/>
        </w:rPr>
        <w:lastRenderedPageBreak/>
        <w:t>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77777777" w:rsidR="00F40681" w:rsidRPr="00F40681" w:rsidRDefault="00F40681" w:rsidP="00F4068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sidRPr="00F40681">
        <w:rPr>
          <w:rFonts w:ascii="Arial" w:eastAsia="Times New Roman" w:hAnsi="Arial" w:cs="Arial"/>
          <w:sz w:val="20"/>
          <w:szCs w:val="20"/>
        </w:rPr>
        <w:t>Podmiotowe środki dowodowe oraz inne dokumenty lub oświadczenia, sporządzone w języku obcym przekazuje się wraz z tłumaczeniem na język polski.</w:t>
      </w:r>
    </w:p>
    <w:p w14:paraId="4170E160"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w:t>
      </w:r>
      <w:r w:rsidRPr="00F40681">
        <w:rPr>
          <w:rFonts w:ascii="Arial" w:eastAsia="Times New Roman" w:hAnsi="Arial" w:cs="Arial"/>
          <w:b/>
          <w:bCs/>
          <w:sz w:val="20"/>
          <w:szCs w:val="20"/>
        </w:rPr>
        <w:t xml:space="preserve"> </w:t>
      </w:r>
      <w:r w:rsidRPr="00F40681">
        <w:rPr>
          <w:rFonts w:ascii="Arial" w:eastAsia="Times New Roman" w:hAnsi="Arial" w:cs="Arial"/>
          <w:sz w:val="20"/>
          <w:szCs w:val="20"/>
        </w:rPr>
        <w:t>lub dokumenty potwierdzające umocowanie do reprezentowania odpowiednio wykonawcy, wykonawców wspólnie ubiegających się                 o udzielenie zamówienia publicznego, podmiotu udostępniającego zasoby na zasadach określonych wart.118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282EDE1"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28E9423"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6B53567E"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2A08F9"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dokonuje w przypadku:</w:t>
      </w:r>
    </w:p>
    <w:p w14:paraId="22A72A46"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20D95FA"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oświadczenia, o którym mowa wart.117 ust. 4 ustawy Pzp, lub zobowiązania podmiotu udostępniającego zasoby – odpowiednio wykonawca lub wykonawca wspólnie ubiegający się                    o udzielenie zamówienia,</w:t>
      </w:r>
    </w:p>
    <w:p w14:paraId="5E3F436D"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pełnomocnictwa – mocodawca.</w:t>
      </w:r>
    </w:p>
    <w:p w14:paraId="3C0AA1DD"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Podmiotowe środki dowodowe oraz inne dokumenty lub oświadczenia, o których mowa                                     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77777777" w:rsidR="00F40681" w:rsidRPr="00F40681" w:rsidRDefault="00F40681">
      <w:pPr>
        <w:widowControl w:val="0"/>
        <w:numPr>
          <w:ilvl w:val="1"/>
          <w:numId w:val="33"/>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F40681">
        <w:rPr>
          <w:rFonts w:ascii="Arial" w:eastAsia="Times New Roman" w:hAnsi="Arial" w:cs="Arial"/>
          <w:b/>
          <w:sz w:val="20"/>
          <w:szCs w:val="20"/>
          <w:lang w:eastAsia="zh-CN"/>
        </w:rPr>
        <w:t>,</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1AD210A9" w14:textId="2FA1B9F1" w:rsid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6A671430" w14:textId="0F7E53C7" w:rsidR="00280937" w:rsidRDefault="00280937" w:rsidP="00280937">
      <w:pPr>
        <w:widowControl w:val="0"/>
        <w:suppressAutoHyphens/>
        <w:spacing w:after="0" w:line="240" w:lineRule="auto"/>
        <w:ind w:left="1418"/>
        <w:jc w:val="both"/>
        <w:rPr>
          <w:rFonts w:ascii="Arial" w:eastAsia="Times New Roman" w:hAnsi="Arial" w:cs="Arial"/>
          <w:sz w:val="20"/>
          <w:szCs w:val="20"/>
          <w:lang w:eastAsia="zh-CN"/>
        </w:rPr>
      </w:pPr>
    </w:p>
    <w:p w14:paraId="7C60A0B4" w14:textId="77777777" w:rsidR="00280937" w:rsidRPr="00B93225" w:rsidRDefault="00280937" w:rsidP="00280937">
      <w:pPr>
        <w:widowControl w:val="0"/>
        <w:suppressAutoHyphens/>
        <w:spacing w:after="0" w:line="240" w:lineRule="auto"/>
        <w:ind w:left="1418"/>
        <w:jc w:val="both"/>
        <w:rPr>
          <w:rFonts w:ascii="Arial" w:eastAsia="Times New Roman" w:hAnsi="Arial" w:cs="Arial"/>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53008AA2" w:rsidR="00F40681" w:rsidRPr="00280937"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D849D9">
        <w:rPr>
          <w:rFonts w:ascii="Arial" w:eastAsia="Times New Roman" w:hAnsi="Arial" w:cs="Arial"/>
          <w:b/>
          <w:sz w:val="20"/>
          <w:szCs w:val="20"/>
          <w:lang w:eastAsia="zh-CN"/>
        </w:rPr>
        <w:t>25</w:t>
      </w:r>
      <w:r w:rsidR="00092062" w:rsidRPr="00280937">
        <w:rPr>
          <w:rFonts w:ascii="Arial" w:eastAsia="Times New Roman" w:hAnsi="Arial" w:cs="Arial"/>
          <w:b/>
          <w:sz w:val="20"/>
          <w:szCs w:val="20"/>
          <w:lang w:eastAsia="zh-CN"/>
        </w:rPr>
        <w:t>.0</w:t>
      </w:r>
      <w:r w:rsidR="008F6E37">
        <w:rPr>
          <w:rFonts w:ascii="Arial" w:eastAsia="Times New Roman" w:hAnsi="Arial" w:cs="Arial"/>
          <w:b/>
          <w:sz w:val="20"/>
          <w:szCs w:val="20"/>
          <w:lang w:eastAsia="zh-CN"/>
        </w:rPr>
        <w:t>6</w:t>
      </w:r>
      <w:r w:rsidRPr="00280937">
        <w:rPr>
          <w:rFonts w:ascii="Arial" w:eastAsia="Times New Roman" w:hAnsi="Arial" w:cs="Arial"/>
          <w:b/>
          <w:sz w:val="20"/>
          <w:szCs w:val="20"/>
          <w:lang w:eastAsia="zh-CN"/>
        </w:rPr>
        <w:t>.202</w:t>
      </w:r>
      <w:r w:rsidR="00D849D9">
        <w:rPr>
          <w:rFonts w:ascii="Arial" w:eastAsia="Times New Roman" w:hAnsi="Arial" w:cs="Arial"/>
          <w:b/>
          <w:sz w:val="20"/>
          <w:szCs w:val="20"/>
          <w:lang w:eastAsia="zh-CN"/>
        </w:rPr>
        <w:t>4</w:t>
      </w:r>
      <w:r w:rsidRPr="00280937">
        <w:rPr>
          <w:rFonts w:ascii="Arial" w:eastAsia="Times New Roman" w:hAnsi="Arial" w:cs="Arial"/>
          <w:b/>
          <w:sz w:val="20"/>
          <w:szCs w:val="20"/>
          <w:lang w:eastAsia="zh-CN"/>
        </w:rPr>
        <w:t xml:space="preserve"> r.</w:t>
      </w:r>
    </w:p>
    <w:p w14:paraId="0D44ED68"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483F09C6" w14:textId="1AD9A083" w:rsidR="00F40681" w:rsidRPr="00FA608E"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0C1C170" w14:textId="5E872B35" w:rsidR="00851BEE" w:rsidRDefault="00851BEE" w:rsidP="00B93225">
      <w:pPr>
        <w:widowControl w:val="0"/>
        <w:suppressAutoHyphens/>
        <w:spacing w:after="0" w:line="240" w:lineRule="auto"/>
        <w:jc w:val="both"/>
        <w:rPr>
          <w:rFonts w:ascii="Arial" w:eastAsia="Times New Roman" w:hAnsi="Arial" w:cs="Arial"/>
          <w:bCs/>
          <w:sz w:val="20"/>
          <w:szCs w:val="20"/>
        </w:rPr>
      </w:pPr>
    </w:p>
    <w:p w14:paraId="02918811" w14:textId="77777777" w:rsidR="00B93225" w:rsidRPr="00FF239B" w:rsidRDefault="00B93225" w:rsidP="00B93225">
      <w:pPr>
        <w:widowControl w:val="0"/>
        <w:suppressAutoHyphens/>
        <w:spacing w:after="0" w:line="240" w:lineRule="auto"/>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234205FD" w14:textId="1761FC1F" w:rsidR="00B93225" w:rsidRPr="005A166D" w:rsidRDefault="00F40681" w:rsidP="005A166D">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01DA902B" w14:textId="77777777" w:rsidR="00D849D9" w:rsidRDefault="00D849D9" w:rsidP="00F40681">
      <w:pPr>
        <w:widowControl w:val="0"/>
        <w:suppressAutoHyphens/>
        <w:spacing w:after="0" w:line="240" w:lineRule="auto"/>
        <w:ind w:left="1080"/>
        <w:jc w:val="both"/>
        <w:rPr>
          <w:rFonts w:ascii="Arial" w:eastAsia="Times New Roman" w:hAnsi="Arial" w:cs="Arial"/>
          <w:b/>
          <w:sz w:val="20"/>
          <w:szCs w:val="24"/>
          <w:lang w:eastAsia="zh-CN"/>
        </w:rPr>
      </w:pPr>
    </w:p>
    <w:p w14:paraId="067733E7" w14:textId="77777777" w:rsidR="00D849D9" w:rsidRDefault="00D849D9" w:rsidP="00F40681">
      <w:pPr>
        <w:widowControl w:val="0"/>
        <w:suppressAutoHyphens/>
        <w:spacing w:after="0" w:line="240" w:lineRule="auto"/>
        <w:ind w:left="1080"/>
        <w:jc w:val="both"/>
        <w:rPr>
          <w:rFonts w:ascii="Arial" w:eastAsia="Times New Roman" w:hAnsi="Arial" w:cs="Arial"/>
          <w:b/>
          <w:sz w:val="20"/>
          <w:szCs w:val="24"/>
          <w:lang w:eastAsia="zh-CN"/>
        </w:rPr>
      </w:pPr>
    </w:p>
    <w:p w14:paraId="5E99EDA1" w14:textId="38D96151"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37B6363E" w:rsidR="00F40681" w:rsidRPr="00F40681" w:rsidRDefault="00F40681" w:rsidP="00F40681">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D849D9">
        <w:rPr>
          <w:rFonts w:ascii="Arial" w:eastAsia="Times New Roman" w:hAnsi="Arial" w:cs="Arial"/>
          <w:b/>
          <w:sz w:val="20"/>
          <w:szCs w:val="20"/>
        </w:rPr>
        <w:t>924039</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A8E91DD"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411ACDC5"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D849D9">
        <w:rPr>
          <w:rFonts w:ascii="Arial" w:eastAsia="Times New Roman" w:hAnsi="Arial" w:cs="Arial"/>
          <w:b/>
          <w:sz w:val="20"/>
          <w:szCs w:val="20"/>
          <w:lang w:eastAsia="zh-CN"/>
        </w:rPr>
        <w:t>27</w:t>
      </w:r>
      <w:r w:rsidRPr="00092062">
        <w:rPr>
          <w:rFonts w:ascii="Arial" w:eastAsia="Times New Roman" w:hAnsi="Arial" w:cs="Arial"/>
          <w:b/>
          <w:sz w:val="20"/>
          <w:szCs w:val="20"/>
          <w:lang w:eastAsia="zh-CN"/>
        </w:rPr>
        <w:t>.</w:t>
      </w:r>
      <w:r w:rsidR="00522C43" w:rsidRPr="00092062">
        <w:rPr>
          <w:rFonts w:ascii="Arial" w:eastAsia="Times New Roman" w:hAnsi="Arial" w:cs="Arial"/>
          <w:b/>
          <w:sz w:val="20"/>
          <w:szCs w:val="20"/>
          <w:lang w:eastAsia="zh-CN"/>
        </w:rPr>
        <w:t>0</w:t>
      </w:r>
      <w:r w:rsidR="008F6E37">
        <w:rPr>
          <w:rFonts w:ascii="Arial" w:eastAsia="Times New Roman" w:hAnsi="Arial" w:cs="Arial"/>
          <w:b/>
          <w:sz w:val="20"/>
          <w:szCs w:val="20"/>
          <w:lang w:eastAsia="zh-CN"/>
        </w:rPr>
        <w:t>5</w:t>
      </w:r>
      <w:r w:rsidRPr="00092062">
        <w:rPr>
          <w:rFonts w:ascii="Arial" w:eastAsia="Times New Roman" w:hAnsi="Arial" w:cs="Arial"/>
          <w:b/>
          <w:sz w:val="20"/>
          <w:szCs w:val="20"/>
          <w:lang w:eastAsia="zh-CN"/>
        </w:rPr>
        <w:t>.202</w:t>
      </w:r>
      <w:r w:rsidR="00D849D9">
        <w:rPr>
          <w:rFonts w:ascii="Arial" w:eastAsia="Times New Roman" w:hAnsi="Arial" w:cs="Arial"/>
          <w:b/>
          <w:sz w:val="20"/>
          <w:szCs w:val="20"/>
          <w:lang w:eastAsia="zh-CN"/>
        </w:rPr>
        <w:t>4</w:t>
      </w:r>
      <w:r w:rsidRPr="00092062">
        <w:rPr>
          <w:rFonts w:ascii="Arial" w:eastAsia="Times New Roman" w:hAnsi="Arial" w:cs="Arial"/>
          <w:b/>
          <w:bCs/>
          <w:sz w:val="20"/>
          <w:szCs w:val="24"/>
          <w:lang w:eastAsia="zh-CN"/>
        </w:rPr>
        <w:t xml:space="preserve"> r.</w:t>
      </w:r>
      <w:r w:rsidR="00D849D9">
        <w:rPr>
          <w:rFonts w:ascii="Arial" w:eastAsia="Times New Roman" w:hAnsi="Arial" w:cs="Arial"/>
          <w:b/>
          <w:bCs/>
          <w:sz w:val="20"/>
          <w:szCs w:val="24"/>
          <w:lang w:eastAsia="zh-CN"/>
        </w:rPr>
        <w:t>,</w:t>
      </w:r>
      <w:r w:rsidRPr="00092062">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00D849D9">
        <w:rPr>
          <w:rFonts w:ascii="Arial" w:eastAsia="Times New Roman" w:hAnsi="Arial" w:cs="Arial"/>
          <w:b/>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:00</w:t>
      </w:r>
    </w:p>
    <w:p w14:paraId="436022F3"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1F3DF11A"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D849D9">
        <w:rPr>
          <w:rFonts w:ascii="Arial" w:eastAsia="Times New Roman" w:hAnsi="Arial" w:cs="Arial"/>
          <w:b/>
          <w:sz w:val="20"/>
          <w:szCs w:val="20"/>
          <w:lang w:eastAsia="zh-CN"/>
        </w:rPr>
        <w:t>27</w:t>
      </w:r>
      <w:r w:rsidRPr="00092062">
        <w:rPr>
          <w:rFonts w:ascii="Arial" w:eastAsia="Times New Roman" w:hAnsi="Arial" w:cs="Arial"/>
          <w:b/>
          <w:sz w:val="20"/>
          <w:szCs w:val="20"/>
          <w:lang w:eastAsia="zh-CN"/>
        </w:rPr>
        <w:t>.</w:t>
      </w:r>
      <w:r w:rsidR="00522C43" w:rsidRPr="00092062">
        <w:rPr>
          <w:rFonts w:ascii="Arial" w:eastAsia="Times New Roman" w:hAnsi="Arial" w:cs="Arial"/>
          <w:b/>
          <w:sz w:val="20"/>
          <w:szCs w:val="20"/>
          <w:lang w:eastAsia="zh-CN"/>
        </w:rPr>
        <w:t>0</w:t>
      </w:r>
      <w:r w:rsidR="008F6E37">
        <w:rPr>
          <w:rFonts w:ascii="Arial" w:eastAsia="Times New Roman" w:hAnsi="Arial" w:cs="Arial"/>
          <w:b/>
          <w:sz w:val="20"/>
          <w:szCs w:val="20"/>
          <w:lang w:eastAsia="zh-CN"/>
        </w:rPr>
        <w:t>5</w:t>
      </w:r>
      <w:r w:rsidRPr="00092062">
        <w:rPr>
          <w:rFonts w:ascii="Arial" w:eastAsia="Times New Roman" w:hAnsi="Arial" w:cs="Arial"/>
          <w:b/>
          <w:sz w:val="20"/>
          <w:szCs w:val="20"/>
          <w:lang w:eastAsia="zh-CN"/>
        </w:rPr>
        <w:t>.202</w:t>
      </w:r>
      <w:r w:rsidR="00D849D9">
        <w:rPr>
          <w:rFonts w:ascii="Arial" w:eastAsia="Times New Roman" w:hAnsi="Arial" w:cs="Arial"/>
          <w:b/>
          <w:sz w:val="20"/>
          <w:szCs w:val="20"/>
          <w:lang w:eastAsia="zh-CN"/>
        </w:rPr>
        <w:t>4</w:t>
      </w:r>
      <w:r w:rsidRPr="00092062">
        <w:rPr>
          <w:rFonts w:ascii="Arial" w:eastAsia="Times New Roman" w:hAnsi="Arial" w:cs="Arial"/>
          <w:b/>
          <w:sz w:val="20"/>
          <w:szCs w:val="20"/>
          <w:lang w:eastAsia="zh-CN"/>
        </w:rPr>
        <w:t xml:space="preserve"> </w:t>
      </w:r>
      <w:r w:rsidRPr="00F40681">
        <w:rPr>
          <w:rFonts w:ascii="Arial" w:eastAsia="Times New Roman" w:hAnsi="Arial" w:cs="Arial"/>
          <w:b/>
          <w:bCs/>
          <w:sz w:val="20"/>
          <w:szCs w:val="24"/>
          <w:lang w:eastAsia="zh-CN"/>
        </w:rPr>
        <w:t>r.</w:t>
      </w:r>
      <w:r w:rsidRPr="00F40681">
        <w:rPr>
          <w:rFonts w:ascii="Arial" w:eastAsia="Times New Roman" w:hAnsi="Arial" w:cs="Arial"/>
          <w:b/>
          <w:sz w:val="20"/>
          <w:szCs w:val="24"/>
          <w:lang w:eastAsia="zh-CN"/>
        </w:rPr>
        <w:t>, 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w:t>
      </w:r>
      <w:r w:rsidR="00D849D9">
        <w:rPr>
          <w:rFonts w:ascii="Arial" w:eastAsia="Times New Roman" w:hAnsi="Arial" w:cs="Arial"/>
          <w:b/>
          <w:sz w:val="20"/>
        </w:rPr>
        <w:t>6</w:t>
      </w:r>
      <w:r w:rsidRPr="00F40681">
        <w:rPr>
          <w:rFonts w:ascii="Arial" w:eastAsia="Times New Roman" w:hAnsi="Arial" w:cs="Arial"/>
          <w:b/>
          <w:sz w:val="20"/>
        </w:rPr>
        <w:t>.</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13" w:name="_Toc56878493"/>
      <w:bookmarkStart w:id="14" w:name="_Toc136762103"/>
      <w:r w:rsidRPr="00F40681">
        <w:rPr>
          <w:rFonts w:ascii="Arial" w:eastAsia="Times New Roman" w:hAnsi="Arial" w:cs="Arial"/>
          <w:sz w:val="20"/>
          <w:szCs w:val="20"/>
        </w:rPr>
        <w:t xml:space="preserve">Otwarcie ofert nastąpi za pomocą platformy zakupowej pod adresem: </w:t>
      </w:r>
    </w:p>
    <w:p w14:paraId="1DF94D93" w14:textId="1EE69987" w:rsidR="00F40681" w:rsidRPr="00F40681" w:rsidRDefault="00F40681" w:rsidP="00F40681">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D849D9">
        <w:rPr>
          <w:rFonts w:ascii="Arial" w:eastAsia="Times New Roman" w:hAnsi="Arial" w:cs="Arial"/>
          <w:b/>
          <w:sz w:val="20"/>
          <w:szCs w:val="20"/>
        </w:rPr>
        <w:t>924039</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13"/>
    <w:bookmarkEnd w:id="14"/>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1F703C02" w14:textId="50050318" w:rsidR="00F40681" w:rsidRDefault="00F40681" w:rsidP="00092062">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CB11D3F" w14:textId="77777777" w:rsidR="00B93225" w:rsidRDefault="00B93225" w:rsidP="00B93225">
      <w:pPr>
        <w:autoSpaceDE w:val="0"/>
        <w:autoSpaceDN w:val="0"/>
        <w:spacing w:after="0" w:line="240" w:lineRule="auto"/>
        <w:jc w:val="both"/>
        <w:rPr>
          <w:rFonts w:ascii="Arial" w:eastAsia="Times New Roman" w:hAnsi="Arial" w:cs="Arial"/>
          <w:sz w:val="20"/>
          <w:szCs w:val="20"/>
        </w:rPr>
      </w:pPr>
    </w:p>
    <w:p w14:paraId="3B80CCD3" w14:textId="77777777" w:rsidR="005A166D" w:rsidRPr="00092062" w:rsidRDefault="005A166D" w:rsidP="00B93225">
      <w:pPr>
        <w:autoSpaceDE w:val="0"/>
        <w:autoSpaceDN w:val="0"/>
        <w:spacing w:after="0" w:line="240" w:lineRule="auto"/>
        <w:jc w:val="both"/>
        <w:rPr>
          <w:rFonts w:ascii="Arial" w:eastAsia="Times New Roman" w:hAnsi="Arial" w:cs="Arial"/>
          <w:sz w:val="20"/>
          <w:szCs w:val="20"/>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51A77CE3" w14:textId="77777777" w:rsidR="00D849D9" w:rsidRPr="005C577A" w:rsidRDefault="00D849D9" w:rsidP="00D849D9">
      <w:pPr>
        <w:widowControl w:val="0"/>
        <w:suppressAutoHyphens/>
        <w:spacing w:after="0" w:line="240" w:lineRule="auto"/>
        <w:ind w:left="1080"/>
        <w:jc w:val="both"/>
        <w:rPr>
          <w:rFonts w:ascii="Arial" w:eastAsia="Times New Roman" w:hAnsi="Arial" w:cs="Arial"/>
          <w:sz w:val="20"/>
          <w:szCs w:val="24"/>
          <w:lang w:eastAsia="zh-CN"/>
        </w:rPr>
      </w:pPr>
      <w:bookmarkStart w:id="15" w:name="_Hlk61869965"/>
      <w:bookmarkStart w:id="16" w:name="_Hlk64363461"/>
      <w:r w:rsidRPr="005C577A">
        <w:rPr>
          <w:rFonts w:ascii="Arial" w:eastAsia="Times New Roman" w:hAnsi="Arial" w:cs="Arial"/>
          <w:b/>
          <w:sz w:val="20"/>
          <w:szCs w:val="24"/>
          <w:lang w:eastAsia="zh-CN"/>
        </w:rPr>
        <w:t>8.1.</w:t>
      </w:r>
      <w:r w:rsidRPr="005C577A">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Pr>
          <w:rFonts w:ascii="Arial" w:eastAsia="Times New Roman" w:hAnsi="Arial" w:cs="Arial"/>
          <w:sz w:val="20"/>
          <w:szCs w:val="24"/>
          <w:lang w:eastAsia="zh-CN"/>
        </w:rPr>
        <w:t>23</w:t>
      </w:r>
      <w:r w:rsidRPr="005C577A">
        <w:rPr>
          <w:rFonts w:ascii="Arial" w:eastAsia="Times New Roman" w:hAnsi="Arial" w:cs="Arial"/>
          <w:sz w:val="20"/>
          <w:szCs w:val="24"/>
          <w:lang w:eastAsia="zh-CN"/>
        </w:rPr>
        <w:t xml:space="preserve">, poz. </w:t>
      </w:r>
      <w:r>
        <w:rPr>
          <w:rFonts w:ascii="Arial" w:eastAsia="Times New Roman" w:hAnsi="Arial" w:cs="Arial"/>
          <w:sz w:val="20"/>
          <w:szCs w:val="24"/>
          <w:lang w:eastAsia="zh-CN"/>
        </w:rPr>
        <w:t>1605</w:t>
      </w:r>
      <w:r w:rsidRPr="005C577A">
        <w:rPr>
          <w:rFonts w:ascii="Arial" w:eastAsia="Times New Roman" w:hAnsi="Arial" w:cs="Arial"/>
          <w:sz w:val="20"/>
          <w:szCs w:val="24"/>
          <w:lang w:eastAsia="zh-CN"/>
        </w:rPr>
        <w:t xml:space="preserve"> ze zm.) nie podlegają wykluczeniu z postępowania o udzielenie zamówienia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art. 108 ust. 1 ustawy Pzp.</w:t>
      </w:r>
    </w:p>
    <w:p w14:paraId="216EFDA3" w14:textId="77777777" w:rsidR="00D849D9" w:rsidRPr="005C577A" w:rsidRDefault="00D849D9" w:rsidP="00D849D9">
      <w:pPr>
        <w:tabs>
          <w:tab w:val="num" w:pos="1134"/>
        </w:tabs>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C577A">
        <w:rPr>
          <w:rFonts w:ascii="Arial" w:eastAsia="Times New Roman" w:hAnsi="Arial" w:cs="Arial"/>
          <w:sz w:val="20"/>
          <w:szCs w:val="24"/>
          <w:lang w:eastAsia="zh-CN"/>
        </w:rPr>
        <w:t>wykluczeniu z postępowania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 xml:space="preserve">art. 108 ust. 1 ustawy Pzp. </w:t>
      </w:r>
    </w:p>
    <w:bookmarkEnd w:id="15"/>
    <w:bookmarkEnd w:id="16"/>
    <w:p w14:paraId="3A0522A4" w14:textId="77777777" w:rsidR="00D849D9" w:rsidRDefault="00D849D9" w:rsidP="00D849D9">
      <w:pPr>
        <w:tabs>
          <w:tab w:val="left" w:pos="284"/>
          <w:tab w:val="left" w:pos="1496"/>
        </w:tabs>
        <w:suppressAutoHyphens/>
        <w:spacing w:after="0" w:line="240" w:lineRule="auto"/>
        <w:jc w:val="both"/>
        <w:rPr>
          <w:rFonts w:ascii="Arial" w:eastAsia="Times New Roman" w:hAnsi="Arial" w:cs="Arial"/>
          <w:color w:val="000000"/>
          <w:sz w:val="20"/>
          <w:szCs w:val="20"/>
          <w:lang w:eastAsia="pl-PL"/>
        </w:rPr>
      </w:pPr>
    </w:p>
    <w:p w14:paraId="720ED1E8" w14:textId="77777777" w:rsidR="00D849D9" w:rsidRDefault="00D849D9" w:rsidP="00D849D9">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rt. 108 ust. 1  ustawy Pzp.</w:t>
      </w:r>
    </w:p>
    <w:p w14:paraId="3D979370" w14:textId="77777777" w:rsidR="00D849D9" w:rsidRPr="005C577A" w:rsidRDefault="00D849D9" w:rsidP="00D849D9">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7B0007BA" w14:textId="77777777" w:rsidR="00D849D9" w:rsidRPr="005C577A" w:rsidRDefault="00D849D9" w:rsidP="00D849D9">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4B3554D1"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5803C5A5"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23C21E1D" w14:textId="77777777" w:rsidR="00D849D9" w:rsidRPr="00CD036E"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6"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w:t>
      </w:r>
      <w:r>
        <w:rPr>
          <w:rFonts w:ascii="Arial" w:hAnsi="Arial" w:cs="Arial"/>
          <w:sz w:val="20"/>
          <w:szCs w:val="20"/>
        </w:rPr>
        <w:t>2</w:t>
      </w:r>
      <w:r w:rsidRPr="00CD036E">
        <w:rPr>
          <w:rFonts w:ascii="Arial" w:hAnsi="Arial" w:cs="Arial"/>
          <w:sz w:val="20"/>
          <w:szCs w:val="20"/>
        </w:rPr>
        <w:t xml:space="preserve"> r. poz. </w:t>
      </w:r>
      <w:r>
        <w:rPr>
          <w:rFonts w:ascii="Arial" w:hAnsi="Arial" w:cs="Arial"/>
          <w:sz w:val="20"/>
          <w:szCs w:val="20"/>
        </w:rPr>
        <w:t>1599 i 2185</w:t>
      </w:r>
      <w:r w:rsidRPr="00CD036E">
        <w:rPr>
          <w:rFonts w:ascii="Arial" w:hAnsi="Arial" w:cs="Arial"/>
          <w:sz w:val="20"/>
          <w:szCs w:val="20"/>
        </w:rPr>
        <w:t xml:space="preserve">) lub w </w:t>
      </w:r>
      <w:hyperlink r:id="rId17"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w:t>
      </w:r>
      <w:r>
        <w:rPr>
          <w:rFonts w:ascii="Arial" w:hAnsi="Arial" w:cs="Arial"/>
          <w:sz w:val="20"/>
          <w:szCs w:val="20"/>
        </w:rPr>
        <w:t>3</w:t>
      </w:r>
      <w:r w:rsidRPr="00CD036E">
        <w:rPr>
          <w:rFonts w:ascii="Arial" w:hAnsi="Arial" w:cs="Arial"/>
          <w:sz w:val="20"/>
          <w:szCs w:val="20"/>
        </w:rPr>
        <w:t xml:space="preserve"> r. poz. </w:t>
      </w:r>
      <w:r>
        <w:rPr>
          <w:rFonts w:ascii="Arial" w:hAnsi="Arial" w:cs="Arial"/>
          <w:sz w:val="20"/>
          <w:szCs w:val="20"/>
        </w:rPr>
        <w:t>826</w:t>
      </w:r>
      <w:r w:rsidRPr="00CD036E">
        <w:rPr>
          <w:rFonts w:ascii="Arial" w:hAnsi="Arial" w:cs="Arial"/>
          <w:sz w:val="20"/>
          <w:szCs w:val="20"/>
        </w:rPr>
        <w:t>),</w:t>
      </w:r>
    </w:p>
    <w:p w14:paraId="690A09D6"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2845A3"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41045176"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Arial" w:eastAsia="Times New Roman" w:hAnsi="Arial" w:cs="Arial"/>
          <w:color w:val="000000"/>
          <w:sz w:val="20"/>
          <w:szCs w:val="20"/>
          <w:lang w:eastAsia="pl-PL"/>
        </w:rPr>
        <w:t>2021 r. poz. 1745</w:t>
      </w:r>
      <w:r w:rsidRPr="005C577A">
        <w:rPr>
          <w:rFonts w:ascii="Arial" w:eastAsia="Times New Roman" w:hAnsi="Arial" w:cs="Arial"/>
          <w:color w:val="000000"/>
          <w:sz w:val="20"/>
          <w:szCs w:val="20"/>
          <w:lang w:eastAsia="pl-PL"/>
        </w:rPr>
        <w:t xml:space="preserve">), </w:t>
      </w:r>
    </w:p>
    <w:p w14:paraId="5DB5EE23"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77D9F7D" w14:textId="77777777" w:rsidR="00D849D9" w:rsidRPr="005C577A" w:rsidRDefault="00D849D9" w:rsidP="00D849D9">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195C5208" w14:textId="77777777" w:rsidR="00D849D9" w:rsidRPr="00522E7B" w:rsidRDefault="00D849D9" w:rsidP="00D849D9">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05C3CBA9" w14:textId="77777777" w:rsidR="00D849D9" w:rsidRPr="00F40681" w:rsidRDefault="00D849D9" w:rsidP="00D849D9">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68C233" w14:textId="77777777" w:rsidR="00D849D9" w:rsidRPr="00F40681" w:rsidRDefault="00D849D9" w:rsidP="00D849D9">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4EEF406" w14:textId="77777777" w:rsidR="00D849D9" w:rsidRPr="00F40681" w:rsidRDefault="00D849D9" w:rsidP="00D849D9">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14:paraId="7E144751" w14:textId="77777777" w:rsidR="00D849D9" w:rsidRPr="00F40681" w:rsidRDefault="00D849D9" w:rsidP="00D849D9">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r>
        <w:rPr>
          <w:rFonts w:ascii="Arial" w:eastAsia="Times New Roman" w:hAnsi="Arial" w:cs="Arial"/>
          <w:sz w:val="20"/>
          <w:szCs w:val="20"/>
          <w:lang w:eastAsia="pl-PL"/>
        </w:rPr>
        <w:t xml:space="preserve"> oferty częściowe,</w:t>
      </w:r>
      <w:r w:rsidRPr="00F40681">
        <w:rPr>
          <w:rFonts w:ascii="Arial" w:eastAsia="Times New Roman" w:hAnsi="Arial" w:cs="Arial"/>
          <w:sz w:val="20"/>
          <w:szCs w:val="20"/>
          <w:lang w:eastAsia="pl-PL"/>
        </w:rPr>
        <w:t xml:space="preserve"> chyba że wykażą, że przygotowali te oferty niezależnie od siebie; </w:t>
      </w:r>
    </w:p>
    <w:p w14:paraId="6B00F705" w14:textId="77777777" w:rsidR="00D849D9" w:rsidRPr="00F40681" w:rsidRDefault="00D849D9" w:rsidP="00D849D9">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1159C1" w14:textId="77777777" w:rsidR="00D849D9" w:rsidRPr="005C577A" w:rsidRDefault="00D849D9" w:rsidP="00D849D9">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7ACF9FB" w14:textId="77777777" w:rsidR="00D849D9" w:rsidRPr="005C577A" w:rsidRDefault="00D849D9" w:rsidP="00D849D9">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5C577A">
        <w:rPr>
          <w:rFonts w:ascii="Arial" w:eastAsia="Times New Roman" w:hAnsi="Arial" w:cs="Arial"/>
          <w:b/>
          <w:bCs/>
          <w:sz w:val="20"/>
          <w:szCs w:val="20"/>
          <w:lang w:eastAsia="pl-PL"/>
        </w:rPr>
        <w:t>8.3.</w:t>
      </w:r>
      <w:r w:rsidRPr="005C577A">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41FF0D37" w14:textId="77777777" w:rsidR="00D849D9" w:rsidRPr="005C577A" w:rsidRDefault="00D849D9" w:rsidP="00D849D9">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70AADAB5" w14:textId="77777777" w:rsidR="00D849D9" w:rsidRPr="005C577A" w:rsidRDefault="00D849D9" w:rsidP="00D849D9">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59548E3" w14:textId="77777777" w:rsidR="00D849D9" w:rsidRPr="005C577A" w:rsidRDefault="00D849D9" w:rsidP="00D849D9">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1A257A" w14:textId="77777777" w:rsidR="00D849D9" w:rsidRPr="005C577A" w:rsidRDefault="00D849D9" w:rsidP="00D849D9">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251C7A36" w14:textId="77777777" w:rsidR="00D849D9" w:rsidRPr="005C577A" w:rsidRDefault="00D849D9" w:rsidP="00D849D9">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zreorganizował personel, </w:t>
      </w:r>
    </w:p>
    <w:p w14:paraId="508928A2" w14:textId="77777777" w:rsidR="00D849D9" w:rsidRPr="005C577A" w:rsidRDefault="00D849D9" w:rsidP="00D849D9">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wdrożył system sprawozdawczości i kontroli, </w:t>
      </w:r>
    </w:p>
    <w:p w14:paraId="38E89F7A" w14:textId="77777777" w:rsidR="00D849D9" w:rsidRPr="005C577A" w:rsidRDefault="00D849D9" w:rsidP="00D849D9">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4F3ACFE1" w14:textId="77777777" w:rsidR="00D849D9" w:rsidRPr="005C577A" w:rsidRDefault="00D849D9" w:rsidP="00D849D9">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1E45CC4C" w14:textId="77777777" w:rsidR="00D849D9" w:rsidRDefault="00D849D9" w:rsidP="00D849D9">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6BB461D" w14:textId="77777777" w:rsidR="00D849D9" w:rsidRDefault="00D849D9" w:rsidP="00D849D9">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Pr>
          <w:rFonts w:ascii="Arial" w:hAnsi="Arial" w:cs="Arial"/>
          <w:sz w:val="20"/>
          <w:szCs w:val="20"/>
        </w:rPr>
        <w:t>3</w:t>
      </w:r>
      <w:r w:rsidRPr="008E04F9">
        <w:rPr>
          <w:rFonts w:ascii="Arial" w:hAnsi="Arial" w:cs="Arial"/>
          <w:sz w:val="20"/>
          <w:szCs w:val="20"/>
        </w:rPr>
        <w:t xml:space="preserve"> r. poz. 1</w:t>
      </w:r>
      <w:r>
        <w:rPr>
          <w:rFonts w:ascii="Arial" w:hAnsi="Arial" w:cs="Arial"/>
          <w:sz w:val="20"/>
          <w:szCs w:val="20"/>
        </w:rPr>
        <w:t>605 ze zm.</w:t>
      </w:r>
      <w:r w:rsidRPr="008E04F9">
        <w:rPr>
          <w:rFonts w:ascii="Arial" w:hAnsi="Arial" w:cs="Arial"/>
          <w:sz w:val="20"/>
          <w:szCs w:val="20"/>
        </w:rPr>
        <w:t xml:space="preserve">), zwanej dalej „ustawą </w:t>
      </w:r>
      <w:r>
        <w:rPr>
          <w:rFonts w:ascii="Arial" w:hAnsi="Arial" w:cs="Arial"/>
          <w:sz w:val="20"/>
          <w:szCs w:val="20"/>
        </w:rPr>
        <w:t>P</w:t>
      </w:r>
      <w:r w:rsidRPr="008E04F9">
        <w:rPr>
          <w:rFonts w:ascii="Arial" w:hAnsi="Arial" w:cs="Arial"/>
          <w:sz w:val="20"/>
          <w:szCs w:val="20"/>
        </w:rPr>
        <w:t>zp”.</w:t>
      </w:r>
    </w:p>
    <w:p w14:paraId="097DC3D2" w14:textId="77777777" w:rsidR="00D849D9" w:rsidRPr="008E04F9" w:rsidRDefault="00D849D9" w:rsidP="00D849D9">
      <w:pPr>
        <w:tabs>
          <w:tab w:val="left" w:pos="284"/>
          <w:tab w:val="left" w:pos="1496"/>
        </w:tabs>
        <w:suppressAutoHyphens/>
        <w:spacing w:after="0" w:line="240" w:lineRule="auto"/>
        <w:ind w:left="993"/>
        <w:jc w:val="both"/>
        <w:rPr>
          <w:rFonts w:ascii="Arial" w:hAnsi="Arial" w:cs="Arial"/>
          <w:sz w:val="20"/>
          <w:szCs w:val="20"/>
        </w:rPr>
      </w:pPr>
    </w:p>
    <w:p w14:paraId="38CDF760" w14:textId="77777777" w:rsidR="00D849D9" w:rsidRPr="008E04F9" w:rsidRDefault="00D849D9" w:rsidP="00D849D9">
      <w:pPr>
        <w:numPr>
          <w:ilvl w:val="2"/>
          <w:numId w:val="54"/>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 xml:space="preserve">Na podstawie art. 7 ust. 1 ustawy z postępowania o udzielenie zamówienia publicznego prowadzonego na podstawie ustawy </w:t>
      </w:r>
      <w:r>
        <w:rPr>
          <w:rFonts w:ascii="Arial" w:hAnsi="Arial" w:cs="Arial"/>
          <w:sz w:val="20"/>
          <w:szCs w:val="20"/>
        </w:rPr>
        <w:t>P</w:t>
      </w:r>
      <w:r w:rsidRPr="008E04F9">
        <w:rPr>
          <w:rFonts w:ascii="Arial" w:hAnsi="Arial" w:cs="Arial"/>
          <w:sz w:val="20"/>
          <w:szCs w:val="20"/>
        </w:rPr>
        <w:t>zp wyklucza się:</w:t>
      </w:r>
    </w:p>
    <w:p w14:paraId="5097FE88" w14:textId="77777777" w:rsidR="00D849D9" w:rsidRPr="008E04F9" w:rsidRDefault="00D849D9" w:rsidP="00D849D9">
      <w:pPr>
        <w:numPr>
          <w:ilvl w:val="0"/>
          <w:numId w:val="41"/>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14:paraId="720C8D62" w14:textId="77777777" w:rsidR="00D849D9" w:rsidRPr="008E04F9" w:rsidRDefault="00D849D9" w:rsidP="00D849D9">
      <w:pPr>
        <w:numPr>
          <w:ilvl w:val="0"/>
          <w:numId w:val="41"/>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Pr>
          <w:rFonts w:ascii="Arial" w:eastAsia="Times New Roman" w:hAnsi="Arial" w:cs="Arial"/>
          <w:sz w:val="20"/>
          <w:szCs w:val="20"/>
        </w:rPr>
        <w:t xml:space="preserve">                                </w:t>
      </w:r>
      <w:r w:rsidRPr="008E04F9">
        <w:rPr>
          <w:rFonts w:ascii="Arial" w:eastAsia="Times New Roman" w:hAnsi="Arial" w:cs="Arial"/>
          <w:sz w:val="20"/>
          <w:szCs w:val="20"/>
        </w:rPr>
        <w:t>o przeciwdziałaniu praniu pieniędzy oraz finansowaniu terroryzmu (Dz.U.</w:t>
      </w:r>
      <w:r>
        <w:rPr>
          <w:rFonts w:ascii="Arial" w:eastAsia="Times New Roman" w:hAnsi="Arial" w:cs="Arial"/>
          <w:sz w:val="20"/>
          <w:szCs w:val="20"/>
        </w:rPr>
        <w:t xml:space="preserve"> </w:t>
      </w:r>
      <w:r w:rsidRPr="008E04F9">
        <w:rPr>
          <w:rFonts w:ascii="Arial" w:eastAsia="Times New Roman" w:hAnsi="Arial" w:cs="Arial"/>
          <w:sz w:val="20"/>
          <w:szCs w:val="20"/>
        </w:rPr>
        <w:t>z 202</w:t>
      </w:r>
      <w:r>
        <w:rPr>
          <w:rFonts w:ascii="Arial" w:eastAsia="Times New Roman" w:hAnsi="Arial" w:cs="Arial"/>
          <w:sz w:val="20"/>
          <w:szCs w:val="20"/>
        </w:rPr>
        <w:t>3</w:t>
      </w:r>
      <w:r w:rsidRPr="008E04F9">
        <w:rPr>
          <w:rFonts w:ascii="Arial" w:eastAsia="Times New Roman" w:hAnsi="Arial" w:cs="Arial"/>
          <w:sz w:val="20"/>
          <w:szCs w:val="20"/>
        </w:rPr>
        <w:t xml:space="preserve"> r. poz. </w:t>
      </w:r>
      <w:r>
        <w:rPr>
          <w:rFonts w:ascii="Arial" w:eastAsia="Times New Roman" w:hAnsi="Arial" w:cs="Arial"/>
          <w:sz w:val="20"/>
          <w:szCs w:val="20"/>
        </w:rPr>
        <w:t>1124 ze zm.</w:t>
      </w:r>
      <w:r w:rsidRPr="008E04F9">
        <w:rPr>
          <w:rFonts w:ascii="Arial" w:eastAsia="Times New Roman" w:hAnsi="Arial"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Arial" w:eastAsia="Times New Roman" w:hAnsi="Arial" w:cs="Arial"/>
          <w:sz w:val="20"/>
          <w:szCs w:val="20"/>
        </w:rPr>
        <w:t xml:space="preserve">             </w:t>
      </w:r>
      <w:r w:rsidRPr="008E04F9">
        <w:rPr>
          <w:rFonts w:ascii="Arial" w:eastAsia="Times New Roman" w:hAnsi="Arial" w:cs="Arial"/>
          <w:sz w:val="20"/>
          <w:szCs w:val="20"/>
        </w:rPr>
        <w:t>o którym mowa w art. 1 pkt 3 ustawy;</w:t>
      </w:r>
    </w:p>
    <w:p w14:paraId="6698CA9B" w14:textId="77777777" w:rsidR="00D849D9" w:rsidRPr="008E04F9" w:rsidRDefault="00D849D9" w:rsidP="00D849D9">
      <w:pPr>
        <w:numPr>
          <w:ilvl w:val="0"/>
          <w:numId w:val="41"/>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wykonawcę, którego jednostką dominującą w rozumieniu art. 3 ust. 1 pkt 37 ustawy z dnia 29 września 1994 r. o rachunkowości (Dz. U. z 202</w:t>
      </w:r>
      <w:r>
        <w:rPr>
          <w:rFonts w:ascii="Arial" w:eastAsia="Times New Roman" w:hAnsi="Arial" w:cs="Arial"/>
          <w:sz w:val="20"/>
          <w:szCs w:val="20"/>
        </w:rPr>
        <w:t>3</w:t>
      </w:r>
      <w:r w:rsidRPr="008E04F9">
        <w:rPr>
          <w:rFonts w:ascii="Arial" w:eastAsia="Times New Roman" w:hAnsi="Arial" w:cs="Arial"/>
          <w:sz w:val="20"/>
          <w:szCs w:val="20"/>
        </w:rPr>
        <w:t xml:space="preserve"> r. poz. </w:t>
      </w:r>
      <w:r>
        <w:rPr>
          <w:rFonts w:ascii="Arial" w:eastAsia="Times New Roman" w:hAnsi="Arial" w:cs="Arial"/>
          <w:sz w:val="20"/>
          <w:szCs w:val="20"/>
        </w:rPr>
        <w:t>120 ze zm.</w:t>
      </w:r>
      <w:r w:rsidRPr="008E04F9">
        <w:rPr>
          <w:rFonts w:ascii="Arial" w:eastAsia="Times New Roman" w:hAnsi="Arial"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Pr>
          <w:rFonts w:ascii="Arial" w:eastAsia="Times New Roman" w:hAnsi="Arial" w:cs="Arial"/>
          <w:sz w:val="20"/>
          <w:szCs w:val="20"/>
        </w:rPr>
        <w:t xml:space="preserve">                         </w:t>
      </w:r>
      <w:r w:rsidRPr="008E04F9">
        <w:rPr>
          <w:rFonts w:ascii="Arial" w:eastAsia="Times New Roman" w:hAnsi="Arial" w:cs="Arial"/>
          <w:sz w:val="20"/>
          <w:szCs w:val="20"/>
        </w:rPr>
        <w:t>w sprawie wpisu na listę rozstrzygającej o zastosowaniu środka, o którym mowa w art. 1 pkt 3 ustawy.</w:t>
      </w:r>
    </w:p>
    <w:p w14:paraId="0EA18CA1" w14:textId="77777777" w:rsidR="00D849D9" w:rsidRPr="008E04F9" w:rsidRDefault="00D849D9" w:rsidP="00D849D9">
      <w:pPr>
        <w:numPr>
          <w:ilvl w:val="2"/>
          <w:numId w:val="54"/>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14:paraId="669CBAAD" w14:textId="77777777" w:rsidR="00D849D9" w:rsidRPr="008E04F9" w:rsidRDefault="00D849D9" w:rsidP="00D849D9">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lastRenderedPageBreak/>
        <w:t>8.4.3.</w:t>
      </w:r>
      <w:r>
        <w:rPr>
          <w:rFonts w:ascii="Arial" w:hAnsi="Arial" w:cs="Arial"/>
          <w:sz w:val="20"/>
          <w:szCs w:val="20"/>
        </w:rPr>
        <w:t xml:space="preserve"> </w:t>
      </w:r>
      <w:r w:rsidRPr="008E04F9">
        <w:rPr>
          <w:rFonts w:ascii="Arial" w:hAnsi="Arial" w:cs="Arial"/>
          <w:sz w:val="20"/>
          <w:szCs w:val="20"/>
        </w:rPr>
        <w:t>W przypadku wykonawcy wykluczonego na podstawie ust. 8.4.1. Zamawiający odrzuci ofertę takiego Wykonawcy.</w:t>
      </w:r>
    </w:p>
    <w:p w14:paraId="69682640" w14:textId="36EC762E" w:rsidR="005526C5" w:rsidRDefault="005526C5" w:rsidP="00F40681">
      <w:pPr>
        <w:tabs>
          <w:tab w:val="left" w:pos="284"/>
          <w:tab w:val="left" w:pos="1496"/>
        </w:tabs>
        <w:suppressAutoHyphens/>
        <w:spacing w:after="0" w:line="240" w:lineRule="auto"/>
        <w:jc w:val="both"/>
        <w:rPr>
          <w:rFonts w:ascii="Arial" w:eastAsia="Times New Roman" w:hAnsi="Arial" w:cs="Arial"/>
          <w:b/>
          <w:sz w:val="20"/>
          <w:szCs w:val="24"/>
          <w:lang w:eastAsia="zh-CN"/>
        </w:rPr>
      </w:pPr>
    </w:p>
    <w:p w14:paraId="287E9030" w14:textId="77777777" w:rsidR="00B93225" w:rsidRPr="00F40681" w:rsidRDefault="00B9322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UDZIAŁU W POSTĘPOWANIU,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0D8B3E1A"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Dz.U. z 20</w:t>
      </w:r>
      <w:r w:rsidR="00FA608E">
        <w:rPr>
          <w:rFonts w:ascii="Arial" w:eastAsia="Times New Roman" w:hAnsi="Arial" w:cs="Arial"/>
          <w:sz w:val="20"/>
          <w:szCs w:val="24"/>
          <w:lang w:eastAsia="zh-CN"/>
        </w:rPr>
        <w:t>2</w:t>
      </w:r>
      <w:r w:rsidR="00D849D9">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w:t>
      </w:r>
      <w:r w:rsidR="00D849D9">
        <w:rPr>
          <w:rFonts w:ascii="Arial" w:eastAsia="Times New Roman" w:hAnsi="Arial" w:cs="Arial"/>
          <w:sz w:val="20"/>
          <w:szCs w:val="24"/>
          <w:lang w:eastAsia="zh-CN"/>
        </w:rPr>
        <w:t>605</w:t>
      </w:r>
      <w:r w:rsidRPr="00F40681">
        <w:rPr>
          <w:rFonts w:ascii="Arial" w:eastAsia="Times New Roman" w:hAnsi="Arial" w:cs="Arial"/>
          <w:sz w:val="20"/>
          <w:szCs w:val="24"/>
          <w:lang w:eastAsia="zh-CN"/>
        </w:rPr>
        <w:t xml:space="preserve"> ze zm.) spełniają warunki udziału w postępowaniu a także pozostałe 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7" w:name="_Hlk61593553"/>
      <w:r w:rsidRPr="00F40681">
        <w:rPr>
          <w:rFonts w:ascii="Arial" w:eastAsia="Times New Roman" w:hAnsi="Arial" w:cs="Arial"/>
          <w:bCs/>
          <w:sz w:val="20"/>
          <w:szCs w:val="24"/>
          <w:lang w:eastAsia="zh-CN"/>
        </w:rPr>
        <w:t xml:space="preserve">do reprezentowania ich w postępowaniu o udzielenie zamówienia </w:t>
      </w:r>
      <w:bookmarkEnd w:id="17"/>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w postępowaniu i zawarcia umowy w sprawie zamówienia publicznego (zgodnie  z art. 58 ust. 2 ustawy Pzp).</w:t>
      </w:r>
    </w:p>
    <w:p w14:paraId="3DCEF120" w14:textId="77777777" w:rsidR="00F40681" w:rsidRPr="00F40681"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47051F4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bCs/>
          <w:sz w:val="20"/>
          <w:szCs w:val="20"/>
          <w:lang w:eastAsia="zh-CN"/>
        </w:rPr>
        <w:t xml:space="preserve">9.3. O udzielenie zmówienia mogą ubiegać się wykonawcy, którzy </w:t>
      </w:r>
      <w:r w:rsidRPr="00F40681">
        <w:rPr>
          <w:rFonts w:ascii="Arial" w:eastAsia="Times New Roman" w:hAnsi="Arial" w:cs="Arial"/>
          <w:b/>
          <w:sz w:val="20"/>
          <w:szCs w:val="20"/>
          <w:lang w:eastAsia="zh-CN"/>
        </w:rPr>
        <w:t>spełniają warunki udziału                     w postępowaniu określone w art. 112 ust. 2 ustawy Pzp, dotyczące:</w:t>
      </w:r>
    </w:p>
    <w:p w14:paraId="2A8DF203" w14:textId="77777777" w:rsidR="00F40681" w:rsidRPr="00F40681" w:rsidRDefault="00F40681" w:rsidP="00F40681">
      <w:pPr>
        <w:numPr>
          <w:ilvl w:val="1"/>
          <w:numId w:val="4"/>
        </w:numPr>
        <w:tabs>
          <w:tab w:val="right" w:leader="underscore" w:pos="9072"/>
        </w:tabs>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zdolności technicznej lub zawodowej.</w:t>
      </w:r>
    </w:p>
    <w:p w14:paraId="48211301" w14:textId="77777777" w:rsidR="00374B56" w:rsidRPr="00F40681" w:rsidRDefault="00374B56" w:rsidP="00F40681">
      <w:pPr>
        <w:widowControl w:val="0"/>
        <w:suppressAutoHyphens/>
        <w:spacing w:after="0" w:line="240" w:lineRule="auto"/>
        <w:rPr>
          <w:rFonts w:ascii="Arial" w:eastAsia="Times New Roman" w:hAnsi="Arial" w:cs="Arial"/>
          <w:b/>
          <w:bCs/>
          <w:color w:val="FF0000"/>
          <w:sz w:val="20"/>
          <w:szCs w:val="20"/>
          <w:lang w:eastAsia="zh-CN"/>
        </w:rPr>
      </w:pPr>
    </w:p>
    <w:p w14:paraId="0ED26221" w14:textId="32A8D282" w:rsidR="00E07B79" w:rsidRPr="005526C5" w:rsidRDefault="00A934D0" w:rsidP="00522C43">
      <w:pPr>
        <w:widowControl w:val="0"/>
        <w:suppressAutoHyphens/>
        <w:spacing w:after="0" w:line="240" w:lineRule="auto"/>
        <w:ind w:left="1080"/>
        <w:rPr>
          <w:rFonts w:ascii="Arial" w:eastAsia="Times New Roman" w:hAnsi="Arial" w:cs="Arial"/>
          <w:b/>
          <w:bCs/>
          <w:sz w:val="20"/>
          <w:szCs w:val="20"/>
          <w:lang w:eastAsia="zh-CN"/>
        </w:rPr>
      </w:pPr>
      <w:r>
        <w:rPr>
          <w:rFonts w:ascii="Arial" w:eastAsia="Times New Roman" w:hAnsi="Arial" w:cs="Arial"/>
          <w:b/>
          <w:bCs/>
          <w:sz w:val="20"/>
          <w:szCs w:val="20"/>
          <w:lang w:eastAsia="zh-CN"/>
        </w:rPr>
        <w:t xml:space="preserve"> </w:t>
      </w:r>
      <w:r w:rsidR="00F40681" w:rsidRPr="00F40681">
        <w:rPr>
          <w:rFonts w:ascii="Arial" w:eastAsia="Times New Roman" w:hAnsi="Arial" w:cs="Arial"/>
          <w:b/>
          <w:bCs/>
          <w:sz w:val="20"/>
          <w:szCs w:val="20"/>
          <w:lang w:eastAsia="zh-CN"/>
        </w:rPr>
        <w:t>Określenie warun</w:t>
      </w:r>
      <w:r w:rsidR="00087DA7">
        <w:rPr>
          <w:rFonts w:ascii="Arial" w:eastAsia="Times New Roman" w:hAnsi="Arial" w:cs="Arial"/>
          <w:b/>
          <w:bCs/>
          <w:sz w:val="20"/>
          <w:szCs w:val="20"/>
          <w:lang w:eastAsia="zh-CN"/>
        </w:rPr>
        <w:t>ku</w:t>
      </w:r>
      <w:r w:rsidR="00F40681" w:rsidRPr="00F40681">
        <w:rPr>
          <w:rFonts w:ascii="Arial" w:eastAsia="Times New Roman" w:hAnsi="Arial" w:cs="Arial"/>
          <w:b/>
          <w:bCs/>
          <w:sz w:val="20"/>
          <w:szCs w:val="20"/>
          <w:lang w:eastAsia="zh-CN"/>
        </w:rPr>
        <w:t xml:space="preserve"> udziału w postępowaniu</w:t>
      </w:r>
      <w:r w:rsidR="005526C5">
        <w:rPr>
          <w:rFonts w:ascii="Arial" w:eastAsia="Times New Roman" w:hAnsi="Arial" w:cs="Arial"/>
          <w:b/>
          <w:bCs/>
          <w:sz w:val="20"/>
          <w:szCs w:val="20"/>
          <w:lang w:eastAsia="zh-CN"/>
        </w:rPr>
        <w:t>:</w:t>
      </w:r>
    </w:p>
    <w:p w14:paraId="7E8FC4D2" w14:textId="058809F6" w:rsidR="00A934D0" w:rsidRDefault="00A934D0" w:rsidP="00A934D0">
      <w:pPr>
        <w:suppressAutoHyphens/>
        <w:spacing w:after="0" w:line="240" w:lineRule="auto"/>
        <w:ind w:left="1134"/>
        <w:jc w:val="both"/>
        <w:rPr>
          <w:rFonts w:ascii="Arial" w:hAnsi="Arial" w:cs="Arial"/>
          <w:b/>
          <w:sz w:val="20"/>
          <w:szCs w:val="20"/>
        </w:rPr>
      </w:pPr>
      <w:bookmarkStart w:id="18" w:name="_Hlk111118339"/>
      <w:bookmarkStart w:id="19" w:name="_Hlk131489317"/>
      <w:r>
        <w:rPr>
          <w:rFonts w:ascii="Arial" w:eastAsia="Times New Roman" w:hAnsi="Arial" w:cs="Arial"/>
          <w:b/>
          <w:sz w:val="20"/>
          <w:szCs w:val="20"/>
          <w:lang w:eastAsia="zh-CN"/>
        </w:rPr>
        <w:t xml:space="preserve">Warunek zostanie spełniony jeżeli Wykonawca posiada następujące doświadczenie: </w:t>
      </w:r>
      <w:r>
        <w:rPr>
          <w:rFonts w:ascii="Arial" w:eastAsia="Lucida Sans Unicode" w:hAnsi="Arial" w:cs="Arial"/>
          <w:b/>
          <w:bCs/>
          <w:kern w:val="3"/>
          <w:sz w:val="20"/>
          <w:szCs w:val="20"/>
          <w:lang w:eastAsia="zh-CN"/>
        </w:rPr>
        <w:t xml:space="preserve">W okresie ostatnich 5 lat przed upływem terminu składania ofert (a jeżeli okres prowadzenia działalności jest krótszy - w tym okresie) wykonał należycie co najmniej jedno zamówienie, </w:t>
      </w:r>
      <w:r w:rsidR="00087DA7">
        <w:rPr>
          <w:rFonts w:ascii="Arial" w:eastAsia="Lucida Sans Unicode" w:hAnsi="Arial" w:cs="Arial"/>
          <w:b/>
          <w:bCs/>
          <w:kern w:val="3"/>
          <w:sz w:val="20"/>
          <w:szCs w:val="20"/>
          <w:lang w:eastAsia="zh-CN"/>
        </w:rPr>
        <w:t xml:space="preserve">którego zakres obejmował lub </w:t>
      </w:r>
      <w:r>
        <w:rPr>
          <w:rFonts w:ascii="Arial" w:eastAsia="Lucida Sans Unicode" w:hAnsi="Arial" w:cs="Arial"/>
          <w:b/>
          <w:bCs/>
          <w:kern w:val="3"/>
          <w:sz w:val="20"/>
          <w:szCs w:val="20"/>
          <w:lang w:eastAsia="zh-CN"/>
        </w:rPr>
        <w:t>które</w:t>
      </w:r>
      <w:r>
        <w:rPr>
          <w:rFonts w:ascii="Arial" w:hAnsi="Arial" w:cs="Arial"/>
          <w:b/>
          <w:sz w:val="20"/>
          <w:szCs w:val="20"/>
        </w:rPr>
        <w:t xml:space="preserve"> </w:t>
      </w:r>
      <w:r w:rsidRPr="00A934D0">
        <w:rPr>
          <w:rFonts w:ascii="Arial" w:eastAsia="Lucida Sans Unicode" w:hAnsi="Arial" w:cs="Arial"/>
          <w:b/>
          <w:bCs/>
          <w:kern w:val="3"/>
          <w:sz w:val="20"/>
          <w:szCs w:val="20"/>
        </w:rPr>
        <w:t xml:space="preserve">polegało na </w:t>
      </w:r>
      <w:r w:rsidRPr="00A934D0">
        <w:rPr>
          <w:rFonts w:ascii="Arial" w:hAnsi="Arial" w:cs="Arial"/>
          <w:b/>
          <w:sz w:val="20"/>
          <w:szCs w:val="20"/>
        </w:rPr>
        <w:t xml:space="preserve">budowie lub przebudowie lub remoncie </w:t>
      </w:r>
      <w:r>
        <w:rPr>
          <w:rFonts w:ascii="Arial" w:hAnsi="Arial" w:cs="Arial"/>
          <w:b/>
          <w:sz w:val="20"/>
          <w:szCs w:val="20"/>
        </w:rPr>
        <w:t xml:space="preserve">lub modernizacji dachu </w:t>
      </w:r>
      <w:r w:rsidR="00087DA7">
        <w:rPr>
          <w:rFonts w:ascii="Arial" w:hAnsi="Arial" w:cs="Arial"/>
          <w:b/>
          <w:sz w:val="20"/>
          <w:szCs w:val="20"/>
        </w:rPr>
        <w:t xml:space="preserve">              </w:t>
      </w:r>
      <w:r w:rsidR="009B52D2">
        <w:rPr>
          <w:rFonts w:ascii="Arial" w:hAnsi="Arial" w:cs="Arial"/>
          <w:b/>
          <w:sz w:val="20"/>
          <w:szCs w:val="20"/>
        </w:rPr>
        <w:t>z pokryciem z blachy lub papy</w:t>
      </w:r>
      <w:r w:rsidR="00350B35">
        <w:rPr>
          <w:rFonts w:ascii="Arial" w:hAnsi="Arial" w:cs="Arial"/>
          <w:b/>
          <w:sz w:val="20"/>
          <w:szCs w:val="20"/>
        </w:rPr>
        <w:t xml:space="preserve"> lub płyty warstwowej</w:t>
      </w:r>
      <w:r w:rsidR="009B52D2">
        <w:rPr>
          <w:rFonts w:ascii="Arial" w:hAnsi="Arial" w:cs="Arial"/>
          <w:b/>
          <w:sz w:val="20"/>
          <w:szCs w:val="20"/>
        </w:rPr>
        <w:t xml:space="preserve"> </w:t>
      </w:r>
      <w:r>
        <w:rPr>
          <w:rFonts w:ascii="Arial" w:hAnsi="Arial" w:cs="Arial"/>
          <w:b/>
          <w:sz w:val="20"/>
          <w:szCs w:val="20"/>
        </w:rPr>
        <w:t>o powierzchni co najmniej 300 m</w:t>
      </w:r>
      <w:r>
        <w:rPr>
          <w:rFonts w:ascii="Arial" w:hAnsi="Arial" w:cs="Arial"/>
          <w:b/>
          <w:sz w:val="20"/>
          <w:szCs w:val="20"/>
          <w:vertAlign w:val="superscript"/>
        </w:rPr>
        <w:t>2</w:t>
      </w:r>
      <w:r>
        <w:rPr>
          <w:rFonts w:ascii="Arial" w:hAnsi="Arial" w:cs="Arial"/>
          <w:b/>
          <w:sz w:val="20"/>
          <w:szCs w:val="20"/>
        </w:rPr>
        <w:t xml:space="preserve">.  </w:t>
      </w:r>
    </w:p>
    <w:bookmarkEnd w:id="18"/>
    <w:p w14:paraId="2F150BE0" w14:textId="77777777" w:rsidR="00350B35" w:rsidRDefault="00350B35" w:rsidP="00A934D0">
      <w:pPr>
        <w:tabs>
          <w:tab w:val="num" w:pos="1418"/>
          <w:tab w:val="num" w:pos="2160"/>
        </w:tabs>
        <w:suppressAutoHyphens/>
        <w:spacing w:after="0" w:line="240" w:lineRule="auto"/>
        <w:jc w:val="both"/>
        <w:rPr>
          <w:rFonts w:ascii="Arial" w:eastAsia="Times New Roman" w:hAnsi="Arial" w:cs="Arial"/>
          <w:b/>
          <w:sz w:val="20"/>
          <w:szCs w:val="20"/>
          <w:lang w:eastAsia="zh-CN"/>
        </w:rPr>
      </w:pPr>
    </w:p>
    <w:p w14:paraId="2C638951" w14:textId="18668522" w:rsidR="00A934D0" w:rsidRPr="002905C6" w:rsidRDefault="00A934D0" w:rsidP="00A934D0">
      <w:pPr>
        <w:tabs>
          <w:tab w:val="left" w:pos="720"/>
        </w:tabs>
        <w:suppressAutoHyphens/>
        <w:spacing w:after="0" w:line="240" w:lineRule="auto"/>
        <w:ind w:left="1134"/>
        <w:jc w:val="both"/>
        <w:rPr>
          <w:rFonts w:ascii="Arial" w:eastAsia="Times New Roman" w:hAnsi="Arial" w:cs="Arial"/>
          <w:bCs/>
          <w:sz w:val="20"/>
          <w:szCs w:val="20"/>
          <w:lang w:eastAsia="zh-CN"/>
        </w:rPr>
      </w:pPr>
      <w:r w:rsidRPr="001C2643">
        <w:rPr>
          <w:rFonts w:ascii="Arial" w:eastAsia="Times New Roman" w:hAnsi="Arial" w:cs="Arial"/>
          <w:sz w:val="20"/>
          <w:szCs w:val="20"/>
          <w:lang w:eastAsia="zh-CN"/>
        </w:rPr>
        <w:t xml:space="preserve">Zgodnie z art. 3 pkt 6) ustawy z dnia 7 lipca 1994 r. Prawo Budowlane, pod pojęciem budowy należy rozumieć </w:t>
      </w:r>
      <w:r w:rsidRPr="002905C6">
        <w:rPr>
          <w:rFonts w:ascii="Arial" w:eastAsia="Times New Roman" w:hAnsi="Arial" w:cs="Arial"/>
          <w:bCs/>
          <w:sz w:val="20"/>
          <w:szCs w:val="20"/>
          <w:lang w:eastAsia="zh-CN"/>
        </w:rPr>
        <w:t>wykonywanie obiektu budowlanego w określonym miejscu, a także odbudowę, rozbudowę, nadbudowę obiektu budowlanego.</w:t>
      </w:r>
    </w:p>
    <w:bookmarkEnd w:id="19"/>
    <w:p w14:paraId="352E2AB3" w14:textId="77777777" w:rsidR="00A934D0" w:rsidRDefault="00A934D0" w:rsidP="00A934D0">
      <w:pPr>
        <w:autoSpaceDE w:val="0"/>
        <w:autoSpaceDN w:val="0"/>
        <w:adjustRightInd w:val="0"/>
        <w:spacing w:after="0" w:line="240" w:lineRule="auto"/>
        <w:jc w:val="both"/>
        <w:rPr>
          <w:rFonts w:ascii="Arial" w:eastAsia="Calibri" w:hAnsi="Arial" w:cs="Arial"/>
          <w:b/>
          <w:color w:val="000000"/>
          <w:sz w:val="20"/>
          <w:szCs w:val="20"/>
        </w:rPr>
      </w:pPr>
    </w:p>
    <w:p w14:paraId="5D065B06" w14:textId="7A3D5A4A"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F40681">
        <w:rPr>
          <w:rFonts w:ascii="Arial" w:eastAsia="Times New Roman" w:hAnsi="Arial" w:cs="Arial"/>
          <w:b/>
          <w:sz w:val="20"/>
          <w:szCs w:val="20"/>
          <w:lang w:eastAsia="zh-CN"/>
        </w:rPr>
        <w:t>9.4.</w:t>
      </w:r>
      <w:r w:rsidRPr="00F40681">
        <w:rPr>
          <w:rFonts w:ascii="Arial" w:eastAsia="Times New Roman" w:hAnsi="Arial" w:cs="Arial"/>
          <w:b/>
          <w:color w:val="FF0000"/>
          <w:sz w:val="20"/>
          <w:szCs w:val="20"/>
          <w:lang w:eastAsia="zh-CN"/>
        </w:rPr>
        <w:t xml:space="preserve"> </w:t>
      </w:r>
      <w:r w:rsidRPr="00F40681">
        <w:rPr>
          <w:rFonts w:ascii="Arial" w:eastAsia="Times New Roman" w:hAnsi="Arial" w:cs="Arial"/>
          <w:color w:val="000000"/>
          <w:sz w:val="20"/>
          <w:szCs w:val="20"/>
          <w:lang w:eastAsia="pl-PL"/>
        </w:rPr>
        <w:t xml:space="preserve">W odniesieniu do warunków dotyczących </w:t>
      </w:r>
      <w:r w:rsidR="00A934D0">
        <w:rPr>
          <w:rFonts w:ascii="Arial" w:eastAsia="Times New Roman" w:hAnsi="Arial" w:cs="Arial"/>
          <w:color w:val="000000"/>
          <w:sz w:val="20"/>
          <w:szCs w:val="20"/>
          <w:lang w:eastAsia="pl-PL"/>
        </w:rPr>
        <w:t>doświadczenia</w:t>
      </w:r>
      <w:r w:rsidR="003774F0">
        <w:rPr>
          <w:rFonts w:ascii="Arial" w:eastAsia="Times New Roman" w:hAnsi="Arial" w:cs="Arial"/>
          <w:color w:val="000000"/>
          <w:sz w:val="20"/>
          <w:szCs w:val="20"/>
          <w:lang w:eastAsia="pl-PL"/>
        </w:rPr>
        <w:t>,</w:t>
      </w:r>
      <w:r w:rsidRPr="00F40681">
        <w:rPr>
          <w:rFonts w:ascii="Arial" w:eastAsia="Times New Roman" w:hAnsi="Arial" w:cs="Arial"/>
          <w:color w:val="000000"/>
          <w:sz w:val="20"/>
          <w:szCs w:val="20"/>
          <w:lang w:eastAsia="pl-PL"/>
        </w:rPr>
        <w:t xml:space="preserve"> wykonawcy wspólnie ubiegający się </w:t>
      </w:r>
      <w:r w:rsidR="003774F0">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o udzielenie zamówienia mogą polegać na zdolnościach tych</w:t>
      </w:r>
      <w:r w:rsidR="003774F0">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z wykonawców, którzy wykonają </w:t>
      </w:r>
      <w:r w:rsidR="003774F0">
        <w:rPr>
          <w:rFonts w:ascii="Arial" w:eastAsia="Times New Roman" w:hAnsi="Arial" w:cs="Arial"/>
          <w:color w:val="000000"/>
          <w:sz w:val="20"/>
          <w:szCs w:val="20"/>
          <w:lang w:eastAsia="pl-PL"/>
        </w:rPr>
        <w:t>roboty budowlane</w:t>
      </w:r>
      <w:r w:rsidRPr="00F40681">
        <w:rPr>
          <w:rFonts w:ascii="Arial" w:eastAsia="Times New Roman" w:hAnsi="Arial" w:cs="Arial"/>
          <w:color w:val="000000"/>
          <w:sz w:val="20"/>
          <w:szCs w:val="20"/>
          <w:lang w:eastAsia="pl-PL"/>
        </w:rPr>
        <w:t xml:space="preserve">, do realizacji których te zdolności są wymagane. </w:t>
      </w:r>
    </w:p>
    <w:p w14:paraId="57DECDF8" w14:textId="77777777"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1990864D" w14:textId="74150675" w:rsidR="00F40681" w:rsidRPr="00F40681"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20" w:name="_Hlk62715348"/>
      <w:r w:rsidRPr="00F40681">
        <w:rPr>
          <w:rFonts w:ascii="Arial" w:eastAsia="Times New Roman" w:hAnsi="Arial" w:cs="Arial"/>
          <w:b/>
          <w:bCs/>
          <w:color w:val="000000"/>
          <w:sz w:val="20"/>
          <w:szCs w:val="20"/>
          <w:lang w:eastAsia="pl-PL"/>
        </w:rPr>
        <w:t>9.5.</w:t>
      </w:r>
      <w:r w:rsidRPr="00F40681">
        <w:rPr>
          <w:rFonts w:ascii="Arial" w:eastAsia="Times New Roman" w:hAnsi="Arial" w:cs="Arial"/>
          <w:color w:val="000000"/>
          <w:sz w:val="20"/>
          <w:szCs w:val="20"/>
          <w:lang w:eastAsia="pl-PL"/>
        </w:rPr>
        <w:t xml:space="preserve"> W przypadku, o którym mowa w ust. 9.4., wykonawcy wspólnie ubiegający się o udzielenie zamówienia</w:t>
      </w:r>
      <w:r w:rsidR="0071572C">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w:t>
      </w:r>
      <w:r w:rsidRPr="00F40681">
        <w:rPr>
          <w:rFonts w:ascii="Arial" w:eastAsia="Times New Roman" w:hAnsi="Arial" w:cs="Arial"/>
          <w:b/>
          <w:bCs/>
          <w:sz w:val="20"/>
          <w:szCs w:val="20"/>
          <w:lang w:eastAsia="pl-PL"/>
        </w:rPr>
        <w:t xml:space="preserve">dołączają do oferty </w:t>
      </w:r>
      <w:bookmarkStart w:id="21" w:name="_Hlk63937708"/>
      <w:r w:rsidRPr="00F40681">
        <w:rPr>
          <w:rFonts w:ascii="Arial" w:eastAsia="Times New Roman" w:hAnsi="Arial" w:cs="Arial"/>
          <w:b/>
          <w:bCs/>
          <w:sz w:val="20"/>
          <w:szCs w:val="20"/>
          <w:lang w:eastAsia="pl-PL"/>
        </w:rPr>
        <w:t>oświadczenie</w:t>
      </w:r>
      <w:r w:rsidRPr="00F40681">
        <w:rPr>
          <w:rFonts w:ascii="Arial" w:eastAsia="Times New Roman" w:hAnsi="Arial" w:cs="Arial"/>
          <w:b/>
          <w:bCs/>
          <w:color w:val="000000"/>
          <w:sz w:val="20"/>
          <w:szCs w:val="20"/>
          <w:lang w:eastAsia="pl-PL"/>
        </w:rPr>
        <w:t xml:space="preserve"> </w:t>
      </w:r>
      <w:r w:rsidRPr="00F40681">
        <w:rPr>
          <w:rFonts w:ascii="Arial" w:eastAsia="Times New Roman" w:hAnsi="Arial" w:cs="Arial"/>
          <w:color w:val="000000"/>
          <w:sz w:val="20"/>
          <w:szCs w:val="20"/>
          <w:lang w:eastAsia="pl-PL"/>
        </w:rPr>
        <w:t>zgodnie z  art. 117 ust 4 ustawy Pzp</w:t>
      </w:r>
      <w:bookmarkEnd w:id="21"/>
      <w:r w:rsidRPr="00F40681">
        <w:rPr>
          <w:rFonts w:ascii="Arial" w:eastAsia="Times New Roman" w:hAnsi="Arial" w:cs="Arial"/>
          <w:color w:val="000000"/>
          <w:sz w:val="20"/>
          <w:szCs w:val="20"/>
          <w:lang w:eastAsia="pl-PL"/>
        </w:rPr>
        <w:t xml:space="preserve">, z którego będzie wynikało, które </w:t>
      </w:r>
      <w:r w:rsidR="003774F0">
        <w:rPr>
          <w:rFonts w:ascii="Arial" w:eastAsia="Times New Roman" w:hAnsi="Arial" w:cs="Arial"/>
          <w:color w:val="000000"/>
          <w:sz w:val="20"/>
          <w:szCs w:val="20"/>
          <w:lang w:eastAsia="pl-PL"/>
        </w:rPr>
        <w:t>roboty budowlane</w:t>
      </w:r>
      <w:r w:rsidRPr="00F40681">
        <w:rPr>
          <w:rFonts w:ascii="Arial" w:eastAsia="Times New Roman" w:hAnsi="Arial" w:cs="Arial"/>
          <w:color w:val="000000"/>
          <w:sz w:val="20"/>
          <w:szCs w:val="20"/>
          <w:lang w:eastAsia="pl-PL"/>
        </w:rPr>
        <w:t xml:space="preserve"> wykonają poszczególni wykonawcy.</w:t>
      </w:r>
    </w:p>
    <w:bookmarkEnd w:id="20"/>
    <w:p w14:paraId="05DE9398" w14:textId="77777777" w:rsidR="00D16F44" w:rsidRPr="00F40681" w:rsidRDefault="00D16F44" w:rsidP="00F40681">
      <w:pPr>
        <w:widowControl w:val="0"/>
        <w:shd w:val="clear" w:color="auto" w:fill="FFFFFF"/>
        <w:tabs>
          <w:tab w:val="left" w:pos="259"/>
        </w:tabs>
        <w:suppressAutoHyphens/>
        <w:autoSpaceDE w:val="0"/>
        <w:spacing w:after="0" w:line="240" w:lineRule="exact"/>
        <w:rPr>
          <w:rFonts w:ascii="Arial" w:eastAsia="Times New Roman" w:hAnsi="Arial" w:cs="Arial"/>
          <w:b/>
          <w:color w:val="FF0000"/>
          <w:sz w:val="20"/>
          <w:szCs w:val="20"/>
          <w:lang w:eastAsia="zh-CN"/>
        </w:rPr>
      </w:pPr>
    </w:p>
    <w:p w14:paraId="4E35CBDC" w14:textId="77777777" w:rsidR="00F40681" w:rsidRPr="00F40681"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F40681">
        <w:rPr>
          <w:rFonts w:ascii="Arial" w:eastAsia="Times New Roman" w:hAnsi="Arial" w:cs="Arial"/>
          <w:b/>
          <w:sz w:val="20"/>
          <w:szCs w:val="20"/>
          <w:lang w:eastAsia="zh-CN"/>
        </w:rPr>
        <w:t>9.6. Udostępnienie zasobów</w:t>
      </w:r>
    </w:p>
    <w:p w14:paraId="00DA8D9E" w14:textId="77777777" w:rsidR="00F40681" w:rsidRPr="00F40681"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5B779FF1"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22" w:name="_Hlk64365140"/>
      <w:r w:rsidRPr="00F40681">
        <w:rPr>
          <w:rFonts w:ascii="Arial" w:eastAsia="Times New Roman" w:hAnsi="Arial" w:cs="Arial"/>
          <w:sz w:val="20"/>
          <w:szCs w:val="20"/>
          <w:lang w:eastAsia="zh-CN"/>
        </w:rPr>
        <w:t xml:space="preserve">Wykonawca na podstawie art. 118 ustawy Pzp, może w celu potwierdzenia spełnienia warunków udziału w postępowaniu, polegać na </w:t>
      </w:r>
      <w:r w:rsidRPr="00F40681">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F40681">
        <w:rPr>
          <w:rFonts w:ascii="Arial" w:eastAsia="Times New Roman" w:hAnsi="Arial" w:cs="Arial"/>
          <w:spacing w:val="1"/>
          <w:sz w:val="20"/>
          <w:szCs w:val="20"/>
          <w:lang w:eastAsia="zh-CN"/>
        </w:rPr>
        <w:t xml:space="preserve">prawnego łączących go  z nimi stosunków prawnych. </w:t>
      </w:r>
    </w:p>
    <w:bookmarkEnd w:id="22"/>
    <w:p w14:paraId="173FCD93" w14:textId="7CF18C23"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lang w:eastAsia="zh-CN"/>
        </w:rPr>
        <w:t>W odniesieniu do warunków dotyczących</w:t>
      </w:r>
      <w:r w:rsidR="003774F0">
        <w:rPr>
          <w:rFonts w:ascii="Arial" w:eastAsia="Times New Roman" w:hAnsi="Arial" w:cs="Arial"/>
          <w:sz w:val="20"/>
          <w:szCs w:val="20"/>
          <w:lang w:eastAsia="zh-CN"/>
        </w:rPr>
        <w:t xml:space="preserve"> doświadczenia</w:t>
      </w:r>
      <w:r w:rsidRPr="00F40681">
        <w:rPr>
          <w:rFonts w:ascii="Arial" w:eastAsia="Times New Roman" w:hAnsi="Arial" w:cs="Arial"/>
          <w:sz w:val="20"/>
          <w:szCs w:val="20"/>
          <w:lang w:eastAsia="zh-CN"/>
        </w:rPr>
        <w:t>, wykonawcy mogą polegać na zdolnościach podmiotów</w:t>
      </w:r>
      <w:r w:rsidRPr="00F40681">
        <w:rPr>
          <w:rFonts w:ascii="Arial" w:eastAsia="Times New Roman" w:hAnsi="Arial" w:cs="Arial"/>
          <w:spacing w:val="-1"/>
          <w:sz w:val="20"/>
          <w:szCs w:val="20"/>
          <w:lang w:eastAsia="zh-CN"/>
        </w:rPr>
        <w:t xml:space="preserve"> udostępniających zasoby</w:t>
      </w:r>
      <w:r w:rsidRPr="00F40681">
        <w:rPr>
          <w:rFonts w:ascii="Arial" w:eastAsia="Times New Roman" w:hAnsi="Arial" w:cs="Arial"/>
          <w:sz w:val="20"/>
          <w:szCs w:val="20"/>
          <w:lang w:eastAsia="zh-CN"/>
        </w:rPr>
        <w:t xml:space="preserve">, jeśli podmioty te wykonają </w:t>
      </w:r>
      <w:r w:rsidR="003774F0">
        <w:rPr>
          <w:rFonts w:ascii="Arial" w:eastAsia="Times New Roman" w:hAnsi="Arial" w:cs="Arial"/>
          <w:sz w:val="20"/>
          <w:szCs w:val="20"/>
          <w:lang w:eastAsia="zh-CN"/>
        </w:rPr>
        <w:t>roboty budowlane</w:t>
      </w:r>
      <w:r w:rsidRPr="00F40681">
        <w:rPr>
          <w:rFonts w:ascii="Arial" w:eastAsia="Times New Roman" w:hAnsi="Arial" w:cs="Arial"/>
          <w:sz w:val="20"/>
          <w:szCs w:val="20"/>
          <w:lang w:eastAsia="zh-CN"/>
        </w:rPr>
        <w:t xml:space="preserve">, do realizacji których te zdolności są wymagane. </w:t>
      </w:r>
    </w:p>
    <w:p w14:paraId="05BE4A5C" w14:textId="7A344039"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rPr>
        <w:t xml:space="preserve">Wykonawca, który polega na zdolnościach podmiotów udostępniających zasoby, </w:t>
      </w:r>
      <w:r w:rsidRPr="003774F0">
        <w:rPr>
          <w:rFonts w:ascii="Arial" w:eastAsia="Times New Roman" w:hAnsi="Arial" w:cs="Arial"/>
          <w:sz w:val="20"/>
          <w:szCs w:val="20"/>
        </w:rPr>
        <w:t>składa, wraz z ofertą, zobowiązanie podmiotu udostępniającego zasoby</w:t>
      </w:r>
      <w:r w:rsidRPr="00F40681">
        <w:rPr>
          <w:rFonts w:ascii="Arial" w:eastAsia="Times New Roman" w:hAnsi="Arial" w:cs="Arial"/>
          <w:b/>
          <w:bCs/>
          <w:color w:val="FF0000"/>
          <w:sz w:val="20"/>
          <w:szCs w:val="20"/>
        </w:rPr>
        <w:t xml:space="preserve"> </w:t>
      </w:r>
      <w:r w:rsidRPr="00F40681">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7037699C" w14:textId="63B830AA"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F40681">
        <w:rPr>
          <w:rFonts w:ascii="Arial" w:eastAsia="Times New Roman" w:hAnsi="Arial" w:cs="Arial"/>
          <w:sz w:val="20"/>
          <w:szCs w:val="20"/>
          <w:lang w:eastAsia="zh-CN"/>
        </w:rPr>
        <w:t>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w:t>
      </w:r>
      <w:r w:rsidR="003774F0">
        <w:rPr>
          <w:rFonts w:ascii="Arial" w:eastAsia="Times New Roman" w:hAnsi="Arial" w:cs="Arial"/>
          <w:sz w:val="20"/>
          <w:szCs w:val="20"/>
          <w:lang w:eastAsia="zh-CN"/>
        </w:rPr>
        <w:t xml:space="preserve"> doświadczenia</w:t>
      </w:r>
      <w:r w:rsidRPr="00F40681">
        <w:rPr>
          <w:rFonts w:ascii="Arial" w:eastAsia="Times New Roman" w:hAnsi="Arial" w:cs="Arial"/>
          <w:sz w:val="20"/>
          <w:szCs w:val="20"/>
          <w:lang w:eastAsia="zh-CN"/>
        </w:rPr>
        <w:t xml:space="preserve">, zrealizuje </w:t>
      </w:r>
      <w:r w:rsidR="003774F0">
        <w:rPr>
          <w:rFonts w:ascii="Arial" w:eastAsia="Times New Roman" w:hAnsi="Arial" w:cs="Arial"/>
          <w:sz w:val="20"/>
          <w:szCs w:val="20"/>
          <w:lang w:eastAsia="zh-CN"/>
        </w:rPr>
        <w:t>roboty budowlane</w:t>
      </w:r>
      <w:r w:rsidRPr="00F40681">
        <w:rPr>
          <w:rFonts w:ascii="Arial" w:eastAsia="Times New Roman" w:hAnsi="Arial" w:cs="Arial"/>
          <w:sz w:val="20"/>
          <w:szCs w:val="20"/>
          <w:lang w:eastAsia="zh-CN"/>
        </w:rPr>
        <w:t xml:space="preserve">, których wskazane zdolności dotyczą. </w:t>
      </w:r>
    </w:p>
    <w:p w14:paraId="18DB7CB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w:t>
      </w:r>
      <w:r w:rsidRPr="00F40681">
        <w:rPr>
          <w:rFonts w:ascii="Arial" w:eastAsia="Times New Roman" w:hAnsi="Arial" w:cs="Arial"/>
          <w:spacing w:val="-1"/>
          <w:sz w:val="20"/>
          <w:szCs w:val="20"/>
          <w:lang w:eastAsia="zh-CN"/>
        </w:rPr>
        <w:lastRenderedPageBreak/>
        <w:t xml:space="preserve">innym podmiotem lub podmiotami albo wykaże, że samodzielnie spełnia warunki udziału                                              w postępowaniu. </w:t>
      </w:r>
    </w:p>
    <w:p w14:paraId="374D03E6"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09B72F6" w14:textId="1A6E543C"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5A250A0" w14:textId="77777777" w:rsidR="00B93225" w:rsidRPr="00F40681" w:rsidRDefault="00B9322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77777777"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roboty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budowlane</w:t>
      </w:r>
      <w:r w:rsidRPr="00435ADD">
        <w:rPr>
          <w:rFonts w:ascii="Arial" w:eastAsia="Times New Roman" w:hAnsi="Arial" w:cs="Arial"/>
          <w:sz w:val="20"/>
          <w:szCs w:val="20"/>
          <w:lang w:eastAsia="zh-CN"/>
        </w:rPr>
        <w:t xml:space="preserve"> 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346ADE40" w14:textId="77777777" w:rsidR="00AC7089" w:rsidRDefault="00AC7089" w:rsidP="003F3197">
      <w:pPr>
        <w:spacing w:after="0" w:line="240" w:lineRule="auto"/>
        <w:ind w:left="1080"/>
        <w:jc w:val="both"/>
        <w:rPr>
          <w:rFonts w:ascii="Arial" w:eastAsia="Times New Roman" w:hAnsi="Arial" w:cs="Arial"/>
          <w:sz w:val="20"/>
          <w:szCs w:val="20"/>
          <w:lang w:eastAsia="pl-PL"/>
        </w:rPr>
      </w:pPr>
    </w:p>
    <w:p w14:paraId="4238E2F9" w14:textId="76A202AD" w:rsidR="003774F0" w:rsidRPr="00E514D0" w:rsidRDefault="00284821" w:rsidP="00E514D0">
      <w:pPr>
        <w:spacing w:after="0" w:line="240" w:lineRule="auto"/>
        <w:ind w:left="1080"/>
        <w:jc w:val="both"/>
        <w:rPr>
          <w:rFonts w:ascii="Arial" w:hAnsi="Arial" w:cs="Arial"/>
          <w:bCs/>
          <w:sz w:val="20"/>
          <w:szCs w:val="20"/>
          <w:lang w:eastAsia="pl-PL"/>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bookmarkStart w:id="23" w:name="_Hlk126222209"/>
      <w:r w:rsidR="00AC7089" w:rsidRPr="003774F0">
        <w:rPr>
          <w:rFonts w:ascii="Arial" w:hAnsi="Arial" w:cs="Arial"/>
          <w:sz w:val="20"/>
          <w:szCs w:val="20"/>
          <w:lang w:eastAsia="pl-PL"/>
        </w:rPr>
        <w:t xml:space="preserve">: </w:t>
      </w:r>
      <w:r w:rsidR="0099218A" w:rsidRPr="003774F0">
        <w:rPr>
          <w:rFonts w:ascii="Arial" w:hAnsi="Arial" w:cs="Arial"/>
          <w:sz w:val="20"/>
          <w:szCs w:val="20"/>
          <w:lang w:eastAsia="pl-PL"/>
        </w:rPr>
        <w:t>kwotę</w:t>
      </w:r>
      <w:r w:rsidR="00D468EA" w:rsidRPr="003774F0">
        <w:rPr>
          <w:rFonts w:ascii="Arial" w:hAnsi="Arial" w:cs="Arial"/>
          <w:sz w:val="20"/>
          <w:szCs w:val="20"/>
          <w:lang w:eastAsia="pl-PL"/>
        </w:rPr>
        <w:t xml:space="preserve"> netto</w:t>
      </w:r>
      <w:r w:rsidRPr="003774F0">
        <w:rPr>
          <w:rFonts w:ascii="Arial" w:eastAsia="Arial" w:hAnsi="Arial" w:cs="Arial"/>
          <w:sz w:val="20"/>
          <w:szCs w:val="20"/>
          <w:lang w:eastAsia="pl-PL"/>
        </w:rPr>
        <w:t xml:space="preserve">, </w:t>
      </w:r>
      <w:r w:rsidRPr="003774F0">
        <w:rPr>
          <w:rFonts w:ascii="Arial" w:hAnsi="Arial" w:cs="Arial"/>
          <w:sz w:val="20"/>
          <w:szCs w:val="20"/>
          <w:lang w:eastAsia="pl-PL"/>
        </w:rPr>
        <w:t>podatek</w:t>
      </w:r>
      <w:r w:rsidRPr="003774F0">
        <w:rPr>
          <w:rFonts w:ascii="Arial" w:eastAsia="Arial" w:hAnsi="Arial" w:cs="Arial"/>
          <w:sz w:val="20"/>
          <w:szCs w:val="20"/>
          <w:lang w:eastAsia="pl-PL"/>
        </w:rPr>
        <w:t xml:space="preserve"> </w:t>
      </w:r>
      <w:r w:rsidRPr="003774F0">
        <w:rPr>
          <w:rFonts w:ascii="Arial" w:hAnsi="Arial" w:cs="Arial"/>
          <w:sz w:val="20"/>
          <w:szCs w:val="20"/>
          <w:lang w:eastAsia="pl-PL"/>
        </w:rPr>
        <w:t>VAT,</w:t>
      </w:r>
      <w:r w:rsidRPr="003774F0">
        <w:rPr>
          <w:rFonts w:ascii="Arial" w:eastAsia="Arial" w:hAnsi="Arial" w:cs="Arial"/>
          <w:sz w:val="20"/>
          <w:szCs w:val="20"/>
          <w:lang w:eastAsia="pl-PL"/>
        </w:rPr>
        <w:t xml:space="preserve"> </w:t>
      </w:r>
      <w:r w:rsidRPr="003774F0">
        <w:rPr>
          <w:rFonts w:ascii="Arial" w:hAnsi="Arial" w:cs="Arial"/>
          <w:sz w:val="20"/>
          <w:szCs w:val="20"/>
          <w:lang w:eastAsia="pl-PL"/>
        </w:rPr>
        <w:t>cen</w:t>
      </w:r>
      <w:r w:rsidR="00D468EA" w:rsidRPr="003774F0">
        <w:rPr>
          <w:rFonts w:ascii="Arial" w:hAnsi="Arial" w:cs="Arial"/>
          <w:sz w:val="20"/>
          <w:szCs w:val="20"/>
          <w:lang w:eastAsia="pl-PL"/>
        </w:rPr>
        <w:t>ę</w:t>
      </w:r>
      <w:r w:rsidRPr="003774F0">
        <w:rPr>
          <w:rFonts w:ascii="Arial" w:eastAsia="Arial" w:hAnsi="Arial" w:cs="Arial"/>
          <w:sz w:val="20"/>
          <w:szCs w:val="20"/>
          <w:lang w:eastAsia="pl-PL"/>
        </w:rPr>
        <w:t xml:space="preserve"> </w:t>
      </w:r>
      <w:r w:rsidRPr="003774F0">
        <w:rPr>
          <w:rFonts w:ascii="Arial" w:hAnsi="Arial" w:cs="Arial"/>
          <w:sz w:val="20"/>
          <w:szCs w:val="20"/>
          <w:lang w:eastAsia="pl-PL"/>
        </w:rPr>
        <w:t>brutto za</w:t>
      </w:r>
      <w:r w:rsidR="00D468EA" w:rsidRPr="003774F0">
        <w:rPr>
          <w:rFonts w:ascii="Arial" w:hAnsi="Arial" w:cs="Arial"/>
          <w:sz w:val="20"/>
          <w:szCs w:val="20"/>
          <w:lang w:eastAsia="pl-PL"/>
        </w:rPr>
        <w:t xml:space="preserve"> całość przedmiotu zamówienia</w:t>
      </w:r>
      <w:r w:rsidR="00AC7089" w:rsidRPr="003774F0">
        <w:rPr>
          <w:rFonts w:ascii="Arial" w:hAnsi="Arial" w:cs="Arial"/>
          <w:bCs/>
          <w:sz w:val="20"/>
          <w:szCs w:val="20"/>
        </w:rPr>
        <w:t xml:space="preserve"> </w:t>
      </w:r>
      <w:bookmarkEnd w:id="23"/>
      <w:r w:rsidR="00AC7089" w:rsidRPr="003774F0">
        <w:rPr>
          <w:rFonts w:ascii="Arial" w:hAnsi="Arial" w:cs="Arial"/>
          <w:bCs/>
          <w:sz w:val="20"/>
          <w:szCs w:val="20"/>
        </w:rPr>
        <w:t>oraz</w:t>
      </w:r>
      <w:r w:rsidR="0099218A" w:rsidRPr="003774F0">
        <w:rPr>
          <w:rFonts w:ascii="Arial" w:hAnsi="Arial" w:cs="Arial"/>
          <w:bCs/>
          <w:sz w:val="20"/>
          <w:szCs w:val="20"/>
        </w:rPr>
        <w:t xml:space="preserve"> </w:t>
      </w:r>
      <w:r w:rsidR="0099218A" w:rsidRPr="003774F0">
        <w:rPr>
          <w:rFonts w:ascii="Arial" w:hAnsi="Arial" w:cs="Arial"/>
          <w:bCs/>
          <w:sz w:val="20"/>
          <w:szCs w:val="20"/>
          <w:lang w:eastAsia="pl-PL"/>
        </w:rPr>
        <w:t>w podziale na cenę brutto za</w:t>
      </w:r>
      <w:r w:rsidR="003774F0">
        <w:rPr>
          <w:rFonts w:ascii="Arial" w:hAnsi="Arial" w:cs="Arial"/>
          <w:bCs/>
          <w:sz w:val="20"/>
          <w:szCs w:val="20"/>
          <w:lang w:eastAsia="pl-PL"/>
        </w:rPr>
        <w:t>:</w:t>
      </w:r>
      <w:r w:rsidR="0099218A" w:rsidRPr="003774F0">
        <w:rPr>
          <w:rFonts w:ascii="Arial" w:hAnsi="Arial" w:cs="Arial"/>
          <w:bCs/>
          <w:sz w:val="20"/>
          <w:szCs w:val="20"/>
          <w:lang w:eastAsia="pl-PL"/>
        </w:rPr>
        <w:t xml:space="preserve"> </w:t>
      </w:r>
    </w:p>
    <w:p w14:paraId="1BAB96B9" w14:textId="2C81666A" w:rsidR="003774F0" w:rsidRPr="003774F0" w:rsidRDefault="00350B35">
      <w:pPr>
        <w:numPr>
          <w:ilvl w:val="1"/>
          <w:numId w:val="46"/>
        </w:numPr>
        <w:suppressAutoHyphens/>
        <w:spacing w:after="0" w:line="240" w:lineRule="auto"/>
        <w:ind w:left="1418" w:hanging="284"/>
        <w:rPr>
          <w:rFonts w:ascii="Arial" w:eastAsia="Times New Roman" w:hAnsi="Arial" w:cs="Arial"/>
          <w:bCs/>
          <w:color w:val="000000"/>
          <w:sz w:val="20"/>
          <w:szCs w:val="20"/>
          <w:lang w:eastAsia="zh-CN"/>
        </w:rPr>
      </w:pPr>
      <w:r>
        <w:rPr>
          <w:rFonts w:ascii="Arial" w:hAnsi="Arial" w:cs="Arial"/>
          <w:color w:val="000000"/>
          <w:sz w:val="20"/>
          <w:szCs w:val="20"/>
        </w:rPr>
        <w:t>m</w:t>
      </w:r>
      <w:r w:rsidRPr="0032544B">
        <w:rPr>
          <w:rFonts w:ascii="Arial" w:hAnsi="Arial" w:cs="Arial"/>
          <w:color w:val="000000"/>
          <w:sz w:val="20"/>
          <w:szCs w:val="20"/>
        </w:rPr>
        <w:t>oderniz</w:t>
      </w:r>
      <w:r>
        <w:rPr>
          <w:rFonts w:ascii="Arial" w:hAnsi="Arial" w:cs="Arial"/>
          <w:color w:val="000000"/>
          <w:sz w:val="20"/>
          <w:szCs w:val="20"/>
        </w:rPr>
        <w:t xml:space="preserve">ację </w:t>
      </w:r>
      <w:r w:rsidRPr="00C573BA">
        <w:rPr>
          <w:rFonts w:ascii="Arial" w:hAnsi="Arial" w:cs="Arial"/>
          <w:sz w:val="20"/>
          <w:szCs w:val="20"/>
        </w:rPr>
        <w:t xml:space="preserve">bazy edukacyjnej </w:t>
      </w:r>
      <w:r w:rsidRPr="008E2087">
        <w:rPr>
          <w:rFonts w:ascii="Arial" w:hAnsi="Arial" w:cs="Arial"/>
          <w:sz w:val="20"/>
          <w:szCs w:val="20"/>
        </w:rPr>
        <w:t>miejskich zespołów szkół w Gorlicach</w:t>
      </w:r>
      <w:r w:rsidRPr="00C573BA">
        <w:rPr>
          <w:rFonts w:ascii="Arial" w:hAnsi="Arial" w:cs="Arial"/>
          <w:sz w:val="20"/>
          <w:szCs w:val="20"/>
        </w:rPr>
        <w:t xml:space="preserve"> </w:t>
      </w:r>
      <w:r w:rsidR="003774F0" w:rsidRPr="003774F0">
        <w:rPr>
          <w:rFonts w:ascii="Arial" w:eastAsia="Times New Roman" w:hAnsi="Arial" w:cs="Arial"/>
          <w:sz w:val="20"/>
          <w:szCs w:val="20"/>
          <w:lang w:eastAsia="zh-CN"/>
        </w:rPr>
        <w:t>– Miejski Zespół Szkół Nr 1</w:t>
      </w:r>
      <w:r w:rsidR="003774F0" w:rsidRPr="003774F0">
        <w:rPr>
          <w:rFonts w:ascii="Arial" w:eastAsia="Times New Roman" w:hAnsi="Arial" w:cs="Arial"/>
          <w:bCs/>
          <w:color w:val="000000"/>
          <w:sz w:val="20"/>
          <w:szCs w:val="20"/>
          <w:lang w:eastAsia="zh-CN"/>
        </w:rPr>
        <w:t>,</w:t>
      </w:r>
    </w:p>
    <w:p w14:paraId="20C1F8C6" w14:textId="1E42304C" w:rsidR="003774F0" w:rsidRPr="003774F0" w:rsidRDefault="00350B35">
      <w:pPr>
        <w:numPr>
          <w:ilvl w:val="1"/>
          <w:numId w:val="46"/>
        </w:numPr>
        <w:suppressAutoHyphens/>
        <w:spacing w:after="0" w:line="240" w:lineRule="auto"/>
        <w:ind w:left="1418" w:hanging="284"/>
        <w:rPr>
          <w:rFonts w:ascii="Arial" w:eastAsia="Times New Roman" w:hAnsi="Arial" w:cs="Arial"/>
          <w:bCs/>
          <w:color w:val="000000"/>
          <w:sz w:val="20"/>
          <w:szCs w:val="20"/>
          <w:lang w:eastAsia="zh-CN"/>
        </w:rPr>
      </w:pPr>
      <w:r>
        <w:rPr>
          <w:rFonts w:ascii="Arial" w:hAnsi="Arial" w:cs="Arial"/>
          <w:color w:val="000000"/>
          <w:sz w:val="20"/>
          <w:szCs w:val="20"/>
        </w:rPr>
        <w:t>m</w:t>
      </w:r>
      <w:r w:rsidRPr="0032544B">
        <w:rPr>
          <w:rFonts w:ascii="Arial" w:hAnsi="Arial" w:cs="Arial"/>
          <w:color w:val="000000"/>
          <w:sz w:val="20"/>
          <w:szCs w:val="20"/>
        </w:rPr>
        <w:t>oderniz</w:t>
      </w:r>
      <w:r>
        <w:rPr>
          <w:rFonts w:ascii="Arial" w:hAnsi="Arial" w:cs="Arial"/>
          <w:color w:val="000000"/>
          <w:sz w:val="20"/>
          <w:szCs w:val="20"/>
        </w:rPr>
        <w:t xml:space="preserve">ację </w:t>
      </w:r>
      <w:r w:rsidRPr="00C573BA">
        <w:rPr>
          <w:rFonts w:ascii="Arial" w:hAnsi="Arial" w:cs="Arial"/>
          <w:sz w:val="20"/>
          <w:szCs w:val="20"/>
        </w:rPr>
        <w:t xml:space="preserve">bazy edukacyjnej </w:t>
      </w:r>
      <w:r w:rsidRPr="008E2087">
        <w:rPr>
          <w:rFonts w:ascii="Arial" w:hAnsi="Arial" w:cs="Arial"/>
          <w:sz w:val="20"/>
          <w:szCs w:val="20"/>
        </w:rPr>
        <w:t>miejskich zespołów szkół w Gorlicach</w:t>
      </w:r>
      <w:r w:rsidRPr="00C573BA">
        <w:rPr>
          <w:rFonts w:ascii="Arial" w:hAnsi="Arial" w:cs="Arial"/>
          <w:sz w:val="20"/>
          <w:szCs w:val="20"/>
        </w:rPr>
        <w:t xml:space="preserve"> </w:t>
      </w:r>
      <w:r w:rsidR="003774F0" w:rsidRPr="003774F0">
        <w:rPr>
          <w:rFonts w:ascii="Arial" w:eastAsia="Times New Roman" w:hAnsi="Arial" w:cs="Arial"/>
          <w:sz w:val="20"/>
          <w:szCs w:val="20"/>
          <w:lang w:eastAsia="zh-CN"/>
        </w:rPr>
        <w:t xml:space="preserve">– Miejski Zespół Szkół Nr </w:t>
      </w:r>
      <w:r>
        <w:rPr>
          <w:rFonts w:ascii="Arial" w:eastAsia="Times New Roman" w:hAnsi="Arial" w:cs="Arial"/>
          <w:sz w:val="20"/>
          <w:szCs w:val="20"/>
          <w:lang w:eastAsia="zh-CN"/>
        </w:rPr>
        <w:t>3</w:t>
      </w:r>
      <w:r w:rsidR="003774F0" w:rsidRPr="003774F0">
        <w:rPr>
          <w:rFonts w:ascii="Arial" w:eastAsia="Times New Roman" w:hAnsi="Arial" w:cs="Arial"/>
          <w:bCs/>
          <w:color w:val="000000"/>
          <w:sz w:val="20"/>
          <w:szCs w:val="20"/>
          <w:lang w:eastAsia="zh-CN"/>
        </w:rPr>
        <w:t>,</w:t>
      </w:r>
    </w:p>
    <w:p w14:paraId="4C7174EF" w14:textId="4F7EC1C2" w:rsidR="003774F0" w:rsidRPr="003774F0" w:rsidRDefault="00350B35">
      <w:pPr>
        <w:numPr>
          <w:ilvl w:val="1"/>
          <w:numId w:val="46"/>
        </w:numPr>
        <w:suppressAutoHyphens/>
        <w:spacing w:after="0" w:line="240" w:lineRule="auto"/>
        <w:ind w:left="1418" w:hanging="284"/>
        <w:rPr>
          <w:rFonts w:ascii="Arial" w:eastAsia="Times New Roman" w:hAnsi="Arial" w:cs="Arial"/>
          <w:bCs/>
          <w:color w:val="000000"/>
          <w:sz w:val="20"/>
          <w:szCs w:val="20"/>
          <w:lang w:eastAsia="zh-CN"/>
        </w:rPr>
      </w:pPr>
      <w:r>
        <w:rPr>
          <w:rFonts w:ascii="Arial" w:hAnsi="Arial" w:cs="Arial"/>
          <w:color w:val="000000"/>
          <w:sz w:val="20"/>
          <w:szCs w:val="20"/>
        </w:rPr>
        <w:t>m</w:t>
      </w:r>
      <w:r w:rsidRPr="0032544B">
        <w:rPr>
          <w:rFonts w:ascii="Arial" w:hAnsi="Arial" w:cs="Arial"/>
          <w:color w:val="000000"/>
          <w:sz w:val="20"/>
          <w:szCs w:val="20"/>
        </w:rPr>
        <w:t>oderniz</w:t>
      </w:r>
      <w:r>
        <w:rPr>
          <w:rFonts w:ascii="Arial" w:hAnsi="Arial" w:cs="Arial"/>
          <w:color w:val="000000"/>
          <w:sz w:val="20"/>
          <w:szCs w:val="20"/>
        </w:rPr>
        <w:t xml:space="preserve">ację </w:t>
      </w:r>
      <w:r w:rsidRPr="00C573BA">
        <w:rPr>
          <w:rFonts w:ascii="Arial" w:hAnsi="Arial" w:cs="Arial"/>
          <w:sz w:val="20"/>
          <w:szCs w:val="20"/>
        </w:rPr>
        <w:t xml:space="preserve">bazy edukacyjnej </w:t>
      </w:r>
      <w:r w:rsidRPr="008E2087">
        <w:rPr>
          <w:rFonts w:ascii="Arial" w:hAnsi="Arial" w:cs="Arial"/>
          <w:sz w:val="20"/>
          <w:szCs w:val="20"/>
        </w:rPr>
        <w:t>miejskich zespołów szkół w Gorlicach</w:t>
      </w:r>
      <w:r w:rsidRPr="00C573BA">
        <w:rPr>
          <w:rFonts w:ascii="Arial" w:hAnsi="Arial" w:cs="Arial"/>
          <w:sz w:val="20"/>
          <w:szCs w:val="20"/>
        </w:rPr>
        <w:t xml:space="preserve"> </w:t>
      </w:r>
      <w:r w:rsidR="003774F0" w:rsidRPr="003774F0">
        <w:rPr>
          <w:rFonts w:ascii="Arial" w:eastAsia="Times New Roman" w:hAnsi="Arial" w:cs="Arial"/>
          <w:sz w:val="20"/>
          <w:szCs w:val="20"/>
          <w:lang w:eastAsia="zh-CN"/>
        </w:rPr>
        <w:t>–</w:t>
      </w:r>
      <w:r>
        <w:rPr>
          <w:rFonts w:ascii="Arial" w:eastAsia="Times New Roman" w:hAnsi="Arial" w:cs="Arial"/>
          <w:sz w:val="20"/>
          <w:szCs w:val="20"/>
          <w:lang w:eastAsia="zh-CN"/>
        </w:rPr>
        <w:t xml:space="preserve"> </w:t>
      </w:r>
      <w:r w:rsidRPr="003774F0">
        <w:rPr>
          <w:rFonts w:ascii="Arial" w:eastAsia="Times New Roman" w:hAnsi="Arial" w:cs="Arial"/>
          <w:sz w:val="20"/>
          <w:szCs w:val="20"/>
          <w:lang w:eastAsia="zh-CN"/>
        </w:rPr>
        <w:t xml:space="preserve">Miejski Zespół Szkół Nr </w:t>
      </w:r>
      <w:r>
        <w:rPr>
          <w:rFonts w:ascii="Arial" w:eastAsia="Times New Roman" w:hAnsi="Arial" w:cs="Arial"/>
          <w:sz w:val="20"/>
          <w:szCs w:val="20"/>
          <w:lang w:eastAsia="zh-CN"/>
        </w:rPr>
        <w:t>6</w:t>
      </w:r>
      <w:r w:rsidR="003774F0" w:rsidRPr="003774F0">
        <w:rPr>
          <w:rFonts w:ascii="Arial" w:eastAsia="Times New Roman" w:hAnsi="Arial" w:cs="Arial"/>
          <w:bCs/>
          <w:color w:val="000000"/>
          <w:sz w:val="20"/>
          <w:szCs w:val="20"/>
          <w:lang w:eastAsia="zh-CN"/>
        </w:rPr>
        <w:t>,</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5D190908"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00350B35">
        <w:rPr>
          <w:rFonts w:ascii="Arial" w:eastAsia="Arial" w:hAnsi="Arial" w:cs="Arial"/>
          <w:sz w:val="20"/>
          <w:szCs w:val="20"/>
          <w:lang w:eastAsia="pl-PL"/>
        </w:rPr>
        <w:t xml:space="preserve">brutto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robót.</w:t>
      </w:r>
    </w:p>
    <w:p w14:paraId="01243571"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terytorium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Rzeczypospolitej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Polskiej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PLN.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przewiduje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rozliczeń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walutach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52F3C00E" w:rsidR="00284821" w:rsidRPr="00435ADD" w:rsidRDefault="00E514D0" w:rsidP="00284821">
      <w:pPr>
        <w:spacing w:after="0" w:line="240" w:lineRule="auto"/>
        <w:ind w:left="1080" w:right="-2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Sposób rozliczenia </w:t>
      </w:r>
      <w:r w:rsidR="00284821" w:rsidRPr="00435ADD">
        <w:rPr>
          <w:rFonts w:ascii="Arial" w:eastAsia="Times New Roman" w:hAnsi="Arial" w:cs="Arial"/>
          <w:sz w:val="20"/>
          <w:szCs w:val="20"/>
          <w:lang w:eastAsia="pl-PL"/>
        </w:rPr>
        <w:t xml:space="preserve">za wykonanie przedmiotu zamówienia </w:t>
      </w:r>
      <w:r>
        <w:rPr>
          <w:rFonts w:ascii="Arial" w:eastAsia="Times New Roman" w:hAnsi="Arial" w:cs="Arial"/>
          <w:sz w:val="20"/>
          <w:szCs w:val="20"/>
          <w:lang w:eastAsia="pl-PL"/>
        </w:rPr>
        <w:t xml:space="preserve">określają projektowane postanowienia umowy – wzór umowy – zał. nr </w:t>
      </w:r>
      <w:r w:rsidR="00350B35">
        <w:rPr>
          <w:rFonts w:ascii="Arial" w:eastAsia="Times New Roman" w:hAnsi="Arial" w:cs="Arial"/>
          <w:sz w:val="20"/>
          <w:szCs w:val="20"/>
          <w:lang w:eastAsia="pl-PL"/>
        </w:rPr>
        <w:t>5</w:t>
      </w:r>
      <w:r>
        <w:rPr>
          <w:rFonts w:ascii="Arial" w:eastAsia="Times New Roman" w:hAnsi="Arial" w:cs="Arial"/>
          <w:sz w:val="20"/>
          <w:szCs w:val="20"/>
          <w:lang w:eastAsia="pl-PL"/>
        </w:rPr>
        <w:t xml:space="preserve"> do SWZ</w:t>
      </w:r>
      <w:r w:rsidR="00D468EA">
        <w:rPr>
          <w:rFonts w:ascii="Arial" w:eastAsia="Times New Roman" w:hAnsi="Arial" w:cs="Arial"/>
          <w:sz w:val="20"/>
          <w:szCs w:val="20"/>
          <w:lang w:eastAsia="pl-PL"/>
        </w:rPr>
        <w:t>.</w:t>
      </w:r>
      <w:r w:rsidR="007F464C">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04617D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B1AFD24"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14D2010A" w14:textId="77777777" w:rsidR="00D16F44" w:rsidRPr="00F40681" w:rsidRDefault="00D16F44" w:rsidP="00B83E96">
      <w:pPr>
        <w:widowControl w:val="0"/>
        <w:spacing w:after="0" w:line="240" w:lineRule="auto"/>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1048414F"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Przy wyborze oferty</w:t>
      </w:r>
      <w:r w:rsidR="001939D9">
        <w:rPr>
          <w:rFonts w:ascii="Arial" w:eastAsia="Times New Roman" w:hAnsi="Arial" w:cs="Arial"/>
          <w:sz w:val="20"/>
          <w:szCs w:val="24"/>
          <w:lang w:eastAsia="pl-PL"/>
        </w:rPr>
        <w:t xml:space="preserve"> </w:t>
      </w:r>
      <w:r w:rsidRPr="00F40681">
        <w:rPr>
          <w:rFonts w:ascii="Arial" w:eastAsia="Times New Roman" w:hAnsi="Arial" w:cs="Arial"/>
          <w:sz w:val="20"/>
          <w:szCs w:val="24"/>
          <w:lang w:eastAsia="pl-PL"/>
        </w:rPr>
        <w:t xml:space="preserve">zamawiający będzie się kierował następującymi kryteriami i ich wagami: </w:t>
      </w:r>
    </w:p>
    <w:p w14:paraId="2614549F" w14:textId="33FB2DFD" w:rsidR="00F40681" w:rsidRPr="00F40681" w:rsidRDefault="00F40681">
      <w:pPr>
        <w:widowControl w:val="0"/>
        <w:numPr>
          <w:ilvl w:val="0"/>
          <w:numId w:val="37"/>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2B429281" w:rsidR="00F40681" w:rsidRPr="00F40681" w:rsidRDefault="00F40681">
      <w:pPr>
        <w:widowControl w:val="0"/>
        <w:numPr>
          <w:ilvl w:val="0"/>
          <w:numId w:val="37"/>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lastRenderedPageBreak/>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3DEF2C7" w14:textId="51B17A53" w:rsidR="00E514D0" w:rsidRDefault="00E514D0" w:rsidP="00212C35">
      <w:pPr>
        <w:widowControl w:val="0"/>
        <w:spacing w:after="0" w:line="240" w:lineRule="auto"/>
        <w:jc w:val="both"/>
        <w:rPr>
          <w:rFonts w:ascii="Arial" w:eastAsia="Times New Roman" w:hAnsi="Arial" w:cs="Arial"/>
          <w:b/>
          <w:sz w:val="20"/>
          <w:szCs w:val="24"/>
          <w:lang w:eastAsia="pl-PL"/>
        </w:rPr>
      </w:pPr>
    </w:p>
    <w:p w14:paraId="194BD852" w14:textId="77777777" w:rsidR="00C908AE" w:rsidRPr="00C908AE" w:rsidRDefault="00C908AE" w:rsidP="00C908AE">
      <w:pPr>
        <w:widowControl w:val="0"/>
        <w:spacing w:after="0" w:line="240" w:lineRule="auto"/>
        <w:ind w:left="1134"/>
        <w:jc w:val="both"/>
        <w:rPr>
          <w:rFonts w:ascii="Arial" w:eastAsia="Times New Roman" w:hAnsi="Arial" w:cs="Arial"/>
          <w:b/>
          <w:sz w:val="20"/>
          <w:szCs w:val="24"/>
          <w:lang w:eastAsia="pl-PL"/>
        </w:rPr>
      </w:pPr>
      <w:r w:rsidRPr="00C908AE">
        <w:rPr>
          <w:rFonts w:ascii="Arial" w:eastAsia="Times New Roman" w:hAnsi="Arial" w:cs="Arial"/>
          <w:b/>
          <w:sz w:val="20"/>
          <w:szCs w:val="24"/>
          <w:lang w:eastAsia="pl-PL"/>
        </w:rPr>
        <w:t>Wykonawca zobowiązany jest podać w ofercie okres gwarancji jaki udzieli na cały wykonany przedmiot zamówienia w miesiącach, licząc od daty zakończenia realizacji całości przedmiotu umowy wraz ze sporządzeniem protokołu odbioru końcowego robót.</w:t>
      </w:r>
    </w:p>
    <w:p w14:paraId="0DB68ED2" w14:textId="77777777" w:rsidR="00C908AE" w:rsidRPr="00C908AE" w:rsidRDefault="00C908AE" w:rsidP="00C908AE">
      <w:pPr>
        <w:widowControl w:val="0"/>
        <w:spacing w:after="0" w:line="240" w:lineRule="auto"/>
        <w:ind w:left="1134"/>
        <w:jc w:val="both"/>
        <w:rPr>
          <w:rFonts w:ascii="Arial" w:eastAsia="Times New Roman" w:hAnsi="Arial" w:cs="Arial"/>
          <w:b/>
          <w:bCs/>
          <w:sz w:val="20"/>
          <w:szCs w:val="24"/>
          <w:lang w:eastAsia="pl-PL"/>
        </w:rPr>
      </w:pPr>
      <w:r w:rsidRPr="00C908AE">
        <w:rPr>
          <w:rFonts w:ascii="Arial" w:eastAsia="Times New Roman" w:hAnsi="Arial" w:cs="Arial"/>
          <w:b/>
          <w:sz w:val="20"/>
          <w:szCs w:val="24"/>
          <w:lang w:eastAsia="pl-PL"/>
        </w:rPr>
        <w:t>Okres gwarancji należy podać w pełnych miesiącach.</w:t>
      </w:r>
    </w:p>
    <w:p w14:paraId="2F91B747" w14:textId="77777777" w:rsidR="00C908AE" w:rsidRPr="00C908AE" w:rsidRDefault="00C908AE" w:rsidP="00C908AE">
      <w:pPr>
        <w:widowControl w:val="0"/>
        <w:spacing w:after="0" w:line="240" w:lineRule="auto"/>
        <w:ind w:left="1134"/>
        <w:jc w:val="both"/>
        <w:rPr>
          <w:rFonts w:ascii="Arial" w:eastAsia="Times New Roman" w:hAnsi="Arial" w:cs="Arial"/>
          <w:b/>
          <w:sz w:val="20"/>
          <w:szCs w:val="24"/>
          <w:lang w:eastAsia="pl-PL"/>
        </w:rPr>
      </w:pPr>
      <w:r w:rsidRPr="00C908AE">
        <w:rPr>
          <w:rFonts w:ascii="Arial" w:eastAsia="Times New Roman" w:hAnsi="Arial" w:cs="Arial"/>
          <w:b/>
          <w:sz w:val="20"/>
          <w:szCs w:val="24"/>
          <w:lang w:eastAsia="pl-PL"/>
        </w:rPr>
        <w:t>Najniższy dopuszczalny okres gwarancji podlegający ocenie wynosi 36 miesięcy, natomiast najwyższy okres gwarancji podlegający ocenie wynosi 60 miesięcy.</w:t>
      </w:r>
    </w:p>
    <w:p w14:paraId="0430DFFC" w14:textId="77777777" w:rsidR="00C908AE" w:rsidRPr="00C908AE" w:rsidRDefault="00C908AE" w:rsidP="00C908AE">
      <w:pPr>
        <w:widowControl w:val="0"/>
        <w:spacing w:after="0" w:line="240" w:lineRule="auto"/>
        <w:ind w:left="1134"/>
        <w:jc w:val="both"/>
        <w:rPr>
          <w:rFonts w:ascii="Arial" w:eastAsia="Arial" w:hAnsi="Arial" w:cs="Arial"/>
          <w:b/>
          <w:sz w:val="20"/>
          <w:szCs w:val="24"/>
          <w:lang w:eastAsia="pl-PL"/>
        </w:rPr>
      </w:pPr>
      <w:bookmarkStart w:id="24" w:name="_Hlk76368943"/>
      <w:r w:rsidRPr="00C908AE">
        <w:rPr>
          <w:rFonts w:ascii="Arial" w:eastAsia="Arial" w:hAnsi="Arial" w:cs="Arial"/>
          <w:b/>
          <w:sz w:val="20"/>
          <w:szCs w:val="24"/>
          <w:lang w:eastAsia="pl-PL"/>
        </w:rPr>
        <w:t xml:space="preserve">Zaoferowanie przez Wykonawcę </w:t>
      </w:r>
      <w:r w:rsidRPr="00C908AE">
        <w:rPr>
          <w:rFonts w:ascii="Arial" w:eastAsia="Times New Roman" w:hAnsi="Arial" w:cs="Arial"/>
          <w:b/>
          <w:sz w:val="20"/>
          <w:szCs w:val="24"/>
          <w:lang w:eastAsia="pl-PL"/>
        </w:rPr>
        <w:t xml:space="preserve">okresu gwarancji </w:t>
      </w:r>
      <w:r w:rsidRPr="00C908AE">
        <w:rPr>
          <w:rFonts w:ascii="Arial" w:eastAsia="Arial" w:hAnsi="Arial" w:cs="Arial"/>
          <w:b/>
          <w:sz w:val="20"/>
          <w:szCs w:val="24"/>
          <w:lang w:eastAsia="pl-PL"/>
        </w:rPr>
        <w:t xml:space="preserve">niższego niż 36 miesięcy </w:t>
      </w:r>
      <w:r w:rsidRPr="00C908AE">
        <w:rPr>
          <w:rFonts w:ascii="Arial" w:eastAsia="Times New Roman" w:hAnsi="Arial" w:cs="Arial"/>
          <w:b/>
          <w:sz w:val="20"/>
          <w:szCs w:val="20"/>
          <w:lang w:eastAsia="pl-PL"/>
        </w:rPr>
        <w:t>spowoduje odrzucenie oferty, której treść jest niezgodna z warunkami określonymi w specyfikacji warunków zamówienia</w:t>
      </w:r>
      <w:r w:rsidRPr="00C908AE">
        <w:rPr>
          <w:rFonts w:ascii="Arial" w:eastAsia="Arial" w:hAnsi="Arial" w:cs="Arial"/>
          <w:b/>
          <w:sz w:val="20"/>
          <w:szCs w:val="24"/>
          <w:lang w:eastAsia="pl-PL"/>
        </w:rPr>
        <w:t xml:space="preserve">. </w:t>
      </w:r>
    </w:p>
    <w:bookmarkEnd w:id="24"/>
    <w:p w14:paraId="1753ED5C" w14:textId="77777777" w:rsidR="00C908AE" w:rsidRPr="00F40681" w:rsidRDefault="00C908AE" w:rsidP="00212C35">
      <w:pPr>
        <w:widowControl w:val="0"/>
        <w:spacing w:after="0" w:line="240" w:lineRule="auto"/>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0EFBC0E7"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6B2408ED" w14:textId="77777777" w:rsidR="00B93225" w:rsidRPr="00F40681" w:rsidRDefault="00B93225"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25" w:name="_Hlk67985873"/>
      <w:r w:rsidRPr="00F40681">
        <w:rPr>
          <w:rFonts w:ascii="Arial" w:eastAsia="Times New Roman" w:hAnsi="Arial" w:cs="Arial"/>
          <w:b/>
          <w:sz w:val="20"/>
          <w:szCs w:val="20"/>
          <w:lang w:eastAsia="zh-CN"/>
        </w:rPr>
        <w:t xml:space="preserve">12.1. </w:t>
      </w:r>
      <w:bookmarkEnd w:id="25"/>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19BDB6A9"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5A575C">
        <w:rPr>
          <w:rFonts w:ascii="Arial" w:eastAsia="Times New Roman" w:hAnsi="Arial" w:cs="Arial"/>
          <w:bCs/>
          <w:sz w:val="20"/>
          <w:szCs w:val="20"/>
          <w:lang w:eastAsia="zh-CN"/>
        </w:rPr>
        <w:t>6</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1304DBEE"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26" w:name="_Hlk63938536"/>
      <w:r w:rsidRPr="00F40681">
        <w:rPr>
          <w:rFonts w:ascii="Arial" w:eastAsia="Times New Roman" w:hAnsi="Arial" w:cs="Arial"/>
          <w:b/>
          <w:bCs/>
          <w:sz w:val="20"/>
          <w:szCs w:val="20"/>
          <w:lang w:eastAsia="zh-CN"/>
        </w:rPr>
        <w:t xml:space="preserve">z art. </w:t>
      </w:r>
      <w:bookmarkEnd w:id="26"/>
      <w:r w:rsidRPr="00F40681">
        <w:rPr>
          <w:rFonts w:ascii="Arial" w:eastAsia="Times New Roman" w:hAnsi="Arial" w:cs="Arial"/>
          <w:b/>
          <w:bCs/>
          <w:sz w:val="20"/>
          <w:szCs w:val="20"/>
          <w:lang w:eastAsia="zh-CN"/>
        </w:rPr>
        <w:t>125 ust. 1 w związku z art. 273 ust. 2 ustawy Pzp o niepodleganiu wykluczeniu oraz spełnianiu warunków udziału w postępowaniu</w:t>
      </w:r>
      <w:r w:rsidRPr="00F40681">
        <w:rPr>
          <w:rFonts w:ascii="Arial" w:eastAsia="Times New Roman" w:hAnsi="Arial" w:cs="Arial"/>
          <w:sz w:val="20"/>
          <w:szCs w:val="20"/>
          <w:lang w:eastAsia="zh-CN"/>
        </w:rPr>
        <w:t xml:space="preserve"> z wykorzystaniem wzoru formularza stanowiącego zał. nr </w:t>
      </w:r>
      <w:r w:rsidR="005A575C">
        <w:rPr>
          <w:rFonts w:ascii="Arial" w:eastAsia="Times New Roman" w:hAnsi="Arial" w:cs="Arial"/>
          <w:sz w:val="20"/>
          <w:szCs w:val="20"/>
          <w:lang w:eastAsia="zh-CN"/>
        </w:rPr>
        <w:t>7</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36EC7259" w14:textId="77777777" w:rsidR="00F40681" w:rsidRPr="00F40681" w:rsidRDefault="00F40681" w:rsidP="00F4068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7EB9AFF" w14:textId="77777777" w:rsidR="00F40681" w:rsidRPr="00F40681" w:rsidRDefault="00F40681" w:rsidP="00F40681">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t>
      </w:r>
      <w:bookmarkStart w:id="27" w:name="_Hlk64363336"/>
      <w:r w:rsidRPr="00F40681">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14A5FA3D" w14:textId="7777777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8" w:name="_Hlk64034088"/>
      <w:bookmarkEnd w:id="27"/>
      <w:r w:rsidRPr="00F40681">
        <w:rPr>
          <w:rFonts w:ascii="Arial" w:eastAsia="Times New Roman" w:hAnsi="Arial" w:cs="Arial"/>
          <w:bCs/>
          <w:sz w:val="20"/>
          <w:szCs w:val="20"/>
          <w:lang w:eastAsia="zh-CN"/>
        </w:rPr>
        <w:t xml:space="preserve">Jeżeli dotyczy - </w:t>
      </w:r>
      <w:bookmarkEnd w:id="28"/>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E7DA238" w14:textId="300EB508"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sz w:val="20"/>
          <w:szCs w:val="20"/>
          <w:lang w:eastAsia="zh-CN"/>
        </w:rPr>
        <w:t xml:space="preserve">Wykonawca, który na podstawie art. 118 ustawy Pzp, w celu potwierdzenia spełniania warunków udziału w postępowaniu, polega na </w:t>
      </w:r>
      <w:r w:rsidRPr="00F40681">
        <w:rPr>
          <w:rFonts w:ascii="Arial" w:eastAsia="Times New Roman" w:hAnsi="Arial" w:cs="Arial"/>
          <w:spacing w:val="-1"/>
          <w:sz w:val="20"/>
          <w:szCs w:val="20"/>
          <w:lang w:eastAsia="zh-CN"/>
        </w:rPr>
        <w:t>zdolnościach technicznych lub zawodowych podmiotów udostępniających zasoby, składa wraz z ofertą</w:t>
      </w:r>
      <w:r w:rsidRPr="00F40681">
        <w:rPr>
          <w:rFonts w:ascii="Arial" w:eastAsia="Times New Roman" w:hAnsi="Arial" w:cs="Arial"/>
          <w:b/>
          <w:bCs/>
          <w:spacing w:val="1"/>
          <w:sz w:val="20"/>
          <w:szCs w:val="20"/>
          <w:lang w:eastAsia="zh-CN"/>
        </w:rPr>
        <w:t xml:space="preserve"> zobowiązanie</w:t>
      </w:r>
      <w:r w:rsidRPr="00F40681">
        <w:rPr>
          <w:rFonts w:ascii="Arial" w:eastAsia="Times New Roman" w:hAnsi="Arial" w:cs="Arial"/>
          <w:spacing w:val="1"/>
          <w:sz w:val="20"/>
          <w:szCs w:val="20"/>
          <w:lang w:eastAsia="zh-CN"/>
        </w:rPr>
        <w:t xml:space="preserve"> </w:t>
      </w:r>
      <w:r w:rsidRPr="00F40681">
        <w:rPr>
          <w:rFonts w:ascii="Arial" w:eastAsia="Times New Roman" w:hAnsi="Arial" w:cs="Arial"/>
          <w:b/>
          <w:bCs/>
          <w:sz w:val="20"/>
          <w:szCs w:val="20"/>
        </w:rPr>
        <w:t>podmiotu udostępniającego zasoby</w:t>
      </w:r>
      <w:r w:rsidRPr="00F40681">
        <w:rPr>
          <w:rFonts w:ascii="Arial" w:eastAsia="Times New Roman" w:hAnsi="Arial" w:cs="Arial"/>
          <w:sz w:val="20"/>
          <w:szCs w:val="20"/>
        </w:rPr>
        <w:t xml:space="preserve"> do oddania mu do dyspozycji niezbędnych zasobów na potrzeby realizacji zamówienia </w:t>
      </w:r>
      <w:r w:rsidRPr="00F40681">
        <w:rPr>
          <w:rFonts w:ascii="Arial" w:eastAsia="Times New Roman" w:hAnsi="Arial" w:cs="Arial"/>
          <w:b/>
          <w:bCs/>
          <w:sz w:val="20"/>
          <w:szCs w:val="20"/>
        </w:rPr>
        <w:t>lub inny podmiotowy środek dowodowy</w:t>
      </w:r>
      <w:r w:rsidRPr="00F40681">
        <w:rPr>
          <w:rFonts w:ascii="Arial" w:eastAsia="Times New Roman" w:hAnsi="Arial" w:cs="Arial"/>
          <w:sz w:val="20"/>
          <w:szCs w:val="20"/>
        </w:rPr>
        <w:t xml:space="preserve"> potwierdzający, że wykonawca realizując zamówienie, będzie dysponował niezbędnymi zasobami tych podmiotów.</w:t>
      </w:r>
      <w:r w:rsidRPr="00F40681">
        <w:rPr>
          <w:rFonts w:ascii="Arial" w:eastAsia="Times New Roman" w:hAnsi="Arial" w:cs="Arial"/>
          <w:spacing w:val="1"/>
          <w:sz w:val="20"/>
          <w:szCs w:val="20"/>
          <w:lang w:eastAsia="zh-CN"/>
        </w:rPr>
        <w:t xml:space="preserve"> </w:t>
      </w:r>
      <w:r w:rsidRPr="00F40681">
        <w:rPr>
          <w:rFonts w:ascii="Arial" w:eastAsia="Times New Roman" w:hAnsi="Arial" w:cs="Arial"/>
          <w:sz w:val="20"/>
          <w:szCs w:val="20"/>
          <w:lang w:eastAsia="zh-CN"/>
        </w:rPr>
        <w:t xml:space="preserve">Wykonawca może wykorzystać wzór zobowiązania podmiotu udostępniającego zasoby stanowiący zał. nr </w:t>
      </w:r>
      <w:r w:rsidR="005A575C">
        <w:rPr>
          <w:rFonts w:ascii="Arial" w:eastAsia="Times New Roman" w:hAnsi="Arial" w:cs="Arial"/>
          <w:sz w:val="20"/>
          <w:szCs w:val="20"/>
          <w:lang w:eastAsia="zh-CN"/>
        </w:rPr>
        <w:t>8</w:t>
      </w:r>
      <w:r w:rsidRPr="00F40681">
        <w:rPr>
          <w:rFonts w:ascii="Arial" w:eastAsia="Times New Roman" w:hAnsi="Arial" w:cs="Arial"/>
          <w:sz w:val="20"/>
          <w:szCs w:val="20"/>
          <w:lang w:eastAsia="zh-CN"/>
        </w:rPr>
        <w:t xml:space="preserve"> do SWZ. </w:t>
      </w:r>
    </w:p>
    <w:p w14:paraId="74C510B0" w14:textId="4E13AC5F"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color w:val="000000"/>
          <w:sz w:val="20"/>
          <w:szCs w:val="20"/>
          <w:lang w:eastAsia="pl-PL"/>
        </w:rPr>
        <w:t>W przypadku, o którym mowa w art. 117 ust. 3 ustawy Pzp (treść art. określona w ust. 9.4. SWZ), wykonawcy wspólnie ubiegający się o udzielenie zamówienia</w:t>
      </w:r>
      <w:r w:rsidR="003E38AA">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dołączą do oferty</w:t>
      </w:r>
      <w:r w:rsidRPr="00F40681">
        <w:rPr>
          <w:rFonts w:ascii="Arial" w:eastAsia="Times New Roman" w:hAnsi="Arial" w:cs="Arial"/>
          <w:b/>
          <w:bCs/>
          <w:color w:val="000000"/>
          <w:sz w:val="20"/>
          <w:szCs w:val="20"/>
          <w:lang w:eastAsia="pl-PL"/>
        </w:rPr>
        <w:t xml:space="preserve"> oświadczenie</w:t>
      </w:r>
      <w:r w:rsidRPr="00F40681">
        <w:rPr>
          <w:rFonts w:ascii="Arial" w:eastAsia="Times New Roman" w:hAnsi="Arial" w:cs="Arial"/>
          <w:color w:val="000000"/>
          <w:sz w:val="20"/>
          <w:szCs w:val="20"/>
          <w:lang w:eastAsia="pl-PL"/>
        </w:rPr>
        <w:t xml:space="preserve"> określone w art.117 ust. 4 ustawy Pzp, z którego będzie wynikało, które </w:t>
      </w:r>
      <w:r w:rsidR="00212C35">
        <w:rPr>
          <w:rFonts w:ascii="Arial" w:eastAsia="Times New Roman" w:hAnsi="Arial" w:cs="Arial"/>
          <w:color w:val="000000"/>
          <w:sz w:val="20"/>
          <w:szCs w:val="20"/>
          <w:lang w:eastAsia="pl-PL"/>
        </w:rPr>
        <w:t>roboty budowlane</w:t>
      </w:r>
      <w:r w:rsidRPr="00F40681">
        <w:rPr>
          <w:rFonts w:ascii="Arial" w:eastAsia="Times New Roman" w:hAnsi="Arial" w:cs="Arial"/>
          <w:color w:val="000000"/>
          <w:sz w:val="20"/>
          <w:szCs w:val="20"/>
          <w:lang w:eastAsia="pl-PL"/>
        </w:rPr>
        <w:t xml:space="preserve"> wykonają poszczególni wykonawcy. Wykonawca może wykorzystać wzór formularza stanowiący zał. nr </w:t>
      </w:r>
      <w:r w:rsidR="005A575C">
        <w:rPr>
          <w:rFonts w:ascii="Arial" w:eastAsia="Times New Roman" w:hAnsi="Arial" w:cs="Arial"/>
          <w:color w:val="000000"/>
          <w:sz w:val="20"/>
          <w:szCs w:val="20"/>
          <w:lang w:eastAsia="pl-PL"/>
        </w:rPr>
        <w:t>9</w:t>
      </w:r>
      <w:r w:rsidRPr="00F40681">
        <w:rPr>
          <w:rFonts w:ascii="Arial" w:eastAsia="Times New Roman" w:hAnsi="Arial" w:cs="Arial"/>
          <w:color w:val="000000"/>
          <w:sz w:val="20"/>
          <w:szCs w:val="20"/>
          <w:lang w:eastAsia="pl-PL"/>
        </w:rPr>
        <w:t xml:space="preserve"> do SWZ.</w:t>
      </w:r>
    </w:p>
    <w:p w14:paraId="471E21AE"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9FEDFD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lastRenderedPageBreak/>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5C44089A" w14:textId="39B34496" w:rsidR="00B93225" w:rsidRPr="00212C35" w:rsidRDefault="00F40681" w:rsidP="00212C35">
      <w:pPr>
        <w:widowControl w:val="0"/>
        <w:suppressAutoHyphens/>
        <w:spacing w:after="0" w:line="240" w:lineRule="auto"/>
        <w:ind w:left="1080"/>
        <w:jc w:val="both"/>
        <w:rPr>
          <w:rFonts w:ascii="Arial" w:eastAsia="Arial" w:hAnsi="Arial" w:cs="Arial"/>
          <w:b/>
          <w:sz w:val="20"/>
          <w:szCs w:val="20"/>
          <w:u w:val="single"/>
          <w:lang w:eastAsia="zh-CN"/>
        </w:rPr>
      </w:pPr>
      <w:r w:rsidRPr="00F40681">
        <w:rPr>
          <w:rFonts w:ascii="Arial" w:eastAsia="Calibri" w:hAnsi="Arial" w:cs="Arial"/>
          <w:b/>
          <w:sz w:val="20"/>
          <w:szCs w:val="20"/>
          <w:lang w:eastAsia="zh-CN"/>
        </w:rPr>
        <w:t xml:space="preserve">- </w:t>
      </w:r>
      <w:r w:rsidRPr="00F40681">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76E01EED" w14:textId="23A5B5B6" w:rsidR="00212C35" w:rsidRPr="00F40681" w:rsidRDefault="00212C35">
      <w:pPr>
        <w:widowControl w:val="0"/>
        <w:numPr>
          <w:ilvl w:val="0"/>
          <w:numId w:val="47"/>
        </w:numPr>
        <w:tabs>
          <w:tab w:val="clear" w:pos="870"/>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color w:val="000000"/>
          <w:sz w:val="20"/>
          <w:szCs w:val="20"/>
          <w:lang w:eastAsia="zh-CN"/>
        </w:rPr>
        <w:t>Wykaz</w:t>
      </w:r>
      <w:r w:rsidRPr="00F40681">
        <w:rPr>
          <w:rFonts w:ascii="Arial" w:eastAsia="Arial" w:hAnsi="Arial" w:cs="Arial"/>
          <w:color w:val="000000"/>
          <w:sz w:val="20"/>
          <w:szCs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wykorzystaniem</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Calibri" w:hAnsi="Arial" w:cs="Arial"/>
          <w:sz w:val="20"/>
          <w:szCs w:val="20"/>
          <w:lang w:eastAsia="zh-CN"/>
        </w:rPr>
        <w:t xml:space="preserve"> </w:t>
      </w:r>
      <w:r>
        <w:rPr>
          <w:rFonts w:ascii="Arial" w:eastAsia="Calibri" w:hAnsi="Arial" w:cs="Arial"/>
          <w:sz w:val="20"/>
          <w:szCs w:val="20"/>
          <w:lang w:eastAsia="zh-CN"/>
        </w:rPr>
        <w:t>1</w:t>
      </w:r>
      <w:r w:rsidR="005A575C">
        <w:rPr>
          <w:rFonts w:ascii="Arial" w:eastAsia="Calibri" w:hAnsi="Arial" w:cs="Arial"/>
          <w:sz w:val="20"/>
          <w:szCs w:val="20"/>
          <w:lang w:eastAsia="zh-CN"/>
        </w:rPr>
        <w:t>0</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SWZ.</w:t>
      </w:r>
    </w:p>
    <w:p w14:paraId="0F0F5F5D" w14:textId="77777777" w:rsidR="00212C35" w:rsidRPr="00F40681" w:rsidRDefault="00212C35" w:rsidP="00212C35">
      <w:pPr>
        <w:widowControl w:val="0"/>
        <w:tabs>
          <w:tab w:val="num" w:pos="1418"/>
        </w:tabs>
        <w:suppressAutoHyphens/>
        <w:spacing w:after="0" w:line="240" w:lineRule="auto"/>
        <w:ind w:left="1418" w:hanging="284"/>
        <w:jc w:val="both"/>
        <w:rPr>
          <w:rFonts w:ascii="Arial" w:eastAsia="TimesNewRomanPSMT" w:hAnsi="Arial" w:cs="Arial"/>
          <w:sz w:val="20"/>
          <w:szCs w:val="20"/>
          <w:lang w:eastAsia="zh-CN"/>
        </w:rPr>
      </w:pPr>
      <w:r w:rsidRPr="00F40681">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14:paraId="5BCA309A" w14:textId="77777777" w:rsidR="00212C35" w:rsidRPr="00F40681" w:rsidRDefault="00212C35">
      <w:pPr>
        <w:widowControl w:val="0"/>
        <w:numPr>
          <w:ilvl w:val="0"/>
          <w:numId w:val="47"/>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bCs/>
          <w:color w:val="000000"/>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5CFD2778" w14:textId="77777777" w:rsidR="00212C35" w:rsidRDefault="00212C35" w:rsidP="00F40681">
      <w:pPr>
        <w:widowControl w:val="0"/>
        <w:suppressAutoHyphens/>
        <w:spacing w:after="0" w:line="240" w:lineRule="auto"/>
        <w:jc w:val="both"/>
        <w:rPr>
          <w:rFonts w:ascii="Arial" w:eastAsia="Times New Roman" w:hAnsi="Arial" w:cs="Arial"/>
          <w:b/>
          <w:sz w:val="20"/>
          <w:szCs w:val="24"/>
          <w:lang w:eastAsia="zh-CN"/>
        </w:rPr>
      </w:pPr>
    </w:p>
    <w:p w14:paraId="13893D57" w14:textId="77777777" w:rsidR="005A166D" w:rsidRPr="00F40681" w:rsidRDefault="005A166D"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362D7486" w14:textId="35032E94" w:rsid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0F1E68A1" w14:textId="1FF94673" w:rsidR="003D0294" w:rsidRDefault="003D0294" w:rsidP="003D0294">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5630EC">
        <w:rPr>
          <w:rFonts w:ascii="Arial" w:eastAsia="Times New Roman" w:hAnsi="Arial" w:cs="Arial"/>
          <w:b/>
          <w:sz w:val="20"/>
          <w:szCs w:val="24"/>
          <w:lang w:eastAsia="zh-CN"/>
        </w:rPr>
        <w:t xml:space="preserve">Oferta musi być zabezpieczona wadium w wysokości </w:t>
      </w:r>
      <w:r w:rsidR="008A15E0">
        <w:rPr>
          <w:rFonts w:ascii="Arial" w:eastAsia="Times New Roman" w:hAnsi="Arial" w:cs="Arial"/>
          <w:b/>
          <w:sz w:val="20"/>
          <w:szCs w:val="24"/>
          <w:lang w:eastAsia="zh-CN"/>
        </w:rPr>
        <w:t>1</w:t>
      </w:r>
      <w:r>
        <w:rPr>
          <w:rFonts w:ascii="Arial" w:eastAsia="Times New Roman" w:hAnsi="Arial" w:cs="Arial"/>
          <w:b/>
          <w:sz w:val="20"/>
          <w:szCs w:val="24"/>
          <w:lang w:eastAsia="zh-CN"/>
        </w:rPr>
        <w:t>0 </w:t>
      </w:r>
      <w:r w:rsidRPr="005630EC">
        <w:rPr>
          <w:rFonts w:ascii="Arial" w:eastAsia="Times New Roman" w:hAnsi="Arial" w:cs="Arial"/>
          <w:b/>
          <w:sz w:val="20"/>
          <w:szCs w:val="24"/>
          <w:lang w:eastAsia="zh-CN"/>
        </w:rPr>
        <w:t>000</w:t>
      </w:r>
      <w:r>
        <w:rPr>
          <w:rFonts w:ascii="Arial" w:eastAsia="Times New Roman" w:hAnsi="Arial" w:cs="Arial"/>
          <w:b/>
          <w:sz w:val="20"/>
          <w:szCs w:val="24"/>
          <w:lang w:eastAsia="zh-CN"/>
        </w:rPr>
        <w:t>,00</w:t>
      </w:r>
      <w:r w:rsidRPr="005630EC">
        <w:rPr>
          <w:rFonts w:ascii="Arial" w:eastAsia="Times New Roman" w:hAnsi="Arial" w:cs="Arial"/>
          <w:b/>
          <w:sz w:val="20"/>
          <w:szCs w:val="24"/>
          <w:lang w:eastAsia="zh-CN"/>
        </w:rPr>
        <w:t xml:space="preserve"> zł  (słownie zł: </w:t>
      </w:r>
      <w:r w:rsidR="008A15E0">
        <w:rPr>
          <w:rFonts w:ascii="Arial" w:eastAsia="Times New Roman" w:hAnsi="Arial" w:cs="Arial"/>
          <w:b/>
          <w:sz w:val="20"/>
          <w:szCs w:val="24"/>
          <w:lang w:eastAsia="zh-CN"/>
        </w:rPr>
        <w:t>dziesięć</w:t>
      </w:r>
      <w:r>
        <w:rPr>
          <w:rFonts w:ascii="Arial" w:eastAsia="Times New Roman" w:hAnsi="Arial" w:cs="Arial"/>
          <w:b/>
          <w:sz w:val="20"/>
          <w:szCs w:val="24"/>
          <w:lang w:eastAsia="zh-CN"/>
        </w:rPr>
        <w:t xml:space="preserve"> </w:t>
      </w:r>
      <w:r w:rsidRPr="005630EC">
        <w:rPr>
          <w:rFonts w:ascii="Arial" w:eastAsia="Times New Roman" w:hAnsi="Arial" w:cs="Arial"/>
          <w:b/>
          <w:sz w:val="20"/>
          <w:szCs w:val="24"/>
          <w:lang w:eastAsia="zh-CN"/>
        </w:rPr>
        <w:t>tysięcy 00/100).</w:t>
      </w:r>
    </w:p>
    <w:p w14:paraId="5F2F497F" w14:textId="77777777" w:rsidR="003D0294" w:rsidRPr="005630EC" w:rsidRDefault="003D0294" w:rsidP="003D0294">
      <w:pPr>
        <w:widowControl w:val="0"/>
        <w:tabs>
          <w:tab w:val="num" w:pos="1800"/>
        </w:tabs>
        <w:suppressAutoHyphens/>
        <w:spacing w:after="0" w:line="240" w:lineRule="auto"/>
        <w:ind w:left="1418"/>
        <w:jc w:val="both"/>
        <w:rPr>
          <w:rFonts w:ascii="Arial" w:eastAsia="Times New Roman" w:hAnsi="Arial" w:cs="Arial"/>
          <w:b/>
          <w:sz w:val="20"/>
          <w:szCs w:val="24"/>
          <w:lang w:eastAsia="zh-CN"/>
        </w:rPr>
      </w:pPr>
    </w:p>
    <w:p w14:paraId="1CA096B9" w14:textId="52105AF3" w:rsidR="003D0294" w:rsidRPr="003D0294" w:rsidRDefault="003D0294" w:rsidP="003D0294">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sz w:val="20"/>
          <w:szCs w:val="20"/>
        </w:rPr>
        <w:t>Wadium wnosi się przed upływem terminu składania ofert i utrzymuje nieprzerwanie do dnia upływu terminu związania ofertą, z wyjątkiem przypadków, o których mowa w art. 98 ust. 1 pkt 2 i 3 oraz ust. 2 ustawy Pzp.</w:t>
      </w:r>
    </w:p>
    <w:p w14:paraId="587DEEFF" w14:textId="77777777" w:rsidR="003D0294" w:rsidRPr="00F40681" w:rsidRDefault="003D0294" w:rsidP="003D0294">
      <w:pPr>
        <w:widowControl w:val="0"/>
        <w:tabs>
          <w:tab w:val="num" w:pos="1800"/>
        </w:tabs>
        <w:suppressAutoHyphens/>
        <w:spacing w:after="0" w:line="240" w:lineRule="auto"/>
        <w:jc w:val="both"/>
        <w:rPr>
          <w:rFonts w:ascii="Arial" w:eastAsia="Times New Roman" w:hAnsi="Arial" w:cs="Arial"/>
          <w:b/>
          <w:sz w:val="20"/>
          <w:szCs w:val="24"/>
          <w:lang w:eastAsia="zh-CN"/>
        </w:rPr>
      </w:pPr>
    </w:p>
    <w:p w14:paraId="57C2ED74" w14:textId="77777777" w:rsidR="003D0294" w:rsidRPr="00F40681" w:rsidRDefault="003D0294" w:rsidP="003D0294">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Cs/>
          <w:sz w:val="20"/>
          <w:szCs w:val="24"/>
          <w:lang w:eastAsia="zh-CN"/>
        </w:rPr>
        <w:t xml:space="preserve">Wadium </w:t>
      </w:r>
      <w:r w:rsidRPr="00F40681">
        <w:rPr>
          <w:rFonts w:ascii="Arial" w:eastAsia="Times New Roman" w:hAnsi="Arial" w:cs="Arial"/>
          <w:bCs/>
          <w:sz w:val="20"/>
          <w:szCs w:val="24"/>
          <w:lang w:eastAsia="pl-PL"/>
        </w:rPr>
        <w:t>może być wnoszone</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według</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wyboru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wykonawcy</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jednej</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lub</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kilku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następujących</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formach:</w:t>
      </w:r>
    </w:p>
    <w:p w14:paraId="6C1C6875" w14:textId="77777777" w:rsidR="003D0294" w:rsidRPr="00F40681" w:rsidRDefault="003D0294" w:rsidP="003D0294">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pieniądzu,</w:t>
      </w:r>
    </w:p>
    <w:p w14:paraId="18E0513C" w14:textId="77777777" w:rsidR="003D0294" w:rsidRPr="00F40681" w:rsidRDefault="003D0294" w:rsidP="003D0294">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bankowych,</w:t>
      </w:r>
    </w:p>
    <w:p w14:paraId="709920AB" w14:textId="77777777" w:rsidR="003D0294" w:rsidRPr="00F40681" w:rsidRDefault="003D0294" w:rsidP="003D0294">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ubezpieczeniowych,</w:t>
      </w:r>
    </w:p>
    <w:p w14:paraId="3D8730F7" w14:textId="15F6061F" w:rsidR="003D0294" w:rsidRPr="00F40681" w:rsidRDefault="003D0294" w:rsidP="003D0294">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poręczeniach udzielanych przez podmioty, o których mowa w art.6b ust.5 pkt.2 ustawy z dnia 9 listopada 2000 r. o utworzeniu Polskiej Agencji Rozwoju Przedsiębiorczości (Dz. U. z 202</w:t>
      </w:r>
      <w:r w:rsidR="005A575C">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poz. </w:t>
      </w:r>
      <w:r w:rsidR="005A575C">
        <w:rPr>
          <w:rFonts w:ascii="Arial" w:eastAsia="Times New Roman" w:hAnsi="Arial" w:cs="Arial"/>
          <w:sz w:val="20"/>
          <w:szCs w:val="24"/>
          <w:lang w:eastAsia="zh-CN"/>
        </w:rPr>
        <w:t>462 ze zm.</w:t>
      </w:r>
      <w:r w:rsidRPr="00F40681">
        <w:rPr>
          <w:rFonts w:ascii="Arial" w:eastAsia="Times New Roman" w:hAnsi="Arial" w:cs="Arial"/>
          <w:sz w:val="20"/>
          <w:szCs w:val="24"/>
          <w:lang w:eastAsia="zh-CN"/>
        </w:rPr>
        <w:t>).</w:t>
      </w:r>
    </w:p>
    <w:p w14:paraId="066E3C7D" w14:textId="77777777" w:rsidR="003D0294" w:rsidRPr="00F40681" w:rsidRDefault="003D0294" w:rsidP="003D0294">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Zamawiający poza formami wnoszenia wadium ww. nie dopuszcza innych form jego wnoszenia. </w:t>
      </w:r>
    </w:p>
    <w:p w14:paraId="4E134932" w14:textId="77777777" w:rsidR="003D0294" w:rsidRPr="00F40681" w:rsidRDefault="003D0294" w:rsidP="003D0294">
      <w:pPr>
        <w:widowControl w:val="0"/>
        <w:suppressAutoHyphens/>
        <w:spacing w:after="0" w:line="240" w:lineRule="auto"/>
        <w:jc w:val="both"/>
        <w:rPr>
          <w:rFonts w:ascii="Arial" w:eastAsia="Times New Roman" w:hAnsi="Arial" w:cs="Arial"/>
          <w:b/>
          <w:sz w:val="20"/>
          <w:szCs w:val="24"/>
          <w:lang w:eastAsia="zh-CN"/>
        </w:rPr>
      </w:pPr>
    </w:p>
    <w:p w14:paraId="54EBEF6F" w14:textId="77777777" w:rsidR="003D0294" w:rsidRPr="00F40681" w:rsidRDefault="003D0294" w:rsidP="003D0294">
      <w:pPr>
        <w:widowControl w:val="0"/>
        <w:suppressAutoHyphens/>
        <w:spacing w:after="0" w:line="240" w:lineRule="auto"/>
        <w:ind w:left="1418"/>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Wadium wnoszone w pieniądzu należy wpłacić </w:t>
      </w:r>
      <w:r w:rsidRPr="00F40681">
        <w:rPr>
          <w:rFonts w:ascii="Arial" w:eastAsia="Times New Roman" w:hAnsi="Arial" w:cs="Arial"/>
          <w:b/>
          <w:sz w:val="20"/>
          <w:szCs w:val="24"/>
          <w:u w:val="single"/>
          <w:lang w:eastAsia="zh-CN"/>
        </w:rPr>
        <w:t>przelewem</w:t>
      </w:r>
      <w:r w:rsidRPr="00F40681">
        <w:rPr>
          <w:rFonts w:ascii="Arial" w:eastAsia="Times New Roman" w:hAnsi="Arial" w:cs="Arial"/>
          <w:b/>
          <w:sz w:val="20"/>
          <w:szCs w:val="24"/>
          <w:lang w:eastAsia="zh-CN"/>
        </w:rPr>
        <w:t xml:space="preserve"> na rachunek bankowy zamawiającego: Nr </w:t>
      </w:r>
      <w:r w:rsidRPr="00F40681">
        <w:rPr>
          <w:rFonts w:ascii="Arial" w:eastAsia="Times New Roman" w:hAnsi="Arial" w:cs="Arial"/>
          <w:b/>
          <w:sz w:val="20"/>
        </w:rPr>
        <w:t>59</w:t>
      </w:r>
      <w:r w:rsidRPr="00F40681">
        <w:rPr>
          <w:rFonts w:ascii="Arial" w:eastAsia="Arial" w:hAnsi="Arial" w:cs="Arial"/>
          <w:b/>
          <w:sz w:val="20"/>
        </w:rPr>
        <w:t xml:space="preserve"> </w:t>
      </w:r>
      <w:r w:rsidRPr="00F40681">
        <w:rPr>
          <w:rFonts w:ascii="Arial" w:eastAsia="Times New Roman" w:hAnsi="Arial" w:cs="Arial"/>
          <w:b/>
          <w:sz w:val="20"/>
        </w:rPr>
        <w:t>2030</w:t>
      </w:r>
      <w:r w:rsidRPr="00F40681">
        <w:rPr>
          <w:rFonts w:ascii="Arial" w:eastAsia="Arial" w:hAnsi="Arial" w:cs="Arial"/>
          <w:b/>
          <w:sz w:val="20"/>
        </w:rPr>
        <w:t xml:space="preserve"> </w:t>
      </w:r>
      <w:r w:rsidRPr="00F40681">
        <w:rPr>
          <w:rFonts w:ascii="Arial" w:eastAsia="Times New Roman" w:hAnsi="Arial" w:cs="Arial"/>
          <w:b/>
          <w:sz w:val="20"/>
        </w:rPr>
        <w:t>0045</w:t>
      </w:r>
      <w:r w:rsidRPr="00F40681">
        <w:rPr>
          <w:rFonts w:ascii="Arial" w:eastAsia="Arial" w:hAnsi="Arial" w:cs="Arial"/>
          <w:b/>
          <w:sz w:val="20"/>
        </w:rPr>
        <w:t xml:space="preserve"> </w:t>
      </w:r>
      <w:r w:rsidRPr="00F40681">
        <w:rPr>
          <w:rFonts w:ascii="Arial" w:eastAsia="Times New Roman" w:hAnsi="Arial" w:cs="Arial"/>
          <w:b/>
          <w:sz w:val="20"/>
        </w:rPr>
        <w:t>1110</w:t>
      </w:r>
      <w:r w:rsidRPr="00F40681">
        <w:rPr>
          <w:rFonts w:ascii="Arial" w:eastAsia="Arial" w:hAnsi="Arial" w:cs="Arial"/>
          <w:b/>
          <w:sz w:val="20"/>
        </w:rPr>
        <w:t xml:space="preserve"> </w:t>
      </w:r>
      <w:r w:rsidRPr="00F40681">
        <w:rPr>
          <w:rFonts w:ascii="Arial" w:eastAsia="Times New Roman" w:hAnsi="Arial" w:cs="Arial"/>
          <w:b/>
          <w:sz w:val="20"/>
        </w:rPr>
        <w:t>0000</w:t>
      </w:r>
      <w:r w:rsidRPr="00F40681">
        <w:rPr>
          <w:rFonts w:ascii="Arial" w:eastAsia="Arial" w:hAnsi="Arial" w:cs="Arial"/>
          <w:b/>
          <w:sz w:val="20"/>
        </w:rPr>
        <w:t xml:space="preserve"> </w:t>
      </w:r>
      <w:r w:rsidRPr="00F40681">
        <w:rPr>
          <w:rFonts w:ascii="Arial" w:eastAsia="Times New Roman" w:hAnsi="Arial" w:cs="Arial"/>
          <w:b/>
          <w:sz w:val="20"/>
        </w:rPr>
        <w:t>0160</w:t>
      </w:r>
      <w:r w:rsidRPr="00F40681">
        <w:rPr>
          <w:rFonts w:ascii="Arial" w:eastAsia="Arial" w:hAnsi="Arial" w:cs="Arial"/>
          <w:b/>
          <w:sz w:val="20"/>
        </w:rPr>
        <w:t xml:space="preserve"> </w:t>
      </w:r>
      <w:r w:rsidRPr="00F40681">
        <w:rPr>
          <w:rFonts w:ascii="Arial" w:eastAsia="Times New Roman" w:hAnsi="Arial" w:cs="Arial"/>
          <w:b/>
          <w:sz w:val="20"/>
        </w:rPr>
        <w:t>8370</w:t>
      </w:r>
    </w:p>
    <w:p w14:paraId="7A4D6138" w14:textId="77777777" w:rsidR="003D0294" w:rsidRPr="00F40681" w:rsidRDefault="003D0294" w:rsidP="003D0294">
      <w:pPr>
        <w:widowControl w:val="0"/>
        <w:suppressAutoHyphens/>
        <w:spacing w:after="0" w:line="240" w:lineRule="auto"/>
        <w:ind w:left="1080"/>
        <w:jc w:val="both"/>
        <w:rPr>
          <w:rFonts w:ascii="Arial" w:eastAsia="Times New Roman" w:hAnsi="Arial" w:cs="Arial"/>
          <w:b/>
          <w:color w:val="FF0000"/>
          <w:sz w:val="20"/>
          <w:szCs w:val="24"/>
          <w:lang w:eastAsia="zh-CN"/>
        </w:rPr>
      </w:pPr>
    </w:p>
    <w:p w14:paraId="059790C4" w14:textId="77777777" w:rsidR="003D0294" w:rsidRPr="00F40681" w:rsidRDefault="003D0294" w:rsidP="003D0294">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22996694" w14:textId="77777777" w:rsidR="003D0294" w:rsidRPr="00F40681" w:rsidRDefault="003D0294" w:rsidP="003D0294">
      <w:pPr>
        <w:widowControl w:val="0"/>
        <w:suppressAutoHyphens/>
        <w:spacing w:after="0" w:line="240" w:lineRule="auto"/>
        <w:ind w:left="1080"/>
        <w:jc w:val="both"/>
        <w:rPr>
          <w:rFonts w:ascii="Arial" w:eastAsia="Times New Roman" w:hAnsi="Arial" w:cs="Arial"/>
          <w:sz w:val="20"/>
          <w:szCs w:val="24"/>
          <w:lang w:eastAsia="zh-CN"/>
        </w:rPr>
      </w:pPr>
    </w:p>
    <w:p w14:paraId="7200F828" w14:textId="77777777" w:rsidR="003D0294" w:rsidRPr="00F40681" w:rsidRDefault="003D0294" w:rsidP="003D0294">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Wadium w formie innej niż pieniężna należy wnieść w formie oryginału, w postaci elektronicznej.</w:t>
      </w:r>
    </w:p>
    <w:p w14:paraId="2A3CFFCF" w14:textId="77777777" w:rsidR="003D0294" w:rsidRPr="00F40681" w:rsidRDefault="003D0294" w:rsidP="003D0294">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012E639F" w14:textId="77777777" w:rsidR="003D0294" w:rsidRPr="00F40681" w:rsidRDefault="003D0294" w:rsidP="003D0294">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b/>
          <w:bCs/>
          <w:sz w:val="20"/>
          <w:szCs w:val="20"/>
          <w:lang w:eastAsia="zh-CN"/>
        </w:rPr>
        <w:t xml:space="preserve">Zamawiający odrzuci ofertę wykonawcy, który nie wniesie wadium lub wniesie wadium                       w sposób nieprawidłowy </w:t>
      </w:r>
      <w:r w:rsidRPr="00F40681">
        <w:rPr>
          <w:rFonts w:ascii="Arial" w:eastAsia="Times New Roman" w:hAnsi="Arial" w:cs="Arial"/>
          <w:b/>
          <w:bCs/>
          <w:sz w:val="20"/>
          <w:szCs w:val="20"/>
        </w:rPr>
        <w:t>lub nie utrzyma wadium nieprzerwanie do upływu terminu związania ofertą lub złoży wniosek o zwrot wadium w przypadku, o którym mowa w art. 98 ust. 2 pkt 3 ustawy Pzp.</w:t>
      </w:r>
    </w:p>
    <w:p w14:paraId="6BB07FCF" w14:textId="77777777" w:rsidR="003D0294" w:rsidRPr="00F40681" w:rsidRDefault="003D0294" w:rsidP="003D0294">
      <w:pPr>
        <w:widowControl w:val="0"/>
        <w:suppressAutoHyphens/>
        <w:spacing w:after="0" w:line="240" w:lineRule="auto"/>
        <w:ind w:left="1418"/>
        <w:jc w:val="both"/>
        <w:rPr>
          <w:rFonts w:ascii="Arial" w:eastAsia="Times New Roman" w:hAnsi="Arial" w:cs="Arial"/>
          <w:b/>
          <w:bCs/>
          <w:color w:val="FF0000"/>
          <w:sz w:val="20"/>
          <w:szCs w:val="24"/>
          <w:lang w:eastAsia="zh-CN"/>
        </w:rPr>
      </w:pPr>
    </w:p>
    <w:p w14:paraId="6D24191D" w14:textId="77777777" w:rsidR="003D0294" w:rsidRPr="00F40681" w:rsidRDefault="003D0294" w:rsidP="003D0294">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Zwrot wadium:</w:t>
      </w:r>
    </w:p>
    <w:p w14:paraId="1CE46F17" w14:textId="77777777" w:rsidR="003D0294" w:rsidRPr="00F40681" w:rsidRDefault="003D0294" w:rsidP="003D0294">
      <w:pPr>
        <w:widowControl w:val="0"/>
        <w:suppressAutoHyphens/>
        <w:spacing w:after="0" w:line="240" w:lineRule="auto"/>
        <w:ind w:left="1418"/>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02867B15" w14:textId="77777777" w:rsidR="003D0294" w:rsidRPr="00F40681" w:rsidRDefault="003D0294" w:rsidP="003D0294">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upływu terminu związania ofertą; </w:t>
      </w:r>
    </w:p>
    <w:p w14:paraId="7C2C912B" w14:textId="77777777" w:rsidR="003D0294" w:rsidRPr="00F40681" w:rsidRDefault="003D0294" w:rsidP="003D0294">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zawarcia umowy w sprawie zamówienia publicznego; </w:t>
      </w:r>
    </w:p>
    <w:p w14:paraId="54CA15D5" w14:textId="77777777" w:rsidR="003D0294" w:rsidRPr="00F40681" w:rsidRDefault="003D0294" w:rsidP="003D0294">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67B47CD8" w14:textId="77777777" w:rsidR="003D0294" w:rsidRPr="00F40681" w:rsidRDefault="003D0294" w:rsidP="003D0294">
      <w:pPr>
        <w:autoSpaceDE w:val="0"/>
        <w:autoSpaceDN w:val="0"/>
        <w:adjustRightInd w:val="0"/>
        <w:spacing w:after="0" w:line="240" w:lineRule="auto"/>
        <w:ind w:left="1080"/>
        <w:rPr>
          <w:rFonts w:ascii="Arial" w:eastAsia="Times New Roman" w:hAnsi="Arial" w:cs="Arial"/>
          <w:color w:val="000000"/>
          <w:sz w:val="20"/>
          <w:szCs w:val="20"/>
          <w:lang w:eastAsia="pl-PL"/>
        </w:rPr>
      </w:pPr>
    </w:p>
    <w:p w14:paraId="12265CF6"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64C911D2"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a) który wycofał ofertę przed upływem terminu składania ofert; </w:t>
      </w:r>
    </w:p>
    <w:p w14:paraId="10BD97EF"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b) którego oferta została odrzucona; </w:t>
      </w:r>
    </w:p>
    <w:p w14:paraId="547A5BDA"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7522A497"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lastRenderedPageBreak/>
        <w:t xml:space="preserve">d) po unieważnieniu postępowania, w przypadku gdy nie zostało rozstrzygnięte odwołanie na czynność unieważnienia albo nie upłynął termin do jego wniesienia. </w:t>
      </w:r>
    </w:p>
    <w:p w14:paraId="4D11325C" w14:textId="77777777" w:rsidR="003D0294" w:rsidRPr="00F40681" w:rsidRDefault="003D0294" w:rsidP="003D0294">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Złożenie wniosku o zwrot wadium, o którym mowa powyżej, powoduje rozwiązanie stosunku prawnego z wykonawcą wraz z utratą przez niego prawa do korzystania ze środków ochrony prawnej, o których mowa w dziale IX ustawy Pzp.</w:t>
      </w:r>
    </w:p>
    <w:p w14:paraId="27C5D6DB" w14:textId="77777777" w:rsidR="003D0294" w:rsidRPr="00F40681" w:rsidRDefault="003D0294" w:rsidP="003D0294">
      <w:pPr>
        <w:suppressAutoHyphens/>
        <w:spacing w:after="0" w:line="240" w:lineRule="auto"/>
        <w:jc w:val="both"/>
        <w:rPr>
          <w:rFonts w:ascii="Arial" w:eastAsia="Times New Roman" w:hAnsi="Arial" w:cs="Arial"/>
          <w:color w:val="FF0000"/>
          <w:sz w:val="20"/>
          <w:szCs w:val="20"/>
          <w:lang w:eastAsia="zh-CN"/>
        </w:rPr>
      </w:pPr>
    </w:p>
    <w:p w14:paraId="6BD04475" w14:textId="77777777" w:rsidR="003D0294" w:rsidRPr="00F40681" w:rsidRDefault="003D0294" w:rsidP="003D0294">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FDF1F7C" w14:textId="77777777" w:rsidR="003D0294" w:rsidRPr="00F40681" w:rsidRDefault="003D0294" w:rsidP="003D0294">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1DC7AFF1" w14:textId="77777777" w:rsidR="003D0294" w:rsidRPr="00F40681" w:rsidRDefault="003D0294" w:rsidP="003D0294">
      <w:pPr>
        <w:suppressAutoHyphens/>
        <w:spacing w:after="0" w:line="240" w:lineRule="auto"/>
        <w:jc w:val="both"/>
        <w:rPr>
          <w:rFonts w:ascii="Arial" w:eastAsia="Times New Roman" w:hAnsi="Arial" w:cs="Arial"/>
          <w:b/>
          <w:color w:val="FF0000"/>
          <w:sz w:val="20"/>
          <w:szCs w:val="20"/>
          <w:lang w:eastAsia="zh-CN"/>
        </w:rPr>
      </w:pPr>
    </w:p>
    <w:p w14:paraId="10B56681" w14:textId="77777777" w:rsidR="003D0294" w:rsidRPr="00F40681" w:rsidRDefault="003D0294" w:rsidP="003D0294">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Zamawiający zatrzymuje wadium wraz z odsetkami, </w:t>
      </w:r>
      <w:r w:rsidRPr="00F40681">
        <w:rPr>
          <w:rFonts w:ascii="Arial" w:eastAsia="Times New Roman" w:hAnsi="Arial" w:cs="Arial"/>
          <w:sz w:val="20"/>
          <w:szCs w:val="20"/>
        </w:rPr>
        <w:t>a w przypadku wadium wniesionego w formie gwarancji lub poręczenia, o których mowa w art. 97 ust. 7 pkt 2–4 ustawy Pzp, występuje odpowiednio do gwaranta lub poręczyciela z żądaniem zapłaty wadium, jeżeli:</w:t>
      </w:r>
    </w:p>
    <w:p w14:paraId="1A2A0DF3" w14:textId="77777777" w:rsidR="003D0294" w:rsidRPr="00F40681" w:rsidRDefault="003D0294" w:rsidP="003D0294">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A65E7C3" w14:textId="77777777" w:rsidR="003D0294" w:rsidRPr="00F40681" w:rsidRDefault="003D0294" w:rsidP="003D0294">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którego oferta została wybrana: </w:t>
      </w:r>
    </w:p>
    <w:p w14:paraId="1278FE6E" w14:textId="77777777" w:rsidR="003D0294" w:rsidRPr="00F40681" w:rsidRDefault="003D0294" w:rsidP="003D0294">
      <w:pPr>
        <w:numPr>
          <w:ilvl w:val="0"/>
          <w:numId w:val="1"/>
        </w:numPr>
        <w:tabs>
          <w:tab w:val="clear" w:pos="2955"/>
          <w:tab w:val="num" w:pos="720"/>
        </w:tabs>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odmówił podpisania umowy w sprawie zamówienia publicznego na warunkach określonych                         w ofercie, </w:t>
      </w:r>
    </w:p>
    <w:p w14:paraId="46C58C97" w14:textId="77777777" w:rsidR="003D0294" w:rsidRPr="00F40681" w:rsidRDefault="003D0294" w:rsidP="003D0294">
      <w:pPr>
        <w:numPr>
          <w:ilvl w:val="0"/>
          <w:numId w:val="1"/>
        </w:numPr>
        <w:tabs>
          <w:tab w:val="clear" w:pos="2955"/>
          <w:tab w:val="num" w:pos="720"/>
        </w:tabs>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 wniósł wymaganego zabezpieczenia należytego wykonania umowy</w:t>
      </w:r>
      <w:r>
        <w:rPr>
          <w:rFonts w:ascii="Arial" w:eastAsia="Times New Roman" w:hAnsi="Arial" w:cs="Arial"/>
          <w:sz w:val="20"/>
          <w:szCs w:val="20"/>
          <w:lang w:eastAsia="zh-CN"/>
        </w:rPr>
        <w:t xml:space="preserve"> – jeżeli było wymagane</w:t>
      </w:r>
      <w:r w:rsidRPr="00F40681">
        <w:rPr>
          <w:rFonts w:ascii="Arial" w:eastAsia="Times New Roman" w:hAnsi="Arial" w:cs="Arial"/>
          <w:sz w:val="20"/>
          <w:szCs w:val="20"/>
          <w:lang w:eastAsia="zh-CN"/>
        </w:rPr>
        <w:t>,</w:t>
      </w:r>
    </w:p>
    <w:p w14:paraId="23AF5366" w14:textId="77777777" w:rsidR="003D0294" w:rsidRPr="00F40681" w:rsidRDefault="003D0294" w:rsidP="003D0294">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3512F733" w14:textId="390AF388" w:rsidR="00F40681" w:rsidRDefault="00F40681" w:rsidP="003D0294">
      <w:pPr>
        <w:suppressAutoHyphens/>
        <w:spacing w:after="0" w:line="240" w:lineRule="auto"/>
        <w:jc w:val="both"/>
        <w:rPr>
          <w:rFonts w:ascii="Arial" w:eastAsia="Times New Roman" w:hAnsi="Arial" w:cs="Arial"/>
          <w:sz w:val="20"/>
          <w:szCs w:val="20"/>
          <w:lang w:eastAsia="zh-CN"/>
        </w:rPr>
      </w:pPr>
    </w:p>
    <w:p w14:paraId="742D7E59" w14:textId="77777777" w:rsidR="00B93225" w:rsidRPr="00F40681" w:rsidRDefault="00B93225"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7EF58DB2" w14:textId="0A08A0F9" w:rsidR="00F40681" w:rsidRPr="00F40681"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562FCC34" w14:textId="77777777" w:rsidR="00357809" w:rsidRPr="00F40681" w:rsidRDefault="00357809"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33F7094F" w14:textId="133377C3" w:rsidR="00680684" w:rsidRDefault="00680684" w:rsidP="00F40681">
      <w:pPr>
        <w:widowControl w:val="0"/>
        <w:suppressAutoHyphens/>
        <w:spacing w:after="0" w:line="240" w:lineRule="auto"/>
        <w:rPr>
          <w:rFonts w:ascii="Arial" w:eastAsia="Times New Roman" w:hAnsi="Arial" w:cs="Arial"/>
          <w:b/>
          <w:color w:val="FF0000"/>
          <w:sz w:val="20"/>
          <w:szCs w:val="20"/>
          <w:lang w:eastAsia="zh-CN"/>
        </w:rPr>
      </w:pPr>
    </w:p>
    <w:p w14:paraId="43003D43" w14:textId="638A421D" w:rsidR="00A50E79" w:rsidRPr="00B91FC7" w:rsidRDefault="00A50E79" w:rsidP="00A50E79">
      <w:pPr>
        <w:widowControl w:val="0"/>
        <w:suppressAutoHyphens/>
        <w:spacing w:after="0" w:line="240" w:lineRule="auto"/>
        <w:ind w:left="1080"/>
        <w:jc w:val="both"/>
        <w:rPr>
          <w:rFonts w:ascii="Arial" w:eastAsia="Times New Roman" w:hAnsi="Arial" w:cs="Arial"/>
          <w:sz w:val="20"/>
          <w:szCs w:val="20"/>
          <w:lang w:eastAsia="zh-CN"/>
        </w:rPr>
      </w:pPr>
      <w:r w:rsidRPr="00B91FC7">
        <w:rPr>
          <w:rFonts w:ascii="Arial" w:eastAsia="Times New Roman" w:hAnsi="Arial" w:cs="Arial"/>
          <w:sz w:val="20"/>
          <w:szCs w:val="20"/>
          <w:lang w:eastAsia="zh-CN"/>
        </w:rPr>
        <w:t>W przypadku gdy w ofercie</w:t>
      </w:r>
      <w:r w:rsidR="00745F5B" w:rsidRPr="00B91FC7">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suma cen brutto za zakres wskazany w ust. 1</w:t>
      </w:r>
      <w:r w:rsidR="00B91FC7" w:rsidRPr="00B91FC7">
        <w:rPr>
          <w:rFonts w:ascii="Arial" w:eastAsia="Times New Roman" w:hAnsi="Arial" w:cs="Arial"/>
          <w:sz w:val="20"/>
          <w:szCs w:val="20"/>
          <w:lang w:eastAsia="zh-CN"/>
        </w:rPr>
        <w:t>.1.</w:t>
      </w:r>
      <w:r w:rsidRPr="00B91FC7">
        <w:rPr>
          <w:rFonts w:ascii="Arial" w:eastAsia="Times New Roman" w:hAnsi="Arial" w:cs="Arial"/>
          <w:sz w:val="20"/>
          <w:szCs w:val="20"/>
          <w:lang w:eastAsia="zh-CN"/>
        </w:rPr>
        <w:t xml:space="preserve"> pkt </w:t>
      </w:r>
      <w:r w:rsidR="00510DA0" w:rsidRPr="00B91FC7">
        <w:rPr>
          <w:rFonts w:ascii="Arial" w:eastAsia="Times New Roman" w:hAnsi="Arial" w:cs="Arial"/>
          <w:sz w:val="20"/>
          <w:szCs w:val="20"/>
          <w:lang w:eastAsia="zh-CN"/>
        </w:rPr>
        <w:t>1</w:t>
      </w:r>
      <w:r w:rsidR="00B91FC7" w:rsidRPr="00B91FC7">
        <w:rPr>
          <w:rFonts w:ascii="Arial" w:eastAsia="Times New Roman" w:hAnsi="Arial" w:cs="Arial"/>
          <w:sz w:val="20"/>
          <w:szCs w:val="20"/>
          <w:lang w:eastAsia="zh-CN"/>
        </w:rPr>
        <w:t>, 2, 3</w:t>
      </w:r>
      <w:r w:rsidRPr="00B91FC7">
        <w:rPr>
          <w:rFonts w:ascii="Arial" w:eastAsia="Times New Roman" w:hAnsi="Arial" w:cs="Arial"/>
          <w:sz w:val="20"/>
          <w:szCs w:val="20"/>
          <w:lang w:eastAsia="zh-CN"/>
        </w:rPr>
        <w:t xml:space="preserve"> oferty będzie się różniła od ceny brutto </w:t>
      </w:r>
      <w:bookmarkStart w:id="29" w:name="_Hlk76369783"/>
      <w:r w:rsidRPr="00B91FC7">
        <w:rPr>
          <w:rFonts w:ascii="Arial" w:eastAsia="Times New Roman" w:hAnsi="Arial" w:cs="Arial"/>
          <w:sz w:val="20"/>
          <w:szCs w:val="20"/>
          <w:lang w:eastAsia="zh-CN"/>
        </w:rPr>
        <w:t xml:space="preserve">za całość zamówienia </w:t>
      </w:r>
      <w:bookmarkEnd w:id="29"/>
      <w:r w:rsidRPr="00B91FC7">
        <w:rPr>
          <w:rFonts w:ascii="Arial" w:eastAsia="Times New Roman" w:hAnsi="Arial" w:cs="Arial"/>
          <w:sz w:val="20"/>
          <w:szCs w:val="20"/>
          <w:lang w:eastAsia="zh-CN"/>
        </w:rPr>
        <w:t>wskazan</w:t>
      </w:r>
      <w:r w:rsidR="00B91FC7" w:rsidRPr="00B91FC7">
        <w:rPr>
          <w:rFonts w:ascii="Arial" w:eastAsia="Times New Roman" w:hAnsi="Arial" w:cs="Arial"/>
          <w:sz w:val="20"/>
          <w:szCs w:val="20"/>
          <w:lang w:eastAsia="zh-CN"/>
        </w:rPr>
        <w:t>ą</w:t>
      </w:r>
      <w:r w:rsidRPr="00B91FC7">
        <w:rPr>
          <w:rFonts w:ascii="Arial" w:eastAsia="Times New Roman" w:hAnsi="Arial" w:cs="Arial"/>
          <w:sz w:val="20"/>
          <w:szCs w:val="20"/>
          <w:lang w:eastAsia="zh-CN"/>
        </w:rPr>
        <w:t xml:space="preserve"> w ust. 1</w:t>
      </w:r>
      <w:r w:rsidR="00B91FC7" w:rsidRPr="00B91FC7">
        <w:rPr>
          <w:rFonts w:ascii="Arial" w:eastAsia="Times New Roman" w:hAnsi="Arial" w:cs="Arial"/>
          <w:sz w:val="20"/>
          <w:szCs w:val="20"/>
          <w:lang w:eastAsia="zh-CN"/>
        </w:rPr>
        <w:t>.1.</w:t>
      </w:r>
      <w:r w:rsidRPr="00B91FC7">
        <w:rPr>
          <w:rFonts w:ascii="Arial" w:eastAsia="Times New Roman" w:hAnsi="Arial" w:cs="Arial"/>
          <w:sz w:val="20"/>
          <w:szCs w:val="20"/>
          <w:lang w:eastAsia="zh-CN"/>
        </w:rPr>
        <w:t xml:space="preserve"> oferty, Zamawiający dokona poprawy </w:t>
      </w:r>
      <w:r w:rsidR="005A575C">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w następujący sposób – przyjmie, iż prawidłowe są ceny brutto wskazane</w:t>
      </w:r>
      <w:r w:rsidR="003D0294" w:rsidRPr="00B91FC7">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w ust.</w:t>
      </w:r>
      <w:r w:rsidR="00510DA0" w:rsidRPr="00B91FC7">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1</w:t>
      </w:r>
      <w:r w:rsidR="00B91FC7" w:rsidRPr="00B91FC7">
        <w:rPr>
          <w:rFonts w:ascii="Arial" w:eastAsia="Times New Roman" w:hAnsi="Arial" w:cs="Arial"/>
          <w:sz w:val="20"/>
          <w:szCs w:val="20"/>
          <w:lang w:eastAsia="zh-CN"/>
        </w:rPr>
        <w:t>.1.</w:t>
      </w:r>
      <w:r w:rsidR="00510DA0" w:rsidRPr="00B91FC7">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pkt 1</w:t>
      </w:r>
      <w:r w:rsidR="00B91FC7" w:rsidRPr="00B91FC7">
        <w:rPr>
          <w:rFonts w:ascii="Arial" w:eastAsia="Times New Roman" w:hAnsi="Arial" w:cs="Arial"/>
          <w:sz w:val="20"/>
          <w:szCs w:val="20"/>
          <w:lang w:eastAsia="zh-CN"/>
        </w:rPr>
        <w:t>, 2, 3</w:t>
      </w:r>
      <w:r w:rsidR="00510DA0" w:rsidRPr="00B91FC7">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oferty</w:t>
      </w:r>
      <w:r w:rsidR="00510DA0" w:rsidRPr="00B91FC7">
        <w:rPr>
          <w:rFonts w:ascii="Arial" w:eastAsia="Times New Roman" w:hAnsi="Arial" w:cs="Arial"/>
          <w:sz w:val="20"/>
          <w:szCs w:val="20"/>
          <w:lang w:eastAsia="zh-CN"/>
        </w:rPr>
        <w:t xml:space="preserve"> </w:t>
      </w:r>
      <w:r w:rsidR="005A575C">
        <w:rPr>
          <w:rFonts w:ascii="Arial" w:eastAsia="Times New Roman" w:hAnsi="Arial" w:cs="Arial"/>
          <w:sz w:val="20"/>
          <w:szCs w:val="20"/>
          <w:lang w:eastAsia="zh-CN"/>
        </w:rPr>
        <w:t xml:space="preserve">                             </w:t>
      </w:r>
      <w:r w:rsidRPr="00B91FC7">
        <w:rPr>
          <w:rFonts w:ascii="Arial" w:eastAsia="Times New Roman" w:hAnsi="Arial" w:cs="Arial"/>
          <w:sz w:val="20"/>
          <w:szCs w:val="20"/>
          <w:lang w:eastAsia="zh-CN"/>
        </w:rPr>
        <w:t>i poprawi cenę brutto za całość zamówienia wskazaną w ust. 1</w:t>
      </w:r>
      <w:r w:rsidR="00B91FC7" w:rsidRPr="00B91FC7">
        <w:rPr>
          <w:rFonts w:ascii="Arial" w:eastAsia="Times New Roman" w:hAnsi="Arial" w:cs="Arial"/>
          <w:sz w:val="20"/>
          <w:szCs w:val="20"/>
          <w:lang w:eastAsia="zh-CN"/>
        </w:rPr>
        <w:t xml:space="preserve">.1. </w:t>
      </w:r>
      <w:r w:rsidRPr="00B91FC7">
        <w:rPr>
          <w:rFonts w:ascii="Arial" w:eastAsia="Times New Roman" w:hAnsi="Arial" w:cs="Arial"/>
          <w:sz w:val="20"/>
          <w:szCs w:val="20"/>
          <w:lang w:eastAsia="zh-CN"/>
        </w:rPr>
        <w:t xml:space="preserve">oferty. Konsekwencją tej poprawy będzie odpowiednio dostosowanie wartości netto i podatku VAT. </w:t>
      </w:r>
    </w:p>
    <w:p w14:paraId="7B3B13B2" w14:textId="77777777" w:rsidR="00A50E79" w:rsidRPr="00B91FC7" w:rsidRDefault="00A50E79" w:rsidP="00A50E79">
      <w:pPr>
        <w:widowControl w:val="0"/>
        <w:suppressAutoHyphens/>
        <w:spacing w:after="0" w:line="240" w:lineRule="auto"/>
        <w:ind w:left="1080"/>
        <w:jc w:val="both"/>
        <w:rPr>
          <w:rFonts w:ascii="Arial" w:eastAsia="Times New Roman" w:hAnsi="Arial" w:cs="Arial"/>
          <w:sz w:val="20"/>
          <w:szCs w:val="20"/>
          <w:lang w:eastAsia="zh-CN"/>
        </w:rPr>
      </w:pPr>
    </w:p>
    <w:p w14:paraId="246F8422" w14:textId="4BCE0CFB" w:rsidR="00A50E79" w:rsidRDefault="00A50E79" w:rsidP="00A50E79">
      <w:pPr>
        <w:widowControl w:val="0"/>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W przypadku nieprawidłowości w wartościach netto i VAT w stosunku do ceny brutto za całość zamówienia, Zamawiający pozostawi cenę brutto </w:t>
      </w:r>
      <w:r w:rsidRPr="001207B5">
        <w:rPr>
          <w:rFonts w:ascii="Arial" w:eastAsia="Times New Roman" w:hAnsi="Arial" w:cs="Arial"/>
          <w:sz w:val="20"/>
          <w:szCs w:val="20"/>
          <w:lang w:eastAsia="zh-CN"/>
        </w:rPr>
        <w:t>za całość zamówienia</w:t>
      </w:r>
      <w:r>
        <w:rPr>
          <w:rFonts w:ascii="Arial" w:eastAsia="Times New Roman" w:hAnsi="Arial" w:cs="Arial"/>
          <w:sz w:val="20"/>
          <w:szCs w:val="20"/>
          <w:lang w:eastAsia="zh-CN"/>
        </w:rPr>
        <w:t xml:space="preserve"> i dokona odpowiednio dostosowania wartości netto i podatku VAT.</w:t>
      </w:r>
    </w:p>
    <w:p w14:paraId="50C419D7" w14:textId="77777777" w:rsidR="00A50E79" w:rsidRPr="00F40681" w:rsidRDefault="00A50E79"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lastRenderedPageBreak/>
        <w:t>14.4. Oferty z jednakową ceną</w:t>
      </w:r>
    </w:p>
    <w:p w14:paraId="688BD389"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76ECF3E7" w14:textId="77777777" w:rsidR="00C105DB" w:rsidRPr="00F40681" w:rsidRDefault="00C105DB"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pPr>
        <w:widowControl w:val="0"/>
        <w:numPr>
          <w:ilvl w:val="0"/>
          <w:numId w:val="34"/>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pPr>
        <w:widowControl w:val="0"/>
        <w:numPr>
          <w:ilvl w:val="0"/>
          <w:numId w:val="34"/>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pPr>
        <w:widowControl w:val="0"/>
        <w:numPr>
          <w:ilvl w:val="0"/>
          <w:numId w:val="34"/>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pPr>
        <w:widowControl w:val="0"/>
        <w:numPr>
          <w:ilvl w:val="0"/>
          <w:numId w:val="34"/>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bookmarkStart w:id="30" w:name="_Hlk64010921"/>
      <w:r w:rsidRPr="00F40681">
        <w:rPr>
          <w:rFonts w:ascii="Arial" w:eastAsia="Times New Roman" w:hAnsi="Arial" w:cs="Arial"/>
          <w:sz w:val="20"/>
          <w:szCs w:val="24"/>
          <w:lang w:eastAsia="zh-CN"/>
        </w:rPr>
        <w:t>wyborze najkorzystniejszej oferty</w:t>
      </w:r>
      <w:bookmarkEnd w:id="30"/>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10550349" w:rsidR="00F40681" w:rsidRDefault="00F40681" w:rsidP="00F40681">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31"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31"/>
    </w:p>
    <w:p w14:paraId="286BD12D" w14:textId="77777777" w:rsidR="00B93225" w:rsidRPr="00F40681" w:rsidRDefault="00B93225" w:rsidP="00F40681">
      <w:pPr>
        <w:widowControl w:val="0"/>
        <w:suppressAutoHyphens/>
        <w:spacing w:after="0" w:line="240" w:lineRule="auto"/>
        <w:ind w:left="1418"/>
        <w:jc w:val="both"/>
        <w:rPr>
          <w:rFonts w:ascii="Arial" w:eastAsia="Times New Roman" w:hAnsi="Arial" w:cs="Arial"/>
          <w:sz w:val="20"/>
          <w:szCs w:val="24"/>
          <w:lang w:eastAsia="zh-CN"/>
        </w:rPr>
      </w:pPr>
    </w:p>
    <w:p w14:paraId="7A9D3C0A" w14:textId="7D1533DB" w:rsidR="005A575C" w:rsidRPr="00F40681" w:rsidRDefault="00F40681" w:rsidP="005A575C">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2F3298D5" w14:textId="77777777" w:rsidR="005A575C" w:rsidRDefault="005A575C" w:rsidP="005A575C">
      <w:pPr>
        <w:pStyle w:val="Akapitzlist"/>
        <w:spacing w:after="0" w:line="240" w:lineRule="auto"/>
        <w:ind w:left="1418"/>
        <w:jc w:val="both"/>
        <w:rPr>
          <w:rFonts w:ascii="Arial" w:hAnsi="Arial" w:cs="Arial"/>
          <w:sz w:val="20"/>
          <w:szCs w:val="20"/>
          <w:lang w:eastAsia="pl-PL"/>
        </w:rPr>
      </w:pPr>
    </w:p>
    <w:p w14:paraId="2C2B9292" w14:textId="31734BE0" w:rsidR="00A84F6D" w:rsidRDefault="00F40681" w:rsidP="00A84F6D">
      <w:pPr>
        <w:pStyle w:val="Akapitzlist"/>
        <w:numPr>
          <w:ilvl w:val="0"/>
          <w:numId w:val="51"/>
        </w:numPr>
        <w:spacing w:after="0" w:line="240" w:lineRule="auto"/>
        <w:ind w:left="1418" w:hanging="284"/>
        <w:jc w:val="both"/>
        <w:rPr>
          <w:rFonts w:ascii="Arial" w:hAnsi="Arial" w:cs="Arial"/>
          <w:sz w:val="20"/>
          <w:szCs w:val="20"/>
          <w:lang w:eastAsia="pl-PL"/>
        </w:rPr>
      </w:pPr>
      <w:r w:rsidRPr="00A84F6D">
        <w:rPr>
          <w:rFonts w:ascii="Arial" w:hAnsi="Arial" w:cs="Arial"/>
          <w:sz w:val="20"/>
          <w:szCs w:val="20"/>
          <w:lang w:eastAsia="pl-PL"/>
        </w:rPr>
        <w:t>Zamawiający udzieli zamówienia</w:t>
      </w:r>
      <w:r w:rsidR="00A50E79" w:rsidRPr="00A84F6D">
        <w:rPr>
          <w:rFonts w:ascii="Arial" w:hAnsi="Arial" w:cs="Arial"/>
          <w:sz w:val="20"/>
          <w:szCs w:val="20"/>
          <w:lang w:eastAsia="pl-PL"/>
        </w:rPr>
        <w:t xml:space="preserve"> </w:t>
      </w:r>
      <w:r w:rsidRPr="00A84F6D">
        <w:rPr>
          <w:rFonts w:ascii="Arial" w:hAnsi="Arial" w:cs="Arial"/>
          <w:sz w:val="20"/>
          <w:szCs w:val="20"/>
          <w:lang w:eastAsia="pl-PL"/>
        </w:rPr>
        <w:t>wykonawcy, którego oferta odpowiada wszystkim wymaganiom określonym w ustawie Prawo zamówień publicznych i Specyfikacji Warunków Zamówienia, a została oceniona jako najkorzystniejsza w oparciu o podane kryteria wyboru.</w:t>
      </w:r>
      <w:r w:rsidR="00A84F6D">
        <w:rPr>
          <w:rFonts w:ascii="Arial" w:hAnsi="Arial" w:cs="Arial"/>
          <w:sz w:val="20"/>
          <w:szCs w:val="20"/>
          <w:lang w:eastAsia="pl-PL"/>
        </w:rPr>
        <w:t xml:space="preserve"> </w:t>
      </w:r>
    </w:p>
    <w:p w14:paraId="5067C194" w14:textId="06F2D03E" w:rsidR="00F40681" w:rsidRDefault="00F40681" w:rsidP="00A84F6D">
      <w:pPr>
        <w:pStyle w:val="Akapitzlist"/>
        <w:spacing w:after="0" w:line="240" w:lineRule="auto"/>
        <w:ind w:left="1418"/>
        <w:jc w:val="both"/>
        <w:rPr>
          <w:rFonts w:ascii="Arial" w:hAnsi="Arial" w:cs="Arial"/>
          <w:sz w:val="20"/>
          <w:szCs w:val="20"/>
          <w:lang w:eastAsia="pl-PL"/>
        </w:rPr>
      </w:pPr>
      <w:r w:rsidRPr="00A84F6D">
        <w:rPr>
          <w:rFonts w:ascii="Arial"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4ABF08F6" w14:textId="6E7FD66C" w:rsidR="00DB044E" w:rsidRPr="008529FF" w:rsidRDefault="00DB044E" w:rsidP="00A84F6D">
      <w:pPr>
        <w:pStyle w:val="Akapitzlist"/>
        <w:numPr>
          <w:ilvl w:val="0"/>
          <w:numId w:val="51"/>
        </w:numPr>
        <w:spacing w:before="280" w:after="0" w:line="240" w:lineRule="auto"/>
        <w:ind w:left="1418" w:hanging="284"/>
        <w:jc w:val="both"/>
        <w:rPr>
          <w:rFonts w:ascii="Arial" w:hAnsi="Arial" w:cs="Arial"/>
          <w:color w:val="auto"/>
          <w:sz w:val="20"/>
          <w:szCs w:val="20"/>
          <w:lang w:eastAsia="pl-PL"/>
        </w:rPr>
      </w:pPr>
      <w:bookmarkStart w:id="32" w:name="_Hlk45114068"/>
      <w:r w:rsidRPr="008529FF">
        <w:rPr>
          <w:rFonts w:ascii="Arial" w:hAnsi="Arial" w:cs="Arial"/>
          <w:b/>
          <w:color w:val="auto"/>
          <w:sz w:val="20"/>
          <w:szCs w:val="20"/>
        </w:rPr>
        <w:t xml:space="preserve">Przed podpisaniem umowy na realizację niniejszego zamówienia Wykonawca przekaże Zamawiającemu nr rachunki bankowego na który zostanie przekazana zaliczka o której mowa </w:t>
      </w:r>
      <w:r w:rsidR="008A15E0">
        <w:rPr>
          <w:rFonts w:ascii="Arial" w:hAnsi="Arial" w:cs="Arial"/>
          <w:b/>
          <w:color w:val="auto"/>
          <w:sz w:val="20"/>
          <w:szCs w:val="20"/>
        </w:rPr>
        <w:t xml:space="preserve">                </w:t>
      </w:r>
      <w:r w:rsidRPr="008529FF">
        <w:rPr>
          <w:rFonts w:ascii="Arial" w:hAnsi="Arial" w:cs="Arial"/>
          <w:b/>
          <w:color w:val="auto"/>
          <w:sz w:val="20"/>
          <w:szCs w:val="20"/>
        </w:rPr>
        <w:t>w § 14 ust. 1 pkt 1 projektowanych postanowień umowy – wzor</w:t>
      </w:r>
      <w:r w:rsidR="004435BE" w:rsidRPr="008529FF">
        <w:rPr>
          <w:rFonts w:ascii="Arial" w:hAnsi="Arial" w:cs="Arial"/>
          <w:b/>
          <w:color w:val="auto"/>
          <w:sz w:val="20"/>
          <w:szCs w:val="20"/>
        </w:rPr>
        <w:t>u</w:t>
      </w:r>
      <w:r w:rsidRPr="008529FF">
        <w:rPr>
          <w:rFonts w:ascii="Arial" w:hAnsi="Arial" w:cs="Arial"/>
          <w:b/>
          <w:color w:val="auto"/>
          <w:sz w:val="20"/>
          <w:szCs w:val="20"/>
        </w:rPr>
        <w:t xml:space="preserve"> umowy, stanowiący</w:t>
      </w:r>
      <w:r w:rsidR="00744C66" w:rsidRPr="008529FF">
        <w:rPr>
          <w:rFonts w:ascii="Arial" w:hAnsi="Arial" w:cs="Arial"/>
          <w:b/>
          <w:color w:val="auto"/>
          <w:sz w:val="20"/>
          <w:szCs w:val="20"/>
        </w:rPr>
        <w:t>m</w:t>
      </w:r>
      <w:r w:rsidRPr="008529FF">
        <w:rPr>
          <w:rFonts w:ascii="Arial" w:hAnsi="Arial" w:cs="Arial"/>
          <w:b/>
          <w:color w:val="auto"/>
          <w:sz w:val="20"/>
          <w:szCs w:val="20"/>
        </w:rPr>
        <w:t xml:space="preserve"> zał. nr </w:t>
      </w:r>
      <w:r w:rsidR="005A575C">
        <w:rPr>
          <w:rFonts w:ascii="Arial" w:hAnsi="Arial" w:cs="Arial"/>
          <w:b/>
          <w:color w:val="auto"/>
          <w:sz w:val="20"/>
          <w:szCs w:val="20"/>
        </w:rPr>
        <w:t>5</w:t>
      </w:r>
      <w:r w:rsidRPr="008529FF">
        <w:rPr>
          <w:rFonts w:ascii="Arial" w:hAnsi="Arial" w:cs="Arial"/>
          <w:b/>
          <w:color w:val="auto"/>
          <w:sz w:val="20"/>
          <w:szCs w:val="20"/>
        </w:rPr>
        <w:t xml:space="preserve"> do SWZ. </w:t>
      </w:r>
    </w:p>
    <w:p w14:paraId="6C224B06" w14:textId="4FF94BA1" w:rsidR="00A84F6D" w:rsidRPr="008529FF" w:rsidRDefault="004435BE" w:rsidP="00A84F6D">
      <w:pPr>
        <w:pStyle w:val="Akapitzlist"/>
        <w:numPr>
          <w:ilvl w:val="0"/>
          <w:numId w:val="51"/>
        </w:numPr>
        <w:spacing w:before="280" w:after="0" w:line="240" w:lineRule="auto"/>
        <w:ind w:left="1418" w:hanging="284"/>
        <w:jc w:val="both"/>
        <w:rPr>
          <w:rFonts w:ascii="Arial" w:hAnsi="Arial" w:cs="Arial"/>
          <w:color w:val="auto"/>
          <w:sz w:val="20"/>
          <w:szCs w:val="20"/>
          <w:lang w:eastAsia="pl-PL"/>
        </w:rPr>
      </w:pPr>
      <w:r w:rsidRPr="008529FF">
        <w:rPr>
          <w:rFonts w:ascii="Arial" w:eastAsia="Lucida Sans Unicode" w:hAnsi="Arial" w:cs="Arial"/>
          <w:b/>
          <w:bCs/>
          <w:color w:val="auto"/>
          <w:kern w:val="1"/>
          <w:sz w:val="20"/>
          <w:szCs w:val="20"/>
          <w:lang w:eastAsia="pl-PL" w:bidi="hi-IN"/>
        </w:rPr>
        <w:t xml:space="preserve">W przypadku, gdy wysokość </w:t>
      </w:r>
      <w:r w:rsidR="0012710A" w:rsidRPr="008529FF">
        <w:rPr>
          <w:rFonts w:ascii="Arial" w:eastAsia="Lucida Sans Unicode" w:hAnsi="Arial" w:cs="Arial"/>
          <w:b/>
          <w:bCs/>
          <w:color w:val="auto"/>
          <w:kern w:val="1"/>
          <w:sz w:val="20"/>
          <w:szCs w:val="20"/>
          <w:lang w:eastAsia="pl-PL" w:bidi="hi-IN"/>
        </w:rPr>
        <w:t xml:space="preserve">wkładu własnego, któremu odpowiada wysokość </w:t>
      </w:r>
      <w:r w:rsidRPr="008529FF">
        <w:rPr>
          <w:rFonts w:ascii="Arial" w:eastAsia="Lucida Sans Unicode" w:hAnsi="Arial" w:cs="Arial"/>
          <w:b/>
          <w:bCs/>
          <w:color w:val="auto"/>
          <w:kern w:val="1"/>
          <w:sz w:val="20"/>
          <w:szCs w:val="20"/>
          <w:lang w:eastAsia="pl-PL" w:bidi="hi-IN"/>
        </w:rPr>
        <w:t xml:space="preserve">zaliczki o której mowa </w:t>
      </w:r>
      <w:r w:rsidRPr="008529FF">
        <w:rPr>
          <w:rFonts w:ascii="Arial" w:hAnsi="Arial" w:cs="Arial"/>
          <w:b/>
          <w:bCs/>
          <w:color w:val="auto"/>
          <w:sz w:val="20"/>
          <w:szCs w:val="20"/>
        </w:rPr>
        <w:t xml:space="preserve">w § 14 ust. 1 pkt 1 projektowanych postanowień umowy – wzoru umowy, stanowiącym zał. nr </w:t>
      </w:r>
      <w:r w:rsidR="005A575C">
        <w:rPr>
          <w:rFonts w:ascii="Arial" w:hAnsi="Arial" w:cs="Arial"/>
          <w:b/>
          <w:bCs/>
          <w:color w:val="auto"/>
          <w:sz w:val="20"/>
          <w:szCs w:val="20"/>
        </w:rPr>
        <w:t>5</w:t>
      </w:r>
      <w:r w:rsidRPr="008529FF">
        <w:rPr>
          <w:rFonts w:ascii="Arial" w:hAnsi="Arial" w:cs="Arial"/>
          <w:b/>
          <w:bCs/>
          <w:color w:val="auto"/>
          <w:sz w:val="20"/>
          <w:szCs w:val="20"/>
        </w:rPr>
        <w:t xml:space="preserve"> do SWZ </w:t>
      </w:r>
      <w:r w:rsidRPr="008529FF">
        <w:rPr>
          <w:rFonts w:ascii="Arial" w:eastAsia="Lucida Sans Unicode" w:hAnsi="Arial" w:cs="Arial"/>
          <w:b/>
          <w:bCs/>
          <w:color w:val="auto"/>
          <w:kern w:val="1"/>
          <w:sz w:val="20"/>
          <w:szCs w:val="20"/>
          <w:lang w:eastAsia="pl-PL" w:bidi="hi-IN"/>
        </w:rPr>
        <w:t xml:space="preserve">przekroczy 20% </w:t>
      </w:r>
      <w:r w:rsidRPr="008529FF">
        <w:rPr>
          <w:rFonts w:ascii="Arial" w:eastAsia="Lucida Sans Unicode" w:hAnsi="Arial" w:cs="Arial"/>
          <w:b/>
          <w:bCs/>
          <w:color w:val="auto"/>
          <w:kern w:val="1"/>
          <w:sz w:val="20"/>
          <w:szCs w:val="20"/>
          <w:lang w:val="x-none" w:bidi="hi-IN"/>
        </w:rPr>
        <w:t xml:space="preserve">wysokości wynagrodzenia </w:t>
      </w:r>
      <w:r w:rsidRPr="008529FF">
        <w:rPr>
          <w:rFonts w:ascii="Arial" w:eastAsia="Lucida Sans Unicode" w:hAnsi="Arial" w:cs="Arial"/>
          <w:b/>
          <w:bCs/>
          <w:color w:val="auto"/>
          <w:kern w:val="1"/>
          <w:sz w:val="20"/>
          <w:szCs w:val="20"/>
          <w:lang w:bidi="hi-IN"/>
        </w:rPr>
        <w:t xml:space="preserve">Wykonawcy, Wykonawca przed podpisaniem umowy wnosi zabezpieczenie zaliczki w wysokości stanowiącej kwotę zaliczki </w:t>
      </w:r>
      <w:r w:rsidR="0012710A" w:rsidRPr="008529FF">
        <w:rPr>
          <w:rFonts w:ascii="Arial" w:eastAsia="Lucida Sans Unicode" w:hAnsi="Arial" w:cs="Arial"/>
          <w:b/>
          <w:bCs/>
          <w:color w:val="auto"/>
          <w:kern w:val="1"/>
          <w:sz w:val="20"/>
          <w:szCs w:val="20"/>
          <w:lang w:bidi="hi-IN"/>
        </w:rPr>
        <w:t xml:space="preserve">                   </w:t>
      </w:r>
      <w:r w:rsidRPr="008529FF">
        <w:rPr>
          <w:rFonts w:ascii="Arial" w:eastAsia="Lucida Sans Unicode" w:hAnsi="Arial" w:cs="Arial"/>
          <w:b/>
          <w:bCs/>
          <w:color w:val="auto"/>
          <w:kern w:val="1"/>
          <w:sz w:val="20"/>
          <w:szCs w:val="20"/>
          <w:lang w:val="x-none" w:bidi="hi-IN"/>
        </w:rPr>
        <w:t xml:space="preserve">z terminem ważności </w:t>
      </w:r>
      <w:r w:rsidRPr="008529FF">
        <w:rPr>
          <w:rFonts w:ascii="Arial" w:eastAsia="Lucida Sans Unicode" w:hAnsi="Arial" w:cs="Arial"/>
          <w:b/>
          <w:bCs/>
          <w:color w:val="auto"/>
          <w:kern w:val="1"/>
          <w:sz w:val="20"/>
          <w:szCs w:val="20"/>
          <w:lang w:bidi="hi-IN"/>
        </w:rPr>
        <w:t xml:space="preserve">zabezpieczenia do </w:t>
      </w:r>
      <w:r w:rsidRPr="008529FF">
        <w:rPr>
          <w:rFonts w:ascii="Arial" w:eastAsia="Lucida Sans Unicode" w:hAnsi="Arial" w:cs="Arial"/>
          <w:b/>
          <w:bCs/>
          <w:color w:val="auto"/>
          <w:kern w:val="1"/>
          <w:sz w:val="20"/>
          <w:szCs w:val="20"/>
          <w:lang w:val="x-none" w:eastAsia="pl-PL" w:bidi="hi-IN"/>
        </w:rPr>
        <w:t>daty zakończenia realizacji całości przedmiotu umowy</w:t>
      </w:r>
      <w:r w:rsidRPr="008529FF">
        <w:rPr>
          <w:rFonts w:ascii="Arial" w:eastAsia="Lucida Sans Unicode" w:hAnsi="Arial" w:cs="Arial"/>
          <w:b/>
          <w:bCs/>
          <w:color w:val="auto"/>
          <w:kern w:val="1"/>
          <w:sz w:val="20"/>
          <w:szCs w:val="20"/>
          <w:lang w:eastAsia="pl-PL" w:bidi="hi-IN"/>
        </w:rPr>
        <w:t>.</w:t>
      </w:r>
    </w:p>
    <w:p w14:paraId="20565745" w14:textId="2B5EA4A5" w:rsidR="00A84F6D" w:rsidRPr="008529FF" w:rsidRDefault="00A84F6D" w:rsidP="00A84F6D">
      <w:pPr>
        <w:suppressAutoHyphens/>
        <w:spacing w:after="0" w:line="240" w:lineRule="auto"/>
        <w:ind w:left="1418"/>
        <w:contextualSpacing/>
        <w:jc w:val="both"/>
        <w:rPr>
          <w:rFonts w:ascii="Arial" w:eastAsia="Lucida Sans Unicode" w:hAnsi="Arial" w:cs="Arial"/>
          <w:b/>
          <w:bCs/>
          <w:kern w:val="1"/>
          <w:sz w:val="20"/>
          <w:szCs w:val="20"/>
          <w:lang w:eastAsia="pl-PL" w:bidi="hi-IN"/>
        </w:rPr>
      </w:pPr>
    </w:p>
    <w:bookmarkEnd w:id="32"/>
    <w:p w14:paraId="2C08538E" w14:textId="0AB0825A" w:rsidR="0012710A" w:rsidRPr="0012710A" w:rsidRDefault="0012710A" w:rsidP="0012710A">
      <w:pPr>
        <w:suppressAutoHyphens/>
        <w:spacing w:after="0" w:line="240" w:lineRule="auto"/>
        <w:ind w:left="1418"/>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eastAsia="pl-PL" w:bidi="hi-IN"/>
        </w:rPr>
        <w:t>Zabezpieczeni</w:t>
      </w:r>
      <w:r>
        <w:rPr>
          <w:rFonts w:ascii="Arial" w:eastAsia="Lucida Sans Unicode" w:hAnsi="Arial" w:cs="Arial"/>
          <w:kern w:val="1"/>
          <w:sz w:val="20"/>
          <w:szCs w:val="20"/>
          <w:lang w:eastAsia="pl-PL" w:bidi="hi-IN"/>
        </w:rPr>
        <w:t>e</w:t>
      </w:r>
      <w:r w:rsidRPr="0012710A">
        <w:rPr>
          <w:rFonts w:ascii="Arial" w:eastAsia="Lucida Sans Unicode" w:hAnsi="Arial" w:cs="Arial"/>
          <w:kern w:val="1"/>
          <w:sz w:val="20"/>
          <w:szCs w:val="20"/>
          <w:lang w:eastAsia="pl-PL" w:bidi="hi-IN"/>
        </w:rPr>
        <w:t xml:space="preserve"> zaliczki może być wnoszone według wyboru Wykonawcy </w:t>
      </w:r>
      <w:r w:rsidRPr="0012710A">
        <w:rPr>
          <w:rFonts w:ascii="Arial" w:eastAsia="Lucida Sans Unicode" w:hAnsi="Arial" w:cs="Arial"/>
          <w:kern w:val="1"/>
          <w:sz w:val="20"/>
          <w:szCs w:val="20"/>
          <w:lang w:val="x-none" w:eastAsia="pl-PL" w:bidi="hi-IN"/>
        </w:rPr>
        <w:t>w jednej lub kilku następujących formach:</w:t>
      </w:r>
    </w:p>
    <w:p w14:paraId="567A479A" w14:textId="77777777" w:rsidR="0012710A" w:rsidRPr="0012710A" w:rsidRDefault="0012710A" w:rsidP="0012710A">
      <w:pPr>
        <w:numPr>
          <w:ilvl w:val="4"/>
          <w:numId w:val="48"/>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lastRenderedPageBreak/>
        <w:t>poręczeniach bankowych lub poręczeniach spółdzielczej kasy oszczędnościowo-</w:t>
      </w:r>
      <w:r w:rsidRPr="0012710A">
        <w:rPr>
          <w:rFonts w:ascii="Arial" w:eastAsia="Lucida Sans Unicode" w:hAnsi="Arial" w:cs="Arial"/>
          <w:kern w:val="1"/>
          <w:sz w:val="20"/>
          <w:szCs w:val="20"/>
          <w:lang w:val="x-none" w:eastAsia="zh-CN" w:bidi="hi-IN"/>
        </w:rPr>
        <w:br/>
        <w:t>-kredytowej, z tym że zobowiązanie kasy jest zawsze zobowiązaniem</w:t>
      </w:r>
      <w:r w:rsidRPr="0012710A">
        <w:rPr>
          <w:rFonts w:ascii="Arial" w:eastAsia="Lucida Sans Unicode" w:hAnsi="Arial" w:cs="Arial"/>
          <w:kern w:val="1"/>
          <w:sz w:val="20"/>
          <w:szCs w:val="20"/>
          <w:lang w:eastAsia="zh-CN" w:bidi="hi-IN"/>
        </w:rPr>
        <w:t xml:space="preserve"> </w:t>
      </w:r>
      <w:r w:rsidRPr="0012710A">
        <w:rPr>
          <w:rFonts w:ascii="Arial" w:eastAsia="Lucida Sans Unicode" w:hAnsi="Arial" w:cs="Arial"/>
          <w:kern w:val="1"/>
          <w:sz w:val="20"/>
          <w:szCs w:val="20"/>
          <w:lang w:val="x-none" w:eastAsia="zh-CN" w:bidi="hi-IN"/>
        </w:rPr>
        <w:t>pieniężnym;</w:t>
      </w:r>
    </w:p>
    <w:p w14:paraId="2C19B0B2" w14:textId="77777777" w:rsidR="0012710A" w:rsidRPr="0012710A" w:rsidRDefault="0012710A" w:rsidP="0012710A">
      <w:pPr>
        <w:numPr>
          <w:ilvl w:val="4"/>
          <w:numId w:val="48"/>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gwarancjach bankowych;</w:t>
      </w:r>
    </w:p>
    <w:p w14:paraId="709C56A8" w14:textId="77777777" w:rsidR="0012710A" w:rsidRPr="0012710A" w:rsidRDefault="0012710A" w:rsidP="0012710A">
      <w:pPr>
        <w:numPr>
          <w:ilvl w:val="4"/>
          <w:numId w:val="48"/>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gwarancjach ubezpieczeniowych;</w:t>
      </w:r>
    </w:p>
    <w:p w14:paraId="38B55B80" w14:textId="77777777" w:rsidR="0012710A" w:rsidRPr="0012710A" w:rsidRDefault="0012710A" w:rsidP="0012710A">
      <w:pPr>
        <w:numPr>
          <w:ilvl w:val="4"/>
          <w:numId w:val="48"/>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poręczeniach udzielanych przez podmioty, o których mowa w art. 6b ust. 5 pkt 2</w:t>
      </w:r>
      <w:r w:rsidRPr="0012710A">
        <w:rPr>
          <w:rFonts w:ascii="Arial" w:eastAsia="Lucida Sans Unicode" w:hAnsi="Arial" w:cs="Arial"/>
          <w:kern w:val="1"/>
          <w:sz w:val="20"/>
          <w:szCs w:val="20"/>
          <w:lang w:val="x-none" w:eastAsia="zh-CN" w:bidi="hi-IN"/>
        </w:rPr>
        <w:br/>
        <w:t>ustawy z dnia 9 listopada 2000 r. o utworzeniu Polskiej Agencji Rozwoju</w:t>
      </w:r>
      <w:r w:rsidRPr="0012710A">
        <w:rPr>
          <w:rFonts w:ascii="Arial" w:eastAsia="Lucida Sans Unicode" w:hAnsi="Arial" w:cs="Arial"/>
          <w:kern w:val="1"/>
          <w:sz w:val="20"/>
          <w:szCs w:val="20"/>
          <w:lang w:val="x-none" w:eastAsia="zh-CN" w:bidi="hi-IN"/>
        </w:rPr>
        <w:br/>
        <w:t>Przedsiębiorczości</w:t>
      </w:r>
      <w:r w:rsidRPr="0012710A">
        <w:rPr>
          <w:rFonts w:ascii="Arial" w:eastAsia="Lucida Sans Unicode" w:hAnsi="Arial" w:cs="Arial"/>
          <w:kern w:val="1"/>
          <w:sz w:val="20"/>
          <w:szCs w:val="20"/>
          <w:lang w:eastAsia="zh-CN" w:bidi="hi-IN"/>
        </w:rPr>
        <w:t>.</w:t>
      </w:r>
    </w:p>
    <w:p w14:paraId="4D1AD46B" w14:textId="77777777" w:rsidR="0012710A" w:rsidRDefault="0012710A" w:rsidP="0012710A">
      <w:pPr>
        <w:suppressAutoHyphens/>
        <w:spacing w:after="0" w:line="240" w:lineRule="auto"/>
        <w:ind w:left="709"/>
        <w:contextualSpacing/>
        <w:jc w:val="both"/>
        <w:rPr>
          <w:rFonts w:ascii="Arial" w:eastAsia="Lucida Sans Unicode" w:hAnsi="Arial" w:cs="Arial"/>
          <w:kern w:val="1"/>
          <w:sz w:val="20"/>
          <w:szCs w:val="20"/>
          <w:lang w:val="x-none" w:eastAsia="zh-CN" w:bidi="hi-IN"/>
        </w:rPr>
      </w:pPr>
    </w:p>
    <w:p w14:paraId="208409B4" w14:textId="23E7656D" w:rsidR="0012710A" w:rsidRPr="0012710A" w:rsidRDefault="0012710A" w:rsidP="0012710A">
      <w:pPr>
        <w:suppressAutoHyphens/>
        <w:spacing w:after="0" w:line="240" w:lineRule="auto"/>
        <w:ind w:left="709"/>
        <w:contextualSpacing/>
        <w:jc w:val="both"/>
        <w:rPr>
          <w:rFonts w:ascii="Arial" w:eastAsia="Lucida Sans Unicode" w:hAnsi="Arial" w:cs="Arial"/>
          <w:kern w:val="1"/>
          <w:sz w:val="20"/>
          <w:szCs w:val="20"/>
          <w:lang w:eastAsia="zh-CN" w:bidi="hi-IN"/>
        </w:rPr>
      </w:pPr>
      <w:r>
        <w:rPr>
          <w:rFonts w:ascii="Arial" w:eastAsia="Lucida Sans Unicode" w:hAnsi="Arial" w:cs="Arial"/>
          <w:kern w:val="1"/>
          <w:sz w:val="20"/>
          <w:szCs w:val="20"/>
          <w:lang w:eastAsia="zh-CN" w:bidi="hi-IN"/>
        </w:rPr>
        <w:t xml:space="preserve">             </w:t>
      </w:r>
      <w:r w:rsidRPr="0012710A">
        <w:rPr>
          <w:rFonts w:ascii="Arial" w:eastAsia="Lucida Sans Unicode" w:hAnsi="Arial" w:cs="Arial"/>
          <w:kern w:val="1"/>
          <w:sz w:val="20"/>
          <w:szCs w:val="20"/>
          <w:lang w:val="x-none" w:eastAsia="zh-CN" w:bidi="hi-IN"/>
        </w:rPr>
        <w:t xml:space="preserve">Zabezpieczenie zaliczki wnosi się </w:t>
      </w:r>
      <w:r w:rsidRPr="0012710A">
        <w:rPr>
          <w:rFonts w:ascii="Arial" w:eastAsia="Lucida Sans Unicode" w:hAnsi="Arial" w:cs="Arial"/>
          <w:kern w:val="1"/>
          <w:sz w:val="20"/>
          <w:szCs w:val="20"/>
          <w:lang w:eastAsia="zh-CN" w:bidi="hi-IN"/>
        </w:rPr>
        <w:t xml:space="preserve">Zamawiającemu </w:t>
      </w:r>
      <w:r w:rsidRPr="0012710A">
        <w:rPr>
          <w:rFonts w:ascii="Arial" w:eastAsia="Lucida Sans Unicode" w:hAnsi="Arial" w:cs="Arial"/>
          <w:kern w:val="1"/>
          <w:sz w:val="20"/>
          <w:szCs w:val="20"/>
          <w:lang w:val="x-none" w:eastAsia="zh-CN" w:bidi="hi-IN"/>
        </w:rPr>
        <w:t>poprzez złożenie dokumentu w oryginale</w:t>
      </w:r>
      <w:r w:rsidRPr="0012710A">
        <w:rPr>
          <w:rFonts w:ascii="Arial" w:eastAsia="Lucida Sans Unicode" w:hAnsi="Arial" w:cs="Arial"/>
          <w:kern w:val="1"/>
          <w:sz w:val="20"/>
          <w:szCs w:val="20"/>
          <w:lang w:eastAsia="zh-CN" w:bidi="hi-IN"/>
        </w:rPr>
        <w:t>.</w:t>
      </w:r>
      <w:r w:rsidRPr="0012710A">
        <w:rPr>
          <w:rFonts w:ascii="Arial" w:eastAsia="Lucida Sans Unicode" w:hAnsi="Arial" w:cs="Arial"/>
          <w:kern w:val="1"/>
          <w:sz w:val="20"/>
          <w:szCs w:val="20"/>
          <w:lang w:val="x-none" w:eastAsia="zh-CN" w:bidi="hi-IN"/>
        </w:rPr>
        <w:t xml:space="preserve"> </w:t>
      </w:r>
    </w:p>
    <w:p w14:paraId="278A018C" w14:textId="77777777" w:rsidR="0012710A" w:rsidRDefault="0012710A" w:rsidP="0012710A">
      <w:pPr>
        <w:suppressAutoHyphens/>
        <w:spacing w:after="0" w:line="240" w:lineRule="auto"/>
        <w:ind w:left="709"/>
        <w:contextualSpacing/>
        <w:jc w:val="both"/>
        <w:rPr>
          <w:rFonts w:ascii="Arial" w:eastAsia="Lucida Sans Unicode" w:hAnsi="Arial" w:cs="Arial"/>
          <w:kern w:val="1"/>
          <w:sz w:val="20"/>
          <w:szCs w:val="20"/>
          <w:lang w:val="x-none" w:eastAsia="zh-CN" w:bidi="hi-IN"/>
        </w:rPr>
      </w:pPr>
    </w:p>
    <w:p w14:paraId="04750DD2" w14:textId="40724DA4" w:rsidR="0012710A" w:rsidRPr="0012710A" w:rsidRDefault="0012710A" w:rsidP="0012710A">
      <w:pPr>
        <w:suppressAutoHyphens/>
        <w:spacing w:after="0" w:line="240" w:lineRule="auto"/>
        <w:ind w:left="1418"/>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Z treści zabezpieczenia zaliczki powinno wynikać nieodwołalne, bezwarunkowe, na każde</w:t>
      </w:r>
      <w:r w:rsidR="005A166D">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pisemne żądanie zgłoszone przez Zamawiającego w terminie obowiązywania umowy,</w:t>
      </w:r>
      <w:r w:rsidR="005A166D">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zobowiązanie gwaranta do wypłaty Zamawiającemu pełnej kwoty zabezpieczenia zaliczki,</w:t>
      </w:r>
      <w:r w:rsidR="005A166D">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bez konieczności przedkładania dodatkowych dokumentów. Zamawiający zastrzega</w:t>
      </w:r>
      <w:r w:rsidR="005A166D">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sobie prawo do uprzedniej akceptacji treści proponowan</w:t>
      </w:r>
      <w:r w:rsidRPr="0012710A">
        <w:rPr>
          <w:rFonts w:ascii="Arial" w:eastAsia="Lucida Sans Unicode" w:hAnsi="Arial" w:cs="Arial"/>
          <w:kern w:val="1"/>
          <w:sz w:val="20"/>
          <w:szCs w:val="20"/>
          <w:lang w:eastAsia="zh-CN" w:bidi="hi-IN"/>
        </w:rPr>
        <w:t>ego zabezpieczenia</w:t>
      </w:r>
      <w:r w:rsidRPr="0012710A">
        <w:rPr>
          <w:rFonts w:ascii="Arial" w:eastAsia="Lucida Sans Unicode" w:hAnsi="Arial" w:cs="Arial"/>
          <w:kern w:val="1"/>
          <w:sz w:val="20"/>
          <w:szCs w:val="20"/>
          <w:lang w:val="x-none" w:eastAsia="zh-CN" w:bidi="hi-IN"/>
        </w:rPr>
        <w:t>.</w:t>
      </w:r>
    </w:p>
    <w:p w14:paraId="4F9FDCAC" w14:textId="77777777" w:rsidR="0012710A" w:rsidRDefault="0012710A" w:rsidP="0012710A">
      <w:pPr>
        <w:suppressAutoHyphens/>
        <w:spacing w:after="0" w:line="240" w:lineRule="auto"/>
        <w:ind w:left="709"/>
        <w:contextualSpacing/>
        <w:jc w:val="both"/>
        <w:rPr>
          <w:rFonts w:ascii="Arial" w:eastAsia="Lucida Sans Unicode" w:hAnsi="Arial" w:cs="Arial"/>
          <w:kern w:val="1"/>
          <w:sz w:val="20"/>
          <w:szCs w:val="20"/>
          <w:lang w:val="x-none" w:eastAsia="zh-CN" w:bidi="hi-IN"/>
        </w:rPr>
      </w:pPr>
    </w:p>
    <w:p w14:paraId="199FD316" w14:textId="042D0EDD" w:rsidR="0012710A" w:rsidRPr="0012710A" w:rsidRDefault="0012710A" w:rsidP="0012710A">
      <w:pPr>
        <w:suppressAutoHyphens/>
        <w:spacing w:after="0" w:line="240" w:lineRule="auto"/>
        <w:ind w:left="709" w:firstLine="709"/>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Zamawiający ma prawo zrealizować zabezpieczenie zaliczki w następujących</w:t>
      </w:r>
      <w:r w:rsidRPr="0012710A">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sytuacjach:</w:t>
      </w:r>
    </w:p>
    <w:p w14:paraId="2371A366" w14:textId="77777777" w:rsidR="0012710A" w:rsidRPr="0012710A" w:rsidRDefault="0012710A" w:rsidP="0012710A">
      <w:pPr>
        <w:numPr>
          <w:ilvl w:val="0"/>
          <w:numId w:val="52"/>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gdy Wykonawca nie wykona</w:t>
      </w:r>
      <w:r w:rsidRPr="0012710A">
        <w:rPr>
          <w:rFonts w:ascii="Arial" w:eastAsia="Lucida Sans Unicode" w:hAnsi="Arial" w:cs="Arial"/>
          <w:kern w:val="1"/>
          <w:sz w:val="20"/>
          <w:szCs w:val="20"/>
          <w:lang w:eastAsia="zh-CN" w:bidi="hi-IN"/>
        </w:rPr>
        <w:t>ł zamówienia</w:t>
      </w:r>
      <w:r w:rsidRPr="0012710A">
        <w:rPr>
          <w:rFonts w:ascii="Arial" w:eastAsia="Lucida Sans Unicode" w:hAnsi="Arial" w:cs="Arial"/>
          <w:kern w:val="1"/>
          <w:sz w:val="20"/>
          <w:szCs w:val="20"/>
          <w:lang w:val="x-none" w:eastAsia="zh-CN" w:bidi="hi-IN"/>
        </w:rPr>
        <w:t>, na poczet</w:t>
      </w:r>
      <w:r w:rsidRPr="0012710A">
        <w:rPr>
          <w:rFonts w:ascii="Times New Roman" w:eastAsia="Lucida Sans Unicode" w:hAnsi="Times New Roman" w:cs="Mangal"/>
          <w:kern w:val="1"/>
          <w:sz w:val="20"/>
          <w:szCs w:val="20"/>
          <w:lang w:eastAsia="zh-CN" w:bidi="hi-IN"/>
        </w:rPr>
        <w:t xml:space="preserve"> </w:t>
      </w:r>
      <w:r w:rsidRPr="0012710A">
        <w:rPr>
          <w:rFonts w:ascii="Arial" w:eastAsia="Lucida Sans Unicode" w:hAnsi="Arial" w:cs="Arial"/>
          <w:kern w:val="1"/>
          <w:sz w:val="20"/>
          <w:szCs w:val="20"/>
          <w:lang w:val="x-none" w:eastAsia="zh-CN" w:bidi="hi-IN"/>
        </w:rPr>
        <w:t>którego została wypłacona zaliczka,</w:t>
      </w:r>
    </w:p>
    <w:p w14:paraId="59964091" w14:textId="620A251D" w:rsidR="0012710A" w:rsidRDefault="0012710A" w:rsidP="0012710A">
      <w:pPr>
        <w:numPr>
          <w:ilvl w:val="0"/>
          <w:numId w:val="52"/>
        </w:numPr>
        <w:suppressAutoHyphens/>
        <w:spacing w:after="0" w:line="240" w:lineRule="auto"/>
        <w:ind w:left="1701" w:hanging="283"/>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eastAsia="zh-CN" w:bidi="hi-IN"/>
        </w:rPr>
        <w:t>w przypadku odstąpienia od umowy jednej ze stron</w:t>
      </w:r>
      <w:r w:rsidRPr="0012710A">
        <w:rPr>
          <w:rFonts w:ascii="Arial" w:eastAsia="Lucida Sans Unicode" w:hAnsi="Arial" w:cs="Arial"/>
          <w:kern w:val="1"/>
          <w:sz w:val="20"/>
          <w:szCs w:val="20"/>
          <w:lang w:val="x-none" w:eastAsia="zh-CN" w:bidi="hi-IN"/>
        </w:rPr>
        <w:t>,</w:t>
      </w:r>
      <w:r w:rsidRPr="0012710A">
        <w:rPr>
          <w:rFonts w:ascii="Arial" w:eastAsia="Lucida Sans Unicode" w:hAnsi="Arial" w:cs="Arial"/>
          <w:kern w:val="1"/>
          <w:sz w:val="20"/>
          <w:szCs w:val="20"/>
          <w:lang w:eastAsia="zh-CN" w:bidi="hi-IN"/>
        </w:rPr>
        <w:t xml:space="preserve"> gdy do momentu odstąpienia nie wykonano prawidłowo robót o wartości zaliczki.</w:t>
      </w:r>
    </w:p>
    <w:p w14:paraId="3A3EAC4B" w14:textId="77777777" w:rsidR="0012710A" w:rsidRPr="0012710A" w:rsidRDefault="0012710A" w:rsidP="0012710A">
      <w:pPr>
        <w:suppressAutoHyphens/>
        <w:spacing w:after="0" w:line="240" w:lineRule="auto"/>
        <w:ind w:left="1701"/>
        <w:contextualSpacing/>
        <w:jc w:val="both"/>
        <w:rPr>
          <w:rFonts w:ascii="Arial" w:eastAsia="Lucida Sans Unicode" w:hAnsi="Arial" w:cs="Arial"/>
          <w:kern w:val="1"/>
          <w:sz w:val="20"/>
          <w:szCs w:val="20"/>
          <w:lang w:eastAsia="zh-CN" w:bidi="hi-IN"/>
        </w:rPr>
      </w:pPr>
    </w:p>
    <w:p w14:paraId="1F2263A2" w14:textId="77777777" w:rsidR="0012710A" w:rsidRPr="0012710A" w:rsidRDefault="0012710A" w:rsidP="0012710A">
      <w:pPr>
        <w:suppressAutoHyphens/>
        <w:spacing w:after="0" w:line="240" w:lineRule="auto"/>
        <w:ind w:left="1418"/>
        <w:contextualSpacing/>
        <w:jc w:val="both"/>
        <w:rPr>
          <w:rFonts w:ascii="Arial" w:eastAsia="Lucida Sans Unicode" w:hAnsi="Arial" w:cs="Arial"/>
          <w:kern w:val="1"/>
          <w:sz w:val="20"/>
          <w:szCs w:val="20"/>
          <w:lang w:eastAsia="zh-CN" w:bidi="hi-IN"/>
        </w:rPr>
      </w:pPr>
      <w:r w:rsidRPr="0012710A">
        <w:rPr>
          <w:rFonts w:ascii="Arial" w:eastAsia="Lucida Sans Unicode" w:hAnsi="Arial" w:cs="Arial"/>
          <w:kern w:val="1"/>
          <w:sz w:val="20"/>
          <w:szCs w:val="20"/>
          <w:lang w:val="x-none" w:eastAsia="zh-CN" w:bidi="hi-IN"/>
        </w:rPr>
        <w:t xml:space="preserve">Zamawiający zwraca zabezpieczenie zaliczki w terminie 30 dni </w:t>
      </w:r>
      <w:r w:rsidRPr="0012710A">
        <w:rPr>
          <w:rFonts w:ascii="Arial" w:eastAsia="Lucida Sans Unicode" w:hAnsi="Arial" w:cs="Arial"/>
          <w:kern w:val="1"/>
          <w:sz w:val="20"/>
          <w:szCs w:val="20"/>
          <w:lang w:val="x-none" w:eastAsia="pl-PL" w:bidi="hi-IN"/>
        </w:rPr>
        <w:t xml:space="preserve">licząc od </w:t>
      </w:r>
      <w:bookmarkStart w:id="33" w:name="_Hlk131509418"/>
      <w:r w:rsidRPr="0012710A">
        <w:rPr>
          <w:rFonts w:ascii="Arial" w:eastAsia="Lucida Sans Unicode" w:hAnsi="Arial" w:cs="Arial"/>
          <w:kern w:val="1"/>
          <w:sz w:val="20"/>
          <w:szCs w:val="20"/>
          <w:lang w:val="x-none" w:eastAsia="pl-PL" w:bidi="hi-IN"/>
        </w:rPr>
        <w:t>daty zakończenia realizacji całości przedmiotu umowy</w:t>
      </w:r>
      <w:bookmarkEnd w:id="33"/>
      <w:r w:rsidRPr="0012710A">
        <w:rPr>
          <w:rFonts w:ascii="Arial" w:eastAsia="Lucida Sans Unicode" w:hAnsi="Arial" w:cs="Arial"/>
          <w:kern w:val="1"/>
          <w:sz w:val="20"/>
          <w:szCs w:val="20"/>
          <w:lang w:val="x-none" w:eastAsia="pl-PL" w:bidi="hi-IN"/>
        </w:rPr>
        <w:t xml:space="preserve"> wraz ze sporządzeniem protokołu odbioru końcowego robót</w:t>
      </w:r>
      <w:r w:rsidRPr="0012710A">
        <w:rPr>
          <w:rFonts w:ascii="Arial" w:eastAsia="Lucida Sans Unicode" w:hAnsi="Arial" w:cs="Arial"/>
          <w:kern w:val="1"/>
          <w:sz w:val="20"/>
          <w:szCs w:val="20"/>
          <w:lang w:eastAsia="pl-PL" w:bidi="hi-IN"/>
        </w:rPr>
        <w:t>.</w:t>
      </w:r>
    </w:p>
    <w:p w14:paraId="7E22F1D0" w14:textId="77777777" w:rsidR="0012710A" w:rsidRDefault="0012710A" w:rsidP="00DB044E">
      <w:pPr>
        <w:spacing w:after="0" w:line="240" w:lineRule="auto"/>
        <w:jc w:val="both"/>
        <w:rPr>
          <w:rFonts w:ascii="Arial" w:eastAsia="Times New Roman" w:hAnsi="Arial" w:cs="Arial"/>
          <w:b/>
          <w:sz w:val="20"/>
          <w:szCs w:val="20"/>
          <w:lang w:eastAsia="pl-PL"/>
        </w:rPr>
      </w:pPr>
    </w:p>
    <w:p w14:paraId="6AF41419" w14:textId="2D430FBA" w:rsidR="00F40681" w:rsidRPr="00A84F6D" w:rsidRDefault="003D0294" w:rsidP="00A84F6D">
      <w:pPr>
        <w:pStyle w:val="Akapitzlist"/>
        <w:numPr>
          <w:ilvl w:val="0"/>
          <w:numId w:val="51"/>
        </w:numPr>
        <w:spacing w:after="0" w:line="240" w:lineRule="auto"/>
        <w:ind w:left="1418" w:hanging="284"/>
        <w:jc w:val="both"/>
        <w:rPr>
          <w:rFonts w:ascii="Arial" w:hAnsi="Arial" w:cs="Arial"/>
          <w:b/>
          <w:sz w:val="20"/>
          <w:szCs w:val="20"/>
          <w:lang w:eastAsia="pl-PL"/>
        </w:rPr>
      </w:pPr>
      <w:r w:rsidRPr="00A84F6D">
        <w:rPr>
          <w:rFonts w:ascii="Arial"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3259F19B" w14:textId="77777777" w:rsidR="00DB044E" w:rsidRPr="00DB044E" w:rsidRDefault="00DB044E" w:rsidP="00DB044E">
      <w:pPr>
        <w:spacing w:after="0" w:line="240" w:lineRule="auto"/>
        <w:ind w:left="1083"/>
        <w:jc w:val="both"/>
        <w:rPr>
          <w:rFonts w:ascii="Arial" w:eastAsia="Times New Roman" w:hAnsi="Arial" w:cs="Arial"/>
          <w:b/>
          <w:sz w:val="20"/>
          <w:szCs w:val="20"/>
          <w:lang w:eastAsia="pl-PL"/>
        </w:rPr>
      </w:pPr>
    </w:p>
    <w:p w14:paraId="1C2411BA" w14:textId="77777777" w:rsidR="00B93225" w:rsidRPr="00F40681" w:rsidRDefault="00B9322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050B2FFC" w:rsid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34" w:name="_Hlk64551442"/>
      <w:r w:rsidRPr="00F40681">
        <w:rPr>
          <w:rFonts w:ascii="Arial" w:eastAsia="Times New Roman" w:hAnsi="Arial" w:cs="Arial"/>
          <w:b/>
          <w:sz w:val="20"/>
          <w:szCs w:val="24"/>
          <w:lang w:eastAsia="zh-CN"/>
        </w:rPr>
        <w:t xml:space="preserve">16. WYMAGANIA DOTYCZĄCE ZABEZPIECZENIA </w:t>
      </w:r>
      <w:bookmarkEnd w:id="34"/>
      <w:r w:rsidRPr="00F40681">
        <w:rPr>
          <w:rFonts w:ascii="Arial" w:eastAsia="Times New Roman" w:hAnsi="Arial" w:cs="Arial"/>
          <w:b/>
          <w:sz w:val="20"/>
          <w:szCs w:val="24"/>
          <w:lang w:eastAsia="zh-CN"/>
        </w:rPr>
        <w:t>NALEŻYTEGO WYKONANIA UMOWY</w:t>
      </w:r>
    </w:p>
    <w:p w14:paraId="193C89E0" w14:textId="42821A1C" w:rsidR="005D7CAB" w:rsidRDefault="005D7CAB" w:rsidP="00F40681">
      <w:pPr>
        <w:widowControl w:val="0"/>
        <w:suppressAutoHyphens/>
        <w:spacing w:after="0" w:line="240" w:lineRule="auto"/>
        <w:ind w:left="1080"/>
        <w:jc w:val="both"/>
        <w:rPr>
          <w:rFonts w:ascii="Arial" w:eastAsia="Times New Roman" w:hAnsi="Arial" w:cs="Arial"/>
          <w:b/>
          <w:sz w:val="20"/>
          <w:szCs w:val="24"/>
          <w:lang w:eastAsia="zh-CN"/>
        </w:rPr>
      </w:pPr>
    </w:p>
    <w:p w14:paraId="5FCEBC0D" w14:textId="77777777" w:rsidR="00DB044E" w:rsidRPr="00CA35B1" w:rsidRDefault="00DB044E" w:rsidP="00DB044E">
      <w:pPr>
        <w:widowControl w:val="0"/>
        <w:spacing w:after="0" w:line="240" w:lineRule="auto"/>
        <w:ind w:left="1134"/>
        <w:jc w:val="both"/>
        <w:rPr>
          <w:rFonts w:ascii="Arial" w:eastAsia="Arial" w:hAnsi="Arial" w:cs="Arial"/>
          <w:b/>
          <w:sz w:val="20"/>
          <w:szCs w:val="24"/>
          <w:lang w:eastAsia="pl-PL"/>
        </w:rPr>
      </w:pPr>
      <w:r w:rsidRPr="00CA35B1">
        <w:rPr>
          <w:rFonts w:ascii="Arial" w:eastAsia="Times New Roman" w:hAnsi="Arial" w:cs="Arial"/>
          <w:b/>
          <w:sz w:val="20"/>
          <w:szCs w:val="24"/>
          <w:lang w:eastAsia="pl-PL"/>
        </w:rPr>
        <w:t>Wykonawca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zobowiązany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jest</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do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wniesienia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zabezpieczenia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należytego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wykonania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umowy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wysokości</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3%</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ceny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całkowitej</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podanej</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ofercie.</w:t>
      </w:r>
    </w:p>
    <w:p w14:paraId="191125C0" w14:textId="77777777" w:rsidR="00DB044E" w:rsidRPr="00CA35B1" w:rsidRDefault="00DB044E" w:rsidP="00DB044E">
      <w:pPr>
        <w:widowControl w:val="0"/>
        <w:spacing w:after="0" w:line="240" w:lineRule="auto"/>
        <w:jc w:val="both"/>
        <w:rPr>
          <w:rFonts w:ascii="Arial" w:eastAsia="Times New Roman" w:hAnsi="Arial" w:cs="Arial"/>
          <w:b/>
          <w:sz w:val="20"/>
          <w:szCs w:val="24"/>
          <w:lang w:eastAsia="pl-PL"/>
        </w:rPr>
      </w:pPr>
    </w:p>
    <w:p w14:paraId="41E20739" w14:textId="77777777" w:rsidR="00DB044E" w:rsidRPr="00CA35B1" w:rsidRDefault="00DB044E" w:rsidP="00DB044E">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Zabezpieczenie</w:t>
      </w:r>
      <w:r w:rsidRPr="00CA35B1">
        <w:rPr>
          <w:rFonts w:ascii="Arial" w:eastAsia="Arial" w:hAnsi="Arial" w:cs="Arial"/>
          <w:sz w:val="20"/>
          <w:szCs w:val="24"/>
          <w:lang w:eastAsia="pl-PL"/>
        </w:rPr>
        <w:t xml:space="preserve"> </w:t>
      </w:r>
      <w:r w:rsidRPr="00CA35B1">
        <w:rPr>
          <w:rFonts w:ascii="Arial" w:eastAsia="Times New Roman" w:hAnsi="Arial" w:cs="Arial"/>
          <w:bCs/>
          <w:sz w:val="20"/>
          <w:szCs w:val="24"/>
          <w:lang w:eastAsia="pl-PL"/>
        </w:rPr>
        <w:t>należytego</w:t>
      </w:r>
      <w:r w:rsidRPr="00CA35B1">
        <w:rPr>
          <w:rFonts w:ascii="Arial" w:eastAsia="Arial" w:hAnsi="Arial" w:cs="Arial"/>
          <w:bCs/>
          <w:sz w:val="20"/>
          <w:szCs w:val="24"/>
          <w:lang w:eastAsia="pl-PL"/>
        </w:rPr>
        <w:t xml:space="preserve"> </w:t>
      </w:r>
      <w:r w:rsidRPr="00CA35B1">
        <w:rPr>
          <w:rFonts w:ascii="Arial" w:eastAsia="Times New Roman" w:hAnsi="Arial" w:cs="Arial"/>
          <w:bCs/>
          <w:sz w:val="20"/>
          <w:szCs w:val="24"/>
          <w:lang w:eastAsia="pl-PL"/>
        </w:rPr>
        <w:t>wykonania</w:t>
      </w:r>
      <w:r w:rsidRPr="00CA35B1">
        <w:rPr>
          <w:rFonts w:ascii="Arial" w:eastAsia="Arial" w:hAnsi="Arial" w:cs="Arial"/>
          <w:bCs/>
          <w:sz w:val="20"/>
          <w:szCs w:val="24"/>
          <w:lang w:eastAsia="pl-PL"/>
        </w:rPr>
        <w:t xml:space="preserve"> </w:t>
      </w:r>
      <w:r w:rsidRPr="00CA35B1">
        <w:rPr>
          <w:rFonts w:ascii="Arial" w:eastAsia="Times New Roman" w:hAnsi="Arial" w:cs="Arial"/>
          <w:bCs/>
          <w:sz w:val="20"/>
          <w:szCs w:val="24"/>
          <w:lang w:eastAsia="pl-PL"/>
        </w:rPr>
        <w:t xml:space="preserve">umowy </w:t>
      </w:r>
      <w:r w:rsidRPr="00CA35B1">
        <w:rPr>
          <w:rFonts w:ascii="Arial" w:eastAsia="Times New Roman" w:hAnsi="Arial" w:cs="Arial"/>
          <w:sz w:val="20"/>
          <w:szCs w:val="24"/>
          <w:lang w:eastAsia="pl-PL"/>
        </w:rPr>
        <w:t>służy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pokryciu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roszczeń</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tytułu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p>
    <w:p w14:paraId="173BF2B2" w14:textId="77777777" w:rsidR="00DB044E" w:rsidRPr="00CA35B1" w:rsidRDefault="00DB044E" w:rsidP="00DB044E">
      <w:pPr>
        <w:widowControl w:val="0"/>
        <w:spacing w:after="0" w:line="240" w:lineRule="auto"/>
        <w:jc w:val="both"/>
        <w:rPr>
          <w:rFonts w:ascii="Arial" w:eastAsia="Times New Roman" w:hAnsi="Arial" w:cs="Arial"/>
          <w:sz w:val="20"/>
          <w:szCs w:val="24"/>
          <w:lang w:eastAsia="pl-PL"/>
        </w:rPr>
      </w:pPr>
    </w:p>
    <w:p w14:paraId="71DA5A19"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Wysokość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ustala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się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stosunku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procentowym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ceny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całkowitej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podanej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ofercie</w:t>
      </w:r>
      <w:r w:rsidRPr="00CA35B1">
        <w:rPr>
          <w:rFonts w:ascii="Arial" w:eastAsia="Arial" w:hAnsi="Arial" w:cs="Arial"/>
          <w:sz w:val="20"/>
          <w:szCs w:val="24"/>
          <w:lang w:eastAsia="pl-PL"/>
        </w:rPr>
        <w:t>.</w:t>
      </w:r>
    </w:p>
    <w:p w14:paraId="60BF5D34" w14:textId="77777777" w:rsidR="00DB044E" w:rsidRPr="00CA35B1" w:rsidRDefault="00DB044E" w:rsidP="00DB044E">
      <w:pPr>
        <w:widowControl w:val="0"/>
        <w:spacing w:after="0" w:line="240" w:lineRule="auto"/>
        <w:ind w:left="1134"/>
        <w:jc w:val="both"/>
        <w:rPr>
          <w:rFonts w:ascii="Arial" w:eastAsia="Times New Roman" w:hAnsi="Arial" w:cs="Arial"/>
          <w:b/>
          <w:sz w:val="20"/>
          <w:szCs w:val="24"/>
          <w:lang w:eastAsia="pl-PL"/>
        </w:rPr>
      </w:pPr>
    </w:p>
    <w:p w14:paraId="286771ED" w14:textId="77777777" w:rsidR="00DB044E" w:rsidRPr="00CA35B1" w:rsidRDefault="00DB044E" w:rsidP="00DB044E">
      <w:pPr>
        <w:widowControl w:val="0"/>
        <w:spacing w:after="0" w:line="240" w:lineRule="auto"/>
        <w:ind w:left="1134"/>
        <w:jc w:val="both"/>
        <w:rPr>
          <w:rFonts w:ascii="Arial" w:eastAsia="Times New Roman" w:hAnsi="Arial" w:cs="Arial"/>
          <w:b/>
          <w:sz w:val="20"/>
          <w:szCs w:val="24"/>
          <w:lang w:eastAsia="pl-PL"/>
        </w:rPr>
      </w:pPr>
      <w:r w:rsidRPr="00CA35B1">
        <w:rPr>
          <w:rFonts w:ascii="Arial" w:eastAsia="Times New Roman" w:hAnsi="Arial" w:cs="Arial"/>
          <w:b/>
          <w:sz w:val="20"/>
          <w:szCs w:val="24"/>
          <w:lang w:eastAsia="pl-PL"/>
        </w:rPr>
        <w:t>Formy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i</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miejsce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złożenia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zabezpieczenia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należytego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wykonania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umowy:</w:t>
      </w:r>
    </w:p>
    <w:p w14:paraId="238A695E"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bookmarkStart w:id="35" w:name="_Hlk63429508"/>
      <w:r w:rsidRPr="00CA35B1">
        <w:rPr>
          <w:rFonts w:ascii="Arial" w:eastAsia="Times New Roman" w:hAnsi="Arial" w:cs="Arial"/>
          <w:sz w:val="20"/>
          <w:szCs w:val="24"/>
          <w:lang w:eastAsia="pl-PL"/>
        </w:rPr>
        <w:t>Zabezpieczenie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 może być wnoszone,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według</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wyboru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wykonawcy,</w:t>
      </w:r>
      <w:r>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jednej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 </w:t>
      </w:r>
      <w:r w:rsidRPr="00CA35B1">
        <w:rPr>
          <w:rFonts w:ascii="Arial" w:eastAsia="Times New Roman" w:hAnsi="Arial" w:cs="Arial"/>
          <w:sz w:val="20"/>
          <w:szCs w:val="24"/>
          <w:lang w:eastAsia="pl-PL"/>
        </w:rPr>
        <w:t>kilku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następujących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formach:</w:t>
      </w:r>
    </w:p>
    <w:bookmarkEnd w:id="35"/>
    <w:p w14:paraId="0FF8ED94"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pieniądzu,</w:t>
      </w:r>
    </w:p>
    <w:p w14:paraId="5BBF039B" w14:textId="77777777" w:rsidR="00DB044E" w:rsidRPr="00CA35B1" w:rsidRDefault="00DB044E" w:rsidP="00DB044E">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bankowych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spółdzielczej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kasy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oszczędnościowo</w:t>
      </w:r>
      <w:r w:rsidRPr="00CA35B1">
        <w:rPr>
          <w:rFonts w:ascii="Arial" w:eastAsia="Arial" w:hAnsi="Arial" w:cs="Arial"/>
          <w:sz w:val="20"/>
          <w:szCs w:val="24"/>
          <w:lang w:eastAsia="pl-PL"/>
        </w:rPr>
        <w:t xml:space="preserve"> – </w:t>
      </w:r>
      <w:r w:rsidRPr="00CA35B1">
        <w:rPr>
          <w:rFonts w:ascii="Arial" w:eastAsia="Times New Roman" w:hAnsi="Arial" w:cs="Arial"/>
          <w:sz w:val="20"/>
          <w:szCs w:val="24"/>
          <w:lang w:eastAsia="pl-PL"/>
        </w:rPr>
        <w:t>kredytowej,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tym,</w:t>
      </w:r>
      <w:r w:rsidRPr="00CA35B1">
        <w:rPr>
          <w:rFonts w:ascii="Arial" w:eastAsia="Arial" w:hAnsi="Arial" w:cs="Arial"/>
          <w:sz w:val="20"/>
          <w:szCs w:val="24"/>
          <w:lang w:eastAsia="pl-PL"/>
        </w:rPr>
        <w:t xml:space="preserve">  </w:t>
      </w:r>
    </w:p>
    <w:p w14:paraId="49FA3E07"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zobowiązanie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kasy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jest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zawsze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zobowiązaniem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pieniężnym,</w:t>
      </w:r>
    </w:p>
    <w:p w14:paraId="202A81E4"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gwarancjach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bankowych,</w:t>
      </w:r>
    </w:p>
    <w:p w14:paraId="19C5B829"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gwarancjach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ubezpieczeniowych,</w:t>
      </w:r>
    </w:p>
    <w:p w14:paraId="5136B670" w14:textId="77777777" w:rsidR="00DB044E" w:rsidRPr="00CA35B1" w:rsidRDefault="00DB044E" w:rsidP="00DB044E">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poręczeniach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udzielanych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podmioty,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których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mowa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art. 6b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 5</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pkt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9</w:t>
      </w:r>
      <w:r w:rsidRPr="00CA35B1">
        <w:rPr>
          <w:rFonts w:ascii="Arial" w:eastAsia="Arial" w:hAnsi="Arial" w:cs="Arial"/>
          <w:sz w:val="20"/>
          <w:szCs w:val="24"/>
          <w:lang w:eastAsia="pl-PL"/>
        </w:rPr>
        <w:t xml:space="preserve">    </w:t>
      </w:r>
    </w:p>
    <w:p w14:paraId="3B01D3B5"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listopada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2000</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utworzeniu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Polskiej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Agencji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Rozwoju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Przedsiębiorczości.</w:t>
      </w:r>
    </w:p>
    <w:p w14:paraId="5023AB9B"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p>
    <w:p w14:paraId="037B45E2"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Zamawiający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formami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należytego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dopuszcza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innych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p>
    <w:p w14:paraId="2B34AA26"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p>
    <w:p w14:paraId="1E702C61"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trakcie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realizacji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dokonać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zmiany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jedną</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lub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kilka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p>
    <w:p w14:paraId="50633E09"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p>
    <w:p w14:paraId="0A4FACF9"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Zmiana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jest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dokonywana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zachowaniem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ciągłości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bez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zmniejszania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jego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wysokości.</w:t>
      </w:r>
    </w:p>
    <w:p w14:paraId="2DAB8DCC" w14:textId="77777777" w:rsidR="00DB044E" w:rsidRPr="00CA35B1" w:rsidRDefault="00DB044E" w:rsidP="00DB044E">
      <w:pPr>
        <w:widowControl w:val="0"/>
        <w:spacing w:after="0" w:line="240" w:lineRule="auto"/>
        <w:rPr>
          <w:rFonts w:ascii="Arial" w:eastAsia="Times New Roman" w:hAnsi="Arial" w:cs="Arial"/>
          <w:sz w:val="20"/>
          <w:szCs w:val="24"/>
          <w:lang w:eastAsia="pl-PL"/>
        </w:rPr>
      </w:pPr>
    </w:p>
    <w:p w14:paraId="296B8D93" w14:textId="77777777" w:rsidR="00DB044E" w:rsidRPr="00CA35B1" w:rsidRDefault="00DB044E" w:rsidP="00DB044E">
      <w:pPr>
        <w:widowControl w:val="0"/>
        <w:spacing w:after="0" w:line="240" w:lineRule="auto"/>
        <w:ind w:left="1134"/>
        <w:jc w:val="both"/>
        <w:rPr>
          <w:rFonts w:ascii="Arial" w:eastAsia="Times New Roman" w:hAnsi="Arial" w:cs="Arial"/>
          <w:b/>
          <w:sz w:val="20"/>
          <w:szCs w:val="24"/>
          <w:lang w:eastAsia="pl-PL"/>
        </w:rPr>
      </w:pPr>
      <w:r w:rsidRPr="00CA35B1">
        <w:rPr>
          <w:rFonts w:ascii="Arial" w:eastAsia="Times New Roman" w:hAnsi="Arial" w:cs="Arial"/>
          <w:b/>
          <w:sz w:val="20"/>
          <w:szCs w:val="24"/>
          <w:lang w:eastAsia="pl-PL"/>
        </w:rPr>
        <w:t>Zabezpieczenie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wnoszone</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pieniądzu</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należy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wpłacić</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u w:val="single"/>
          <w:lang w:eastAsia="pl-PL"/>
        </w:rPr>
        <w:t>przelewem</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na</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rachunek</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bankowy</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zamawiającego:</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Nr</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38</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2030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0045</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1110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0000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0160</w:t>
      </w:r>
      <w:r w:rsidRPr="00CA35B1">
        <w:rPr>
          <w:rFonts w:ascii="Arial" w:eastAsia="Arial" w:hAnsi="Arial" w:cs="Arial"/>
          <w:b/>
          <w:sz w:val="20"/>
          <w:szCs w:val="24"/>
          <w:lang w:eastAsia="pl-PL"/>
        </w:rPr>
        <w:t xml:space="preserve"> </w:t>
      </w:r>
      <w:r w:rsidRPr="00CA35B1">
        <w:rPr>
          <w:rFonts w:ascii="Arial" w:eastAsia="Times New Roman" w:hAnsi="Arial" w:cs="Arial"/>
          <w:b/>
          <w:sz w:val="20"/>
          <w:szCs w:val="24"/>
          <w:lang w:eastAsia="pl-PL"/>
        </w:rPr>
        <w:t>8360</w:t>
      </w:r>
    </w:p>
    <w:p w14:paraId="1E22F84D" w14:textId="77777777" w:rsidR="00DB044E" w:rsidRPr="00CA35B1" w:rsidRDefault="00DB044E" w:rsidP="00DB044E">
      <w:pPr>
        <w:widowControl w:val="0"/>
        <w:spacing w:after="0" w:line="240" w:lineRule="auto"/>
        <w:ind w:left="1134"/>
        <w:rPr>
          <w:rFonts w:ascii="Arial" w:eastAsia="Times New Roman" w:hAnsi="Arial" w:cs="Arial"/>
          <w:sz w:val="20"/>
          <w:szCs w:val="24"/>
          <w:lang w:eastAsia="pl-PL"/>
        </w:rPr>
      </w:pPr>
    </w:p>
    <w:p w14:paraId="3E9C68C8" w14:textId="77777777" w:rsidR="00DB044E" w:rsidRPr="00CA35B1" w:rsidRDefault="00DB044E" w:rsidP="00DB044E">
      <w:pPr>
        <w:widowControl w:val="0"/>
        <w:spacing w:after="0" w:line="240" w:lineRule="auto"/>
        <w:ind w:left="1134"/>
        <w:jc w:val="both"/>
        <w:rPr>
          <w:rFonts w:ascii="Arial" w:eastAsia="Arial"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przypadku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wniesienia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wadium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pieniądzu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wykonawca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może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wyrazić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zgodę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zaliczenie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kwoty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wadium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poczet</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p>
    <w:p w14:paraId="116C8D16" w14:textId="77777777" w:rsidR="00DB044E" w:rsidRPr="00CA35B1" w:rsidRDefault="00DB044E" w:rsidP="00DB044E">
      <w:pPr>
        <w:widowControl w:val="0"/>
        <w:spacing w:after="0" w:line="240" w:lineRule="auto"/>
        <w:rPr>
          <w:rFonts w:ascii="Arial" w:eastAsia="Times New Roman" w:hAnsi="Arial" w:cs="Arial"/>
          <w:sz w:val="20"/>
          <w:szCs w:val="24"/>
          <w:lang w:eastAsia="pl-PL"/>
        </w:rPr>
      </w:pPr>
    </w:p>
    <w:p w14:paraId="0C6D42F6"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przypadku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wnoszenia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formie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pieniężnej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termin</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wniesienia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zabezpieczenia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przyjmuje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się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datę</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uznania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rachunku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zamawiającego.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Uznanie</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rachunku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zamawiającego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musi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nastąpić</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zawarciem</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umowy.</w:t>
      </w:r>
    </w:p>
    <w:p w14:paraId="56AE9329" w14:textId="77777777" w:rsidR="00DB044E" w:rsidRPr="00CA35B1" w:rsidRDefault="00DB044E" w:rsidP="00DB044E">
      <w:pPr>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0"/>
          <w:lang w:eastAsia="pl-PL"/>
        </w:rPr>
        <w:t>Jeżeli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wniesiono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pieniądzu,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zmawiający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przechowuje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je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oprocentowanym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zwraca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wniesione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pieniądzu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odsetkami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wynikającymi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którym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było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ono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przechowywane,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pomniejszone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koszt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prowadzenia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oraz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prowizji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przelew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pieniędzy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rachunek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wykonawcy.</w:t>
      </w:r>
    </w:p>
    <w:p w14:paraId="025063CA" w14:textId="77777777" w:rsidR="00DB044E" w:rsidRPr="00CA35B1" w:rsidRDefault="00DB044E" w:rsidP="00DB044E">
      <w:pPr>
        <w:widowControl w:val="0"/>
        <w:spacing w:after="0" w:line="240" w:lineRule="auto"/>
        <w:ind w:left="1134"/>
        <w:jc w:val="both"/>
        <w:rPr>
          <w:rFonts w:ascii="Arial" w:eastAsia="Times New Roman" w:hAnsi="Arial" w:cs="Arial"/>
          <w:sz w:val="20"/>
          <w:szCs w:val="24"/>
          <w:lang w:eastAsia="pl-PL"/>
        </w:rPr>
      </w:pPr>
    </w:p>
    <w:p w14:paraId="6110F254" w14:textId="77777777" w:rsidR="00DB044E" w:rsidRPr="00CA35B1" w:rsidRDefault="00DB044E" w:rsidP="00DB044E">
      <w:pPr>
        <w:widowControl w:val="0"/>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4"/>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poręczenia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4"/>
          <w:lang w:eastAsia="pl-PL"/>
        </w:rPr>
        <w:t>poręczenia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udzielonego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podmioty,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których</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mowa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w</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art.6b</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ust.5</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pkt.2</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ustawy</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z</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dnia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9</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listopada</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2000</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o</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utworzeniu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Polskiej</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Agencji</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Rozwoju</w:t>
      </w:r>
      <w:r w:rsidRPr="00CA35B1">
        <w:rPr>
          <w:rFonts w:ascii="Arial" w:eastAsia="Arial" w:hAnsi="Arial" w:cs="Arial"/>
          <w:sz w:val="20"/>
          <w:szCs w:val="24"/>
          <w:lang w:eastAsia="pl-PL"/>
        </w:rPr>
        <w:t xml:space="preserve"> </w:t>
      </w:r>
      <w:r w:rsidRPr="00CA35B1">
        <w:rPr>
          <w:rFonts w:ascii="Arial" w:eastAsia="Times New Roman" w:hAnsi="Arial" w:cs="Arial"/>
          <w:sz w:val="20"/>
          <w:szCs w:val="24"/>
          <w:lang w:eastAsia="pl-PL"/>
        </w:rPr>
        <w:t>Przedsiębiorczości</w:t>
      </w:r>
      <w:r w:rsidRPr="00CA35B1">
        <w:rPr>
          <w:rFonts w:ascii="Arial" w:eastAsia="Times New Roman" w:hAnsi="Arial" w:cs="Arial"/>
          <w:sz w:val="20"/>
          <w:szCs w:val="20"/>
          <w:lang w:eastAsia="pl-PL"/>
        </w:rPr>
        <w: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złożyć</w:t>
      </w:r>
      <w:r w:rsidRPr="00CA35B1">
        <w:rPr>
          <w:rFonts w:ascii="Arial" w:eastAsia="Arial" w:hAnsi="Arial" w:cs="Arial"/>
          <w:sz w:val="20"/>
          <w:szCs w:val="20"/>
          <w:lang w:eastAsia="pl-PL"/>
        </w:rPr>
        <w:t xml:space="preserve"> </w:t>
      </w:r>
      <w:r>
        <w:rPr>
          <w:rFonts w:ascii="Arial" w:eastAsia="Arial" w:hAnsi="Arial" w:cs="Arial"/>
          <w:sz w:val="20"/>
          <w:szCs w:val="20"/>
          <w:lang w:eastAsia="pl-PL"/>
        </w:rPr>
        <w:t xml:space="preserve">Zamawiającemu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oryginału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zawarciem</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p>
    <w:p w14:paraId="622D7854" w14:textId="77777777" w:rsidR="00DB044E" w:rsidRPr="00CA35B1" w:rsidRDefault="00DB044E" w:rsidP="00DB044E">
      <w:pPr>
        <w:widowControl w:val="0"/>
        <w:spacing w:after="0" w:line="240" w:lineRule="auto"/>
        <w:ind w:left="1134"/>
        <w:jc w:val="both"/>
        <w:rPr>
          <w:rFonts w:ascii="Arial" w:eastAsia="Times New Roman" w:hAnsi="Arial" w:cs="Arial"/>
          <w:sz w:val="20"/>
          <w:szCs w:val="20"/>
          <w:lang w:eastAsia="pl-PL"/>
        </w:rPr>
      </w:pPr>
    </w:p>
    <w:p w14:paraId="056E0A02" w14:textId="77777777" w:rsidR="00DB044E" w:rsidRPr="00CA35B1" w:rsidRDefault="00DB044E" w:rsidP="00DB044E">
      <w:pPr>
        <w:widowControl w:val="0"/>
        <w:spacing w:after="0" w:line="240" w:lineRule="auto"/>
        <w:ind w:left="1134"/>
        <w:jc w:val="both"/>
        <w:rPr>
          <w:rFonts w:ascii="Arial" w:eastAsia="Times New Roman" w:hAnsi="Arial" w:cs="Arial"/>
          <w:sz w:val="20"/>
          <w:szCs w:val="20"/>
          <w:lang w:eastAsia="pl-PL"/>
        </w:rPr>
      </w:pP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przypadku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formach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uwzględnić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kwotę</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okres</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wykonywania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30</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zakończenia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przedmiotu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uznania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należycie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oraz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oddzielnie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okres</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rękojmi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 xml:space="preserve">wady </w:t>
      </w:r>
      <w:r>
        <w:rPr>
          <w:rFonts w:ascii="Arial" w:eastAsia="Times New Roman" w:hAnsi="Arial" w:cs="Arial"/>
          <w:sz w:val="20"/>
          <w:szCs w:val="20"/>
          <w:lang w:eastAsia="pl-PL"/>
        </w:rPr>
        <w:t>i</w:t>
      </w:r>
      <w:r w:rsidRPr="00CA35B1">
        <w:rPr>
          <w:rFonts w:ascii="Arial" w:eastAsia="Times New Roman" w:hAnsi="Arial" w:cs="Arial"/>
          <w:sz w:val="20"/>
          <w:szCs w:val="20"/>
          <w:lang w:eastAsia="pl-PL"/>
        </w:rPr>
        <w:t xml:space="preserve"> gwarancji.</w:t>
      </w:r>
    </w:p>
    <w:p w14:paraId="698299E2" w14:textId="77777777" w:rsidR="00DB044E" w:rsidRDefault="00DB044E" w:rsidP="00DB044E">
      <w:pPr>
        <w:autoSpaceDE w:val="0"/>
        <w:spacing w:after="0" w:line="240" w:lineRule="auto"/>
        <w:jc w:val="both"/>
        <w:rPr>
          <w:rFonts w:ascii="Arial" w:eastAsia="Times New Roman" w:hAnsi="Arial" w:cs="Arial"/>
          <w:sz w:val="20"/>
          <w:szCs w:val="20"/>
          <w:lang w:eastAsia="pl-PL"/>
        </w:rPr>
      </w:pPr>
    </w:p>
    <w:p w14:paraId="525664EB" w14:textId="77777777" w:rsidR="00DB044E" w:rsidRPr="00CA35B1" w:rsidRDefault="00DB044E" w:rsidP="00DB044E">
      <w:pPr>
        <w:autoSpaceDE w:val="0"/>
        <w:spacing w:after="0" w:line="240" w:lineRule="auto"/>
        <w:ind w:left="1134"/>
        <w:jc w:val="both"/>
        <w:rPr>
          <w:rFonts w:ascii="Arial" w:eastAsia="Arial" w:hAnsi="Arial" w:cs="Arial"/>
          <w:sz w:val="20"/>
          <w:szCs w:val="20"/>
          <w:lang w:eastAsia="pl-PL"/>
        </w:rPr>
      </w:pP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może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zawierać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klauzul</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powodujących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uzależnianie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wypłaty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kwoty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gwarancyjnej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potwierdzenia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podmiot</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trzeci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(np.</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prowadzący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rachunek</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beneficjenta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notariusza)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podpisów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osób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wezwaniu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wypłaty.</w:t>
      </w:r>
      <w:r w:rsidRPr="00CA35B1">
        <w:rPr>
          <w:rFonts w:ascii="Arial" w:eastAsia="Arial" w:hAnsi="Arial" w:cs="Arial"/>
          <w:sz w:val="20"/>
          <w:szCs w:val="20"/>
          <w:lang w:eastAsia="pl-PL"/>
        </w:rPr>
        <w:t xml:space="preserve"> </w:t>
      </w:r>
    </w:p>
    <w:p w14:paraId="576A61D6" w14:textId="77777777" w:rsidR="00DB044E" w:rsidRPr="00CA35B1" w:rsidRDefault="00DB044E" w:rsidP="00DB044E">
      <w:pPr>
        <w:autoSpaceDE w:val="0"/>
        <w:spacing w:after="0" w:line="240" w:lineRule="auto"/>
        <w:ind w:left="1134"/>
        <w:jc w:val="both"/>
        <w:rPr>
          <w:rFonts w:ascii="Calibri" w:eastAsia="Times New Roman" w:hAnsi="Calibri" w:cs="Times New Roman"/>
          <w:sz w:val="24"/>
          <w:szCs w:val="24"/>
          <w:lang w:eastAsia="pl-PL"/>
        </w:rPr>
      </w:pPr>
    </w:p>
    <w:p w14:paraId="2738401C" w14:textId="77777777" w:rsidR="00DB044E" w:rsidRDefault="00DB044E" w:rsidP="00DB044E">
      <w:pPr>
        <w:autoSpaceDE w:val="0"/>
        <w:spacing w:after="0" w:line="240" w:lineRule="auto"/>
        <w:ind w:left="1134"/>
        <w:jc w:val="both"/>
        <w:rPr>
          <w:rFonts w:ascii="Arial" w:eastAsia="Arial" w:hAnsi="Arial" w:cs="Arial"/>
          <w:sz w:val="20"/>
          <w:szCs w:val="20"/>
          <w:lang w:eastAsia="pl-PL"/>
        </w:rPr>
      </w:pP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wnoszone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formie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bankowej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lub</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ubezpieczeniowej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może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zawierać</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klauzul</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powodujących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utratę</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ważności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przypadku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dopuszczalnych</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zmian</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objętej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gwarancją</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bez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zgody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gwaranta.</w:t>
      </w:r>
      <w:r w:rsidRPr="00CA35B1">
        <w:rPr>
          <w:rFonts w:ascii="Arial" w:eastAsia="Arial" w:hAnsi="Arial" w:cs="Arial"/>
          <w:sz w:val="20"/>
          <w:szCs w:val="20"/>
          <w:lang w:eastAsia="pl-PL"/>
        </w:rPr>
        <w:t xml:space="preserve"> </w:t>
      </w:r>
    </w:p>
    <w:p w14:paraId="7463CE2D" w14:textId="5AE2B1E5" w:rsidR="00DB044E" w:rsidRPr="00CA35B1" w:rsidRDefault="00DB044E" w:rsidP="00A66A82">
      <w:pPr>
        <w:autoSpaceDE w:val="0"/>
        <w:spacing w:after="0" w:line="240" w:lineRule="auto"/>
        <w:jc w:val="both"/>
        <w:rPr>
          <w:rFonts w:ascii="Arial" w:eastAsia="Arial" w:hAnsi="Arial" w:cs="Arial"/>
          <w:sz w:val="20"/>
          <w:szCs w:val="20"/>
          <w:lang w:eastAsia="pl-PL"/>
        </w:rPr>
      </w:pPr>
    </w:p>
    <w:p w14:paraId="33E98D35" w14:textId="77777777" w:rsidR="00DB044E" w:rsidRPr="00CA35B1" w:rsidRDefault="00DB044E" w:rsidP="00DB044E">
      <w:pPr>
        <w:spacing w:after="0" w:line="240" w:lineRule="auto"/>
        <w:ind w:left="1134"/>
        <w:jc w:val="both"/>
        <w:rPr>
          <w:rFonts w:ascii="Arial" w:eastAsia="Times New Roman" w:hAnsi="Arial" w:cs="Arial"/>
          <w:b/>
          <w:sz w:val="20"/>
          <w:szCs w:val="20"/>
          <w:lang w:eastAsia="pl-PL"/>
        </w:rPr>
      </w:pPr>
      <w:r w:rsidRPr="00CA35B1">
        <w:rPr>
          <w:rFonts w:ascii="Arial" w:eastAsia="Times New Roman" w:hAnsi="Arial" w:cs="Arial"/>
          <w:b/>
          <w:sz w:val="20"/>
          <w:szCs w:val="20"/>
          <w:lang w:eastAsia="pl-PL"/>
        </w:rPr>
        <w:t>Zwrot</w:t>
      </w:r>
      <w:r w:rsidRPr="00CA35B1">
        <w:rPr>
          <w:rFonts w:ascii="Arial" w:eastAsia="Arial" w:hAnsi="Arial" w:cs="Arial"/>
          <w:b/>
          <w:sz w:val="20"/>
          <w:szCs w:val="20"/>
          <w:lang w:eastAsia="pl-PL"/>
        </w:rPr>
        <w:t xml:space="preserve"> </w:t>
      </w:r>
      <w:r w:rsidRPr="00CA35B1">
        <w:rPr>
          <w:rFonts w:ascii="Arial" w:eastAsia="Times New Roman" w:hAnsi="Arial" w:cs="Arial"/>
          <w:b/>
          <w:sz w:val="20"/>
          <w:szCs w:val="20"/>
          <w:lang w:eastAsia="pl-PL"/>
        </w:rPr>
        <w:t>zabezpieczenia:</w:t>
      </w:r>
    </w:p>
    <w:p w14:paraId="21DB03A5" w14:textId="77777777" w:rsidR="00DB044E" w:rsidRPr="005C577A" w:rsidRDefault="00DB044E" w:rsidP="00DB044E">
      <w:pPr>
        <w:spacing w:after="0" w:line="240" w:lineRule="auto"/>
        <w:ind w:left="1134"/>
        <w:jc w:val="both"/>
        <w:rPr>
          <w:rFonts w:ascii="Arial" w:eastAsia="Arial" w:hAnsi="Arial" w:cs="Arial"/>
          <w:sz w:val="20"/>
          <w:szCs w:val="20"/>
          <w:lang w:eastAsia="pl-PL"/>
        </w:rPr>
      </w:pPr>
      <w:r w:rsidRPr="00CA35B1">
        <w:rPr>
          <w:rFonts w:ascii="Arial" w:eastAsia="Times New Roman" w:hAnsi="Arial" w:cs="Arial"/>
          <w:sz w:val="20"/>
          <w:szCs w:val="20"/>
          <w:lang w:eastAsia="pl-PL"/>
        </w:rPr>
        <w:t>Zamawiający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zwraca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terminie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30</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od</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zamówienia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uznania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zamawiającego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należycie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wykonane.</w:t>
      </w:r>
      <w:r w:rsidRPr="00CA35B1">
        <w:rPr>
          <w:rFonts w:ascii="Arial" w:eastAsia="Arial" w:hAnsi="Arial" w:cs="Arial"/>
          <w:sz w:val="20"/>
          <w:szCs w:val="20"/>
          <w:lang w:eastAsia="pl-PL"/>
        </w:rPr>
        <w:t xml:space="preserve"> </w:t>
      </w:r>
      <w:r w:rsidRPr="00CA35B1">
        <w:rPr>
          <w:rFonts w:ascii="Arial" w:eastAsia="Times New Roman" w:hAnsi="Arial" w:cs="Arial"/>
          <w:b/>
          <w:sz w:val="20"/>
          <w:szCs w:val="20"/>
          <w:lang w:eastAsia="pl-PL"/>
        </w:rPr>
        <w:t>30%</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wniesionego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należytego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wykonania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umowy</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zostanie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zatrzymane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przeznaczone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zabezpieczenie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roszczeń</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tyłu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rękojmi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za</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 xml:space="preserve">wady </w:t>
      </w:r>
      <w:r>
        <w:rPr>
          <w:rFonts w:ascii="Arial" w:eastAsia="Times New Roman" w:hAnsi="Arial" w:cs="Arial"/>
          <w:sz w:val="20"/>
          <w:szCs w:val="20"/>
          <w:lang w:eastAsia="pl-PL"/>
        </w:rPr>
        <w:t>lub</w:t>
      </w:r>
      <w:r w:rsidRPr="00CA35B1">
        <w:rPr>
          <w:rFonts w:ascii="Arial" w:eastAsia="Times New Roman" w:hAnsi="Arial" w:cs="Arial"/>
          <w:sz w:val="20"/>
          <w:szCs w:val="20"/>
          <w:lang w:eastAsia="pl-PL"/>
        </w:rPr>
        <w:t xml:space="preserve"> gwarancji,</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które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zostanie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zwrócone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nie</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później</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niż</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w</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15</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dniu</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po</w:t>
      </w:r>
      <w:r w:rsidRPr="00CA35B1">
        <w:rPr>
          <w:rFonts w:ascii="Arial" w:eastAsia="Arial" w:hAnsi="Arial" w:cs="Arial"/>
          <w:sz w:val="20"/>
          <w:szCs w:val="20"/>
          <w:lang w:eastAsia="pl-PL"/>
        </w:rPr>
        <w:t xml:space="preserve"> </w:t>
      </w:r>
      <w:r w:rsidRPr="00CA35B1">
        <w:rPr>
          <w:rFonts w:ascii="Arial" w:eastAsia="Times New Roman" w:hAnsi="Arial" w:cs="Arial"/>
          <w:sz w:val="20"/>
          <w:szCs w:val="20"/>
          <w:lang w:eastAsia="pl-PL"/>
        </w:rPr>
        <w:t>upływie</w:t>
      </w:r>
      <w:r w:rsidRPr="00CA35B1">
        <w:rPr>
          <w:rFonts w:ascii="Arial" w:eastAsia="Arial" w:hAnsi="Arial" w:cs="Arial"/>
          <w:sz w:val="20"/>
          <w:szCs w:val="20"/>
          <w:lang w:eastAsia="pl-PL"/>
        </w:rPr>
        <w:t xml:space="preserve"> </w:t>
      </w:r>
      <w:r>
        <w:rPr>
          <w:rFonts w:ascii="Arial" w:eastAsia="Times New Roman" w:hAnsi="Arial" w:cs="Arial"/>
          <w:sz w:val="20"/>
          <w:szCs w:val="20"/>
          <w:lang w:eastAsia="pl-PL"/>
        </w:rPr>
        <w:t>dłuższego z tych terminów</w:t>
      </w:r>
      <w:r w:rsidRPr="00CA35B1">
        <w:rPr>
          <w:rFonts w:ascii="Arial" w:eastAsia="Times New Roman" w:hAnsi="Arial" w:cs="Arial"/>
          <w:sz w:val="20"/>
          <w:szCs w:val="20"/>
          <w:lang w:eastAsia="pl-PL"/>
        </w:rPr>
        <w:t>.</w:t>
      </w:r>
    </w:p>
    <w:p w14:paraId="13CD7D2A" w14:textId="59C9E92D" w:rsidR="00D16F44" w:rsidRDefault="00D16F44" w:rsidP="00F40681">
      <w:pPr>
        <w:widowControl w:val="0"/>
        <w:spacing w:after="0" w:line="240" w:lineRule="auto"/>
        <w:jc w:val="both"/>
        <w:rPr>
          <w:rFonts w:ascii="Arial" w:eastAsia="Times New Roman" w:hAnsi="Arial" w:cs="Arial"/>
          <w:b/>
          <w:sz w:val="20"/>
          <w:szCs w:val="24"/>
          <w:lang w:eastAsia="zh-CN"/>
        </w:rPr>
      </w:pPr>
    </w:p>
    <w:p w14:paraId="212A253C" w14:textId="77777777" w:rsidR="008A15E0" w:rsidRPr="00F40681" w:rsidRDefault="008A15E0" w:rsidP="00F40681">
      <w:pPr>
        <w:widowControl w:val="0"/>
        <w:spacing w:after="0" w:line="240" w:lineRule="auto"/>
        <w:jc w:val="both"/>
        <w:rPr>
          <w:rFonts w:ascii="Arial" w:eastAsia="Times New Roman" w:hAnsi="Arial" w:cs="Arial"/>
          <w:b/>
          <w:color w:val="FF0000"/>
          <w:sz w:val="20"/>
          <w:szCs w:val="24"/>
          <w:lang w:eastAsia="pl-PL"/>
        </w:rPr>
      </w:pPr>
    </w:p>
    <w:p w14:paraId="48FD312D"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36"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36"/>
    <w:p w14:paraId="4D353F7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771F1E8" w14:textId="77777777" w:rsidR="005A166D" w:rsidRPr="00F40681" w:rsidRDefault="005A166D"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pPr>
        <w:widowControl w:val="0"/>
        <w:numPr>
          <w:ilvl w:val="0"/>
          <w:numId w:val="31"/>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pPr>
        <w:widowControl w:val="0"/>
        <w:numPr>
          <w:ilvl w:val="0"/>
          <w:numId w:val="31"/>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3A387BB9" w14:textId="661E4536" w:rsidR="00F40681" w:rsidRPr="00F40681" w:rsidRDefault="00F40681">
      <w:pPr>
        <w:widowControl w:val="0"/>
        <w:numPr>
          <w:ilvl w:val="0"/>
          <w:numId w:val="31"/>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Szczegółowe postanowienia dotyczące podwykonawców w tym umów</w:t>
      </w:r>
      <w:r w:rsidRPr="00F40681">
        <w:rPr>
          <w:rFonts w:ascii="Arial" w:eastAsia="Times New Roman" w:hAnsi="Arial" w:cs="Arial"/>
          <w:sz w:val="20"/>
          <w:szCs w:val="20"/>
        </w:rPr>
        <w:t xml:space="preserve"> o podwykonawstwo</w:t>
      </w:r>
      <w:r w:rsidRPr="00F40681">
        <w:rPr>
          <w:rFonts w:ascii="Arial" w:eastAsia="Times New Roman" w:hAnsi="Arial" w:cs="Arial"/>
          <w:sz w:val="20"/>
          <w:szCs w:val="20"/>
          <w:lang w:eastAsia="zh-CN"/>
        </w:rPr>
        <w:t xml:space="preserve"> określone zostały w projektowanych postanowieniach umowy – wzorze umowy (zał. nr </w:t>
      </w:r>
      <w:r w:rsidR="003E450F">
        <w:rPr>
          <w:rFonts w:ascii="Arial" w:eastAsia="Times New Roman" w:hAnsi="Arial" w:cs="Arial"/>
          <w:sz w:val="20"/>
          <w:szCs w:val="20"/>
          <w:lang w:eastAsia="zh-CN"/>
        </w:rPr>
        <w:t>5</w:t>
      </w:r>
      <w:r w:rsidR="00A66A82">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do SWZ).</w:t>
      </w:r>
    </w:p>
    <w:p w14:paraId="29AF1B99" w14:textId="0A1B26A4" w:rsid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4EA61AD3" w14:textId="77777777" w:rsidR="00B93225" w:rsidRPr="00F40681" w:rsidRDefault="00B93225"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37" w:name="_Hlk64621438"/>
      <w:r w:rsidRPr="00F40681">
        <w:rPr>
          <w:rFonts w:ascii="Arial" w:eastAsia="Times New Roman" w:hAnsi="Arial" w:cs="Arial"/>
          <w:b/>
          <w:bCs/>
          <w:sz w:val="20"/>
          <w:szCs w:val="24"/>
          <w:lang w:eastAsia="zh-CN"/>
        </w:rPr>
        <w:t>19. IN</w:t>
      </w:r>
      <w:bookmarkEnd w:id="37"/>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03518D47" w:rsidR="00F40681" w:rsidRPr="00097608"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2B510C95" w14:textId="24B0BDF1" w:rsidR="009A5281" w:rsidRPr="00452B77" w:rsidRDefault="00A66A82" w:rsidP="00452B77">
      <w:pPr>
        <w:numPr>
          <w:ilvl w:val="0"/>
          <w:numId w:val="30"/>
        </w:numPr>
        <w:tabs>
          <w:tab w:val="left" w:pos="1560"/>
        </w:tabs>
        <w:suppressAutoHyphens/>
        <w:spacing w:after="0" w:line="240" w:lineRule="auto"/>
        <w:ind w:left="1560" w:hanging="426"/>
        <w:jc w:val="both"/>
        <w:rPr>
          <w:rStyle w:val="markedcontent"/>
          <w:rFonts w:ascii="Arial" w:eastAsia="Times New Roman" w:hAnsi="Arial" w:cs="Arial"/>
          <w:sz w:val="20"/>
          <w:szCs w:val="20"/>
          <w:lang w:eastAsia="zh-CN"/>
        </w:rPr>
      </w:pPr>
      <w:r w:rsidRPr="00A66A82">
        <w:rPr>
          <w:rStyle w:val="markedcontent"/>
          <w:rFonts w:ascii="Arial" w:hAnsi="Arial" w:cs="Arial"/>
          <w:sz w:val="20"/>
          <w:szCs w:val="20"/>
        </w:rPr>
        <w:t>Zamawiający nie dopuszcza składania ofert częściowych. Przedmiotowe zamówienie nie zostało</w:t>
      </w:r>
      <w:r w:rsidRPr="00A66A82">
        <w:rPr>
          <w:sz w:val="20"/>
          <w:szCs w:val="20"/>
        </w:rPr>
        <w:br/>
      </w:r>
      <w:r w:rsidRPr="00A66A82">
        <w:rPr>
          <w:rStyle w:val="markedcontent"/>
          <w:rFonts w:ascii="Arial" w:hAnsi="Arial" w:cs="Arial"/>
          <w:sz w:val="20"/>
          <w:szCs w:val="20"/>
        </w:rPr>
        <w:t>podzielone na części. Powody niedokonania podziału zamówienia na części: Zamówienie nie zostało</w:t>
      </w:r>
      <w:r w:rsidRPr="00A66A82">
        <w:rPr>
          <w:sz w:val="20"/>
          <w:szCs w:val="20"/>
        </w:rPr>
        <w:br/>
      </w:r>
      <w:r w:rsidRPr="00A66A82">
        <w:rPr>
          <w:rStyle w:val="markedcontent"/>
          <w:rFonts w:ascii="Arial" w:hAnsi="Arial" w:cs="Arial"/>
          <w:sz w:val="20"/>
          <w:szCs w:val="20"/>
        </w:rPr>
        <w:t>podzielone na części z uwagi na charakter robót</w:t>
      </w:r>
      <w:r w:rsidR="002528A3">
        <w:rPr>
          <w:rStyle w:val="markedcontent"/>
          <w:rFonts w:ascii="Arial" w:hAnsi="Arial" w:cs="Arial"/>
          <w:sz w:val="20"/>
          <w:szCs w:val="20"/>
        </w:rPr>
        <w:t xml:space="preserve">, </w:t>
      </w:r>
      <w:r w:rsidRPr="00A66A82">
        <w:rPr>
          <w:rStyle w:val="markedcontent"/>
          <w:rFonts w:ascii="Arial" w:hAnsi="Arial" w:cs="Arial"/>
          <w:sz w:val="20"/>
          <w:szCs w:val="20"/>
        </w:rPr>
        <w:t>względy techniczn</w:t>
      </w:r>
      <w:r w:rsidR="00C35EEA">
        <w:rPr>
          <w:rStyle w:val="markedcontent"/>
          <w:rFonts w:ascii="Arial" w:hAnsi="Arial" w:cs="Arial"/>
          <w:sz w:val="20"/>
          <w:szCs w:val="20"/>
        </w:rPr>
        <w:t>e i proceduralne</w:t>
      </w:r>
      <w:r w:rsidRPr="00A66A82">
        <w:rPr>
          <w:rStyle w:val="markedcontent"/>
          <w:rFonts w:ascii="Arial" w:hAnsi="Arial" w:cs="Arial"/>
          <w:sz w:val="20"/>
          <w:szCs w:val="20"/>
        </w:rPr>
        <w:t xml:space="preserve">. Roboty </w:t>
      </w:r>
      <w:r w:rsidR="009A5281">
        <w:rPr>
          <w:rStyle w:val="markedcontent"/>
          <w:rFonts w:ascii="Arial" w:hAnsi="Arial" w:cs="Arial"/>
          <w:sz w:val="20"/>
          <w:szCs w:val="20"/>
        </w:rPr>
        <w:t xml:space="preserve">                              </w:t>
      </w:r>
      <w:r w:rsidRPr="00A66A82">
        <w:rPr>
          <w:rStyle w:val="markedcontent"/>
          <w:rFonts w:ascii="Arial" w:hAnsi="Arial" w:cs="Arial"/>
          <w:sz w:val="20"/>
          <w:szCs w:val="20"/>
        </w:rPr>
        <w:t>w</w:t>
      </w:r>
      <w:r w:rsidR="009A5281">
        <w:rPr>
          <w:sz w:val="20"/>
          <w:szCs w:val="20"/>
        </w:rPr>
        <w:t xml:space="preserve"> </w:t>
      </w:r>
      <w:r w:rsidRPr="00A66A82">
        <w:rPr>
          <w:rStyle w:val="markedcontent"/>
          <w:rFonts w:ascii="Arial" w:hAnsi="Arial" w:cs="Arial"/>
          <w:sz w:val="20"/>
          <w:szCs w:val="20"/>
        </w:rPr>
        <w:t>niniejszym zamówieniu są zadaniami</w:t>
      </w:r>
      <w:r>
        <w:rPr>
          <w:rStyle w:val="markedcontent"/>
          <w:rFonts w:ascii="Arial" w:hAnsi="Arial" w:cs="Arial"/>
          <w:sz w:val="20"/>
          <w:szCs w:val="20"/>
        </w:rPr>
        <w:t xml:space="preserve"> o podobnym charakterze polegającymi na robotach budowlano </w:t>
      </w:r>
      <w:r>
        <w:rPr>
          <w:rStyle w:val="markedcontent"/>
          <w:rFonts w:ascii="Arial" w:hAnsi="Arial" w:cs="Arial"/>
          <w:sz w:val="20"/>
          <w:szCs w:val="20"/>
        </w:rPr>
        <w:lastRenderedPageBreak/>
        <w:t>– montażowych na budynkach szkolnyc</w:t>
      </w:r>
      <w:r w:rsidR="00C35EEA">
        <w:rPr>
          <w:rStyle w:val="markedcontent"/>
          <w:rFonts w:ascii="Arial" w:hAnsi="Arial" w:cs="Arial"/>
          <w:sz w:val="20"/>
          <w:szCs w:val="20"/>
        </w:rPr>
        <w:t>h</w:t>
      </w:r>
      <w:r w:rsidRPr="00A66A82">
        <w:rPr>
          <w:rStyle w:val="markedcontent"/>
          <w:rFonts w:ascii="Arial" w:hAnsi="Arial" w:cs="Arial"/>
          <w:sz w:val="20"/>
          <w:szCs w:val="20"/>
        </w:rPr>
        <w:t>.</w:t>
      </w:r>
      <w:r w:rsidR="002528A3">
        <w:rPr>
          <w:rStyle w:val="markedcontent"/>
          <w:rFonts w:ascii="Arial" w:eastAsia="Times New Roman" w:hAnsi="Arial" w:cs="Arial"/>
          <w:sz w:val="20"/>
          <w:szCs w:val="20"/>
          <w:lang w:eastAsia="zh-CN"/>
        </w:rPr>
        <w:t xml:space="preserve"> </w:t>
      </w:r>
      <w:r w:rsidRPr="002528A3">
        <w:rPr>
          <w:rStyle w:val="markedcontent"/>
          <w:rFonts w:ascii="Arial" w:hAnsi="Arial" w:cs="Arial"/>
          <w:sz w:val="20"/>
          <w:szCs w:val="20"/>
        </w:rPr>
        <w:t>Brak podziału na części podyktowany jest także w sposób bezpośredni wymaganiami określonymi</w:t>
      </w:r>
      <w:r w:rsidR="002528A3">
        <w:rPr>
          <w:sz w:val="20"/>
          <w:szCs w:val="20"/>
        </w:rPr>
        <w:t xml:space="preserve"> </w:t>
      </w:r>
      <w:r w:rsidRPr="002528A3">
        <w:rPr>
          <w:rStyle w:val="markedcontent"/>
          <w:rFonts w:ascii="Arial" w:hAnsi="Arial" w:cs="Arial"/>
          <w:sz w:val="20"/>
          <w:szCs w:val="20"/>
        </w:rPr>
        <w:t>w Regulaminie Rządowego Funduszu Polski Ład</w:t>
      </w:r>
      <w:r w:rsidR="009A5281">
        <w:rPr>
          <w:rStyle w:val="markedcontent"/>
          <w:rFonts w:ascii="Arial" w:hAnsi="Arial" w:cs="Arial"/>
          <w:sz w:val="20"/>
          <w:szCs w:val="20"/>
        </w:rPr>
        <w:t>:</w:t>
      </w:r>
      <w:r w:rsidRPr="002528A3">
        <w:rPr>
          <w:rStyle w:val="markedcontent"/>
          <w:rFonts w:ascii="Arial" w:hAnsi="Arial" w:cs="Arial"/>
          <w:sz w:val="20"/>
          <w:szCs w:val="20"/>
        </w:rPr>
        <w:t xml:space="preserve"> Program Inwestycji Strategicznych, zgodnie</w:t>
      </w:r>
      <w:r w:rsidR="002528A3">
        <w:rPr>
          <w:sz w:val="20"/>
          <w:szCs w:val="20"/>
        </w:rPr>
        <w:t xml:space="preserve"> </w:t>
      </w:r>
      <w:r w:rsidRPr="002528A3">
        <w:rPr>
          <w:rStyle w:val="markedcontent"/>
          <w:rFonts w:ascii="Arial" w:hAnsi="Arial" w:cs="Arial"/>
          <w:sz w:val="20"/>
          <w:szCs w:val="20"/>
        </w:rPr>
        <w:t>z którymi zamówienia będące elementami jednego wniosku muszą zostać udzielone w ramach</w:t>
      </w:r>
      <w:r w:rsidR="002528A3">
        <w:rPr>
          <w:sz w:val="20"/>
          <w:szCs w:val="20"/>
        </w:rPr>
        <w:t xml:space="preserve"> </w:t>
      </w:r>
      <w:r w:rsidRPr="002528A3">
        <w:rPr>
          <w:rStyle w:val="markedcontent"/>
          <w:rFonts w:ascii="Arial" w:hAnsi="Arial" w:cs="Arial"/>
          <w:sz w:val="20"/>
          <w:szCs w:val="20"/>
        </w:rPr>
        <w:t>jednego postępowania</w:t>
      </w:r>
      <w:r w:rsidR="009A5281">
        <w:rPr>
          <w:rStyle w:val="markedcontent"/>
          <w:rFonts w:ascii="Arial" w:hAnsi="Arial" w:cs="Arial"/>
          <w:sz w:val="20"/>
          <w:szCs w:val="20"/>
        </w:rPr>
        <w:t xml:space="preserve"> i muszą być rozliczone według zasad zawartych </w:t>
      </w:r>
      <w:r w:rsidR="00452B77">
        <w:rPr>
          <w:rStyle w:val="markedcontent"/>
          <w:rFonts w:ascii="Arial" w:hAnsi="Arial" w:cs="Arial"/>
          <w:sz w:val="20"/>
          <w:szCs w:val="20"/>
        </w:rPr>
        <w:t xml:space="preserve">               </w:t>
      </w:r>
      <w:r w:rsidR="009A5281">
        <w:rPr>
          <w:rStyle w:val="markedcontent"/>
          <w:rFonts w:ascii="Arial" w:hAnsi="Arial" w:cs="Arial"/>
          <w:sz w:val="20"/>
          <w:szCs w:val="20"/>
        </w:rPr>
        <w:t xml:space="preserve">w promesie dofinansowania. </w:t>
      </w:r>
      <w:r w:rsidRPr="002528A3">
        <w:rPr>
          <w:rStyle w:val="markedcontent"/>
          <w:rFonts w:ascii="Arial" w:hAnsi="Arial" w:cs="Arial"/>
          <w:sz w:val="20"/>
          <w:szCs w:val="20"/>
        </w:rPr>
        <w:t xml:space="preserve"> </w:t>
      </w:r>
    </w:p>
    <w:p w14:paraId="721BA188"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8" w:name="_Hlk63413539"/>
      <w:r w:rsidRPr="00F40681">
        <w:rPr>
          <w:rFonts w:ascii="Arial" w:eastAsia="Times New Roman" w:hAnsi="Arial" w:cs="Arial"/>
          <w:bCs/>
          <w:sz w:val="20"/>
          <w:szCs w:val="24"/>
          <w:lang w:eastAsia="zh-CN"/>
        </w:rPr>
        <w:t xml:space="preserve">Zamawiający nie przewiduje </w:t>
      </w:r>
      <w:bookmarkEnd w:id="38"/>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9" w:name="_Hlk63334283"/>
      <w:r w:rsidRPr="00F40681">
        <w:rPr>
          <w:rFonts w:ascii="Arial" w:eastAsia="Times New Roman" w:hAnsi="Arial" w:cs="Arial"/>
          <w:bCs/>
          <w:sz w:val="20"/>
          <w:szCs w:val="24"/>
          <w:lang w:eastAsia="zh-CN"/>
        </w:rPr>
        <w:t xml:space="preserve">Zamawiający nie </w:t>
      </w:r>
      <w:bookmarkEnd w:id="39"/>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pPr>
        <w:numPr>
          <w:ilvl w:val="0"/>
          <w:numId w:val="30"/>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555FE1CC"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5A664472" w14:textId="77777777" w:rsidR="00B93225" w:rsidRPr="00F40681" w:rsidRDefault="00B93225"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pPr>
        <w:widowControl w:val="0"/>
        <w:numPr>
          <w:ilvl w:val="3"/>
          <w:numId w:val="29"/>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pPr>
        <w:widowControl w:val="0"/>
        <w:numPr>
          <w:ilvl w:val="3"/>
          <w:numId w:val="29"/>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581F8E">
      <w:pPr>
        <w:widowControl w:val="0"/>
        <w:numPr>
          <w:ilvl w:val="2"/>
          <w:numId w:val="26"/>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pPr>
        <w:widowControl w:val="0"/>
        <w:numPr>
          <w:ilvl w:val="3"/>
          <w:numId w:val="29"/>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pPr>
        <w:numPr>
          <w:ilvl w:val="3"/>
          <w:numId w:val="35"/>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pPr>
        <w:numPr>
          <w:ilvl w:val="3"/>
          <w:numId w:val="35"/>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pPr>
        <w:numPr>
          <w:ilvl w:val="3"/>
          <w:numId w:val="35"/>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pPr>
        <w:numPr>
          <w:ilvl w:val="3"/>
          <w:numId w:val="35"/>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pPr>
        <w:widowControl w:val="0"/>
        <w:numPr>
          <w:ilvl w:val="0"/>
          <w:numId w:val="3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pPr>
        <w:widowControl w:val="0"/>
        <w:numPr>
          <w:ilvl w:val="0"/>
          <w:numId w:val="3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lastRenderedPageBreak/>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pPr>
        <w:widowControl w:val="0"/>
        <w:numPr>
          <w:ilvl w:val="0"/>
          <w:numId w:val="36"/>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pPr>
        <w:widowControl w:val="0"/>
        <w:numPr>
          <w:ilvl w:val="0"/>
          <w:numId w:val="36"/>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pPr>
        <w:widowControl w:val="0"/>
        <w:numPr>
          <w:ilvl w:val="0"/>
          <w:numId w:val="36"/>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pPr>
        <w:widowControl w:val="0"/>
        <w:numPr>
          <w:ilvl w:val="3"/>
          <w:numId w:val="29"/>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pPr>
        <w:widowControl w:val="0"/>
        <w:numPr>
          <w:ilvl w:val="1"/>
          <w:numId w:val="36"/>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14:paraId="2D63CF76" w14:textId="77777777" w:rsidR="00F40681" w:rsidRPr="00F40681" w:rsidRDefault="00F40681">
      <w:pPr>
        <w:widowControl w:val="0"/>
        <w:numPr>
          <w:ilvl w:val="1"/>
          <w:numId w:val="36"/>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pPr>
        <w:widowControl w:val="0"/>
        <w:numPr>
          <w:ilvl w:val="1"/>
          <w:numId w:val="36"/>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pPr>
        <w:widowControl w:val="0"/>
        <w:numPr>
          <w:ilvl w:val="1"/>
          <w:numId w:val="36"/>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F40681" w:rsidRDefault="00F40681">
      <w:pPr>
        <w:widowControl w:val="0"/>
        <w:numPr>
          <w:ilvl w:val="1"/>
          <w:numId w:val="36"/>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48D9DAC3" w:rsid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68AA4281" w14:textId="77777777" w:rsidR="00B93225" w:rsidRPr="00F40681" w:rsidRDefault="00B93225"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05DB9809"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w:t>
      </w:r>
      <w:r w:rsidR="003E450F">
        <w:rPr>
          <w:rFonts w:ascii="Arial" w:eastAsia="Calibri" w:hAnsi="Arial" w:cs="Arial"/>
          <w:sz w:val="20"/>
          <w:szCs w:val="20"/>
          <w:lang w:eastAsia="zh-CN"/>
        </w:rPr>
        <w:t>185</w:t>
      </w:r>
      <w:r w:rsidRPr="00F40681">
        <w:rPr>
          <w:rFonts w:ascii="Arial" w:eastAsia="Calibri" w:hAnsi="Arial" w:cs="Arial"/>
          <w:sz w:val="20"/>
          <w:szCs w:val="20"/>
          <w:lang w:eastAsia="zh-CN"/>
        </w:rPr>
        <w:t xml:space="preserve">, e-mail: </w:t>
      </w:r>
      <w:hyperlink r:id="rId18" w:history="1">
        <w:r w:rsidRPr="00F40681">
          <w:rPr>
            <w:rFonts w:ascii="Arial" w:eastAsia="Calibri" w:hAnsi="Arial" w:cs="Arial"/>
            <w:sz w:val="20"/>
            <w:szCs w:val="20"/>
            <w:lang w:eastAsia="zh-CN"/>
          </w:rPr>
          <w:t>walczy@um.gorlice.pl</w:t>
        </w:r>
      </w:hyperlink>
    </w:p>
    <w:p w14:paraId="5C2E00D7"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pPr>
        <w:numPr>
          <w:ilvl w:val="1"/>
          <w:numId w:val="32"/>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 xml:space="preserve">(Wyjaśnienie: prawo do ograniczenia przetwarzania nie ma zastosowania w odniesieniu do przechowywania, w celu zapewnienia </w:t>
      </w:r>
      <w:r w:rsidRPr="00F40681">
        <w:rPr>
          <w:rFonts w:ascii="Arial" w:eastAsia="Times New Roman" w:hAnsi="Arial" w:cs="Arial"/>
          <w:i/>
          <w:sz w:val="18"/>
          <w:szCs w:val="18"/>
          <w:lang w:eastAsia="pl-PL"/>
        </w:rPr>
        <w:lastRenderedPageBreak/>
        <w:t>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68D1F8F4" w14:textId="77777777" w:rsidR="00F40681" w:rsidRDefault="00F40681" w:rsidP="00F40681">
      <w:pPr>
        <w:spacing w:after="0" w:line="276" w:lineRule="auto"/>
        <w:jc w:val="both"/>
        <w:rPr>
          <w:rFonts w:ascii="Arial" w:eastAsia="Times New Roman" w:hAnsi="Arial" w:cs="Arial"/>
          <w:vertAlign w:val="superscript"/>
          <w:lang w:eastAsia="pl-PL"/>
        </w:rPr>
      </w:pPr>
      <w:r w:rsidRPr="00F40681">
        <w:rPr>
          <w:rFonts w:ascii="Arial" w:eastAsia="Times New Roman" w:hAnsi="Arial" w:cs="Arial"/>
          <w:vertAlign w:val="superscript"/>
          <w:lang w:eastAsia="pl-PL"/>
        </w:rPr>
        <w:t xml:space="preserve"> </w:t>
      </w:r>
    </w:p>
    <w:p w14:paraId="4A0E871F" w14:textId="77777777" w:rsidR="005A166D" w:rsidRPr="00F40681" w:rsidRDefault="005A166D" w:rsidP="00F40681">
      <w:pPr>
        <w:spacing w:after="0" w:line="276" w:lineRule="auto"/>
        <w:jc w:val="both"/>
        <w:rPr>
          <w:rFonts w:ascii="Arial" w:eastAsia="Times New Roman" w:hAnsi="Arial" w:cs="Arial"/>
          <w:i/>
          <w:sz w:val="18"/>
          <w:szCs w:val="18"/>
        </w:rPr>
      </w:pPr>
    </w:p>
    <w:p w14:paraId="1F01261F" w14:textId="60E3EACE" w:rsidR="00645AB1" w:rsidRPr="00077E2D" w:rsidRDefault="00F40681" w:rsidP="00645AB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40" w:name="_Hlk72136791"/>
    </w:p>
    <w:p w14:paraId="2E64BC4F" w14:textId="77777777" w:rsidR="003E450F" w:rsidRPr="003E450F" w:rsidRDefault="003E450F" w:rsidP="003E450F">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3E450F">
        <w:rPr>
          <w:rFonts w:ascii="Arial" w:hAnsi="Arial" w:cs="Arial"/>
          <w:sz w:val="20"/>
          <w:szCs w:val="20"/>
        </w:rPr>
        <w:t xml:space="preserve">Program funkcjonalno – użytkowy (PFU) </w:t>
      </w:r>
      <w:r w:rsidRPr="003E450F">
        <w:rPr>
          <w:rFonts w:ascii="Arial" w:hAnsi="Arial" w:cs="Arial"/>
          <w:bCs/>
          <w:sz w:val="20"/>
          <w:szCs w:val="20"/>
        </w:rPr>
        <w:t>„</w:t>
      </w:r>
      <w:r w:rsidRPr="003E450F">
        <w:rPr>
          <w:rFonts w:ascii="Arial" w:hAnsi="Arial" w:cs="Arial"/>
          <w:sz w:val="20"/>
          <w:szCs w:val="20"/>
        </w:rPr>
        <w:t>Modernizacja bazy edukacyjnej na terenie Miasta Gorlice – Miejski Zespół Szkół nr 1 w Gorlicach</w:t>
      </w:r>
      <w:r w:rsidRPr="003E450F">
        <w:rPr>
          <w:rFonts w:ascii="Arial" w:hAnsi="Arial" w:cs="Arial"/>
          <w:bCs/>
          <w:sz w:val="20"/>
          <w:szCs w:val="20"/>
        </w:rPr>
        <w:t>“</w:t>
      </w:r>
      <w:r>
        <w:rPr>
          <w:rFonts w:ascii="Calibri" w:hAnsi="Calibri" w:cs="Calibri"/>
          <w:bCs/>
        </w:rPr>
        <w:t>,</w:t>
      </w:r>
    </w:p>
    <w:p w14:paraId="6B05DF0B" w14:textId="22900592" w:rsidR="003E450F" w:rsidRDefault="003E450F" w:rsidP="003E450F">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3E450F">
        <w:rPr>
          <w:rFonts w:ascii="Arial" w:hAnsi="Arial" w:cs="Arial"/>
          <w:sz w:val="20"/>
          <w:szCs w:val="20"/>
        </w:rPr>
        <w:t xml:space="preserve"> Program funkcjonalno – użytkowy (PFU) </w:t>
      </w:r>
      <w:r w:rsidRPr="003E450F">
        <w:rPr>
          <w:rFonts w:ascii="Arial" w:hAnsi="Arial" w:cs="Arial"/>
          <w:bCs/>
          <w:sz w:val="20"/>
          <w:szCs w:val="20"/>
        </w:rPr>
        <w:t>„</w:t>
      </w:r>
      <w:r w:rsidRPr="003E450F">
        <w:rPr>
          <w:rFonts w:ascii="Arial" w:hAnsi="Arial" w:cs="Arial"/>
          <w:sz w:val="20"/>
          <w:szCs w:val="20"/>
        </w:rPr>
        <w:t>Modernizacja bazy edukacyjnej na terenie Miasta Gorlice – Miejski Zespół Szkół nr 3 w Gorlicach</w:t>
      </w:r>
      <w:r w:rsidRPr="003E450F">
        <w:rPr>
          <w:rFonts w:ascii="Arial" w:hAnsi="Arial" w:cs="Arial"/>
          <w:bCs/>
          <w:sz w:val="20"/>
          <w:szCs w:val="20"/>
        </w:rPr>
        <w:t>“</w:t>
      </w:r>
      <w:r>
        <w:rPr>
          <w:rFonts w:ascii="Arial" w:hAnsi="Arial" w:cs="Arial"/>
          <w:bCs/>
          <w:sz w:val="20"/>
          <w:szCs w:val="20"/>
        </w:rPr>
        <w:t>,</w:t>
      </w:r>
    </w:p>
    <w:p w14:paraId="5B4AABE5" w14:textId="189A812D" w:rsidR="003E450F" w:rsidRDefault="003E450F" w:rsidP="003E450F">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3E450F">
        <w:rPr>
          <w:rFonts w:ascii="Arial" w:hAnsi="Arial" w:cs="Arial"/>
          <w:sz w:val="20"/>
          <w:szCs w:val="20"/>
        </w:rPr>
        <w:t xml:space="preserve">Program funkcjonalno – użytkowy (PFU) </w:t>
      </w:r>
      <w:r w:rsidRPr="003E450F">
        <w:rPr>
          <w:rFonts w:ascii="Arial" w:hAnsi="Arial" w:cs="Arial"/>
          <w:bCs/>
          <w:sz w:val="20"/>
          <w:szCs w:val="20"/>
        </w:rPr>
        <w:t>„</w:t>
      </w:r>
      <w:r w:rsidRPr="003E450F">
        <w:rPr>
          <w:rFonts w:ascii="Arial" w:hAnsi="Arial" w:cs="Arial"/>
          <w:sz w:val="20"/>
          <w:szCs w:val="20"/>
        </w:rPr>
        <w:t>Modernizacja bazy edukacyjnej na terenie Miasta Gorlice – Miejski Zespół Szkół nr 6 w Gorlicach</w:t>
      </w:r>
      <w:r w:rsidRPr="003E450F">
        <w:rPr>
          <w:rFonts w:ascii="Arial" w:hAnsi="Arial" w:cs="Arial"/>
          <w:bCs/>
          <w:sz w:val="20"/>
          <w:szCs w:val="20"/>
        </w:rPr>
        <w:t>“</w:t>
      </w:r>
      <w:r>
        <w:rPr>
          <w:rFonts w:ascii="Arial" w:hAnsi="Arial" w:cs="Arial"/>
          <w:bCs/>
          <w:sz w:val="20"/>
          <w:szCs w:val="20"/>
        </w:rPr>
        <w:t>,</w:t>
      </w:r>
    </w:p>
    <w:p w14:paraId="5AB1569E" w14:textId="043EAF1D" w:rsidR="003E450F" w:rsidRDefault="003E450F" w:rsidP="003E450F">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3E450F">
        <w:rPr>
          <w:rFonts w:ascii="Arial" w:hAnsi="Arial" w:cs="Arial"/>
          <w:sz w:val="20"/>
          <w:szCs w:val="20"/>
        </w:rPr>
        <w:t xml:space="preserve">Aneks nr 1 do Programu funkcjonalno – użytkowego </w:t>
      </w:r>
      <w:r w:rsidRPr="003E450F">
        <w:rPr>
          <w:rFonts w:ascii="Arial" w:hAnsi="Arial" w:cs="Arial"/>
          <w:bCs/>
          <w:sz w:val="20"/>
          <w:szCs w:val="20"/>
        </w:rPr>
        <w:t>„</w:t>
      </w:r>
      <w:r w:rsidRPr="003E450F">
        <w:rPr>
          <w:rFonts w:ascii="Arial" w:hAnsi="Arial" w:cs="Arial"/>
          <w:sz w:val="20"/>
          <w:szCs w:val="20"/>
        </w:rPr>
        <w:t>Modernizacja bazy edukacyjnej na terenie Miasta Gorlice – Miejski Zespół Szkół nr 6 w Gorlicach</w:t>
      </w:r>
      <w:r w:rsidRPr="003E450F">
        <w:rPr>
          <w:rFonts w:ascii="Arial" w:hAnsi="Arial" w:cs="Arial"/>
          <w:bCs/>
          <w:sz w:val="20"/>
          <w:szCs w:val="20"/>
        </w:rPr>
        <w:t>“</w:t>
      </w:r>
      <w:r>
        <w:rPr>
          <w:rFonts w:ascii="Arial" w:hAnsi="Arial" w:cs="Arial"/>
          <w:bCs/>
          <w:sz w:val="20"/>
          <w:szCs w:val="20"/>
        </w:rPr>
        <w:t>,</w:t>
      </w:r>
    </w:p>
    <w:p w14:paraId="6EA30FAD" w14:textId="6B7F57E1" w:rsidR="00FA7DB3" w:rsidRPr="003E450F" w:rsidRDefault="00F40681" w:rsidP="003E450F">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bookmarkStart w:id="41" w:name="_Hlk125724503"/>
      <w:bookmarkEnd w:id="40"/>
      <w:r w:rsidRPr="003E450F">
        <w:rPr>
          <w:rFonts w:ascii="Arial" w:hAnsi="Arial" w:cs="Arial"/>
          <w:sz w:val="20"/>
          <w:szCs w:val="20"/>
        </w:rPr>
        <w:t>Projektowane postanowienia umowy – wzór umowy,</w:t>
      </w:r>
      <w:r w:rsidR="00645AB1" w:rsidRPr="003E450F">
        <w:rPr>
          <w:rFonts w:ascii="Arial" w:hAnsi="Arial" w:cs="Arial"/>
          <w:sz w:val="20"/>
          <w:szCs w:val="20"/>
        </w:rPr>
        <w:t xml:space="preserve"> </w:t>
      </w:r>
    </w:p>
    <w:bookmarkEnd w:id="41"/>
    <w:p w14:paraId="4F6616AB" w14:textId="3AC94C17" w:rsidR="00F40681" w:rsidRPr="002B3323" w:rsidRDefault="00F40681">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rPr>
        <w:t>Formularz „OFERTA”,</w:t>
      </w:r>
    </w:p>
    <w:p w14:paraId="1A808F91" w14:textId="1EFE67AA" w:rsidR="00F40681" w:rsidRPr="002B3323" w:rsidRDefault="00F40681">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lang w:eastAsia="pl-PL"/>
        </w:rPr>
        <w:t>Oświadczenie</w:t>
      </w:r>
      <w:r w:rsidRPr="002B3323">
        <w:rPr>
          <w:rFonts w:ascii="Arial" w:eastAsia="Arial" w:hAnsi="Arial" w:cs="Arial"/>
          <w:sz w:val="20"/>
          <w:szCs w:val="20"/>
          <w:lang w:eastAsia="pl-PL"/>
        </w:rPr>
        <w:t xml:space="preserve"> </w:t>
      </w:r>
      <w:r w:rsidRPr="002B3323">
        <w:rPr>
          <w:rFonts w:ascii="Arial" w:hAnsi="Arial" w:cs="Arial"/>
          <w:sz w:val="20"/>
          <w:szCs w:val="20"/>
          <w:lang w:eastAsia="pl-PL"/>
        </w:rPr>
        <w:t>o niepodleganiu wykluczeniu oraz spełnianiu warunków udziału w postępowaniu,</w:t>
      </w:r>
    </w:p>
    <w:p w14:paraId="5110614D" w14:textId="7FA2A41D" w:rsidR="00F40681" w:rsidRPr="002B3323" w:rsidRDefault="00F40681">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lang w:eastAsia="pl-PL"/>
        </w:rPr>
        <w:t>Wzór</w:t>
      </w:r>
      <w:r w:rsidRPr="002B3323">
        <w:rPr>
          <w:rFonts w:ascii="Arial" w:eastAsia="Arial" w:hAnsi="Arial" w:cs="Arial"/>
          <w:sz w:val="20"/>
          <w:szCs w:val="20"/>
          <w:lang w:eastAsia="pl-PL"/>
        </w:rPr>
        <w:t xml:space="preserve"> </w:t>
      </w:r>
      <w:r w:rsidRPr="002B3323">
        <w:rPr>
          <w:rFonts w:ascii="Arial" w:hAnsi="Arial" w:cs="Arial"/>
          <w:sz w:val="20"/>
          <w:szCs w:val="20"/>
          <w:lang w:eastAsia="pl-PL"/>
        </w:rPr>
        <w:t>zobowiązania</w:t>
      </w:r>
      <w:r w:rsidRPr="002B3323">
        <w:rPr>
          <w:rFonts w:ascii="Arial" w:eastAsia="Arial" w:hAnsi="Arial" w:cs="Arial"/>
          <w:sz w:val="20"/>
          <w:szCs w:val="20"/>
          <w:lang w:eastAsia="pl-PL"/>
        </w:rPr>
        <w:t xml:space="preserve"> </w:t>
      </w:r>
      <w:r w:rsidRPr="002B3323">
        <w:rPr>
          <w:rFonts w:ascii="Arial" w:hAnsi="Arial" w:cs="Arial"/>
          <w:sz w:val="20"/>
          <w:szCs w:val="20"/>
          <w:lang w:eastAsia="pl-PL"/>
        </w:rPr>
        <w:t>podmiotu udostępniającego zasoby,</w:t>
      </w:r>
    </w:p>
    <w:p w14:paraId="7C71A694" w14:textId="71277BBE" w:rsidR="00F40681" w:rsidRPr="002B3323" w:rsidRDefault="00F40681">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2B3323">
        <w:rPr>
          <w:rFonts w:ascii="Arial" w:hAnsi="Arial" w:cs="Arial"/>
          <w:sz w:val="20"/>
          <w:szCs w:val="20"/>
          <w:lang w:eastAsia="pl-PL"/>
        </w:rPr>
        <w:t xml:space="preserve">Oświadczenie </w:t>
      </w:r>
      <w:r w:rsidRPr="002B3323">
        <w:rPr>
          <w:rFonts w:ascii="Arial" w:hAnsi="Arial" w:cs="Arial"/>
          <w:color w:val="000000"/>
          <w:sz w:val="20"/>
          <w:szCs w:val="20"/>
          <w:lang w:eastAsia="pl-PL"/>
        </w:rPr>
        <w:t>określone w art.117 ust. 4 ustawy Pzp,</w:t>
      </w:r>
    </w:p>
    <w:p w14:paraId="12C08835" w14:textId="2E999ABE" w:rsidR="00124172" w:rsidRPr="007C6C80" w:rsidRDefault="00124172">
      <w:pPr>
        <w:pStyle w:val="Akapitzlist"/>
        <w:widowControl w:val="0"/>
        <w:numPr>
          <w:ilvl w:val="0"/>
          <w:numId w:val="39"/>
        </w:numPr>
        <w:tabs>
          <w:tab w:val="clear" w:pos="708"/>
        </w:tabs>
        <w:spacing w:after="0" w:line="240" w:lineRule="auto"/>
        <w:ind w:left="1701" w:hanging="424"/>
        <w:contextualSpacing/>
        <w:jc w:val="both"/>
        <w:rPr>
          <w:rFonts w:ascii="Arial" w:hAnsi="Arial" w:cs="Arial"/>
          <w:bCs/>
          <w:sz w:val="20"/>
          <w:szCs w:val="20"/>
        </w:rPr>
      </w:pPr>
      <w:r w:rsidRPr="007C6C80">
        <w:rPr>
          <w:rFonts w:ascii="Arial" w:eastAsia="TimesNewRomanPSMT" w:hAnsi="Arial" w:cs="Arial"/>
          <w:sz w:val="20"/>
          <w:szCs w:val="20"/>
          <w:lang w:eastAsia="pl-PL"/>
        </w:rPr>
        <w:t>Formularz</w:t>
      </w:r>
      <w:r w:rsidRPr="007C6C80">
        <w:rPr>
          <w:rFonts w:ascii="Arial" w:eastAsia="Arial" w:hAnsi="Arial" w:cs="Arial"/>
          <w:sz w:val="20"/>
          <w:szCs w:val="20"/>
          <w:lang w:eastAsia="pl-PL"/>
        </w:rPr>
        <w:t xml:space="preserve"> </w:t>
      </w:r>
      <w:r w:rsidRPr="007C6C80">
        <w:rPr>
          <w:rFonts w:ascii="Arial" w:hAnsi="Arial" w:cs="Arial"/>
          <w:sz w:val="20"/>
          <w:szCs w:val="20"/>
          <w:lang w:eastAsia="pl-PL"/>
        </w:rPr>
        <w:t>wykazu wykonanych robót budowlanych.</w:t>
      </w:r>
    </w:p>
    <w:p w14:paraId="50025E37" w14:textId="05E54AA3" w:rsidR="00124172" w:rsidRDefault="00124172" w:rsidP="00F40681">
      <w:pPr>
        <w:widowControl w:val="0"/>
        <w:suppressAutoHyphens/>
        <w:spacing w:after="0" w:line="240" w:lineRule="auto"/>
        <w:ind w:right="-27"/>
        <w:rPr>
          <w:rFonts w:ascii="Arial" w:eastAsia="Times New Roman" w:hAnsi="Arial" w:cs="Arial"/>
          <w:color w:val="FF0000"/>
          <w:sz w:val="20"/>
          <w:szCs w:val="20"/>
          <w:lang w:eastAsia="zh-CN"/>
        </w:rPr>
      </w:pPr>
    </w:p>
    <w:p w14:paraId="486CFCD9" w14:textId="182CDC10" w:rsidR="00124172" w:rsidRDefault="00124172" w:rsidP="00F40681">
      <w:pPr>
        <w:widowControl w:val="0"/>
        <w:suppressAutoHyphens/>
        <w:spacing w:after="0" w:line="240" w:lineRule="auto"/>
        <w:ind w:right="-27"/>
        <w:rPr>
          <w:rFonts w:ascii="Arial" w:eastAsia="Times New Roman" w:hAnsi="Arial" w:cs="Arial"/>
          <w:color w:val="FF0000"/>
          <w:sz w:val="20"/>
          <w:szCs w:val="20"/>
          <w:lang w:eastAsia="zh-CN"/>
        </w:rPr>
      </w:pPr>
    </w:p>
    <w:p w14:paraId="0C031361" w14:textId="77777777" w:rsidR="00124172" w:rsidRPr="00F40681" w:rsidRDefault="00124172"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091A3539"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2B3323">
        <w:rPr>
          <w:rFonts w:ascii="Arial" w:eastAsia="Times New Roman" w:hAnsi="Arial" w:cs="Arial"/>
          <w:sz w:val="20"/>
          <w:szCs w:val="24"/>
          <w:lang w:eastAsia="zh-CN"/>
        </w:rPr>
        <w:t xml:space="preserve"> </w:t>
      </w:r>
      <w:r w:rsidR="003E450F">
        <w:rPr>
          <w:rFonts w:ascii="Arial" w:eastAsia="Times New Roman" w:hAnsi="Arial" w:cs="Arial"/>
          <w:sz w:val="20"/>
          <w:szCs w:val="24"/>
          <w:lang w:eastAsia="zh-CN"/>
        </w:rPr>
        <w:t>10</w:t>
      </w:r>
      <w:r w:rsidR="00C35EEA">
        <w:rPr>
          <w:rFonts w:ascii="Arial" w:eastAsia="Times New Roman" w:hAnsi="Arial" w:cs="Arial"/>
          <w:sz w:val="20"/>
          <w:szCs w:val="24"/>
          <w:lang w:eastAsia="zh-CN"/>
        </w:rPr>
        <w:t>.0</w:t>
      </w:r>
      <w:r w:rsidR="003E450F">
        <w:rPr>
          <w:rFonts w:ascii="Arial" w:eastAsia="Times New Roman" w:hAnsi="Arial" w:cs="Arial"/>
          <w:sz w:val="20"/>
          <w:szCs w:val="24"/>
          <w:lang w:eastAsia="zh-CN"/>
        </w:rPr>
        <w:t>5</w:t>
      </w:r>
      <w:r w:rsidRPr="00F40681">
        <w:rPr>
          <w:rFonts w:ascii="Arial" w:eastAsia="Times New Roman" w:hAnsi="Arial" w:cs="Arial"/>
          <w:sz w:val="20"/>
          <w:szCs w:val="24"/>
          <w:lang w:eastAsia="zh-CN"/>
        </w:rPr>
        <w:t>.202</w:t>
      </w:r>
      <w:r w:rsidR="003E450F">
        <w:rPr>
          <w:rFonts w:ascii="Arial" w:eastAsia="Times New Roman" w:hAnsi="Arial" w:cs="Arial"/>
          <w:sz w:val="20"/>
          <w:szCs w:val="24"/>
          <w:lang w:eastAsia="zh-CN"/>
        </w:rPr>
        <w:t>4</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305F8D">
      <w:headerReference w:type="default" r:id="rId19"/>
      <w:footerReference w:type="even" r:id="rId20"/>
      <w:footerReference w:type="default" r:id="rId21"/>
      <w:pgSz w:w="11906" w:h="16838"/>
      <w:pgMar w:top="851"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195FB" w14:textId="77777777" w:rsidR="00305F8D" w:rsidRDefault="00305F8D">
      <w:pPr>
        <w:spacing w:after="0" w:line="240" w:lineRule="auto"/>
      </w:pPr>
      <w:r>
        <w:separator/>
      </w:r>
    </w:p>
  </w:endnote>
  <w:endnote w:type="continuationSeparator" w:id="0">
    <w:p w14:paraId="257CFD7E" w14:textId="77777777" w:rsidR="00305F8D" w:rsidRDefault="0030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EE"/>
    <w:family w:val="auto"/>
    <w:notTrueType/>
    <w:pitch w:val="default"/>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CD93" w14:textId="77777777" w:rsidR="00824A74"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824A74" w:rsidRDefault="00824A74"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C161" w14:textId="77777777" w:rsidR="00824A74"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824A74" w:rsidRDefault="00824A74">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01900" w14:textId="77777777" w:rsidR="00305F8D" w:rsidRDefault="00305F8D">
      <w:pPr>
        <w:spacing w:after="0" w:line="240" w:lineRule="auto"/>
      </w:pPr>
      <w:r>
        <w:separator/>
      </w:r>
    </w:p>
  </w:footnote>
  <w:footnote w:type="continuationSeparator" w:id="0">
    <w:p w14:paraId="602C5A79" w14:textId="77777777" w:rsidR="00305F8D" w:rsidRDefault="00305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2CEA" w14:textId="77777777" w:rsidR="00824A74" w:rsidRDefault="00824A74">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2955"/>
        </w:tabs>
        <w:ind w:left="2955" w:hanging="360"/>
      </w:pPr>
      <w:rPr>
        <w:rFonts w:ascii="Times New Roman" w:hAnsi="Times New Roman"/>
      </w:rPr>
    </w:lvl>
  </w:abstractNum>
  <w:abstractNum w:abstractNumId="1" w15:restartNumberingAfterBreak="0">
    <w:nsid w:val="00000007"/>
    <w:multiLevelType w:val="multilevel"/>
    <w:tmpl w:val="3378CFCC"/>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b w:val="0"/>
        <w:bCs w:val="0"/>
        <w:color w:val="auto"/>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3BA2A23"/>
    <w:multiLevelType w:val="hybridMultilevel"/>
    <w:tmpl w:val="1D06B9B0"/>
    <w:lvl w:ilvl="0" w:tplc="FFFFFFFF">
      <w:start w:val="1"/>
      <w:numFmt w:val="decimal"/>
      <w:lvlText w:val="%1)"/>
      <w:lvlJc w:val="left"/>
      <w:pPr>
        <w:tabs>
          <w:tab w:val="num" w:pos="870"/>
        </w:tabs>
        <w:ind w:left="87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4D96DFF"/>
    <w:multiLevelType w:val="hybridMultilevel"/>
    <w:tmpl w:val="E3943EF4"/>
    <w:lvl w:ilvl="0" w:tplc="1EAE5C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2" w15:restartNumberingAfterBreak="0">
    <w:nsid w:val="1E5D00CC"/>
    <w:multiLevelType w:val="hybridMultilevel"/>
    <w:tmpl w:val="630A0306"/>
    <w:lvl w:ilvl="0" w:tplc="F93AA7F8">
      <w:start w:val="1"/>
      <w:numFmt w:val="decimal"/>
      <w:lvlText w:val="%1)"/>
      <w:lvlJc w:val="left"/>
      <w:pPr>
        <w:ind w:left="1803" w:hanging="360"/>
      </w:pPr>
      <w:rPr>
        <w:rFonts w:hint="default"/>
        <w:b w:val="0"/>
        <w:bCs w:val="0"/>
        <w:color w:val="auto"/>
      </w:r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13" w15:restartNumberingAfterBreak="0">
    <w:nsid w:val="1F5251F1"/>
    <w:multiLevelType w:val="hybridMultilevel"/>
    <w:tmpl w:val="2E9C5F7E"/>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 w15:restartNumberingAfterBreak="0">
    <w:nsid w:val="20B15A16"/>
    <w:multiLevelType w:val="hybridMultilevel"/>
    <w:tmpl w:val="FF169658"/>
    <w:lvl w:ilvl="0" w:tplc="716EF2C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8"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1"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356DB5"/>
    <w:multiLevelType w:val="hybridMultilevel"/>
    <w:tmpl w:val="2C029B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26" w15:restartNumberingAfterBreak="0">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856357"/>
    <w:multiLevelType w:val="hybridMultilevel"/>
    <w:tmpl w:val="DBA86A3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9"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15:restartNumberingAfterBreak="0">
    <w:nsid w:val="41CE5059"/>
    <w:multiLevelType w:val="hybridMultilevel"/>
    <w:tmpl w:val="DBA86A36"/>
    <w:lvl w:ilvl="0" w:tplc="353CAD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06233A"/>
    <w:multiLevelType w:val="hybridMultilevel"/>
    <w:tmpl w:val="B0728B2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4" w15:restartNumberingAfterBreak="0">
    <w:nsid w:val="4B8A2F11"/>
    <w:multiLevelType w:val="multilevel"/>
    <w:tmpl w:val="7932DAA0"/>
    <w:lvl w:ilvl="0">
      <w:start w:val="1"/>
      <w:numFmt w:val="decimal"/>
      <w:lvlText w:val="%1."/>
      <w:lvlJc w:val="left"/>
      <w:rPr>
        <w:rFonts w:ascii="Arial" w:eastAsia="Arial" w:hAnsi="Arial" w:hint="default"/>
        <w:color w:val="auto"/>
        <w:sz w:val="20"/>
      </w:rPr>
    </w:lvl>
    <w:lvl w:ilvl="1">
      <w:start w:val="2"/>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1DE07EA"/>
    <w:multiLevelType w:val="hybridMultilevel"/>
    <w:tmpl w:val="1298C5E4"/>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40" w15:restartNumberingAfterBreak="0">
    <w:nsid w:val="583B290B"/>
    <w:multiLevelType w:val="hybridMultilevel"/>
    <w:tmpl w:val="DBA86A3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2"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3"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4" w15:restartNumberingAfterBreak="0">
    <w:nsid w:val="647D5FB0"/>
    <w:multiLevelType w:val="hybridMultilevel"/>
    <w:tmpl w:val="BDDAD9E2"/>
    <w:lvl w:ilvl="0" w:tplc="5A26B74A">
      <w:start w:val="1"/>
      <w:numFmt w:val="decimal"/>
      <w:lvlText w:val="%1."/>
      <w:lvlJc w:val="left"/>
      <w:pPr>
        <w:ind w:left="345" w:hanging="360"/>
      </w:pPr>
      <w:rPr>
        <w:rFonts w:hint="default"/>
        <w:color w:val="auto"/>
      </w:rPr>
    </w:lvl>
    <w:lvl w:ilvl="1" w:tplc="F93AA7F8">
      <w:start w:val="1"/>
      <w:numFmt w:val="decimal"/>
      <w:lvlText w:val="%2)"/>
      <w:lvlJc w:val="left"/>
      <w:pPr>
        <w:ind w:left="1065" w:hanging="360"/>
      </w:pPr>
      <w:rPr>
        <w:rFonts w:hint="default"/>
        <w:b w:val="0"/>
        <w:bCs w:val="0"/>
        <w:color w:val="auto"/>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5"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6" w15:restartNumberingAfterBreak="0">
    <w:nsid w:val="6974653E"/>
    <w:multiLevelType w:val="multilevel"/>
    <w:tmpl w:val="C7E409B4"/>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b w:val="0"/>
        <w:bCs w:val="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47"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0" w15:restartNumberingAfterBreak="0">
    <w:nsid w:val="76200A13"/>
    <w:multiLevelType w:val="multilevel"/>
    <w:tmpl w:val="675CACA4"/>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b w:val="0"/>
        <w:bCs/>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1"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53"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80988053">
    <w:abstractNumId w:val="0"/>
  </w:num>
  <w:num w:numId="2" w16cid:durableId="1550992950">
    <w:abstractNumId w:val="1"/>
  </w:num>
  <w:num w:numId="3" w16cid:durableId="1568959423">
    <w:abstractNumId w:val="3"/>
  </w:num>
  <w:num w:numId="4" w16cid:durableId="1425343562">
    <w:abstractNumId w:val="16"/>
  </w:num>
  <w:num w:numId="5" w16cid:durableId="205992368">
    <w:abstractNumId w:val="10"/>
    <w:lvlOverride w:ilvl="0">
      <w:startOverride w:val="1"/>
    </w:lvlOverride>
    <w:lvlOverride w:ilvl="1"/>
    <w:lvlOverride w:ilvl="2"/>
    <w:lvlOverride w:ilvl="3"/>
    <w:lvlOverride w:ilvl="4"/>
    <w:lvlOverride w:ilvl="5"/>
    <w:lvlOverride w:ilvl="6"/>
    <w:lvlOverride w:ilvl="7"/>
    <w:lvlOverride w:ilvl="8"/>
  </w:num>
  <w:num w:numId="6" w16cid:durableId="403601953">
    <w:abstractNumId w:val="21"/>
  </w:num>
  <w:num w:numId="7" w16cid:durableId="1031538139">
    <w:abstractNumId w:val="5"/>
  </w:num>
  <w:num w:numId="8" w16cid:durableId="56897853">
    <w:abstractNumId w:val="20"/>
  </w:num>
  <w:num w:numId="9" w16cid:durableId="327749898">
    <w:abstractNumId w:val="4"/>
  </w:num>
  <w:num w:numId="10" w16cid:durableId="600645742">
    <w:abstractNumId w:val="42"/>
  </w:num>
  <w:num w:numId="11" w16cid:durableId="398022547">
    <w:abstractNumId w:val="38"/>
  </w:num>
  <w:num w:numId="12" w16cid:durableId="1662732959">
    <w:abstractNumId w:val="52"/>
  </w:num>
  <w:num w:numId="13" w16cid:durableId="575633592">
    <w:abstractNumId w:val="29"/>
  </w:num>
  <w:num w:numId="14" w16cid:durableId="611863074">
    <w:abstractNumId w:val="39"/>
  </w:num>
  <w:num w:numId="15" w16cid:durableId="112990025">
    <w:abstractNumId w:val="35"/>
  </w:num>
  <w:num w:numId="16" w16cid:durableId="296843679">
    <w:abstractNumId w:val="7"/>
  </w:num>
  <w:num w:numId="17" w16cid:durableId="1908419171">
    <w:abstractNumId w:val="18"/>
  </w:num>
  <w:num w:numId="18" w16cid:durableId="1225797809">
    <w:abstractNumId w:val="48"/>
  </w:num>
  <w:num w:numId="19" w16cid:durableId="1027147123">
    <w:abstractNumId w:val="33"/>
  </w:num>
  <w:num w:numId="20" w16cid:durableId="1708946739">
    <w:abstractNumId w:val="30"/>
  </w:num>
  <w:num w:numId="21" w16cid:durableId="1012685048">
    <w:abstractNumId w:val="37"/>
  </w:num>
  <w:num w:numId="22" w16cid:durableId="517080692">
    <w:abstractNumId w:val="51"/>
  </w:num>
  <w:num w:numId="23" w16cid:durableId="1380470189">
    <w:abstractNumId w:val="11"/>
  </w:num>
  <w:num w:numId="24" w16cid:durableId="1991519855">
    <w:abstractNumId w:val="53"/>
  </w:num>
  <w:num w:numId="25" w16cid:durableId="266812342">
    <w:abstractNumId w:val="15"/>
  </w:num>
  <w:num w:numId="26" w16cid:durableId="1304502563">
    <w:abstractNumId w:val="45"/>
  </w:num>
  <w:num w:numId="27" w16cid:durableId="1826629445">
    <w:abstractNumId w:val="41"/>
  </w:num>
  <w:num w:numId="28" w16cid:durableId="1540778627">
    <w:abstractNumId w:val="47"/>
  </w:num>
  <w:num w:numId="29" w16cid:durableId="585697081">
    <w:abstractNumId w:val="9"/>
  </w:num>
  <w:num w:numId="30" w16cid:durableId="1838956182">
    <w:abstractNumId w:val="17"/>
  </w:num>
  <w:num w:numId="31" w16cid:durableId="1587576094">
    <w:abstractNumId w:val="8"/>
  </w:num>
  <w:num w:numId="32" w16cid:durableId="410277170">
    <w:abstractNumId w:val="28"/>
  </w:num>
  <w:num w:numId="33" w16cid:durableId="1706564106">
    <w:abstractNumId w:val="25"/>
  </w:num>
  <w:num w:numId="34" w16cid:durableId="728042208">
    <w:abstractNumId w:val="19"/>
  </w:num>
  <w:num w:numId="35" w16cid:durableId="185796514">
    <w:abstractNumId w:val="49"/>
  </w:num>
  <w:num w:numId="36" w16cid:durableId="2112432471">
    <w:abstractNumId w:val="43"/>
  </w:num>
  <w:num w:numId="37" w16cid:durableId="1754232306">
    <w:abstractNumId w:val="24"/>
  </w:num>
  <w:num w:numId="38" w16cid:durableId="1250501148">
    <w:abstractNumId w:val="46"/>
  </w:num>
  <w:num w:numId="39" w16cid:durableId="386613695">
    <w:abstractNumId w:val="13"/>
  </w:num>
  <w:num w:numId="40" w16cid:durableId="1396397293">
    <w:abstractNumId w:val="50"/>
  </w:num>
  <w:num w:numId="41" w16cid:durableId="1802574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2189655">
    <w:abstractNumId w:val="32"/>
  </w:num>
  <w:num w:numId="43" w16cid:durableId="1091464196">
    <w:abstractNumId w:val="34"/>
  </w:num>
  <w:num w:numId="44" w16cid:durableId="671296235">
    <w:abstractNumId w:val="6"/>
  </w:num>
  <w:num w:numId="45" w16cid:durableId="1321081409">
    <w:abstractNumId w:val="31"/>
  </w:num>
  <w:num w:numId="46" w16cid:durableId="480847802">
    <w:abstractNumId w:val="36"/>
  </w:num>
  <w:num w:numId="47" w16cid:durableId="1513715366">
    <w:abstractNumId w:val="2"/>
  </w:num>
  <w:num w:numId="48" w16cid:durableId="1143349776">
    <w:abstractNumId w:val="44"/>
  </w:num>
  <w:num w:numId="49" w16cid:durableId="1759256550">
    <w:abstractNumId w:val="26"/>
  </w:num>
  <w:num w:numId="50" w16cid:durableId="1816294386">
    <w:abstractNumId w:val="10"/>
  </w:num>
  <w:num w:numId="51" w16cid:durableId="1028994899">
    <w:abstractNumId w:val="12"/>
  </w:num>
  <w:num w:numId="52" w16cid:durableId="2076733328">
    <w:abstractNumId w:val="22"/>
  </w:num>
  <w:num w:numId="53" w16cid:durableId="1030911499">
    <w:abstractNumId w:val="40"/>
  </w:num>
  <w:num w:numId="54" w16cid:durableId="1231427662">
    <w:abstractNumId w:val="5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44022927">
    <w:abstractNumId w:val="14"/>
  </w:num>
  <w:num w:numId="56" w16cid:durableId="140136335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04B0E"/>
    <w:rsid w:val="00023784"/>
    <w:rsid w:val="00031434"/>
    <w:rsid w:val="000451D1"/>
    <w:rsid w:val="00053D67"/>
    <w:rsid w:val="0005415F"/>
    <w:rsid w:val="00054EC1"/>
    <w:rsid w:val="00056E0D"/>
    <w:rsid w:val="00077E2D"/>
    <w:rsid w:val="00087DA7"/>
    <w:rsid w:val="00092062"/>
    <w:rsid w:val="00097608"/>
    <w:rsid w:val="000C0AE6"/>
    <w:rsid w:val="000C6355"/>
    <w:rsid w:val="001078F2"/>
    <w:rsid w:val="00110BC6"/>
    <w:rsid w:val="0011574A"/>
    <w:rsid w:val="00115F9D"/>
    <w:rsid w:val="0012102C"/>
    <w:rsid w:val="00121FF7"/>
    <w:rsid w:val="00124172"/>
    <w:rsid w:val="0012710A"/>
    <w:rsid w:val="00131A96"/>
    <w:rsid w:val="001343A5"/>
    <w:rsid w:val="00137B7A"/>
    <w:rsid w:val="00142E88"/>
    <w:rsid w:val="00144805"/>
    <w:rsid w:val="00167C1E"/>
    <w:rsid w:val="00170B75"/>
    <w:rsid w:val="00174CB2"/>
    <w:rsid w:val="001877F5"/>
    <w:rsid w:val="001939D9"/>
    <w:rsid w:val="00193A8C"/>
    <w:rsid w:val="001951D4"/>
    <w:rsid w:val="001A0B5D"/>
    <w:rsid w:val="001A5B87"/>
    <w:rsid w:val="001A61A5"/>
    <w:rsid w:val="001C36CC"/>
    <w:rsid w:val="001D4F17"/>
    <w:rsid w:val="001E2632"/>
    <w:rsid w:val="001F0E55"/>
    <w:rsid w:val="00212C35"/>
    <w:rsid w:val="002314BE"/>
    <w:rsid w:val="0023166F"/>
    <w:rsid w:val="00243EE9"/>
    <w:rsid w:val="00246466"/>
    <w:rsid w:val="002528A3"/>
    <w:rsid w:val="00261512"/>
    <w:rsid w:val="002721B4"/>
    <w:rsid w:val="00280937"/>
    <w:rsid w:val="00284821"/>
    <w:rsid w:val="002903A9"/>
    <w:rsid w:val="00296737"/>
    <w:rsid w:val="002A44B3"/>
    <w:rsid w:val="002B3323"/>
    <w:rsid w:val="002C148B"/>
    <w:rsid w:val="002C21F8"/>
    <w:rsid w:val="00305362"/>
    <w:rsid w:val="00305F8D"/>
    <w:rsid w:val="00307949"/>
    <w:rsid w:val="00314651"/>
    <w:rsid w:val="00316CED"/>
    <w:rsid w:val="00324FF8"/>
    <w:rsid w:val="00335368"/>
    <w:rsid w:val="00336510"/>
    <w:rsid w:val="00344E64"/>
    <w:rsid w:val="00350B35"/>
    <w:rsid w:val="00356889"/>
    <w:rsid w:val="00357809"/>
    <w:rsid w:val="00374B56"/>
    <w:rsid w:val="00375E6A"/>
    <w:rsid w:val="003774F0"/>
    <w:rsid w:val="00386CA3"/>
    <w:rsid w:val="00391F21"/>
    <w:rsid w:val="003A271C"/>
    <w:rsid w:val="003A5649"/>
    <w:rsid w:val="003B58ED"/>
    <w:rsid w:val="003C6E33"/>
    <w:rsid w:val="003D0294"/>
    <w:rsid w:val="003E38AA"/>
    <w:rsid w:val="003E450F"/>
    <w:rsid w:val="003E5452"/>
    <w:rsid w:val="003F3197"/>
    <w:rsid w:val="00403573"/>
    <w:rsid w:val="004107E4"/>
    <w:rsid w:val="00410ACE"/>
    <w:rsid w:val="00435ADD"/>
    <w:rsid w:val="0043614F"/>
    <w:rsid w:val="0043733C"/>
    <w:rsid w:val="004435BE"/>
    <w:rsid w:val="00452B77"/>
    <w:rsid w:val="00473A33"/>
    <w:rsid w:val="004A01DA"/>
    <w:rsid w:val="004A1A1D"/>
    <w:rsid w:val="004A70A3"/>
    <w:rsid w:val="004B18B9"/>
    <w:rsid w:val="004B55C1"/>
    <w:rsid w:val="004B725A"/>
    <w:rsid w:val="004C70FC"/>
    <w:rsid w:val="004D0C2B"/>
    <w:rsid w:val="004E0E71"/>
    <w:rsid w:val="00505142"/>
    <w:rsid w:val="00510DA0"/>
    <w:rsid w:val="005177B4"/>
    <w:rsid w:val="00522C43"/>
    <w:rsid w:val="00522E7B"/>
    <w:rsid w:val="00532F7A"/>
    <w:rsid w:val="00542707"/>
    <w:rsid w:val="0054405D"/>
    <w:rsid w:val="005526C5"/>
    <w:rsid w:val="00556FDD"/>
    <w:rsid w:val="00577A8B"/>
    <w:rsid w:val="00581F8E"/>
    <w:rsid w:val="00585257"/>
    <w:rsid w:val="0058580A"/>
    <w:rsid w:val="00596F80"/>
    <w:rsid w:val="00597F1A"/>
    <w:rsid w:val="005A166D"/>
    <w:rsid w:val="005A3ACE"/>
    <w:rsid w:val="005A575C"/>
    <w:rsid w:val="005A5FD4"/>
    <w:rsid w:val="005B1137"/>
    <w:rsid w:val="005C1AE0"/>
    <w:rsid w:val="005D7CAB"/>
    <w:rsid w:val="005E5F37"/>
    <w:rsid w:val="005E626F"/>
    <w:rsid w:val="005E633B"/>
    <w:rsid w:val="005F2186"/>
    <w:rsid w:val="00602CF4"/>
    <w:rsid w:val="006267FF"/>
    <w:rsid w:val="006406DC"/>
    <w:rsid w:val="00643CB3"/>
    <w:rsid w:val="00645AB1"/>
    <w:rsid w:val="0065385C"/>
    <w:rsid w:val="0066693E"/>
    <w:rsid w:val="00677388"/>
    <w:rsid w:val="00677690"/>
    <w:rsid w:val="00680684"/>
    <w:rsid w:val="0069474D"/>
    <w:rsid w:val="006A4566"/>
    <w:rsid w:val="006C48F9"/>
    <w:rsid w:val="006D7012"/>
    <w:rsid w:val="006E64F9"/>
    <w:rsid w:val="006F046B"/>
    <w:rsid w:val="007028DB"/>
    <w:rsid w:val="0071572C"/>
    <w:rsid w:val="00744C66"/>
    <w:rsid w:val="00745F5B"/>
    <w:rsid w:val="00746B89"/>
    <w:rsid w:val="007515E5"/>
    <w:rsid w:val="007569B8"/>
    <w:rsid w:val="00762717"/>
    <w:rsid w:val="007755E4"/>
    <w:rsid w:val="00776404"/>
    <w:rsid w:val="00780BE7"/>
    <w:rsid w:val="00781B9A"/>
    <w:rsid w:val="007918F7"/>
    <w:rsid w:val="007B3D67"/>
    <w:rsid w:val="007C6C80"/>
    <w:rsid w:val="007D2784"/>
    <w:rsid w:val="007D7B84"/>
    <w:rsid w:val="007F2B52"/>
    <w:rsid w:val="007F464C"/>
    <w:rsid w:val="007F564A"/>
    <w:rsid w:val="00814743"/>
    <w:rsid w:val="008213B4"/>
    <w:rsid w:val="00824A74"/>
    <w:rsid w:val="00830162"/>
    <w:rsid w:val="0083189B"/>
    <w:rsid w:val="00844537"/>
    <w:rsid w:val="00851BEE"/>
    <w:rsid w:val="008529FF"/>
    <w:rsid w:val="00861BF4"/>
    <w:rsid w:val="00871597"/>
    <w:rsid w:val="0087196A"/>
    <w:rsid w:val="00881BEC"/>
    <w:rsid w:val="00883D97"/>
    <w:rsid w:val="008906E5"/>
    <w:rsid w:val="00892DCD"/>
    <w:rsid w:val="008A15E0"/>
    <w:rsid w:val="008A395A"/>
    <w:rsid w:val="008B23BE"/>
    <w:rsid w:val="008B24A2"/>
    <w:rsid w:val="008B6063"/>
    <w:rsid w:val="008B62A1"/>
    <w:rsid w:val="008C123E"/>
    <w:rsid w:val="008C339D"/>
    <w:rsid w:val="008D09FA"/>
    <w:rsid w:val="008D31B1"/>
    <w:rsid w:val="008F6E37"/>
    <w:rsid w:val="00912CCF"/>
    <w:rsid w:val="00951349"/>
    <w:rsid w:val="0095392D"/>
    <w:rsid w:val="0095708E"/>
    <w:rsid w:val="00965F16"/>
    <w:rsid w:val="0097518E"/>
    <w:rsid w:val="00990D75"/>
    <w:rsid w:val="0099218A"/>
    <w:rsid w:val="00995B6A"/>
    <w:rsid w:val="00996AE1"/>
    <w:rsid w:val="009A5281"/>
    <w:rsid w:val="009B52D2"/>
    <w:rsid w:val="009C6D53"/>
    <w:rsid w:val="009D0924"/>
    <w:rsid w:val="009D3DD8"/>
    <w:rsid w:val="009D5692"/>
    <w:rsid w:val="009F6755"/>
    <w:rsid w:val="009F716F"/>
    <w:rsid w:val="00A05F18"/>
    <w:rsid w:val="00A06B61"/>
    <w:rsid w:val="00A06D44"/>
    <w:rsid w:val="00A23154"/>
    <w:rsid w:val="00A23B7E"/>
    <w:rsid w:val="00A24893"/>
    <w:rsid w:val="00A30363"/>
    <w:rsid w:val="00A473A3"/>
    <w:rsid w:val="00A50308"/>
    <w:rsid w:val="00A50E79"/>
    <w:rsid w:val="00A515BE"/>
    <w:rsid w:val="00A66A82"/>
    <w:rsid w:val="00A84F6D"/>
    <w:rsid w:val="00A934D0"/>
    <w:rsid w:val="00A9381A"/>
    <w:rsid w:val="00A95C24"/>
    <w:rsid w:val="00AB262A"/>
    <w:rsid w:val="00AB311D"/>
    <w:rsid w:val="00AC7089"/>
    <w:rsid w:val="00AD2686"/>
    <w:rsid w:val="00B06C72"/>
    <w:rsid w:val="00B12C22"/>
    <w:rsid w:val="00B15DCC"/>
    <w:rsid w:val="00B17E3C"/>
    <w:rsid w:val="00B3032F"/>
    <w:rsid w:val="00B33F42"/>
    <w:rsid w:val="00B4060C"/>
    <w:rsid w:val="00B50334"/>
    <w:rsid w:val="00B64DD1"/>
    <w:rsid w:val="00B72A82"/>
    <w:rsid w:val="00B8155C"/>
    <w:rsid w:val="00B81B0F"/>
    <w:rsid w:val="00B83E96"/>
    <w:rsid w:val="00B85B11"/>
    <w:rsid w:val="00B91FC7"/>
    <w:rsid w:val="00B93225"/>
    <w:rsid w:val="00BB1AAF"/>
    <w:rsid w:val="00BD03B5"/>
    <w:rsid w:val="00BD1452"/>
    <w:rsid w:val="00BE4412"/>
    <w:rsid w:val="00C02302"/>
    <w:rsid w:val="00C04C09"/>
    <w:rsid w:val="00C105DB"/>
    <w:rsid w:val="00C11668"/>
    <w:rsid w:val="00C12257"/>
    <w:rsid w:val="00C2262B"/>
    <w:rsid w:val="00C31552"/>
    <w:rsid w:val="00C35EEA"/>
    <w:rsid w:val="00C43743"/>
    <w:rsid w:val="00C55277"/>
    <w:rsid w:val="00C6435E"/>
    <w:rsid w:val="00C647D7"/>
    <w:rsid w:val="00C65E58"/>
    <w:rsid w:val="00C74F84"/>
    <w:rsid w:val="00C76EB3"/>
    <w:rsid w:val="00C81C53"/>
    <w:rsid w:val="00C82240"/>
    <w:rsid w:val="00C908AE"/>
    <w:rsid w:val="00C91BC9"/>
    <w:rsid w:val="00CC3860"/>
    <w:rsid w:val="00CC6401"/>
    <w:rsid w:val="00CC7084"/>
    <w:rsid w:val="00CD051F"/>
    <w:rsid w:val="00CD422B"/>
    <w:rsid w:val="00CE2B10"/>
    <w:rsid w:val="00D00703"/>
    <w:rsid w:val="00D11768"/>
    <w:rsid w:val="00D119B0"/>
    <w:rsid w:val="00D16191"/>
    <w:rsid w:val="00D16F44"/>
    <w:rsid w:val="00D27398"/>
    <w:rsid w:val="00D400D3"/>
    <w:rsid w:val="00D468EA"/>
    <w:rsid w:val="00D53A4E"/>
    <w:rsid w:val="00D55403"/>
    <w:rsid w:val="00D61B08"/>
    <w:rsid w:val="00D77A65"/>
    <w:rsid w:val="00D77E23"/>
    <w:rsid w:val="00D849D9"/>
    <w:rsid w:val="00DA6312"/>
    <w:rsid w:val="00DB044E"/>
    <w:rsid w:val="00DD0C31"/>
    <w:rsid w:val="00DF311D"/>
    <w:rsid w:val="00DF61B0"/>
    <w:rsid w:val="00E057C3"/>
    <w:rsid w:val="00E07B79"/>
    <w:rsid w:val="00E10060"/>
    <w:rsid w:val="00E10E09"/>
    <w:rsid w:val="00E12190"/>
    <w:rsid w:val="00E12EC8"/>
    <w:rsid w:val="00E30071"/>
    <w:rsid w:val="00E31D7D"/>
    <w:rsid w:val="00E514D0"/>
    <w:rsid w:val="00E728E8"/>
    <w:rsid w:val="00E92174"/>
    <w:rsid w:val="00E975EB"/>
    <w:rsid w:val="00EC14EA"/>
    <w:rsid w:val="00EC62F0"/>
    <w:rsid w:val="00EE7234"/>
    <w:rsid w:val="00EF06BE"/>
    <w:rsid w:val="00F0725A"/>
    <w:rsid w:val="00F25B20"/>
    <w:rsid w:val="00F30CA3"/>
    <w:rsid w:val="00F33EDE"/>
    <w:rsid w:val="00F40681"/>
    <w:rsid w:val="00F55651"/>
    <w:rsid w:val="00F5758C"/>
    <w:rsid w:val="00F7278E"/>
    <w:rsid w:val="00FA608E"/>
    <w:rsid w:val="00FA7DB3"/>
    <w:rsid w:val="00FB2F37"/>
    <w:rsid w:val="00FB4764"/>
    <w:rsid w:val="00FC51CB"/>
    <w:rsid w:val="00FC720D"/>
    <w:rsid w:val="00FD0C7B"/>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 w:type="character" w:customStyle="1" w:styleId="markedcontent">
    <w:name w:val="markedcontent"/>
    <w:basedOn w:val="Domylnaczcionkaakapitu"/>
    <w:rsid w:val="00DB044E"/>
  </w:style>
  <w:style w:type="paragraph" w:customStyle="1" w:styleId="TreA">
    <w:name w:val="Treść A"/>
    <w:uiPriority w:val="99"/>
    <w:rsid w:val="00350B35"/>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Brak">
    <w:name w:val="Brak"/>
    <w:uiPriority w:val="99"/>
    <w:rsid w:val="0035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83854">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269434265">
      <w:bodyDiv w:val="1"/>
      <w:marLeft w:val="0"/>
      <w:marRight w:val="0"/>
      <w:marTop w:val="0"/>
      <w:marBottom w:val="0"/>
      <w:divBdr>
        <w:top w:val="none" w:sz="0" w:space="0" w:color="auto"/>
        <w:left w:val="none" w:sz="0" w:space="0" w:color="auto"/>
        <w:bottom w:val="none" w:sz="0" w:space="0" w:color="auto"/>
        <w:right w:val="none" w:sz="0" w:space="0" w:color="auto"/>
      </w:divBdr>
    </w:div>
    <w:div w:id="1666586007">
      <w:bodyDiv w:val="1"/>
      <w:marLeft w:val="0"/>
      <w:marRight w:val="0"/>
      <w:marTop w:val="0"/>
      <w:marBottom w:val="0"/>
      <w:divBdr>
        <w:top w:val="none" w:sz="0" w:space="0" w:color="auto"/>
        <w:left w:val="none" w:sz="0" w:space="0" w:color="auto"/>
        <w:bottom w:val="none" w:sz="0" w:space="0" w:color="auto"/>
        <w:right w:val="none" w:sz="0" w:space="0" w:color="auto"/>
      </w:divBdr>
    </w:div>
    <w:div w:id="18056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mailto:walczy@um.gorlice.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ortalzp.pl/kody-cpv/szczegoly/pokrywanie-6960"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naprawa-dachow-6964" TargetMode="External"/><Relationship Id="rId5" Type="http://schemas.openxmlformats.org/officeDocument/2006/relationships/webSettings" Target="webSettings.xml"/><Relationship Id="rId15" Type="http://schemas.openxmlformats.org/officeDocument/2006/relationships/hyperlink" Target="https://platformazakupowa.pl/transakcja/" TargetMode="External"/><Relationship Id="rId23" Type="http://schemas.openxmlformats.org/officeDocument/2006/relationships/theme" Target="theme/theme1.xml"/><Relationship Id="rId10" Type="http://schemas.openxmlformats.org/officeDocument/2006/relationships/hyperlink" Target="https://www.portalzp.pl/kody-cpv/szczegoly/konserwacja-dachow-696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zp.pl/kody-cpv/szczegoly/wykonywanie-pokryc-i-konstrukcji-dachowych-oraz-podobne-roboty-6945"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65C0-CAD6-4895-B8D5-A604FF07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18</Pages>
  <Words>10129</Words>
  <Characters>60780</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37</cp:revision>
  <cp:lastPrinted>2023-03-21T08:31:00Z</cp:lastPrinted>
  <dcterms:created xsi:type="dcterms:W3CDTF">2023-03-07T12:39:00Z</dcterms:created>
  <dcterms:modified xsi:type="dcterms:W3CDTF">2024-05-09T08:41:00Z</dcterms:modified>
</cp:coreProperties>
</file>