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7C8B" w14:textId="48613CCD" w:rsidR="00AA4AF9" w:rsidRPr="007B080A" w:rsidRDefault="00AA4AF9" w:rsidP="00797882">
      <w:pPr>
        <w:spacing w:after="0" w:line="360" w:lineRule="auto"/>
        <w:contextualSpacing/>
        <w:jc w:val="both"/>
        <w:rPr>
          <w:rFonts w:ascii="Tahoma" w:eastAsia="Times New Roman" w:hAnsi="Tahoma" w:cs="Tahoma"/>
          <w:b/>
          <w:bCs/>
          <w:color w:val="000000"/>
          <w:sz w:val="18"/>
          <w:szCs w:val="18"/>
          <w:lang w:eastAsia="pl-PL"/>
        </w:rPr>
      </w:pPr>
      <w:r w:rsidRPr="007B080A">
        <w:rPr>
          <w:rFonts w:ascii="Tahoma" w:eastAsia="Times New Roman" w:hAnsi="Tahoma" w:cs="Tahoma"/>
          <w:b/>
          <w:bCs/>
          <w:color w:val="000000"/>
          <w:sz w:val="18"/>
          <w:szCs w:val="18"/>
          <w:lang w:eastAsia="pl-PL"/>
        </w:rPr>
        <w:t>P/</w:t>
      </w:r>
      <w:r w:rsidR="005609FB" w:rsidRPr="007B080A">
        <w:rPr>
          <w:rFonts w:ascii="Tahoma" w:eastAsia="Times New Roman" w:hAnsi="Tahoma" w:cs="Tahoma"/>
          <w:b/>
          <w:bCs/>
          <w:color w:val="000000"/>
          <w:sz w:val="18"/>
          <w:szCs w:val="18"/>
          <w:lang w:eastAsia="pl-PL"/>
        </w:rPr>
        <w:t>2/</w:t>
      </w:r>
      <w:r w:rsidRPr="007B080A">
        <w:rPr>
          <w:rFonts w:ascii="Tahoma" w:eastAsia="Times New Roman" w:hAnsi="Tahoma" w:cs="Tahoma"/>
          <w:b/>
          <w:bCs/>
          <w:color w:val="000000"/>
          <w:sz w:val="18"/>
          <w:szCs w:val="18"/>
          <w:lang w:eastAsia="pl-PL"/>
        </w:rPr>
        <w:t>202</w:t>
      </w:r>
      <w:r w:rsidR="005609FB" w:rsidRPr="007B080A">
        <w:rPr>
          <w:rFonts w:ascii="Tahoma" w:eastAsia="Times New Roman" w:hAnsi="Tahoma" w:cs="Tahoma"/>
          <w:b/>
          <w:bCs/>
          <w:color w:val="000000"/>
          <w:sz w:val="18"/>
          <w:szCs w:val="18"/>
          <w:lang w:eastAsia="pl-PL"/>
        </w:rPr>
        <w:t>3</w:t>
      </w:r>
    </w:p>
    <w:p w14:paraId="7673107A" w14:textId="77777777" w:rsidR="00AA4AF9" w:rsidRPr="007B080A" w:rsidRDefault="00AA4AF9" w:rsidP="00797882">
      <w:pPr>
        <w:spacing w:after="0" w:line="360" w:lineRule="auto"/>
        <w:contextualSpacing/>
        <w:jc w:val="both"/>
        <w:rPr>
          <w:rFonts w:ascii="Tahoma" w:eastAsia="Times New Roman" w:hAnsi="Tahoma" w:cs="Tahoma"/>
          <w:b/>
          <w:bCs/>
          <w:color w:val="000000"/>
          <w:sz w:val="18"/>
          <w:szCs w:val="18"/>
          <w:lang w:eastAsia="pl-PL"/>
        </w:rPr>
      </w:pPr>
    </w:p>
    <w:p w14:paraId="2ADE3CBD" w14:textId="77777777" w:rsidR="00AA4AF9" w:rsidRPr="007B080A" w:rsidRDefault="00AA4AF9" w:rsidP="00785E8B">
      <w:pPr>
        <w:pStyle w:val="Heading"/>
        <w:tabs>
          <w:tab w:val="clear" w:pos="4819"/>
          <w:tab w:val="clear" w:pos="9638"/>
        </w:tabs>
        <w:spacing w:line="360" w:lineRule="auto"/>
        <w:contextualSpacing/>
        <w:jc w:val="center"/>
        <w:rPr>
          <w:rFonts w:ascii="Tahoma" w:hAnsi="Tahoma" w:cs="Tahoma"/>
          <w:b/>
          <w:color w:val="002060"/>
          <w:sz w:val="18"/>
          <w:szCs w:val="18"/>
        </w:rPr>
      </w:pPr>
      <w:r w:rsidRPr="007B080A">
        <w:rPr>
          <w:rFonts w:ascii="Tahoma" w:hAnsi="Tahoma" w:cs="Tahoma"/>
          <w:b/>
          <w:color w:val="002060"/>
          <w:sz w:val="18"/>
          <w:szCs w:val="18"/>
        </w:rPr>
        <w:t>SPECYFIKACJA WARUNKÓW ZAMÓWIENIA</w:t>
      </w:r>
    </w:p>
    <w:p w14:paraId="2ACCD8BB" w14:textId="77777777" w:rsidR="00AA4AF9" w:rsidRPr="007B080A" w:rsidRDefault="00AA4AF9" w:rsidP="00797882">
      <w:pPr>
        <w:pStyle w:val="Heading"/>
        <w:tabs>
          <w:tab w:val="clear" w:pos="4819"/>
          <w:tab w:val="clear" w:pos="9638"/>
        </w:tabs>
        <w:spacing w:line="360" w:lineRule="auto"/>
        <w:contextualSpacing/>
        <w:jc w:val="both"/>
        <w:rPr>
          <w:rFonts w:ascii="Tahoma" w:hAnsi="Tahoma" w:cs="Tahoma"/>
          <w:b/>
          <w:sz w:val="18"/>
          <w:szCs w:val="18"/>
        </w:rPr>
      </w:pPr>
    </w:p>
    <w:p w14:paraId="0FA34F02" w14:textId="77777777" w:rsidR="00AA4AF9" w:rsidRPr="007B080A" w:rsidRDefault="00AA4AF9" w:rsidP="00797882">
      <w:pPr>
        <w:pStyle w:val="Heading"/>
        <w:tabs>
          <w:tab w:val="clear" w:pos="4819"/>
          <w:tab w:val="clear" w:pos="9638"/>
        </w:tabs>
        <w:spacing w:line="360" w:lineRule="auto"/>
        <w:contextualSpacing/>
        <w:jc w:val="both"/>
        <w:rPr>
          <w:rFonts w:ascii="Tahoma" w:hAnsi="Tahoma" w:cs="Tahoma"/>
          <w:b/>
          <w:sz w:val="18"/>
          <w:szCs w:val="18"/>
        </w:rPr>
      </w:pPr>
    </w:p>
    <w:p w14:paraId="071AC7BD" w14:textId="77777777" w:rsidR="00AA4AF9" w:rsidRPr="007B080A" w:rsidRDefault="00AA4AF9" w:rsidP="00797882">
      <w:pPr>
        <w:pStyle w:val="Heading"/>
        <w:tabs>
          <w:tab w:val="clear" w:pos="4819"/>
          <w:tab w:val="clear" w:pos="9638"/>
        </w:tabs>
        <w:spacing w:line="360" w:lineRule="auto"/>
        <w:contextualSpacing/>
        <w:jc w:val="both"/>
        <w:rPr>
          <w:rFonts w:ascii="Tahoma" w:hAnsi="Tahoma" w:cs="Tahoma"/>
          <w:b/>
          <w:sz w:val="18"/>
          <w:szCs w:val="18"/>
        </w:rPr>
      </w:pPr>
    </w:p>
    <w:p w14:paraId="296D4021" w14:textId="77777777" w:rsidR="00AA4AF9" w:rsidRPr="007B080A" w:rsidRDefault="00AA4AF9" w:rsidP="00797882">
      <w:pPr>
        <w:spacing w:line="360" w:lineRule="auto"/>
        <w:contextualSpacing/>
        <w:jc w:val="both"/>
        <w:rPr>
          <w:rFonts w:ascii="Tahoma" w:eastAsia="Times New Roman" w:hAnsi="Tahoma" w:cs="Tahoma"/>
          <w:b/>
          <w:sz w:val="18"/>
          <w:szCs w:val="18"/>
          <w:lang w:eastAsia="ar-SA"/>
        </w:rPr>
      </w:pPr>
    </w:p>
    <w:p w14:paraId="5F41FABE" w14:textId="7866D484" w:rsidR="00AA4AF9" w:rsidRPr="007B080A" w:rsidRDefault="00AA4AF9" w:rsidP="00797882">
      <w:pPr>
        <w:spacing w:line="360" w:lineRule="auto"/>
        <w:contextualSpacing/>
        <w:jc w:val="both"/>
        <w:rPr>
          <w:rFonts w:ascii="Tahoma" w:eastAsia="Times New Roman" w:hAnsi="Tahoma" w:cs="Tahoma"/>
          <w:sz w:val="18"/>
          <w:szCs w:val="18"/>
          <w:lang w:eastAsia="ar-SA"/>
        </w:rPr>
      </w:pPr>
      <w:r w:rsidRPr="007B080A">
        <w:rPr>
          <w:rFonts w:ascii="Tahoma" w:eastAsia="Times New Roman" w:hAnsi="Tahoma" w:cs="Tahoma"/>
          <w:sz w:val="18"/>
          <w:szCs w:val="18"/>
          <w:lang w:eastAsia="ar-SA"/>
        </w:rPr>
        <w:t xml:space="preserve">Samodzielny Publiczny Zakład Opieki Zdrowotnej Szpital Powiatowy w Piszu zaprasza do złożenia oferty w trybie podstawowym bez negocjacji o wartości zamówienia nieprzekraczającej progów unijnych o jakich stanowi </w:t>
      </w:r>
      <w:r w:rsidR="00785E8B">
        <w:rPr>
          <w:rFonts w:ascii="Tahoma" w:eastAsia="Times New Roman" w:hAnsi="Tahoma" w:cs="Tahoma"/>
          <w:sz w:val="18"/>
          <w:szCs w:val="18"/>
          <w:lang w:eastAsia="ar-SA"/>
        </w:rPr>
        <w:t xml:space="preserve">                </w:t>
      </w:r>
      <w:r w:rsidRPr="007B080A">
        <w:rPr>
          <w:rFonts w:ascii="Tahoma" w:eastAsia="Times New Roman" w:hAnsi="Tahoma" w:cs="Tahoma"/>
          <w:sz w:val="18"/>
          <w:szCs w:val="18"/>
          <w:lang w:eastAsia="ar-SA"/>
        </w:rPr>
        <w:t xml:space="preserve">art. 3 ustawy z 11 września 2019 r. – Prawo zamówień publicznych (Dz. U. z 2019 r. poz. </w:t>
      </w:r>
      <w:r w:rsidR="000B7A31" w:rsidRPr="007B080A">
        <w:rPr>
          <w:rFonts w:ascii="Tahoma" w:eastAsia="Times New Roman" w:hAnsi="Tahoma" w:cs="Tahoma"/>
          <w:sz w:val="18"/>
          <w:szCs w:val="18"/>
          <w:lang w:eastAsia="ar-SA"/>
        </w:rPr>
        <w:t>1710</w:t>
      </w:r>
      <w:r w:rsidRPr="007B080A">
        <w:rPr>
          <w:rFonts w:ascii="Tahoma" w:eastAsia="Times New Roman" w:hAnsi="Tahoma" w:cs="Tahoma"/>
          <w:sz w:val="18"/>
          <w:szCs w:val="18"/>
          <w:lang w:eastAsia="ar-SA"/>
        </w:rPr>
        <w:t>)</w:t>
      </w:r>
      <w:r w:rsidR="00EF6065">
        <w:rPr>
          <w:rFonts w:ascii="Tahoma" w:eastAsia="Times New Roman" w:hAnsi="Tahoma" w:cs="Tahoma"/>
          <w:sz w:val="18"/>
          <w:szCs w:val="18"/>
          <w:lang w:eastAsia="ar-SA"/>
        </w:rPr>
        <w:t>, zwaną dalej „PZP”</w:t>
      </w:r>
    </w:p>
    <w:p w14:paraId="013D332E" w14:textId="77777777" w:rsidR="00AA4AF9" w:rsidRPr="007B080A" w:rsidRDefault="00AA4AF9" w:rsidP="00797882">
      <w:pPr>
        <w:pStyle w:val="Heading"/>
        <w:tabs>
          <w:tab w:val="clear" w:pos="4819"/>
          <w:tab w:val="clear" w:pos="9638"/>
        </w:tabs>
        <w:spacing w:line="360" w:lineRule="auto"/>
        <w:contextualSpacing/>
        <w:jc w:val="both"/>
        <w:rPr>
          <w:rFonts w:ascii="Tahoma" w:hAnsi="Tahoma" w:cs="Tahoma"/>
          <w:sz w:val="18"/>
          <w:szCs w:val="18"/>
        </w:rPr>
      </w:pPr>
    </w:p>
    <w:p w14:paraId="7F8D8EBE" w14:textId="7C24CD20" w:rsidR="00AA4AF9" w:rsidRPr="007B080A" w:rsidRDefault="00AA4AF9" w:rsidP="00797882">
      <w:pPr>
        <w:spacing w:after="240" w:line="360" w:lineRule="auto"/>
        <w:contextualSpacing/>
        <w:jc w:val="both"/>
        <w:rPr>
          <w:rFonts w:ascii="Tahoma" w:eastAsia="Times New Roman" w:hAnsi="Tahoma" w:cs="Tahoma"/>
          <w:sz w:val="18"/>
          <w:szCs w:val="18"/>
          <w:lang w:eastAsia="pl-PL"/>
        </w:rPr>
      </w:pPr>
      <w:r w:rsidRPr="007B080A">
        <w:rPr>
          <w:rFonts w:ascii="Tahoma" w:eastAsia="Times New Roman" w:hAnsi="Tahoma" w:cs="Tahoma"/>
          <w:sz w:val="18"/>
          <w:szCs w:val="18"/>
          <w:lang w:eastAsia="pl-PL"/>
        </w:rPr>
        <w:br/>
      </w:r>
      <w:r w:rsidRPr="007B080A">
        <w:rPr>
          <w:rFonts w:ascii="Tahoma" w:eastAsia="Times New Roman" w:hAnsi="Tahoma" w:cs="Tahoma"/>
          <w:sz w:val="18"/>
          <w:szCs w:val="18"/>
          <w:lang w:eastAsia="pl-PL"/>
        </w:rPr>
        <w:br/>
      </w:r>
      <w:r w:rsidRPr="007B080A">
        <w:rPr>
          <w:rFonts w:ascii="Tahoma" w:eastAsia="Times New Roman" w:hAnsi="Tahoma" w:cs="Tahoma"/>
          <w:sz w:val="18"/>
          <w:szCs w:val="18"/>
          <w:lang w:eastAsia="pl-PL"/>
        </w:rPr>
        <w:br/>
      </w:r>
      <w:r w:rsidRPr="007B080A">
        <w:rPr>
          <w:rFonts w:ascii="Tahoma" w:eastAsia="Times New Roman" w:hAnsi="Tahoma" w:cs="Tahoma"/>
          <w:sz w:val="18"/>
          <w:szCs w:val="18"/>
          <w:lang w:eastAsia="pl-PL"/>
        </w:rPr>
        <w:br/>
      </w:r>
    </w:p>
    <w:p w14:paraId="398767B8" w14:textId="77777777" w:rsidR="00AA4AF9" w:rsidRPr="007B080A" w:rsidRDefault="00AA4AF9" w:rsidP="00797882">
      <w:pPr>
        <w:spacing w:after="0" w:line="360" w:lineRule="auto"/>
        <w:contextualSpacing/>
        <w:jc w:val="both"/>
        <w:rPr>
          <w:rFonts w:ascii="Tahoma" w:eastAsia="Times New Roman" w:hAnsi="Tahoma" w:cs="Tahoma"/>
          <w:sz w:val="18"/>
          <w:szCs w:val="18"/>
          <w:lang w:eastAsia="pl-PL"/>
        </w:rPr>
      </w:pPr>
    </w:p>
    <w:p w14:paraId="38FC793D" w14:textId="48C3F7F2" w:rsidR="00785E8B" w:rsidRDefault="00AA4AF9" w:rsidP="00785E8B">
      <w:pPr>
        <w:autoSpaceDE w:val="0"/>
        <w:spacing w:line="360" w:lineRule="auto"/>
        <w:contextualSpacing/>
        <w:jc w:val="center"/>
        <w:rPr>
          <w:rFonts w:ascii="Tahoma" w:hAnsi="Tahoma" w:cs="Tahoma"/>
          <w:b/>
          <w:bCs/>
          <w:iCs/>
          <w:sz w:val="18"/>
          <w:szCs w:val="18"/>
        </w:rPr>
      </w:pPr>
      <w:bookmarkStart w:id="0" w:name="_Hlk64027754"/>
      <w:r w:rsidRPr="007B080A">
        <w:rPr>
          <w:rFonts w:ascii="Tahoma" w:hAnsi="Tahoma" w:cs="Tahoma"/>
          <w:b/>
          <w:sz w:val="18"/>
          <w:szCs w:val="18"/>
        </w:rPr>
        <w:t>„Załadunek, odbiór, transport i utylizacja odpadów medycznych”</w:t>
      </w:r>
      <w:bookmarkEnd w:id="0"/>
    </w:p>
    <w:p w14:paraId="313155A3" w14:textId="37404DFB" w:rsidR="00AA4AF9" w:rsidRPr="007B080A" w:rsidRDefault="00AA4AF9" w:rsidP="00785E8B">
      <w:pPr>
        <w:autoSpaceDE w:val="0"/>
        <w:spacing w:line="360" w:lineRule="auto"/>
        <w:contextualSpacing/>
        <w:jc w:val="center"/>
        <w:rPr>
          <w:rFonts w:ascii="Tahoma" w:hAnsi="Tahoma" w:cs="Tahoma"/>
          <w:sz w:val="18"/>
          <w:szCs w:val="18"/>
        </w:rPr>
      </w:pPr>
      <w:r w:rsidRPr="007B080A">
        <w:rPr>
          <w:rFonts w:ascii="Tahoma" w:hAnsi="Tahoma" w:cs="Tahoma"/>
          <w:sz w:val="18"/>
          <w:szCs w:val="18"/>
        </w:rPr>
        <w:t>na potrzeby  SP ZOZ Szpitala Powiatowego w Piszu, zwanego dalej „szpitalem”.</w:t>
      </w:r>
    </w:p>
    <w:p w14:paraId="4A6C6208" w14:textId="4CAF1998" w:rsidR="00AA4AF9" w:rsidRPr="007B080A" w:rsidRDefault="00AA4AF9" w:rsidP="00797882">
      <w:pPr>
        <w:pStyle w:val="Nagwek"/>
        <w:tabs>
          <w:tab w:val="clear" w:pos="4536"/>
          <w:tab w:val="clear" w:pos="9072"/>
        </w:tabs>
        <w:spacing w:line="360" w:lineRule="auto"/>
        <w:contextualSpacing/>
        <w:jc w:val="both"/>
        <w:rPr>
          <w:rFonts w:ascii="Tahoma" w:hAnsi="Tahoma" w:cs="Tahoma"/>
          <w:b/>
          <w:sz w:val="18"/>
          <w:szCs w:val="18"/>
        </w:rPr>
      </w:pPr>
    </w:p>
    <w:p w14:paraId="3AF9AFAA" w14:textId="5CE064AC" w:rsidR="00AA4AF9" w:rsidRDefault="00AA4AF9" w:rsidP="00797882">
      <w:pPr>
        <w:pStyle w:val="Nagwek"/>
        <w:tabs>
          <w:tab w:val="clear" w:pos="4536"/>
          <w:tab w:val="clear" w:pos="9072"/>
        </w:tabs>
        <w:spacing w:line="360" w:lineRule="auto"/>
        <w:contextualSpacing/>
        <w:jc w:val="both"/>
        <w:rPr>
          <w:rFonts w:ascii="Tahoma" w:hAnsi="Tahoma" w:cs="Tahoma"/>
          <w:b/>
          <w:sz w:val="18"/>
          <w:szCs w:val="18"/>
        </w:rPr>
      </w:pPr>
    </w:p>
    <w:p w14:paraId="2782FA65" w14:textId="66CCBB59" w:rsidR="00785E8B" w:rsidRDefault="00785E8B" w:rsidP="00797882">
      <w:pPr>
        <w:pStyle w:val="Nagwek"/>
        <w:tabs>
          <w:tab w:val="clear" w:pos="4536"/>
          <w:tab w:val="clear" w:pos="9072"/>
        </w:tabs>
        <w:spacing w:line="360" w:lineRule="auto"/>
        <w:contextualSpacing/>
        <w:jc w:val="both"/>
        <w:rPr>
          <w:rFonts w:ascii="Tahoma" w:hAnsi="Tahoma" w:cs="Tahoma"/>
          <w:b/>
          <w:sz w:val="18"/>
          <w:szCs w:val="18"/>
        </w:rPr>
      </w:pPr>
    </w:p>
    <w:p w14:paraId="573C2A2F" w14:textId="3A2B39A5" w:rsidR="00785E8B" w:rsidRDefault="00785E8B" w:rsidP="00797882">
      <w:pPr>
        <w:pStyle w:val="Nagwek"/>
        <w:tabs>
          <w:tab w:val="clear" w:pos="4536"/>
          <w:tab w:val="clear" w:pos="9072"/>
        </w:tabs>
        <w:spacing w:line="360" w:lineRule="auto"/>
        <w:contextualSpacing/>
        <w:jc w:val="both"/>
        <w:rPr>
          <w:rFonts w:ascii="Tahoma" w:hAnsi="Tahoma" w:cs="Tahoma"/>
          <w:b/>
          <w:sz w:val="18"/>
          <w:szCs w:val="18"/>
        </w:rPr>
      </w:pPr>
    </w:p>
    <w:p w14:paraId="274F505A" w14:textId="28CA4545" w:rsidR="00785E8B" w:rsidRDefault="00785E8B" w:rsidP="00797882">
      <w:pPr>
        <w:pStyle w:val="Nagwek"/>
        <w:tabs>
          <w:tab w:val="clear" w:pos="4536"/>
          <w:tab w:val="clear" w:pos="9072"/>
        </w:tabs>
        <w:spacing w:line="360" w:lineRule="auto"/>
        <w:contextualSpacing/>
        <w:jc w:val="both"/>
        <w:rPr>
          <w:rFonts w:ascii="Tahoma" w:hAnsi="Tahoma" w:cs="Tahoma"/>
          <w:b/>
          <w:sz w:val="18"/>
          <w:szCs w:val="18"/>
        </w:rPr>
      </w:pPr>
    </w:p>
    <w:p w14:paraId="72D020DC" w14:textId="35898BFD" w:rsidR="00785E8B" w:rsidRDefault="00785E8B" w:rsidP="00797882">
      <w:pPr>
        <w:pStyle w:val="Nagwek"/>
        <w:tabs>
          <w:tab w:val="clear" w:pos="4536"/>
          <w:tab w:val="clear" w:pos="9072"/>
        </w:tabs>
        <w:spacing w:line="360" w:lineRule="auto"/>
        <w:contextualSpacing/>
        <w:jc w:val="both"/>
        <w:rPr>
          <w:rFonts w:ascii="Tahoma" w:hAnsi="Tahoma" w:cs="Tahoma"/>
          <w:b/>
          <w:sz w:val="18"/>
          <w:szCs w:val="18"/>
        </w:rPr>
      </w:pPr>
    </w:p>
    <w:p w14:paraId="78CC2A52" w14:textId="4B807B95" w:rsidR="00785E8B" w:rsidRDefault="00785E8B" w:rsidP="00797882">
      <w:pPr>
        <w:pStyle w:val="Nagwek"/>
        <w:tabs>
          <w:tab w:val="clear" w:pos="4536"/>
          <w:tab w:val="clear" w:pos="9072"/>
        </w:tabs>
        <w:spacing w:line="360" w:lineRule="auto"/>
        <w:contextualSpacing/>
        <w:jc w:val="both"/>
        <w:rPr>
          <w:rFonts w:ascii="Tahoma" w:hAnsi="Tahoma" w:cs="Tahoma"/>
          <w:b/>
          <w:sz w:val="18"/>
          <w:szCs w:val="18"/>
        </w:rPr>
      </w:pPr>
    </w:p>
    <w:p w14:paraId="1B11DD45" w14:textId="17626740" w:rsidR="00785E8B" w:rsidRDefault="00785E8B" w:rsidP="00797882">
      <w:pPr>
        <w:pStyle w:val="Nagwek"/>
        <w:tabs>
          <w:tab w:val="clear" w:pos="4536"/>
          <w:tab w:val="clear" w:pos="9072"/>
        </w:tabs>
        <w:spacing w:line="360" w:lineRule="auto"/>
        <w:contextualSpacing/>
        <w:jc w:val="both"/>
        <w:rPr>
          <w:rFonts w:ascii="Tahoma" w:hAnsi="Tahoma" w:cs="Tahoma"/>
          <w:b/>
          <w:sz w:val="18"/>
          <w:szCs w:val="18"/>
        </w:rPr>
      </w:pPr>
    </w:p>
    <w:p w14:paraId="351FCB28" w14:textId="1FC18D42" w:rsidR="00785E8B" w:rsidRDefault="00785E8B" w:rsidP="00797882">
      <w:pPr>
        <w:pStyle w:val="Nagwek"/>
        <w:tabs>
          <w:tab w:val="clear" w:pos="4536"/>
          <w:tab w:val="clear" w:pos="9072"/>
        </w:tabs>
        <w:spacing w:line="360" w:lineRule="auto"/>
        <w:contextualSpacing/>
        <w:jc w:val="both"/>
        <w:rPr>
          <w:rFonts w:ascii="Tahoma" w:hAnsi="Tahoma" w:cs="Tahoma"/>
          <w:b/>
          <w:sz w:val="18"/>
          <w:szCs w:val="18"/>
        </w:rPr>
      </w:pPr>
    </w:p>
    <w:p w14:paraId="5F54DAA4" w14:textId="5554B239" w:rsidR="00785E8B" w:rsidRDefault="00785E8B" w:rsidP="00797882">
      <w:pPr>
        <w:pStyle w:val="Nagwek"/>
        <w:tabs>
          <w:tab w:val="clear" w:pos="4536"/>
          <w:tab w:val="clear" w:pos="9072"/>
        </w:tabs>
        <w:spacing w:line="360" w:lineRule="auto"/>
        <w:contextualSpacing/>
        <w:jc w:val="both"/>
        <w:rPr>
          <w:rFonts w:ascii="Tahoma" w:hAnsi="Tahoma" w:cs="Tahoma"/>
          <w:b/>
          <w:sz w:val="18"/>
          <w:szCs w:val="18"/>
        </w:rPr>
      </w:pPr>
    </w:p>
    <w:p w14:paraId="17D4CFAC" w14:textId="77777777" w:rsidR="00AA4AF9" w:rsidRPr="007B080A" w:rsidRDefault="00AA4AF9" w:rsidP="00797882">
      <w:pPr>
        <w:pStyle w:val="Nagwek"/>
        <w:tabs>
          <w:tab w:val="clear" w:pos="4536"/>
          <w:tab w:val="clear" w:pos="9072"/>
        </w:tabs>
        <w:spacing w:line="360" w:lineRule="auto"/>
        <w:contextualSpacing/>
        <w:jc w:val="both"/>
        <w:rPr>
          <w:rFonts w:ascii="Tahoma" w:hAnsi="Tahoma" w:cs="Tahoma"/>
          <w:sz w:val="18"/>
          <w:szCs w:val="18"/>
        </w:rPr>
      </w:pPr>
    </w:p>
    <w:p w14:paraId="5A2FB4D4" w14:textId="77777777" w:rsidR="00AA4AF9" w:rsidRPr="007B080A" w:rsidRDefault="00AA4AF9" w:rsidP="00797882">
      <w:pPr>
        <w:pStyle w:val="Nagwek"/>
        <w:tabs>
          <w:tab w:val="clear" w:pos="4536"/>
          <w:tab w:val="clear" w:pos="9072"/>
        </w:tabs>
        <w:spacing w:line="360" w:lineRule="auto"/>
        <w:contextualSpacing/>
        <w:jc w:val="both"/>
        <w:rPr>
          <w:rFonts w:ascii="Tahoma" w:hAnsi="Tahoma" w:cs="Tahoma"/>
          <w:sz w:val="18"/>
          <w:szCs w:val="18"/>
        </w:rPr>
      </w:pPr>
    </w:p>
    <w:p w14:paraId="7238E193" w14:textId="22D9B13D" w:rsidR="00AA4AF9" w:rsidRPr="007B080A" w:rsidRDefault="00AA4AF9" w:rsidP="00797882">
      <w:pPr>
        <w:spacing w:line="360" w:lineRule="auto"/>
        <w:contextualSpacing/>
        <w:jc w:val="both"/>
        <w:rPr>
          <w:rFonts w:ascii="Tahoma" w:hAnsi="Tahoma" w:cs="Tahoma"/>
          <w:sz w:val="18"/>
          <w:szCs w:val="18"/>
        </w:rPr>
      </w:pPr>
      <w:r w:rsidRPr="007B080A">
        <w:rPr>
          <w:rFonts w:ascii="Tahoma" w:hAnsi="Tahoma" w:cs="Tahoma"/>
          <w:sz w:val="18"/>
          <w:szCs w:val="18"/>
        </w:rPr>
        <w:t xml:space="preserve">Komplet dokumentacji przetargowej dostępny jest na stronie internetowej: </w:t>
      </w:r>
      <w:r w:rsidRPr="007B080A">
        <w:rPr>
          <w:rFonts w:ascii="Tahoma" w:hAnsi="Tahoma" w:cs="Tahoma"/>
          <w:sz w:val="18"/>
          <w:szCs w:val="18"/>
          <w:u w:val="single"/>
        </w:rPr>
        <w:t>https://platformazakupowa.pl/pn/szpitalpisz</w:t>
      </w:r>
      <w:r w:rsidRPr="007B080A">
        <w:rPr>
          <w:rFonts w:ascii="Tahoma" w:hAnsi="Tahoma" w:cs="Tahoma"/>
          <w:sz w:val="18"/>
          <w:szCs w:val="18"/>
        </w:rPr>
        <w:t xml:space="preserve">   </w:t>
      </w:r>
      <w:r w:rsidRPr="007B080A">
        <w:rPr>
          <w:rFonts w:ascii="Tahoma" w:hAnsi="Tahoma" w:cs="Tahoma"/>
          <w:sz w:val="18"/>
          <w:szCs w:val="18"/>
        </w:rPr>
        <w:br/>
      </w:r>
    </w:p>
    <w:p w14:paraId="0B32A6C9" w14:textId="77777777" w:rsidR="00AA4AF9" w:rsidRPr="007B080A" w:rsidRDefault="00AA4AF9" w:rsidP="00797882">
      <w:pPr>
        <w:spacing w:line="360" w:lineRule="auto"/>
        <w:contextualSpacing/>
        <w:jc w:val="both"/>
        <w:rPr>
          <w:rFonts w:ascii="Tahoma" w:hAnsi="Tahoma" w:cs="Tahoma"/>
          <w:sz w:val="18"/>
          <w:szCs w:val="18"/>
        </w:rPr>
      </w:pPr>
    </w:p>
    <w:p w14:paraId="31353387" w14:textId="77777777" w:rsidR="00AA4AF9" w:rsidRPr="007B080A" w:rsidRDefault="00AA4AF9" w:rsidP="00797882">
      <w:pPr>
        <w:spacing w:line="360" w:lineRule="auto"/>
        <w:contextualSpacing/>
        <w:jc w:val="both"/>
        <w:rPr>
          <w:rFonts w:ascii="Tahoma" w:hAnsi="Tahoma" w:cs="Tahoma"/>
          <w:color w:val="FF0000"/>
          <w:sz w:val="18"/>
          <w:szCs w:val="18"/>
        </w:rPr>
      </w:pPr>
    </w:p>
    <w:p w14:paraId="77D20BC1" w14:textId="71A34A52" w:rsidR="00AA4AF9" w:rsidRPr="00B32D2F" w:rsidRDefault="00AA4AF9" w:rsidP="00797882">
      <w:pPr>
        <w:spacing w:line="360" w:lineRule="auto"/>
        <w:contextualSpacing/>
        <w:jc w:val="both"/>
        <w:rPr>
          <w:rFonts w:ascii="Tahoma" w:hAnsi="Tahoma" w:cs="Tahoma"/>
          <w:sz w:val="18"/>
          <w:szCs w:val="18"/>
        </w:rPr>
      </w:pPr>
      <w:r w:rsidRPr="00B32D2F">
        <w:rPr>
          <w:rFonts w:ascii="Tahoma" w:hAnsi="Tahoma" w:cs="Tahoma"/>
          <w:b/>
          <w:sz w:val="18"/>
          <w:szCs w:val="18"/>
        </w:rPr>
        <w:t xml:space="preserve">Termin składania ofert: </w:t>
      </w:r>
      <w:r w:rsidR="008C63DF" w:rsidRPr="00B32D2F">
        <w:rPr>
          <w:rFonts w:ascii="Tahoma" w:hAnsi="Tahoma" w:cs="Tahoma"/>
          <w:b/>
          <w:sz w:val="18"/>
          <w:szCs w:val="18"/>
        </w:rPr>
        <w:t xml:space="preserve">     </w:t>
      </w:r>
      <w:r w:rsidR="00B32D2F" w:rsidRPr="00B32D2F">
        <w:rPr>
          <w:rFonts w:ascii="Tahoma" w:hAnsi="Tahoma" w:cs="Tahoma"/>
          <w:b/>
          <w:sz w:val="18"/>
          <w:szCs w:val="18"/>
        </w:rPr>
        <w:t>02</w:t>
      </w:r>
      <w:r w:rsidRPr="00B32D2F">
        <w:rPr>
          <w:rFonts w:ascii="Tahoma" w:hAnsi="Tahoma" w:cs="Tahoma"/>
          <w:b/>
          <w:sz w:val="18"/>
          <w:szCs w:val="18"/>
        </w:rPr>
        <w:t>.0</w:t>
      </w:r>
      <w:r w:rsidR="00B32D2F" w:rsidRPr="00B32D2F">
        <w:rPr>
          <w:rFonts w:ascii="Tahoma" w:hAnsi="Tahoma" w:cs="Tahoma"/>
          <w:b/>
          <w:sz w:val="18"/>
          <w:szCs w:val="18"/>
        </w:rPr>
        <w:t>3</w:t>
      </w:r>
      <w:r w:rsidRPr="00B32D2F">
        <w:rPr>
          <w:rFonts w:ascii="Tahoma" w:hAnsi="Tahoma" w:cs="Tahoma"/>
          <w:b/>
          <w:sz w:val="18"/>
          <w:szCs w:val="18"/>
        </w:rPr>
        <w:t>.202</w:t>
      </w:r>
      <w:r w:rsidR="005609FB" w:rsidRPr="00B32D2F">
        <w:rPr>
          <w:rFonts w:ascii="Tahoma" w:hAnsi="Tahoma" w:cs="Tahoma"/>
          <w:b/>
          <w:sz w:val="18"/>
          <w:szCs w:val="18"/>
        </w:rPr>
        <w:t>3</w:t>
      </w:r>
      <w:r w:rsidRPr="00B32D2F">
        <w:rPr>
          <w:rFonts w:ascii="Tahoma" w:hAnsi="Tahoma" w:cs="Tahoma"/>
          <w:b/>
          <w:sz w:val="18"/>
          <w:szCs w:val="18"/>
        </w:rPr>
        <w:t xml:space="preserve"> r. godz. 1</w:t>
      </w:r>
      <w:r w:rsidR="005609FB" w:rsidRPr="00B32D2F">
        <w:rPr>
          <w:rFonts w:ascii="Tahoma" w:hAnsi="Tahoma" w:cs="Tahoma"/>
          <w:b/>
          <w:sz w:val="18"/>
          <w:szCs w:val="18"/>
        </w:rPr>
        <w:t>0</w:t>
      </w:r>
      <w:r w:rsidRPr="00B32D2F">
        <w:rPr>
          <w:rFonts w:ascii="Tahoma" w:hAnsi="Tahoma" w:cs="Tahoma"/>
          <w:b/>
          <w:sz w:val="18"/>
          <w:szCs w:val="18"/>
        </w:rPr>
        <w:t>:00</w:t>
      </w:r>
    </w:p>
    <w:p w14:paraId="5019E865" w14:textId="77777777" w:rsidR="00AA4AF9" w:rsidRPr="00B32D2F" w:rsidRDefault="00AA4AF9" w:rsidP="00797882">
      <w:pPr>
        <w:spacing w:line="360" w:lineRule="auto"/>
        <w:contextualSpacing/>
        <w:jc w:val="both"/>
        <w:rPr>
          <w:rFonts w:ascii="Tahoma" w:hAnsi="Tahoma" w:cs="Tahoma"/>
          <w:b/>
          <w:sz w:val="18"/>
          <w:szCs w:val="18"/>
        </w:rPr>
      </w:pPr>
    </w:p>
    <w:p w14:paraId="0CF53925" w14:textId="2CA24E4E" w:rsidR="00AA4AF9" w:rsidRPr="00B32D2F" w:rsidRDefault="00AA4AF9" w:rsidP="00797882">
      <w:pPr>
        <w:spacing w:line="360" w:lineRule="auto"/>
        <w:contextualSpacing/>
        <w:jc w:val="both"/>
        <w:rPr>
          <w:rFonts w:ascii="Tahoma" w:hAnsi="Tahoma" w:cs="Tahoma"/>
          <w:b/>
          <w:sz w:val="18"/>
          <w:szCs w:val="18"/>
        </w:rPr>
      </w:pPr>
      <w:r w:rsidRPr="00B32D2F">
        <w:rPr>
          <w:rFonts w:ascii="Tahoma" w:hAnsi="Tahoma" w:cs="Tahoma"/>
          <w:b/>
          <w:sz w:val="18"/>
          <w:szCs w:val="18"/>
        </w:rPr>
        <w:t>Termin otwarcia ofert:</w:t>
      </w:r>
      <w:r w:rsidRPr="00B32D2F">
        <w:rPr>
          <w:rFonts w:ascii="Tahoma" w:hAnsi="Tahoma" w:cs="Tahoma"/>
          <w:b/>
          <w:sz w:val="18"/>
          <w:szCs w:val="18"/>
        </w:rPr>
        <w:tab/>
        <w:t xml:space="preserve">  </w:t>
      </w:r>
      <w:r w:rsidR="00B32D2F" w:rsidRPr="00B32D2F">
        <w:rPr>
          <w:rFonts w:ascii="Tahoma" w:hAnsi="Tahoma" w:cs="Tahoma"/>
          <w:b/>
          <w:sz w:val="18"/>
          <w:szCs w:val="18"/>
        </w:rPr>
        <w:t>02</w:t>
      </w:r>
      <w:r w:rsidRPr="00B32D2F">
        <w:rPr>
          <w:rFonts w:ascii="Tahoma" w:hAnsi="Tahoma" w:cs="Tahoma"/>
          <w:b/>
          <w:sz w:val="18"/>
          <w:szCs w:val="18"/>
        </w:rPr>
        <w:t>.0</w:t>
      </w:r>
      <w:r w:rsidR="00B32D2F" w:rsidRPr="00B32D2F">
        <w:rPr>
          <w:rFonts w:ascii="Tahoma" w:hAnsi="Tahoma" w:cs="Tahoma"/>
          <w:b/>
          <w:sz w:val="18"/>
          <w:szCs w:val="18"/>
        </w:rPr>
        <w:t>3</w:t>
      </w:r>
      <w:r w:rsidRPr="00B32D2F">
        <w:rPr>
          <w:rFonts w:ascii="Tahoma" w:hAnsi="Tahoma" w:cs="Tahoma"/>
          <w:b/>
          <w:sz w:val="18"/>
          <w:szCs w:val="18"/>
        </w:rPr>
        <w:t>.202</w:t>
      </w:r>
      <w:r w:rsidR="005609FB" w:rsidRPr="00B32D2F">
        <w:rPr>
          <w:rFonts w:ascii="Tahoma" w:hAnsi="Tahoma" w:cs="Tahoma"/>
          <w:b/>
          <w:sz w:val="18"/>
          <w:szCs w:val="18"/>
        </w:rPr>
        <w:t>3</w:t>
      </w:r>
      <w:r w:rsidRPr="00B32D2F">
        <w:rPr>
          <w:rFonts w:ascii="Tahoma" w:hAnsi="Tahoma" w:cs="Tahoma"/>
          <w:b/>
          <w:sz w:val="18"/>
          <w:szCs w:val="18"/>
        </w:rPr>
        <w:t xml:space="preserve"> r. godz. 1</w:t>
      </w:r>
      <w:r w:rsidR="005609FB" w:rsidRPr="00B32D2F">
        <w:rPr>
          <w:rFonts w:ascii="Tahoma" w:hAnsi="Tahoma" w:cs="Tahoma"/>
          <w:b/>
          <w:sz w:val="18"/>
          <w:szCs w:val="18"/>
        </w:rPr>
        <w:t>0</w:t>
      </w:r>
      <w:r w:rsidRPr="00B32D2F">
        <w:rPr>
          <w:rFonts w:ascii="Tahoma" w:hAnsi="Tahoma" w:cs="Tahoma"/>
          <w:b/>
          <w:sz w:val="18"/>
          <w:szCs w:val="18"/>
        </w:rPr>
        <w:t>:15</w:t>
      </w:r>
    </w:p>
    <w:p w14:paraId="42639396" w14:textId="77777777" w:rsidR="00785E8B" w:rsidRPr="007B080A" w:rsidRDefault="00785E8B" w:rsidP="00797882">
      <w:pPr>
        <w:spacing w:line="360" w:lineRule="auto"/>
        <w:contextualSpacing/>
        <w:jc w:val="both"/>
        <w:rPr>
          <w:rFonts w:ascii="Tahoma" w:hAnsi="Tahoma" w:cs="Tahoma"/>
          <w:color w:val="FF0000"/>
          <w:sz w:val="18"/>
          <w:szCs w:val="18"/>
        </w:rPr>
      </w:pPr>
    </w:p>
    <w:p w14:paraId="65A8E446" w14:textId="77777777" w:rsidR="00AA4AF9" w:rsidRPr="0063555F" w:rsidRDefault="00AA4AF9" w:rsidP="00797882">
      <w:pPr>
        <w:spacing w:line="360" w:lineRule="auto"/>
        <w:contextualSpacing/>
        <w:jc w:val="both"/>
        <w:rPr>
          <w:rFonts w:ascii="Tahoma" w:hAnsi="Tahoma" w:cs="Tahoma"/>
          <w:color w:val="4472C4" w:themeColor="accent1"/>
          <w:sz w:val="18"/>
          <w:szCs w:val="18"/>
        </w:rPr>
      </w:pPr>
    </w:p>
    <w:p w14:paraId="2219C063" w14:textId="1E1065AC" w:rsidR="00AA4AF9" w:rsidRPr="0063555F" w:rsidRDefault="00AA4AF9" w:rsidP="00797882">
      <w:pPr>
        <w:spacing w:after="0" w:line="360" w:lineRule="auto"/>
        <w:contextualSpacing/>
        <w:jc w:val="both"/>
        <w:rPr>
          <w:rFonts w:ascii="Tahoma" w:eastAsia="Times New Roman" w:hAnsi="Tahoma" w:cs="Tahoma"/>
          <w:color w:val="4472C4" w:themeColor="accent1"/>
          <w:sz w:val="18"/>
          <w:szCs w:val="18"/>
          <w:lang w:eastAsia="pl-PL"/>
        </w:rPr>
      </w:pPr>
      <w:r w:rsidRPr="0063555F">
        <w:rPr>
          <w:rFonts w:ascii="Tahoma" w:hAnsi="Tahoma" w:cs="Tahoma"/>
          <w:color w:val="4472C4" w:themeColor="accent1"/>
          <w:sz w:val="18"/>
          <w:szCs w:val="18"/>
        </w:rPr>
        <w:t xml:space="preserve">Nr ogłoszenia w Biuletynie Zamówień Publicznych z dnia </w:t>
      </w:r>
      <w:r w:rsidR="0063555F" w:rsidRPr="0063555F">
        <w:rPr>
          <w:rFonts w:ascii="Tahoma" w:hAnsi="Tahoma" w:cs="Tahoma"/>
          <w:color w:val="4472C4" w:themeColor="accent1"/>
          <w:sz w:val="18"/>
          <w:szCs w:val="18"/>
        </w:rPr>
        <w:t>22</w:t>
      </w:r>
      <w:r w:rsidRPr="0063555F">
        <w:rPr>
          <w:rFonts w:ascii="Tahoma" w:hAnsi="Tahoma" w:cs="Tahoma"/>
          <w:color w:val="4472C4" w:themeColor="accent1"/>
          <w:sz w:val="18"/>
          <w:szCs w:val="18"/>
        </w:rPr>
        <w:t>.02.202</w:t>
      </w:r>
      <w:r w:rsidR="0063555F" w:rsidRPr="0063555F">
        <w:rPr>
          <w:rFonts w:ascii="Tahoma" w:hAnsi="Tahoma" w:cs="Tahoma"/>
          <w:color w:val="4472C4" w:themeColor="accent1"/>
          <w:sz w:val="18"/>
          <w:szCs w:val="18"/>
        </w:rPr>
        <w:t>3</w:t>
      </w:r>
      <w:r w:rsidRPr="0063555F">
        <w:rPr>
          <w:rFonts w:ascii="Tahoma" w:hAnsi="Tahoma" w:cs="Tahoma"/>
          <w:color w:val="4472C4" w:themeColor="accent1"/>
          <w:sz w:val="18"/>
          <w:szCs w:val="18"/>
        </w:rPr>
        <w:t xml:space="preserve"> r. </w:t>
      </w:r>
      <w:r w:rsidR="00492828" w:rsidRPr="0063555F">
        <w:rPr>
          <w:rFonts w:ascii="Tahoma" w:hAnsi="Tahoma" w:cs="Tahoma"/>
          <w:color w:val="4472C4" w:themeColor="accent1"/>
          <w:sz w:val="18"/>
          <w:szCs w:val="18"/>
        </w:rPr>
        <w:t>– 202</w:t>
      </w:r>
      <w:r w:rsidR="0063555F" w:rsidRPr="0063555F">
        <w:rPr>
          <w:rFonts w:ascii="Tahoma" w:hAnsi="Tahoma" w:cs="Tahoma"/>
          <w:color w:val="4472C4" w:themeColor="accent1"/>
          <w:sz w:val="18"/>
          <w:szCs w:val="18"/>
        </w:rPr>
        <w:t>3</w:t>
      </w:r>
      <w:r w:rsidR="00492828" w:rsidRPr="0063555F">
        <w:rPr>
          <w:rFonts w:ascii="Tahoma" w:hAnsi="Tahoma" w:cs="Tahoma"/>
          <w:color w:val="4472C4" w:themeColor="accent1"/>
          <w:sz w:val="18"/>
          <w:szCs w:val="18"/>
        </w:rPr>
        <w:t>/</w:t>
      </w:r>
      <w:r w:rsidR="0063555F" w:rsidRPr="0063555F">
        <w:rPr>
          <w:rFonts w:ascii="Tahoma" w:hAnsi="Tahoma" w:cs="Tahoma"/>
          <w:color w:val="4472C4" w:themeColor="accent1"/>
          <w:sz w:val="18"/>
          <w:szCs w:val="18"/>
        </w:rPr>
        <w:t>BZP00155821/01</w:t>
      </w:r>
    </w:p>
    <w:p w14:paraId="163836C1" w14:textId="47398DD9" w:rsidR="00AA4AF9" w:rsidRPr="007B080A" w:rsidRDefault="00AA4AF9" w:rsidP="00797882">
      <w:pPr>
        <w:spacing w:line="360" w:lineRule="auto"/>
        <w:contextualSpacing/>
        <w:jc w:val="both"/>
        <w:rPr>
          <w:rFonts w:ascii="Tahoma" w:hAnsi="Tahoma" w:cs="Tahoma"/>
          <w:b/>
          <w:bCs/>
          <w:color w:val="4472C4" w:themeColor="accent1"/>
          <w:sz w:val="18"/>
          <w:szCs w:val="18"/>
        </w:rPr>
      </w:pPr>
      <w:r w:rsidRPr="007B080A">
        <w:rPr>
          <w:rFonts w:ascii="Tahoma" w:hAnsi="Tahoma" w:cs="Tahoma"/>
          <w:b/>
          <w:bCs/>
          <w:color w:val="4472C4" w:themeColor="accent1"/>
          <w:sz w:val="18"/>
          <w:szCs w:val="18"/>
        </w:rPr>
        <w:lastRenderedPageBreak/>
        <w:t>DZIAŁ I.</w:t>
      </w:r>
    </w:p>
    <w:p w14:paraId="05994ED4" w14:textId="77777777" w:rsidR="00AA4AF9" w:rsidRPr="007B080A" w:rsidRDefault="00AA4AF9" w:rsidP="00797882">
      <w:pPr>
        <w:spacing w:line="360" w:lineRule="auto"/>
        <w:contextualSpacing/>
        <w:jc w:val="both"/>
        <w:rPr>
          <w:rFonts w:ascii="Tahoma" w:hAnsi="Tahoma" w:cs="Tahoma"/>
          <w:b/>
          <w:bCs/>
          <w:color w:val="4472C4" w:themeColor="accent1"/>
          <w:sz w:val="18"/>
          <w:szCs w:val="18"/>
        </w:rPr>
      </w:pPr>
      <w:r w:rsidRPr="007B080A">
        <w:rPr>
          <w:rFonts w:ascii="Tahoma" w:hAnsi="Tahoma" w:cs="Tahoma"/>
          <w:b/>
          <w:bCs/>
          <w:color w:val="4472C4" w:themeColor="accent1"/>
          <w:sz w:val="18"/>
          <w:szCs w:val="18"/>
        </w:rPr>
        <w:t>NAZWA I ADRES ZAMAWIAJĄCEGO</w:t>
      </w:r>
    </w:p>
    <w:p w14:paraId="578A8649" w14:textId="77777777" w:rsidR="00AA4AF9" w:rsidRPr="007B080A" w:rsidRDefault="00AA4AF9" w:rsidP="00797882">
      <w:pPr>
        <w:pStyle w:val="Heading"/>
        <w:tabs>
          <w:tab w:val="clear" w:pos="4819"/>
          <w:tab w:val="clear" w:pos="9638"/>
        </w:tabs>
        <w:spacing w:line="360" w:lineRule="auto"/>
        <w:contextualSpacing/>
        <w:jc w:val="both"/>
        <w:rPr>
          <w:rFonts w:ascii="Tahoma" w:hAnsi="Tahoma" w:cs="Tahoma"/>
          <w:bCs/>
          <w:sz w:val="18"/>
          <w:szCs w:val="18"/>
        </w:rPr>
      </w:pPr>
      <w:r w:rsidRPr="007B080A">
        <w:rPr>
          <w:rFonts w:ascii="Tahoma" w:hAnsi="Tahoma" w:cs="Tahoma"/>
          <w:bCs/>
          <w:sz w:val="18"/>
          <w:szCs w:val="18"/>
        </w:rPr>
        <w:t>Samodzielny Publiczny Zakład  Opieki Zdrowotnej Szpital Powiatowy w Piszu</w:t>
      </w:r>
    </w:p>
    <w:p w14:paraId="784E762F" w14:textId="77777777" w:rsidR="00AA4AF9" w:rsidRPr="007B080A" w:rsidRDefault="00AA4AF9" w:rsidP="00797882">
      <w:pPr>
        <w:pStyle w:val="Heading"/>
        <w:tabs>
          <w:tab w:val="clear" w:pos="4819"/>
          <w:tab w:val="clear" w:pos="9638"/>
        </w:tabs>
        <w:spacing w:line="360" w:lineRule="auto"/>
        <w:contextualSpacing/>
        <w:jc w:val="both"/>
        <w:rPr>
          <w:rFonts w:ascii="Tahoma" w:hAnsi="Tahoma" w:cs="Tahoma"/>
          <w:sz w:val="18"/>
          <w:szCs w:val="18"/>
        </w:rPr>
      </w:pPr>
      <w:r w:rsidRPr="007B080A">
        <w:rPr>
          <w:rFonts w:ascii="Tahoma" w:hAnsi="Tahoma" w:cs="Tahoma"/>
          <w:sz w:val="18"/>
          <w:szCs w:val="18"/>
        </w:rPr>
        <w:t>ul. Sienkiewicza 2</w:t>
      </w:r>
    </w:p>
    <w:p w14:paraId="7518D6D7" w14:textId="77777777" w:rsidR="00AA4AF9" w:rsidRPr="007B080A" w:rsidRDefault="00AA4AF9" w:rsidP="00797882">
      <w:pPr>
        <w:pStyle w:val="Heading"/>
        <w:tabs>
          <w:tab w:val="clear" w:pos="4819"/>
          <w:tab w:val="clear" w:pos="9638"/>
        </w:tabs>
        <w:spacing w:line="360" w:lineRule="auto"/>
        <w:contextualSpacing/>
        <w:jc w:val="both"/>
        <w:rPr>
          <w:rFonts w:ascii="Tahoma" w:hAnsi="Tahoma" w:cs="Tahoma"/>
          <w:sz w:val="18"/>
          <w:szCs w:val="18"/>
        </w:rPr>
      </w:pPr>
      <w:r w:rsidRPr="007B080A">
        <w:rPr>
          <w:rFonts w:ascii="Tahoma" w:hAnsi="Tahoma" w:cs="Tahoma"/>
          <w:sz w:val="18"/>
          <w:szCs w:val="18"/>
        </w:rPr>
        <w:t>12-200 Pisz</w:t>
      </w:r>
    </w:p>
    <w:p w14:paraId="54F6FA5A" w14:textId="77777777" w:rsidR="00AA4AF9" w:rsidRPr="007B080A" w:rsidRDefault="00AA4AF9" w:rsidP="00797882">
      <w:pPr>
        <w:pStyle w:val="Heading"/>
        <w:tabs>
          <w:tab w:val="clear" w:pos="4819"/>
          <w:tab w:val="clear" w:pos="9638"/>
        </w:tabs>
        <w:spacing w:line="360" w:lineRule="auto"/>
        <w:contextualSpacing/>
        <w:jc w:val="both"/>
        <w:rPr>
          <w:rFonts w:ascii="Tahoma" w:hAnsi="Tahoma" w:cs="Tahoma"/>
          <w:sz w:val="18"/>
          <w:szCs w:val="18"/>
        </w:rPr>
      </w:pPr>
      <w:r w:rsidRPr="007B080A">
        <w:rPr>
          <w:rFonts w:ascii="Tahoma" w:hAnsi="Tahoma" w:cs="Tahoma"/>
          <w:sz w:val="18"/>
          <w:szCs w:val="18"/>
        </w:rPr>
        <w:t>Tel.: 87 425 45 00</w:t>
      </w:r>
    </w:p>
    <w:p w14:paraId="21EF3F77" w14:textId="77777777" w:rsidR="00AA4AF9" w:rsidRPr="007B080A" w:rsidRDefault="00AA4AF9" w:rsidP="00797882">
      <w:pPr>
        <w:pStyle w:val="Heading"/>
        <w:tabs>
          <w:tab w:val="clear" w:pos="4819"/>
          <w:tab w:val="clear" w:pos="9638"/>
        </w:tabs>
        <w:spacing w:line="360" w:lineRule="auto"/>
        <w:contextualSpacing/>
        <w:jc w:val="both"/>
        <w:rPr>
          <w:rFonts w:ascii="Tahoma" w:hAnsi="Tahoma" w:cs="Tahoma"/>
          <w:sz w:val="18"/>
          <w:szCs w:val="18"/>
        </w:rPr>
      </w:pPr>
      <w:r w:rsidRPr="007B080A">
        <w:rPr>
          <w:rFonts w:ascii="Tahoma" w:hAnsi="Tahoma" w:cs="Tahoma"/>
          <w:sz w:val="18"/>
          <w:szCs w:val="18"/>
        </w:rPr>
        <w:t>NIP: 849-13-73-268</w:t>
      </w:r>
    </w:p>
    <w:p w14:paraId="726279DD" w14:textId="77777777" w:rsidR="00AA4AF9" w:rsidRPr="007B080A" w:rsidRDefault="00AA4AF9" w:rsidP="00797882">
      <w:pPr>
        <w:pStyle w:val="Heading"/>
        <w:tabs>
          <w:tab w:val="clear" w:pos="4819"/>
          <w:tab w:val="clear" w:pos="9638"/>
        </w:tabs>
        <w:spacing w:line="360" w:lineRule="auto"/>
        <w:contextualSpacing/>
        <w:jc w:val="both"/>
        <w:rPr>
          <w:rFonts w:ascii="Tahoma" w:hAnsi="Tahoma" w:cs="Tahoma"/>
          <w:sz w:val="18"/>
          <w:szCs w:val="18"/>
        </w:rPr>
      </w:pPr>
      <w:r w:rsidRPr="007B080A">
        <w:rPr>
          <w:rFonts w:ascii="Tahoma" w:hAnsi="Tahoma" w:cs="Tahoma"/>
          <w:sz w:val="18"/>
          <w:szCs w:val="18"/>
        </w:rPr>
        <w:t>REGON: 790316961</w:t>
      </w:r>
    </w:p>
    <w:p w14:paraId="46EA17FC" w14:textId="77777777" w:rsidR="00AA4AF9" w:rsidRPr="007B080A" w:rsidRDefault="00AA4AF9" w:rsidP="00797882">
      <w:pPr>
        <w:pStyle w:val="Heading"/>
        <w:tabs>
          <w:tab w:val="clear" w:pos="4819"/>
          <w:tab w:val="clear" w:pos="9638"/>
        </w:tabs>
        <w:spacing w:line="360" w:lineRule="auto"/>
        <w:contextualSpacing/>
        <w:jc w:val="both"/>
        <w:rPr>
          <w:rFonts w:ascii="Tahoma" w:hAnsi="Tahoma" w:cs="Tahoma"/>
          <w:sz w:val="18"/>
          <w:szCs w:val="18"/>
        </w:rPr>
      </w:pPr>
      <w:r w:rsidRPr="007B080A">
        <w:rPr>
          <w:rFonts w:ascii="Tahoma" w:hAnsi="Tahoma" w:cs="Tahoma"/>
          <w:sz w:val="18"/>
          <w:szCs w:val="18"/>
        </w:rPr>
        <w:t xml:space="preserve">Adres strony internetowej zamawiającego: </w:t>
      </w:r>
      <w:hyperlink r:id="rId6" w:history="1">
        <w:r w:rsidRPr="007B080A">
          <w:rPr>
            <w:rStyle w:val="Hipercze"/>
            <w:rFonts w:ascii="Tahoma" w:hAnsi="Tahoma" w:cs="Tahoma"/>
            <w:sz w:val="18"/>
            <w:szCs w:val="18"/>
          </w:rPr>
          <w:t>www.szpitalpisz.pl</w:t>
        </w:r>
      </w:hyperlink>
    </w:p>
    <w:p w14:paraId="1DA6EC66" w14:textId="3C930B44" w:rsidR="00AA4AF9" w:rsidRPr="007B080A" w:rsidRDefault="00AA4AF9" w:rsidP="00797882">
      <w:pPr>
        <w:pStyle w:val="Heading"/>
        <w:tabs>
          <w:tab w:val="clear" w:pos="4819"/>
          <w:tab w:val="clear" w:pos="9638"/>
        </w:tabs>
        <w:spacing w:line="360" w:lineRule="auto"/>
        <w:contextualSpacing/>
        <w:jc w:val="both"/>
        <w:rPr>
          <w:rFonts w:ascii="Tahoma" w:hAnsi="Tahoma" w:cs="Tahoma"/>
          <w:sz w:val="18"/>
          <w:szCs w:val="18"/>
        </w:rPr>
      </w:pPr>
      <w:r w:rsidRPr="006F00EB">
        <w:rPr>
          <w:rStyle w:val="Hipercze"/>
          <w:rFonts w:ascii="Tahoma" w:hAnsi="Tahoma" w:cs="Tahoma"/>
          <w:color w:val="auto"/>
          <w:sz w:val="18"/>
          <w:szCs w:val="18"/>
        </w:rPr>
        <w:t xml:space="preserve">Adres strony internetowej prowadzonego postępowania: </w:t>
      </w:r>
      <w:hyperlink r:id="rId7" w:history="1">
        <w:r w:rsidR="004A796F" w:rsidRPr="007B080A">
          <w:rPr>
            <w:rStyle w:val="Hipercze"/>
            <w:rFonts w:ascii="Tahoma" w:hAnsi="Tahoma" w:cs="Tahoma"/>
            <w:sz w:val="18"/>
            <w:szCs w:val="18"/>
          </w:rPr>
          <w:t>https://platformazakupowa.pl/pn/szpitalpisz</w:t>
        </w:r>
      </w:hyperlink>
    </w:p>
    <w:p w14:paraId="27C7D455" w14:textId="77777777" w:rsidR="00AA4AF9" w:rsidRPr="007B080A" w:rsidRDefault="00AA4AF9" w:rsidP="00797882">
      <w:pPr>
        <w:pStyle w:val="Heading"/>
        <w:tabs>
          <w:tab w:val="clear" w:pos="4819"/>
          <w:tab w:val="clear" w:pos="9638"/>
        </w:tabs>
        <w:spacing w:line="360" w:lineRule="auto"/>
        <w:contextualSpacing/>
        <w:jc w:val="both"/>
        <w:rPr>
          <w:rFonts w:ascii="Tahoma" w:hAnsi="Tahoma" w:cs="Tahoma"/>
          <w:sz w:val="18"/>
          <w:szCs w:val="18"/>
        </w:rPr>
      </w:pPr>
      <w:r w:rsidRPr="007B080A">
        <w:rPr>
          <w:rFonts w:ascii="Tahoma" w:hAnsi="Tahoma" w:cs="Tahoma"/>
          <w:bCs/>
          <w:sz w:val="18"/>
          <w:szCs w:val="18"/>
        </w:rPr>
        <w:t xml:space="preserve">Adres e-mail: </w:t>
      </w:r>
      <w:hyperlink r:id="rId8" w:history="1">
        <w:r w:rsidRPr="007B080A">
          <w:rPr>
            <w:rStyle w:val="Hipercze"/>
            <w:rFonts w:ascii="Tahoma" w:hAnsi="Tahoma" w:cs="Tahoma"/>
            <w:bCs/>
            <w:sz w:val="18"/>
            <w:szCs w:val="18"/>
          </w:rPr>
          <w:t>sekretariat@szpitalpisz.pl</w:t>
        </w:r>
      </w:hyperlink>
    </w:p>
    <w:p w14:paraId="38297B19" w14:textId="77777777" w:rsidR="00AA4AF9" w:rsidRPr="007B080A" w:rsidRDefault="00AA4AF9" w:rsidP="00797882">
      <w:pPr>
        <w:pStyle w:val="Heading"/>
        <w:tabs>
          <w:tab w:val="clear" w:pos="4819"/>
          <w:tab w:val="clear" w:pos="9638"/>
        </w:tabs>
        <w:spacing w:line="360" w:lineRule="auto"/>
        <w:contextualSpacing/>
        <w:jc w:val="both"/>
        <w:rPr>
          <w:rFonts w:ascii="Tahoma" w:hAnsi="Tahoma" w:cs="Tahoma"/>
          <w:sz w:val="18"/>
          <w:szCs w:val="18"/>
        </w:rPr>
      </w:pPr>
      <w:r w:rsidRPr="007B080A">
        <w:rPr>
          <w:rFonts w:ascii="Tahoma" w:hAnsi="Tahoma" w:cs="Tahoma"/>
          <w:sz w:val="18"/>
          <w:szCs w:val="18"/>
        </w:rPr>
        <w:t>Zamawiający nie dokonuje zakupu w imieniu innych instytucji zamawiających.</w:t>
      </w:r>
    </w:p>
    <w:p w14:paraId="2A644D18" w14:textId="77777777" w:rsidR="00AA4AF9" w:rsidRPr="007B080A" w:rsidRDefault="00AA4AF9" w:rsidP="00797882">
      <w:pPr>
        <w:spacing w:line="360" w:lineRule="auto"/>
        <w:contextualSpacing/>
        <w:jc w:val="both"/>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Godziny pracy Zamawiającego: 7:25-15:00 (pn-pt)</w:t>
      </w:r>
    </w:p>
    <w:p w14:paraId="64EE517B" w14:textId="7A0160AF" w:rsidR="00AA4AF9" w:rsidRPr="007B080A" w:rsidRDefault="00AA4AF9" w:rsidP="00797882">
      <w:pPr>
        <w:spacing w:line="360" w:lineRule="auto"/>
        <w:contextualSpacing/>
        <w:jc w:val="both"/>
        <w:rPr>
          <w:rFonts w:ascii="Tahoma" w:hAnsi="Tahoma" w:cs="Tahoma"/>
          <w:sz w:val="18"/>
          <w:szCs w:val="18"/>
        </w:rPr>
      </w:pPr>
      <w:r w:rsidRPr="007B080A">
        <w:rPr>
          <w:rFonts w:ascii="Tahoma" w:eastAsia="Times New Roman" w:hAnsi="Tahoma" w:cs="Tahoma"/>
          <w:sz w:val="18"/>
          <w:szCs w:val="18"/>
          <w:lang w:eastAsia="pl-PL"/>
        </w:rPr>
        <w:t xml:space="preserve">Nr telefonu oraz adres e-mail (zamówienia publiczne):  87 425 45 10 – </w:t>
      </w:r>
      <w:hyperlink r:id="rId9" w:history="1">
        <w:r w:rsidR="008C63DF" w:rsidRPr="007B080A">
          <w:rPr>
            <w:rStyle w:val="Hipercze"/>
            <w:rFonts w:ascii="Tahoma" w:eastAsia="Times New Roman" w:hAnsi="Tahoma" w:cs="Tahoma"/>
            <w:sz w:val="18"/>
            <w:szCs w:val="18"/>
            <w:lang w:eastAsia="pl-PL"/>
          </w:rPr>
          <w:t>zaopatrzenie@szpitalpisz.pl</w:t>
        </w:r>
      </w:hyperlink>
    </w:p>
    <w:p w14:paraId="25B8CBA1" w14:textId="77777777" w:rsidR="00AA4AF9" w:rsidRPr="007B080A" w:rsidRDefault="00AA4AF9" w:rsidP="00797882">
      <w:pPr>
        <w:spacing w:line="360" w:lineRule="auto"/>
        <w:contextualSpacing/>
        <w:jc w:val="both"/>
        <w:rPr>
          <w:rFonts w:ascii="Tahoma" w:eastAsia="Times New Roman" w:hAnsi="Tahoma" w:cs="Tahoma"/>
          <w:sz w:val="18"/>
          <w:szCs w:val="18"/>
          <w:lang w:eastAsia="pl-PL"/>
        </w:rPr>
      </w:pPr>
    </w:p>
    <w:p w14:paraId="3D68A133" w14:textId="0AB8BDE8" w:rsidR="00AA4AF9" w:rsidRPr="007B080A" w:rsidRDefault="00AA4AF9" w:rsidP="00797882">
      <w:pPr>
        <w:spacing w:line="360" w:lineRule="auto"/>
        <w:contextualSpacing/>
        <w:jc w:val="both"/>
        <w:rPr>
          <w:rFonts w:ascii="Tahoma" w:hAnsi="Tahoma" w:cs="Tahoma"/>
          <w:sz w:val="18"/>
          <w:szCs w:val="18"/>
        </w:rPr>
      </w:pPr>
      <w:r w:rsidRPr="007B080A">
        <w:rPr>
          <w:rFonts w:ascii="Tahoma" w:eastAsia="Times New Roman" w:hAnsi="Tahoma" w:cs="Tahoma"/>
          <w:b/>
          <w:bCs/>
          <w:color w:val="000000"/>
          <w:sz w:val="18"/>
          <w:szCs w:val="18"/>
          <w:u w:val="single"/>
          <w:lang w:eastAsia="pl-PL"/>
        </w:rPr>
        <w:t xml:space="preserve">Uwaga! </w:t>
      </w:r>
      <w:r w:rsidRPr="007B080A">
        <w:rPr>
          <w:rFonts w:ascii="Tahoma" w:eastAsia="Times New Roman" w:hAnsi="Tahoma" w:cs="Tahoma"/>
          <w:color w:val="000000"/>
          <w:sz w:val="18"/>
          <w:szCs w:val="18"/>
          <w:u w:val="single"/>
          <w:lang w:eastAsia="pl-PL"/>
        </w:rPr>
        <w:t xml:space="preserve">Zasady dotyczące sposobu komunikowania się zostały przez Zamawiającego </w:t>
      </w:r>
      <w:r w:rsidRPr="007B080A">
        <w:rPr>
          <w:rFonts w:ascii="Tahoma" w:eastAsia="Times New Roman" w:hAnsi="Tahoma" w:cs="Tahoma"/>
          <w:sz w:val="18"/>
          <w:szCs w:val="18"/>
          <w:u w:val="single"/>
          <w:lang w:eastAsia="pl-PL"/>
        </w:rPr>
        <w:t xml:space="preserve">umieszczone </w:t>
      </w:r>
      <w:r w:rsidR="00785E8B">
        <w:rPr>
          <w:rFonts w:ascii="Tahoma" w:eastAsia="Times New Roman" w:hAnsi="Tahoma" w:cs="Tahoma"/>
          <w:sz w:val="18"/>
          <w:szCs w:val="18"/>
          <w:u w:val="single"/>
          <w:lang w:eastAsia="pl-PL"/>
        </w:rPr>
        <w:t xml:space="preserve">                                   </w:t>
      </w:r>
      <w:r w:rsidRPr="007B080A">
        <w:rPr>
          <w:rFonts w:ascii="Tahoma" w:eastAsia="Times New Roman" w:hAnsi="Tahoma" w:cs="Tahoma"/>
          <w:b/>
          <w:bCs/>
          <w:sz w:val="18"/>
          <w:szCs w:val="18"/>
          <w:u w:val="single"/>
          <w:lang w:eastAsia="pl-PL"/>
        </w:rPr>
        <w:t>w rozdziale XII pkt 3.</w:t>
      </w:r>
    </w:p>
    <w:p w14:paraId="0543DB71" w14:textId="1B049897" w:rsidR="00AA4AF9" w:rsidRPr="007B080A" w:rsidRDefault="00AA4AF9" w:rsidP="00797882">
      <w:pPr>
        <w:spacing w:before="240" w:after="240" w:line="360" w:lineRule="auto"/>
        <w:contextualSpacing/>
        <w:jc w:val="both"/>
        <w:outlineLvl w:val="1"/>
        <w:rPr>
          <w:rFonts w:ascii="Tahoma" w:eastAsia="Times New Roman" w:hAnsi="Tahoma" w:cs="Tahoma"/>
          <w:b/>
          <w:bCs/>
          <w:color w:val="4472C4" w:themeColor="accent1"/>
          <w:sz w:val="18"/>
          <w:szCs w:val="18"/>
          <w:lang w:eastAsia="pl-PL"/>
        </w:rPr>
      </w:pPr>
      <w:r w:rsidRPr="007B080A">
        <w:rPr>
          <w:rFonts w:ascii="Tahoma" w:eastAsia="Times New Roman" w:hAnsi="Tahoma" w:cs="Tahoma"/>
          <w:b/>
          <w:bCs/>
          <w:color w:val="4472C4" w:themeColor="accent1"/>
          <w:sz w:val="18"/>
          <w:szCs w:val="18"/>
          <w:lang w:eastAsia="pl-PL"/>
        </w:rPr>
        <w:t>II. O</w:t>
      </w:r>
      <w:r w:rsidR="00C374C2" w:rsidRPr="007B080A">
        <w:rPr>
          <w:rFonts w:ascii="Tahoma" w:eastAsia="Times New Roman" w:hAnsi="Tahoma" w:cs="Tahoma"/>
          <w:b/>
          <w:bCs/>
          <w:color w:val="4472C4" w:themeColor="accent1"/>
          <w:sz w:val="18"/>
          <w:szCs w:val="18"/>
          <w:lang w:eastAsia="pl-PL"/>
        </w:rPr>
        <w:t>CHRONA DANYCH OSOBOWYCH</w:t>
      </w:r>
    </w:p>
    <w:p w14:paraId="0D571F90" w14:textId="4AE22DCB" w:rsidR="00C374C2" w:rsidRPr="007B080A" w:rsidRDefault="00C374C2" w:rsidP="00797882">
      <w:pPr>
        <w:pStyle w:val="Akapitzlist"/>
        <w:numPr>
          <w:ilvl w:val="0"/>
          <w:numId w:val="47"/>
        </w:numPr>
        <w:spacing w:after="150"/>
        <w:contextualSpacing/>
        <w:jc w:val="both"/>
        <w:rPr>
          <w:rFonts w:ascii="Tahoma" w:hAnsi="Tahoma" w:cs="Tahoma"/>
          <w:sz w:val="18"/>
          <w:szCs w:val="18"/>
        </w:rPr>
      </w:pPr>
      <w:r w:rsidRPr="007B080A">
        <w:rPr>
          <w:rFonts w:ascii="Tahoma" w:hAnsi="Tahoma" w:cs="Tahoma"/>
          <w:sz w:val="18"/>
          <w:szCs w:val="18"/>
        </w:rPr>
        <w:t xml:space="preserve">Zgodnie z art. 13 ust. 1 i 2 </w:t>
      </w:r>
      <w:r w:rsidRPr="007B080A">
        <w:rPr>
          <w:rFonts w:ascii="Tahoma" w:hAnsi="Tahoma" w:cs="Tahoma"/>
          <w:sz w:val="18"/>
          <w:szCs w:val="18"/>
          <w:lang w:eastAsia="ar-SA"/>
        </w:rPr>
        <w:t xml:space="preserve">rozporządzenia Parlamentu Europejskiego i Rady (UE) 2016/679 </w:t>
      </w:r>
      <w:r w:rsidR="000B7A31" w:rsidRPr="007B080A">
        <w:rPr>
          <w:rFonts w:ascii="Tahoma" w:hAnsi="Tahoma" w:cs="Tahoma"/>
          <w:sz w:val="18"/>
          <w:szCs w:val="18"/>
          <w:lang w:eastAsia="ar-SA"/>
        </w:rPr>
        <w:t xml:space="preserve">                                  </w:t>
      </w:r>
      <w:r w:rsidRPr="007B080A">
        <w:rPr>
          <w:rFonts w:ascii="Tahoma" w:hAnsi="Tahoma" w:cs="Tahoma"/>
          <w:sz w:val="18"/>
          <w:szCs w:val="18"/>
          <w:lang w:eastAsia="ar-SA"/>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B080A">
        <w:rPr>
          <w:rFonts w:ascii="Tahoma" w:hAnsi="Tahoma" w:cs="Tahoma"/>
          <w:sz w:val="18"/>
          <w:szCs w:val="18"/>
        </w:rPr>
        <w:t>dalej „RODO”, informuję, że:</w:t>
      </w:r>
    </w:p>
    <w:p w14:paraId="626295E0" w14:textId="6203A2EE" w:rsidR="00C374C2" w:rsidRPr="007B080A" w:rsidRDefault="00C374C2" w:rsidP="00797882">
      <w:pPr>
        <w:numPr>
          <w:ilvl w:val="0"/>
          <w:numId w:val="22"/>
        </w:numPr>
        <w:suppressAutoHyphens/>
        <w:autoSpaceDN w:val="0"/>
        <w:spacing w:after="0" w:line="360" w:lineRule="auto"/>
        <w:ind w:left="426" w:hanging="426"/>
        <w:contextualSpacing/>
        <w:jc w:val="both"/>
        <w:rPr>
          <w:rFonts w:ascii="Tahoma" w:hAnsi="Tahoma" w:cs="Tahoma"/>
          <w:sz w:val="18"/>
          <w:szCs w:val="18"/>
        </w:rPr>
      </w:pPr>
      <w:r w:rsidRPr="007B080A">
        <w:rPr>
          <w:rFonts w:ascii="Tahoma" w:eastAsia="Times New Roman" w:hAnsi="Tahoma" w:cs="Tahoma"/>
          <w:sz w:val="18"/>
          <w:szCs w:val="18"/>
          <w:lang w:eastAsia="pl-PL"/>
        </w:rPr>
        <w:t>administratorem Pani/Pana danych osobowych jest: Samodzielny Publiczny Zakład Opieki Zdrowotnej Szpital Powiatowy w Piszu (zwany dalej „ SPZOZ”), ul. Sienkiewicza 2, 12-200 Pisz,</w:t>
      </w:r>
      <w:r w:rsidR="008805C6" w:rsidRPr="007B080A">
        <w:rPr>
          <w:rFonts w:ascii="Tahoma" w:eastAsia="Times New Roman" w:hAnsi="Tahoma" w:cs="Tahoma"/>
          <w:sz w:val="18"/>
          <w:szCs w:val="18"/>
          <w:lang w:eastAsia="pl-PL"/>
        </w:rPr>
        <w:t xml:space="preserve"> </w:t>
      </w:r>
      <w:r w:rsidRPr="007B080A">
        <w:rPr>
          <w:rFonts w:ascii="Tahoma" w:eastAsia="Times New Roman" w:hAnsi="Tahoma" w:cs="Tahoma"/>
          <w:sz w:val="18"/>
          <w:szCs w:val="18"/>
          <w:lang w:eastAsia="pl-PL"/>
        </w:rPr>
        <w:t xml:space="preserve">tel. 87 423 21 50, dres e-mail: </w:t>
      </w:r>
      <w:hyperlink r:id="rId10" w:history="1">
        <w:r w:rsidRPr="007B080A">
          <w:rPr>
            <w:rFonts w:ascii="Tahoma" w:eastAsia="Times New Roman" w:hAnsi="Tahoma" w:cs="Tahoma"/>
            <w:color w:val="0000FF"/>
            <w:sz w:val="18"/>
            <w:szCs w:val="18"/>
            <w:u w:val="single"/>
            <w:lang w:eastAsia="pl-PL"/>
          </w:rPr>
          <w:t>sekretariat@szpitalpisz.pl</w:t>
        </w:r>
      </w:hyperlink>
    </w:p>
    <w:p w14:paraId="7B1CA5E9" w14:textId="4445151B" w:rsidR="00C374C2" w:rsidRPr="007B080A" w:rsidRDefault="00C374C2" w:rsidP="00797882">
      <w:pPr>
        <w:numPr>
          <w:ilvl w:val="0"/>
          <w:numId w:val="22"/>
        </w:numPr>
        <w:suppressAutoHyphens/>
        <w:autoSpaceDN w:val="0"/>
        <w:spacing w:after="0" w:line="360" w:lineRule="auto"/>
        <w:ind w:left="426" w:hanging="426"/>
        <w:contextualSpacing/>
        <w:jc w:val="both"/>
        <w:rPr>
          <w:rFonts w:ascii="Tahoma" w:hAnsi="Tahoma" w:cs="Tahoma"/>
          <w:sz w:val="18"/>
          <w:szCs w:val="18"/>
        </w:rPr>
      </w:pPr>
      <w:r w:rsidRPr="007B080A">
        <w:rPr>
          <w:rFonts w:ascii="Tahoma" w:eastAsia="Times New Roman" w:hAnsi="Tahoma" w:cs="Tahoma"/>
          <w:sz w:val="18"/>
          <w:szCs w:val="18"/>
          <w:lang w:eastAsia="pl-PL"/>
        </w:rPr>
        <w:t xml:space="preserve">inspektorem ochrony danych osobowych w </w:t>
      </w:r>
      <w:r w:rsidRPr="007B080A">
        <w:rPr>
          <w:rFonts w:ascii="Tahoma" w:eastAsia="Times New Roman" w:hAnsi="Tahoma" w:cs="Tahoma"/>
          <w:iCs/>
          <w:sz w:val="18"/>
          <w:szCs w:val="18"/>
          <w:lang w:eastAsia="pl-PL"/>
        </w:rPr>
        <w:t xml:space="preserve">SPZOZ </w:t>
      </w:r>
      <w:r w:rsidRPr="007B080A">
        <w:rPr>
          <w:rFonts w:ascii="Tahoma" w:eastAsia="Times New Roman" w:hAnsi="Tahoma" w:cs="Tahoma"/>
          <w:sz w:val="18"/>
          <w:szCs w:val="18"/>
          <w:lang w:eastAsia="pl-PL"/>
        </w:rPr>
        <w:t xml:space="preserve">jest Pani/Pani </w:t>
      </w:r>
      <w:r w:rsidRPr="007B080A">
        <w:rPr>
          <w:rFonts w:ascii="Tahoma" w:eastAsia="Times New Roman" w:hAnsi="Tahoma" w:cs="Tahoma"/>
          <w:iCs/>
          <w:sz w:val="18"/>
          <w:szCs w:val="18"/>
          <w:lang w:eastAsia="pl-PL"/>
        </w:rPr>
        <w:t>mgr Agnieszka Zielosko</w:t>
      </w:r>
      <w:r w:rsidRPr="007B080A">
        <w:rPr>
          <w:rFonts w:ascii="Tahoma" w:eastAsia="Times New Roman" w:hAnsi="Tahoma" w:cs="Tahoma"/>
          <w:i/>
          <w:sz w:val="18"/>
          <w:szCs w:val="18"/>
          <w:lang w:eastAsia="pl-PL"/>
        </w:rPr>
        <w:t xml:space="preserve">, </w:t>
      </w:r>
      <w:r w:rsidRPr="007B080A">
        <w:rPr>
          <w:rFonts w:ascii="Tahoma" w:eastAsia="Times New Roman" w:hAnsi="Tahoma" w:cs="Tahoma"/>
          <w:iCs/>
          <w:sz w:val="18"/>
          <w:szCs w:val="18"/>
          <w:lang w:eastAsia="pl-PL"/>
        </w:rPr>
        <w:t xml:space="preserve">kontakt </w:t>
      </w:r>
      <w:r w:rsidR="000B7A31" w:rsidRPr="007B080A">
        <w:rPr>
          <w:rFonts w:ascii="Tahoma" w:eastAsia="Times New Roman" w:hAnsi="Tahoma" w:cs="Tahoma"/>
          <w:iCs/>
          <w:sz w:val="18"/>
          <w:szCs w:val="18"/>
          <w:lang w:eastAsia="pl-PL"/>
        </w:rPr>
        <w:t xml:space="preserve">                              </w:t>
      </w:r>
      <w:r w:rsidRPr="007B080A">
        <w:rPr>
          <w:rFonts w:ascii="Tahoma" w:eastAsia="Times New Roman" w:hAnsi="Tahoma" w:cs="Tahoma"/>
          <w:iCs/>
          <w:sz w:val="18"/>
          <w:szCs w:val="18"/>
          <w:lang w:eastAsia="pl-PL"/>
        </w:rPr>
        <w:t>e-mail:</w:t>
      </w:r>
      <w:r w:rsidRPr="007B080A">
        <w:rPr>
          <w:rFonts w:ascii="Tahoma" w:eastAsia="Times New Roman" w:hAnsi="Tahoma" w:cs="Tahoma"/>
          <w:i/>
          <w:sz w:val="18"/>
          <w:szCs w:val="18"/>
          <w:lang w:eastAsia="pl-PL"/>
        </w:rPr>
        <w:t xml:space="preserve"> </w:t>
      </w:r>
      <w:hyperlink r:id="rId11" w:history="1">
        <w:r w:rsidRPr="007B080A">
          <w:rPr>
            <w:rFonts w:ascii="Tahoma" w:eastAsia="Times New Roman" w:hAnsi="Tahoma" w:cs="Tahoma"/>
            <w:iCs/>
            <w:color w:val="0000FF"/>
            <w:sz w:val="18"/>
            <w:szCs w:val="18"/>
            <w:u w:val="single"/>
            <w:lang w:eastAsia="pl-PL"/>
          </w:rPr>
          <w:t>iod@szpitalpisz.pl</w:t>
        </w:r>
      </w:hyperlink>
    </w:p>
    <w:p w14:paraId="09A1706E" w14:textId="33D78F8E" w:rsidR="00F76551" w:rsidRPr="007B080A" w:rsidRDefault="00C374C2" w:rsidP="00797882">
      <w:pPr>
        <w:spacing w:after="0" w:line="360" w:lineRule="auto"/>
        <w:contextualSpacing/>
        <w:jc w:val="both"/>
        <w:rPr>
          <w:rFonts w:ascii="Tahoma" w:eastAsia="Times New Roman" w:hAnsi="Tahoma" w:cs="Tahoma"/>
          <w:sz w:val="18"/>
          <w:szCs w:val="18"/>
          <w:lang w:eastAsia="pl-PL"/>
        </w:rPr>
      </w:pPr>
      <w:r w:rsidRPr="007B080A">
        <w:rPr>
          <w:rFonts w:ascii="Tahoma" w:hAnsi="Tahoma" w:cs="Tahoma"/>
          <w:sz w:val="18"/>
          <w:szCs w:val="18"/>
          <w:lang w:eastAsia="pl-PL"/>
        </w:rPr>
        <w:t>Pani/Pana dane osobowe przetwarzane będą na podstawie art. 6 ust. 1 lit. c</w:t>
      </w:r>
      <w:r w:rsidRPr="007B080A">
        <w:rPr>
          <w:rFonts w:ascii="Tahoma" w:hAnsi="Tahoma" w:cs="Tahoma"/>
          <w:i/>
          <w:sz w:val="18"/>
          <w:szCs w:val="18"/>
          <w:lang w:eastAsia="pl-PL"/>
        </w:rPr>
        <w:t xml:space="preserve"> </w:t>
      </w:r>
      <w:r w:rsidRPr="007B080A">
        <w:rPr>
          <w:rFonts w:ascii="Tahoma" w:hAnsi="Tahoma" w:cs="Tahoma"/>
          <w:sz w:val="18"/>
          <w:szCs w:val="18"/>
          <w:lang w:eastAsia="pl-PL"/>
        </w:rPr>
        <w:t xml:space="preserve">RODO w celu </w:t>
      </w:r>
      <w:r w:rsidRPr="007B080A">
        <w:rPr>
          <w:rFonts w:ascii="Tahoma" w:hAnsi="Tahoma" w:cs="Tahoma"/>
          <w:sz w:val="18"/>
          <w:szCs w:val="18"/>
          <w:lang w:eastAsia="ar-SA"/>
        </w:rPr>
        <w:t xml:space="preserve">związanym </w:t>
      </w:r>
      <w:r w:rsidR="00785E8B">
        <w:rPr>
          <w:rFonts w:ascii="Tahoma" w:hAnsi="Tahoma" w:cs="Tahoma"/>
          <w:sz w:val="18"/>
          <w:szCs w:val="18"/>
          <w:lang w:eastAsia="ar-SA"/>
        </w:rPr>
        <w:t xml:space="preserve">                                      </w:t>
      </w:r>
      <w:r w:rsidRPr="007B080A">
        <w:rPr>
          <w:rFonts w:ascii="Tahoma" w:hAnsi="Tahoma" w:cs="Tahoma"/>
          <w:sz w:val="18"/>
          <w:szCs w:val="18"/>
          <w:lang w:eastAsia="ar-SA"/>
        </w:rPr>
        <w:t xml:space="preserve">z postępowaniem o udzielenie zamówienia publicznego </w:t>
      </w:r>
      <w:r w:rsidRPr="007B080A">
        <w:rPr>
          <w:rFonts w:ascii="Tahoma" w:hAnsi="Tahoma" w:cs="Tahoma"/>
          <w:iCs/>
          <w:sz w:val="18"/>
          <w:szCs w:val="18"/>
          <w:lang w:eastAsia="ar-SA"/>
        </w:rPr>
        <w:t xml:space="preserve">na </w:t>
      </w:r>
      <w:bookmarkStart w:id="1" w:name="_Hlk22283476"/>
      <w:r w:rsidRPr="007B080A">
        <w:rPr>
          <w:rFonts w:ascii="Tahoma" w:hAnsi="Tahoma" w:cs="Tahoma"/>
          <w:iCs/>
          <w:sz w:val="18"/>
          <w:szCs w:val="18"/>
        </w:rPr>
        <w:t>„</w:t>
      </w:r>
    </w:p>
    <w:p w14:paraId="1515DF4C" w14:textId="2B5275A6" w:rsidR="00C374C2" w:rsidRPr="007B080A" w:rsidRDefault="00F76551" w:rsidP="00797882">
      <w:pPr>
        <w:numPr>
          <w:ilvl w:val="0"/>
          <w:numId w:val="22"/>
        </w:numPr>
        <w:suppressAutoHyphens/>
        <w:autoSpaceDN w:val="0"/>
        <w:spacing w:after="0" w:line="360" w:lineRule="auto"/>
        <w:ind w:left="426" w:hanging="426"/>
        <w:contextualSpacing/>
        <w:jc w:val="both"/>
        <w:rPr>
          <w:rFonts w:ascii="Tahoma" w:hAnsi="Tahoma" w:cs="Tahoma"/>
          <w:sz w:val="18"/>
          <w:szCs w:val="18"/>
        </w:rPr>
      </w:pPr>
      <w:r w:rsidRPr="007B080A">
        <w:rPr>
          <w:rFonts w:ascii="Tahoma" w:hAnsi="Tahoma" w:cs="Tahoma"/>
          <w:bCs/>
          <w:sz w:val="18"/>
          <w:szCs w:val="18"/>
        </w:rPr>
        <w:t>„Załadunek, odbiór, transport i utylizacja odpadów medycznych</w:t>
      </w:r>
      <w:r w:rsidR="00C374C2" w:rsidRPr="007B080A">
        <w:rPr>
          <w:rFonts w:ascii="Tahoma" w:hAnsi="Tahoma" w:cs="Tahoma"/>
          <w:bCs/>
          <w:iCs/>
          <w:sz w:val="18"/>
          <w:szCs w:val="18"/>
        </w:rPr>
        <w:t>”;</w:t>
      </w:r>
      <w:r w:rsidR="00C374C2" w:rsidRPr="007B080A">
        <w:rPr>
          <w:rFonts w:ascii="Tahoma" w:hAnsi="Tahoma" w:cs="Tahoma"/>
          <w:iCs/>
          <w:sz w:val="18"/>
          <w:szCs w:val="18"/>
        </w:rPr>
        <w:t xml:space="preserve"> </w:t>
      </w:r>
      <w:r w:rsidR="00C374C2" w:rsidRPr="007B080A">
        <w:rPr>
          <w:rFonts w:ascii="Tahoma" w:hAnsi="Tahoma" w:cs="Tahoma"/>
          <w:bCs/>
          <w:iCs/>
          <w:sz w:val="18"/>
          <w:szCs w:val="18"/>
        </w:rPr>
        <w:t>P/</w:t>
      </w:r>
      <w:r w:rsidR="005609FB" w:rsidRPr="007B080A">
        <w:rPr>
          <w:rFonts w:ascii="Tahoma" w:hAnsi="Tahoma" w:cs="Tahoma"/>
          <w:bCs/>
          <w:iCs/>
          <w:sz w:val="18"/>
          <w:szCs w:val="18"/>
        </w:rPr>
        <w:t>2</w:t>
      </w:r>
      <w:r w:rsidR="00C374C2" w:rsidRPr="007B080A">
        <w:rPr>
          <w:rFonts w:ascii="Tahoma" w:hAnsi="Tahoma" w:cs="Tahoma"/>
          <w:bCs/>
          <w:iCs/>
          <w:sz w:val="18"/>
          <w:szCs w:val="18"/>
        </w:rPr>
        <w:t>/202</w:t>
      </w:r>
      <w:bookmarkEnd w:id="1"/>
      <w:r w:rsidR="005609FB" w:rsidRPr="007B080A">
        <w:rPr>
          <w:rFonts w:ascii="Tahoma" w:hAnsi="Tahoma" w:cs="Tahoma"/>
          <w:bCs/>
          <w:iCs/>
          <w:sz w:val="18"/>
          <w:szCs w:val="18"/>
        </w:rPr>
        <w:t>3</w:t>
      </w:r>
      <w:r w:rsidR="00C374C2" w:rsidRPr="007B080A">
        <w:rPr>
          <w:rFonts w:ascii="Tahoma" w:hAnsi="Tahoma" w:cs="Tahoma"/>
          <w:iCs/>
          <w:sz w:val="18"/>
          <w:szCs w:val="18"/>
        </w:rPr>
        <w:t xml:space="preserve"> </w:t>
      </w:r>
      <w:r w:rsidR="00C374C2" w:rsidRPr="007B080A">
        <w:rPr>
          <w:rFonts w:ascii="Tahoma" w:eastAsia="Times New Roman" w:hAnsi="Tahoma" w:cs="Tahoma"/>
          <w:iCs/>
          <w:sz w:val="18"/>
          <w:szCs w:val="18"/>
          <w:lang w:eastAsia="ar-SA"/>
        </w:rPr>
        <w:t>-</w:t>
      </w:r>
      <w:r w:rsidR="00C374C2" w:rsidRPr="007B080A">
        <w:rPr>
          <w:rFonts w:ascii="Tahoma" w:eastAsia="Times New Roman" w:hAnsi="Tahoma" w:cs="Tahoma"/>
          <w:i/>
          <w:sz w:val="18"/>
          <w:szCs w:val="18"/>
          <w:lang w:eastAsia="ar-SA"/>
        </w:rPr>
        <w:t xml:space="preserve">  </w:t>
      </w:r>
      <w:r w:rsidR="00C374C2" w:rsidRPr="007B080A">
        <w:rPr>
          <w:rFonts w:ascii="Tahoma" w:eastAsia="Times New Roman" w:hAnsi="Tahoma" w:cs="Tahoma"/>
          <w:sz w:val="18"/>
          <w:szCs w:val="18"/>
          <w:lang w:eastAsia="ar-SA"/>
        </w:rPr>
        <w:t>prowadzonego w trybie podstawowym bez negocjacji;</w:t>
      </w:r>
    </w:p>
    <w:p w14:paraId="03241FA2" w14:textId="77777777" w:rsidR="00C374C2" w:rsidRPr="007B080A" w:rsidRDefault="00C374C2" w:rsidP="00797882">
      <w:pPr>
        <w:numPr>
          <w:ilvl w:val="0"/>
          <w:numId w:val="22"/>
        </w:numPr>
        <w:suppressAutoHyphens/>
        <w:autoSpaceDN w:val="0"/>
        <w:spacing w:after="0" w:line="360" w:lineRule="auto"/>
        <w:ind w:left="426" w:hanging="426"/>
        <w:contextualSpacing/>
        <w:jc w:val="both"/>
        <w:rPr>
          <w:rFonts w:ascii="Tahoma" w:hAnsi="Tahoma" w:cs="Tahoma"/>
          <w:sz w:val="18"/>
          <w:szCs w:val="18"/>
        </w:rPr>
      </w:pPr>
      <w:r w:rsidRPr="007B080A">
        <w:rPr>
          <w:rFonts w:ascii="Tahoma" w:eastAsia="Times New Roman" w:hAnsi="Tahoma" w:cs="Tahoma"/>
          <w:sz w:val="18"/>
          <w:szCs w:val="18"/>
          <w:lang w:eastAsia="pl-PL"/>
        </w:rPr>
        <w:t xml:space="preserve">odbiorcami Pani/Pana danych osobowych będą osoby lub podmioty, którym udostępniona zostanie dokumentacja postępowania w oparciu o art. 18 oraz art.  74 ustawy Pzp  </w:t>
      </w:r>
    </w:p>
    <w:p w14:paraId="1BDE4619" w14:textId="5085B7BF" w:rsidR="00C374C2" w:rsidRPr="007B080A" w:rsidRDefault="00C374C2" w:rsidP="00797882">
      <w:pPr>
        <w:numPr>
          <w:ilvl w:val="0"/>
          <w:numId w:val="22"/>
        </w:numPr>
        <w:suppressAutoHyphens/>
        <w:autoSpaceDN w:val="0"/>
        <w:spacing w:after="0" w:line="360" w:lineRule="auto"/>
        <w:ind w:left="426" w:hanging="426"/>
        <w:contextualSpacing/>
        <w:jc w:val="both"/>
        <w:rPr>
          <w:rFonts w:ascii="Tahoma" w:hAnsi="Tahoma" w:cs="Tahoma"/>
          <w:sz w:val="18"/>
          <w:szCs w:val="18"/>
        </w:rPr>
      </w:pPr>
      <w:r w:rsidRPr="007B080A">
        <w:rPr>
          <w:rFonts w:ascii="Tahoma" w:eastAsia="Times New Roman" w:hAnsi="Tahoma" w:cs="Tahoma"/>
          <w:sz w:val="18"/>
          <w:szCs w:val="18"/>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933E20F" w14:textId="061867D6" w:rsidR="00C374C2" w:rsidRPr="007B080A" w:rsidRDefault="00C374C2" w:rsidP="00797882">
      <w:pPr>
        <w:numPr>
          <w:ilvl w:val="0"/>
          <w:numId w:val="22"/>
        </w:numPr>
        <w:suppressAutoHyphens/>
        <w:autoSpaceDN w:val="0"/>
        <w:spacing w:after="0" w:line="360" w:lineRule="auto"/>
        <w:ind w:left="426" w:hanging="426"/>
        <w:contextualSpacing/>
        <w:jc w:val="both"/>
        <w:rPr>
          <w:rFonts w:ascii="Tahoma" w:hAnsi="Tahoma" w:cs="Tahoma"/>
          <w:sz w:val="18"/>
          <w:szCs w:val="18"/>
        </w:rPr>
      </w:pPr>
      <w:r w:rsidRPr="007B080A">
        <w:rPr>
          <w:rFonts w:ascii="Tahoma" w:eastAsia="Times New Roman" w:hAnsi="Tahoma" w:cs="Tahoma"/>
          <w:sz w:val="18"/>
          <w:szCs w:val="18"/>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674340A" w14:textId="77777777" w:rsidR="00C374C2" w:rsidRPr="007B080A" w:rsidRDefault="00C374C2" w:rsidP="00797882">
      <w:pPr>
        <w:numPr>
          <w:ilvl w:val="0"/>
          <w:numId w:val="22"/>
        </w:numPr>
        <w:suppressAutoHyphens/>
        <w:autoSpaceDN w:val="0"/>
        <w:spacing w:after="0" w:line="360" w:lineRule="auto"/>
        <w:ind w:left="426" w:hanging="426"/>
        <w:contextualSpacing/>
        <w:jc w:val="both"/>
        <w:rPr>
          <w:rFonts w:ascii="Tahoma" w:hAnsi="Tahoma" w:cs="Tahoma"/>
          <w:sz w:val="18"/>
          <w:szCs w:val="18"/>
        </w:rPr>
      </w:pPr>
      <w:r w:rsidRPr="007B080A">
        <w:rPr>
          <w:rFonts w:ascii="Tahoma" w:eastAsia="Times New Roman" w:hAnsi="Tahoma" w:cs="Tahoma"/>
          <w:sz w:val="18"/>
          <w:szCs w:val="18"/>
          <w:lang w:eastAsia="pl-PL"/>
        </w:rPr>
        <w:t xml:space="preserve">w odniesieniu do Pani/Pana danych osobowych decyzje nie będą podejmowane </w:t>
      </w:r>
      <w:r w:rsidRPr="007B080A">
        <w:rPr>
          <w:rFonts w:ascii="Tahoma" w:eastAsia="Times New Roman" w:hAnsi="Tahoma" w:cs="Tahoma"/>
          <w:sz w:val="18"/>
          <w:szCs w:val="18"/>
          <w:lang w:eastAsia="pl-PL"/>
        </w:rPr>
        <w:br/>
        <w:t>w sposób zautomatyzowany, stosowanie do art. 22 RODO;</w:t>
      </w:r>
    </w:p>
    <w:p w14:paraId="02FD2E44" w14:textId="77777777" w:rsidR="00C374C2" w:rsidRPr="007B080A" w:rsidRDefault="00C374C2" w:rsidP="00797882">
      <w:pPr>
        <w:numPr>
          <w:ilvl w:val="0"/>
          <w:numId w:val="22"/>
        </w:numPr>
        <w:suppressAutoHyphens/>
        <w:autoSpaceDN w:val="0"/>
        <w:spacing w:after="0" w:line="360" w:lineRule="auto"/>
        <w:ind w:left="426" w:hanging="426"/>
        <w:contextualSpacing/>
        <w:jc w:val="both"/>
        <w:rPr>
          <w:rFonts w:ascii="Tahoma" w:hAnsi="Tahoma" w:cs="Tahoma"/>
          <w:sz w:val="18"/>
          <w:szCs w:val="18"/>
        </w:rPr>
      </w:pPr>
      <w:r w:rsidRPr="007B080A">
        <w:rPr>
          <w:rFonts w:ascii="Tahoma" w:eastAsia="Times New Roman" w:hAnsi="Tahoma" w:cs="Tahoma"/>
          <w:sz w:val="18"/>
          <w:szCs w:val="18"/>
          <w:lang w:eastAsia="pl-PL"/>
        </w:rPr>
        <w:lastRenderedPageBreak/>
        <w:t>posiada Pani/Pan:</w:t>
      </w:r>
    </w:p>
    <w:p w14:paraId="45E496E2" w14:textId="77777777" w:rsidR="00C374C2" w:rsidRPr="007B080A" w:rsidRDefault="00C374C2" w:rsidP="00797882">
      <w:pPr>
        <w:numPr>
          <w:ilvl w:val="0"/>
          <w:numId w:val="23"/>
        </w:numPr>
        <w:suppressAutoHyphens/>
        <w:autoSpaceDN w:val="0"/>
        <w:spacing w:after="0" w:line="360" w:lineRule="auto"/>
        <w:ind w:left="709" w:hanging="283"/>
        <w:contextualSpacing/>
        <w:jc w:val="both"/>
        <w:rPr>
          <w:rFonts w:ascii="Tahoma" w:hAnsi="Tahoma" w:cs="Tahoma"/>
          <w:sz w:val="18"/>
          <w:szCs w:val="18"/>
        </w:rPr>
      </w:pPr>
      <w:r w:rsidRPr="007B080A">
        <w:rPr>
          <w:rFonts w:ascii="Tahoma" w:eastAsia="Times New Roman" w:hAnsi="Tahoma" w:cs="Tahoma"/>
          <w:sz w:val="18"/>
          <w:szCs w:val="18"/>
          <w:lang w:eastAsia="pl-PL"/>
        </w:rPr>
        <w:t>na podstawie art. 15 RODO prawo dostępu do danych osobowych Pani/Pana dotyczących;</w:t>
      </w:r>
    </w:p>
    <w:p w14:paraId="6D7D2E13" w14:textId="77777777" w:rsidR="00C374C2" w:rsidRPr="007B080A" w:rsidRDefault="00C374C2" w:rsidP="00797882">
      <w:pPr>
        <w:numPr>
          <w:ilvl w:val="0"/>
          <w:numId w:val="23"/>
        </w:numPr>
        <w:suppressAutoHyphens/>
        <w:autoSpaceDN w:val="0"/>
        <w:spacing w:after="0" w:line="360" w:lineRule="auto"/>
        <w:ind w:left="709" w:hanging="283"/>
        <w:contextualSpacing/>
        <w:jc w:val="both"/>
        <w:rPr>
          <w:rFonts w:ascii="Tahoma" w:hAnsi="Tahoma" w:cs="Tahoma"/>
          <w:sz w:val="18"/>
          <w:szCs w:val="18"/>
        </w:rPr>
      </w:pPr>
      <w:r w:rsidRPr="007B080A">
        <w:rPr>
          <w:rFonts w:ascii="Tahoma" w:eastAsia="Times New Roman" w:hAnsi="Tahoma" w:cs="Tahoma"/>
          <w:sz w:val="18"/>
          <w:szCs w:val="18"/>
          <w:lang w:eastAsia="pl-PL"/>
        </w:rPr>
        <w:t xml:space="preserve">na podstawie art. 16 RODO prawo do sprostowania Pani/Pana danych osobowych </w:t>
      </w:r>
      <w:r w:rsidRPr="007B080A">
        <w:rPr>
          <w:rFonts w:ascii="Tahoma" w:eastAsia="Times New Roman" w:hAnsi="Tahoma" w:cs="Tahoma"/>
          <w:b/>
          <w:sz w:val="18"/>
          <w:szCs w:val="18"/>
          <w:vertAlign w:val="superscript"/>
          <w:lang w:eastAsia="pl-PL"/>
        </w:rPr>
        <w:t>**</w:t>
      </w:r>
      <w:r w:rsidRPr="007B080A">
        <w:rPr>
          <w:rFonts w:ascii="Tahoma" w:eastAsia="Times New Roman" w:hAnsi="Tahoma" w:cs="Tahoma"/>
          <w:sz w:val="18"/>
          <w:szCs w:val="18"/>
          <w:lang w:eastAsia="pl-PL"/>
        </w:rPr>
        <w:t>;</w:t>
      </w:r>
    </w:p>
    <w:p w14:paraId="765D74CD" w14:textId="77777777" w:rsidR="00C374C2" w:rsidRPr="007B080A" w:rsidRDefault="00C374C2" w:rsidP="00797882">
      <w:pPr>
        <w:numPr>
          <w:ilvl w:val="0"/>
          <w:numId w:val="23"/>
        </w:numPr>
        <w:suppressAutoHyphens/>
        <w:autoSpaceDN w:val="0"/>
        <w:spacing w:after="0" w:line="360" w:lineRule="auto"/>
        <w:ind w:left="709" w:hanging="283"/>
        <w:contextualSpacing/>
        <w:jc w:val="both"/>
        <w:rPr>
          <w:rFonts w:ascii="Tahoma" w:eastAsia="Times New Roman" w:hAnsi="Tahoma" w:cs="Tahoma"/>
          <w:sz w:val="18"/>
          <w:szCs w:val="18"/>
          <w:lang w:eastAsia="pl-PL"/>
        </w:rPr>
      </w:pPr>
      <w:r w:rsidRPr="007B080A">
        <w:rPr>
          <w:rFonts w:ascii="Tahoma" w:eastAsia="Times New Roman" w:hAnsi="Tahoma" w:cs="Tahoma"/>
          <w:sz w:val="18"/>
          <w:szCs w:val="18"/>
          <w:lang w:eastAsia="pl-PL"/>
        </w:rPr>
        <w:t xml:space="preserve">na podstawie art. 18 RODO prawo żądania od administratora ograniczenia przetwarzania danych osobowych z zastrzeżeniem przypadków, o których mowa w art. 18 ust. 2 RODO ***;  </w:t>
      </w:r>
    </w:p>
    <w:p w14:paraId="7A56DDDF" w14:textId="77777777" w:rsidR="00C374C2" w:rsidRPr="007B080A" w:rsidRDefault="00C374C2" w:rsidP="00797882">
      <w:pPr>
        <w:numPr>
          <w:ilvl w:val="0"/>
          <w:numId w:val="23"/>
        </w:numPr>
        <w:suppressAutoHyphens/>
        <w:autoSpaceDN w:val="0"/>
        <w:spacing w:after="0" w:line="360" w:lineRule="auto"/>
        <w:ind w:left="709" w:hanging="283"/>
        <w:contextualSpacing/>
        <w:jc w:val="both"/>
        <w:rPr>
          <w:rFonts w:ascii="Tahoma" w:hAnsi="Tahoma" w:cs="Tahoma"/>
          <w:sz w:val="18"/>
          <w:szCs w:val="18"/>
        </w:rPr>
      </w:pPr>
      <w:r w:rsidRPr="007B080A">
        <w:rPr>
          <w:rFonts w:ascii="Tahoma" w:eastAsia="Times New Roman" w:hAnsi="Tahoma" w:cs="Tahoma"/>
          <w:sz w:val="18"/>
          <w:szCs w:val="18"/>
          <w:lang w:eastAsia="pl-PL"/>
        </w:rPr>
        <w:t>prawo do wniesienia skargi do Prezesa Urzędu Ochrony Danych Osobowych, gdy uzna Pani/Pan, że przetwarzanie danych osobowych Pani/Pana dotyczących narusza przepisy RODO;</w:t>
      </w:r>
    </w:p>
    <w:p w14:paraId="718AA886" w14:textId="77777777" w:rsidR="00C374C2" w:rsidRPr="007B080A" w:rsidRDefault="00C374C2" w:rsidP="00797882">
      <w:pPr>
        <w:numPr>
          <w:ilvl w:val="0"/>
          <w:numId w:val="22"/>
        </w:numPr>
        <w:suppressAutoHyphens/>
        <w:autoSpaceDN w:val="0"/>
        <w:spacing w:after="0" w:line="360" w:lineRule="auto"/>
        <w:ind w:left="426" w:hanging="426"/>
        <w:contextualSpacing/>
        <w:jc w:val="both"/>
        <w:rPr>
          <w:rFonts w:ascii="Tahoma" w:hAnsi="Tahoma" w:cs="Tahoma"/>
          <w:sz w:val="18"/>
          <w:szCs w:val="18"/>
        </w:rPr>
      </w:pPr>
      <w:r w:rsidRPr="007B080A">
        <w:rPr>
          <w:rFonts w:ascii="Tahoma" w:eastAsia="Times New Roman" w:hAnsi="Tahoma" w:cs="Tahoma"/>
          <w:sz w:val="18"/>
          <w:szCs w:val="18"/>
          <w:lang w:eastAsia="pl-PL"/>
        </w:rPr>
        <w:t>nie przysługuje Pani/Panu:</w:t>
      </w:r>
    </w:p>
    <w:p w14:paraId="6F7007E6" w14:textId="77777777" w:rsidR="00C374C2" w:rsidRPr="007B080A" w:rsidRDefault="00C374C2" w:rsidP="00797882">
      <w:pPr>
        <w:numPr>
          <w:ilvl w:val="0"/>
          <w:numId w:val="24"/>
        </w:numPr>
        <w:suppressAutoHyphens/>
        <w:autoSpaceDN w:val="0"/>
        <w:spacing w:after="0" w:line="360" w:lineRule="auto"/>
        <w:ind w:left="709" w:hanging="283"/>
        <w:contextualSpacing/>
        <w:jc w:val="both"/>
        <w:rPr>
          <w:rFonts w:ascii="Tahoma" w:hAnsi="Tahoma" w:cs="Tahoma"/>
          <w:sz w:val="18"/>
          <w:szCs w:val="18"/>
        </w:rPr>
      </w:pPr>
      <w:r w:rsidRPr="007B080A">
        <w:rPr>
          <w:rFonts w:ascii="Tahoma" w:eastAsia="Times New Roman" w:hAnsi="Tahoma" w:cs="Tahoma"/>
          <w:sz w:val="18"/>
          <w:szCs w:val="18"/>
          <w:lang w:eastAsia="pl-PL"/>
        </w:rPr>
        <w:t>w związku z art. 17 ust. 3 lit. b, d lub e RODO prawo do usunięcia danych osobowych;</w:t>
      </w:r>
    </w:p>
    <w:p w14:paraId="37EC000F" w14:textId="77777777" w:rsidR="00C374C2" w:rsidRPr="007B080A" w:rsidRDefault="00C374C2" w:rsidP="00797882">
      <w:pPr>
        <w:numPr>
          <w:ilvl w:val="0"/>
          <w:numId w:val="24"/>
        </w:numPr>
        <w:suppressAutoHyphens/>
        <w:autoSpaceDN w:val="0"/>
        <w:spacing w:after="0" w:line="360" w:lineRule="auto"/>
        <w:ind w:left="709" w:hanging="283"/>
        <w:contextualSpacing/>
        <w:jc w:val="both"/>
        <w:rPr>
          <w:rFonts w:ascii="Tahoma" w:hAnsi="Tahoma" w:cs="Tahoma"/>
          <w:sz w:val="18"/>
          <w:szCs w:val="18"/>
        </w:rPr>
      </w:pPr>
      <w:r w:rsidRPr="007B080A">
        <w:rPr>
          <w:rFonts w:ascii="Tahoma" w:eastAsia="Times New Roman" w:hAnsi="Tahoma" w:cs="Tahoma"/>
          <w:sz w:val="18"/>
          <w:szCs w:val="18"/>
          <w:lang w:eastAsia="pl-PL"/>
        </w:rPr>
        <w:t>prawo do przenoszenia danych osobowych, o którym mowa w art. 20 RODO;</w:t>
      </w:r>
    </w:p>
    <w:p w14:paraId="73CB22E0" w14:textId="77777777" w:rsidR="00C374C2" w:rsidRPr="007B080A" w:rsidRDefault="00C374C2" w:rsidP="00797882">
      <w:pPr>
        <w:numPr>
          <w:ilvl w:val="0"/>
          <w:numId w:val="24"/>
        </w:numPr>
        <w:suppressAutoHyphens/>
        <w:autoSpaceDN w:val="0"/>
        <w:spacing w:after="0" w:line="360" w:lineRule="auto"/>
        <w:ind w:left="709" w:hanging="283"/>
        <w:contextualSpacing/>
        <w:jc w:val="both"/>
        <w:rPr>
          <w:rFonts w:ascii="Tahoma" w:hAnsi="Tahoma" w:cs="Tahoma"/>
          <w:sz w:val="18"/>
          <w:szCs w:val="18"/>
        </w:rPr>
      </w:pPr>
      <w:r w:rsidRPr="007B080A">
        <w:rPr>
          <w:rFonts w:ascii="Tahoma" w:eastAsia="Times New Roman" w:hAnsi="Tahoma" w:cs="Tahoma"/>
          <w:bCs/>
          <w:sz w:val="18"/>
          <w:szCs w:val="18"/>
          <w:lang w:eastAsia="pl-PL"/>
        </w:rPr>
        <w:t>na podstawie art. 21 RODO prawo sprzeciwu, wobec przetwarzania danych osobowych, gdyż podstawą prawną przetwarzania Pani/Pana danych osobowych jest art. 6 ust. 1 lit. c RODO.</w:t>
      </w:r>
    </w:p>
    <w:p w14:paraId="5305ED00" w14:textId="3DDCED3F" w:rsidR="00C374C2" w:rsidRPr="007B080A" w:rsidRDefault="00C374C2" w:rsidP="00797882">
      <w:pPr>
        <w:pStyle w:val="Akapitzlist"/>
        <w:numPr>
          <w:ilvl w:val="0"/>
          <w:numId w:val="21"/>
        </w:numPr>
        <w:contextualSpacing/>
        <w:jc w:val="both"/>
        <w:rPr>
          <w:rFonts w:ascii="Tahoma" w:hAnsi="Tahoma" w:cs="Tahoma"/>
          <w:sz w:val="18"/>
          <w:szCs w:val="18"/>
        </w:rPr>
      </w:pPr>
      <w:r w:rsidRPr="007B080A">
        <w:rPr>
          <w:rFonts w:ascii="Tahoma" w:hAnsi="Tahoma" w:cs="Tahoma"/>
          <w:sz w:val="18"/>
          <w:szCs w:val="18"/>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561FC22" w14:textId="77777777" w:rsidR="00C374C2" w:rsidRPr="007B080A" w:rsidRDefault="00C374C2" w:rsidP="00797882">
      <w:pPr>
        <w:pStyle w:val="Akapitzlist"/>
        <w:numPr>
          <w:ilvl w:val="0"/>
          <w:numId w:val="21"/>
        </w:numPr>
        <w:contextualSpacing/>
        <w:jc w:val="both"/>
        <w:rPr>
          <w:rFonts w:ascii="Tahoma" w:hAnsi="Tahoma" w:cs="Tahoma"/>
          <w:sz w:val="18"/>
          <w:szCs w:val="18"/>
        </w:rPr>
      </w:pPr>
      <w:r w:rsidRPr="007B080A">
        <w:rPr>
          <w:rFonts w:ascii="Tahoma" w:hAnsi="Tahoma" w:cs="Tahoma"/>
          <w:color w:val="000000"/>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1263BE" w14:textId="77777777" w:rsidR="00C374C2" w:rsidRPr="007B080A" w:rsidRDefault="00C374C2" w:rsidP="00797882">
      <w:pPr>
        <w:spacing w:before="120" w:line="360" w:lineRule="auto"/>
        <w:contextualSpacing/>
        <w:jc w:val="both"/>
        <w:rPr>
          <w:rFonts w:ascii="Tahoma" w:eastAsia="Times New Roman" w:hAnsi="Tahoma" w:cs="Tahoma"/>
          <w:sz w:val="18"/>
          <w:szCs w:val="18"/>
          <w:lang w:eastAsia="ar-SA"/>
        </w:rPr>
      </w:pPr>
      <w:r w:rsidRPr="007B080A">
        <w:rPr>
          <w:rFonts w:ascii="Tahoma" w:eastAsia="Times New Roman" w:hAnsi="Tahoma" w:cs="Tahoma"/>
          <w:sz w:val="18"/>
          <w:szCs w:val="18"/>
          <w:lang w:eastAsia="ar-SA"/>
        </w:rPr>
        <w:t>_____________________</w:t>
      </w:r>
    </w:p>
    <w:p w14:paraId="4B893D20" w14:textId="77777777" w:rsidR="00C374C2" w:rsidRPr="007B080A" w:rsidRDefault="00C374C2" w:rsidP="00797882">
      <w:pPr>
        <w:spacing w:line="360" w:lineRule="auto"/>
        <w:ind w:left="426"/>
        <w:contextualSpacing/>
        <w:jc w:val="both"/>
        <w:rPr>
          <w:rFonts w:ascii="Tahoma" w:hAnsi="Tahoma" w:cs="Tahoma"/>
          <w:sz w:val="18"/>
          <w:szCs w:val="18"/>
        </w:rPr>
      </w:pPr>
      <w:r w:rsidRPr="007B080A">
        <w:rPr>
          <w:rFonts w:ascii="Tahoma" w:eastAsia="Times New Roman" w:hAnsi="Tahoma" w:cs="Tahoma"/>
          <w:b/>
          <w:i/>
          <w:sz w:val="18"/>
          <w:szCs w:val="18"/>
          <w:vertAlign w:val="superscript"/>
          <w:lang w:eastAsia="ar-SA"/>
        </w:rPr>
        <w:t>*</w:t>
      </w:r>
      <w:r w:rsidRPr="007B080A">
        <w:rPr>
          <w:rFonts w:ascii="Tahoma" w:eastAsia="Times New Roman" w:hAnsi="Tahoma" w:cs="Tahoma"/>
          <w:b/>
          <w:i/>
          <w:sz w:val="18"/>
          <w:szCs w:val="18"/>
          <w:lang w:eastAsia="ar-SA"/>
        </w:rPr>
        <w:t xml:space="preserve"> Wyjaśnienie:</w:t>
      </w:r>
      <w:r w:rsidRPr="007B080A">
        <w:rPr>
          <w:rFonts w:ascii="Tahoma" w:eastAsia="Times New Roman" w:hAnsi="Tahoma" w:cs="Tahoma"/>
          <w:i/>
          <w:sz w:val="18"/>
          <w:szCs w:val="18"/>
          <w:lang w:eastAsia="ar-SA"/>
        </w:rPr>
        <w:t xml:space="preserve"> informacja w tym zakresie jest wymagana, jeżeli w odniesieniu do danego administratora lub podmiotu przetwarzającego </w:t>
      </w:r>
      <w:r w:rsidRPr="007B080A">
        <w:rPr>
          <w:rFonts w:ascii="Tahoma" w:eastAsia="Times New Roman" w:hAnsi="Tahoma" w:cs="Tahoma"/>
          <w:i/>
          <w:sz w:val="18"/>
          <w:szCs w:val="18"/>
          <w:lang w:eastAsia="pl-PL"/>
        </w:rPr>
        <w:t>istnieje obowiązek wyznaczenia inspektora ochrony danych osobowych.</w:t>
      </w:r>
    </w:p>
    <w:p w14:paraId="6AFACAF1" w14:textId="77777777" w:rsidR="00C374C2" w:rsidRPr="007B080A" w:rsidRDefault="00C374C2" w:rsidP="00797882">
      <w:pPr>
        <w:spacing w:line="360" w:lineRule="auto"/>
        <w:ind w:left="426"/>
        <w:contextualSpacing/>
        <w:jc w:val="both"/>
        <w:rPr>
          <w:rFonts w:ascii="Tahoma" w:hAnsi="Tahoma" w:cs="Tahoma"/>
          <w:sz w:val="18"/>
          <w:szCs w:val="18"/>
        </w:rPr>
      </w:pPr>
      <w:r w:rsidRPr="007B080A">
        <w:rPr>
          <w:rFonts w:ascii="Tahoma" w:eastAsia="Times New Roman" w:hAnsi="Tahoma" w:cs="Tahoma"/>
          <w:b/>
          <w:i/>
          <w:sz w:val="18"/>
          <w:szCs w:val="18"/>
          <w:vertAlign w:val="superscript"/>
          <w:lang w:eastAsia="ar-SA"/>
        </w:rPr>
        <w:t xml:space="preserve">** </w:t>
      </w:r>
      <w:r w:rsidRPr="007B080A">
        <w:rPr>
          <w:rFonts w:ascii="Tahoma" w:eastAsia="Times New Roman" w:hAnsi="Tahoma" w:cs="Tahoma"/>
          <w:b/>
          <w:i/>
          <w:sz w:val="18"/>
          <w:szCs w:val="18"/>
          <w:lang w:eastAsia="ar-SA"/>
        </w:rPr>
        <w:t>Wyjaśnienie:</w:t>
      </w:r>
      <w:r w:rsidRPr="007B080A">
        <w:rPr>
          <w:rFonts w:ascii="Tahoma" w:eastAsia="Times New Roman" w:hAnsi="Tahoma" w:cs="Tahoma"/>
          <w:i/>
          <w:sz w:val="18"/>
          <w:szCs w:val="18"/>
          <w:lang w:eastAsia="ar-SA"/>
        </w:rPr>
        <w:t xml:space="preserve"> </w:t>
      </w:r>
      <w:r w:rsidRPr="007B080A">
        <w:rPr>
          <w:rFonts w:ascii="Tahoma" w:eastAsia="Times New Roman" w:hAnsi="Tahoma" w:cs="Tahoma"/>
          <w:i/>
          <w:sz w:val="18"/>
          <w:szCs w:val="18"/>
          <w:lang w:eastAsia="pl-PL"/>
        </w:rPr>
        <w:t xml:space="preserve">skorzystanie z prawa do sprostowania nie może skutkować zmianą </w:t>
      </w:r>
      <w:r w:rsidRPr="007B080A">
        <w:rPr>
          <w:rFonts w:ascii="Tahoma" w:eastAsia="Times New Roman" w:hAnsi="Tahoma" w:cs="Tahoma"/>
          <w:i/>
          <w:sz w:val="18"/>
          <w:szCs w:val="18"/>
          <w:lang w:eastAsia="ar-SA"/>
        </w:rPr>
        <w:t>wyniku postępowania o udzielenie zamówienia publicznego ani zmianą postanowień umowy w zakresie niezgodnym z ustawą Pzp oraz nie może naruszać integralności protokołu oraz jego załączników.</w:t>
      </w:r>
    </w:p>
    <w:p w14:paraId="324862FB" w14:textId="29477B56" w:rsidR="00C374C2" w:rsidRPr="007B080A" w:rsidRDefault="00C374C2" w:rsidP="00797882">
      <w:pPr>
        <w:spacing w:line="360" w:lineRule="auto"/>
        <w:ind w:left="426"/>
        <w:contextualSpacing/>
        <w:jc w:val="both"/>
        <w:rPr>
          <w:rFonts w:ascii="Tahoma" w:hAnsi="Tahoma" w:cs="Tahoma"/>
          <w:sz w:val="18"/>
          <w:szCs w:val="18"/>
        </w:rPr>
      </w:pPr>
      <w:r w:rsidRPr="007B080A">
        <w:rPr>
          <w:rFonts w:ascii="Tahoma" w:eastAsia="Times New Roman" w:hAnsi="Tahoma" w:cs="Tahoma"/>
          <w:b/>
          <w:i/>
          <w:sz w:val="18"/>
          <w:szCs w:val="18"/>
          <w:vertAlign w:val="superscript"/>
          <w:lang w:eastAsia="ar-SA"/>
        </w:rPr>
        <w:t xml:space="preserve">*** </w:t>
      </w:r>
      <w:r w:rsidRPr="007B080A">
        <w:rPr>
          <w:rFonts w:ascii="Tahoma" w:eastAsia="Times New Roman" w:hAnsi="Tahoma" w:cs="Tahoma"/>
          <w:b/>
          <w:i/>
          <w:sz w:val="18"/>
          <w:szCs w:val="18"/>
          <w:lang w:eastAsia="ar-SA"/>
        </w:rPr>
        <w:t>Wyjaśnienie:</w:t>
      </w:r>
      <w:r w:rsidRPr="007B080A">
        <w:rPr>
          <w:rFonts w:ascii="Tahoma" w:eastAsia="Times New Roman" w:hAnsi="Tahoma" w:cs="Tahoma"/>
          <w:i/>
          <w:sz w:val="18"/>
          <w:szCs w:val="18"/>
          <w:lang w:eastAsia="ar-SA"/>
        </w:rPr>
        <w:t xml:space="preserve"> prawo do ograniczenia przetwarzania nie ma zastosowania w odniesieniu do </w:t>
      </w:r>
      <w:r w:rsidRPr="007B080A">
        <w:rPr>
          <w:rFonts w:ascii="Tahoma" w:eastAsia="Times New Roman" w:hAnsi="Tahoma" w:cs="Tahoma"/>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5BB7D6FF" w14:textId="49B26524" w:rsidR="00AA4AF9" w:rsidRPr="007B080A" w:rsidRDefault="00AA4AF9" w:rsidP="00797882">
      <w:pPr>
        <w:spacing w:before="240" w:after="240" w:line="360" w:lineRule="auto"/>
        <w:contextualSpacing/>
        <w:jc w:val="both"/>
        <w:outlineLvl w:val="1"/>
        <w:rPr>
          <w:rFonts w:ascii="Tahoma" w:eastAsia="Times New Roman" w:hAnsi="Tahoma" w:cs="Tahoma"/>
          <w:b/>
          <w:bCs/>
          <w:color w:val="4472C4" w:themeColor="accent1"/>
          <w:sz w:val="18"/>
          <w:szCs w:val="18"/>
          <w:lang w:eastAsia="pl-PL"/>
        </w:rPr>
      </w:pPr>
      <w:r w:rsidRPr="007B080A">
        <w:rPr>
          <w:rFonts w:ascii="Tahoma" w:eastAsia="Times New Roman" w:hAnsi="Tahoma" w:cs="Tahoma"/>
          <w:b/>
          <w:bCs/>
          <w:color w:val="4472C4" w:themeColor="accent1"/>
          <w:sz w:val="18"/>
          <w:szCs w:val="18"/>
          <w:lang w:eastAsia="pl-PL"/>
        </w:rPr>
        <w:t>III. T</w:t>
      </w:r>
      <w:r w:rsidR="00C374C2" w:rsidRPr="007B080A">
        <w:rPr>
          <w:rFonts w:ascii="Tahoma" w:eastAsia="Times New Roman" w:hAnsi="Tahoma" w:cs="Tahoma"/>
          <w:b/>
          <w:bCs/>
          <w:color w:val="4472C4" w:themeColor="accent1"/>
          <w:sz w:val="18"/>
          <w:szCs w:val="18"/>
          <w:lang w:eastAsia="pl-PL"/>
        </w:rPr>
        <w:t>RYB UDZIELENIA ZAMÓWIENIA</w:t>
      </w:r>
    </w:p>
    <w:p w14:paraId="36BFEC86" w14:textId="77777777" w:rsidR="00AA4AF9" w:rsidRPr="007B080A" w:rsidRDefault="00AA4AF9" w:rsidP="00797882">
      <w:pPr>
        <w:numPr>
          <w:ilvl w:val="0"/>
          <w:numId w:val="1"/>
        </w:numPr>
        <w:spacing w:before="240" w:after="0" w:line="360" w:lineRule="auto"/>
        <w:ind w:left="36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Niniejsze postępowanie prowadzone jest w trybie podstawowym o jakim stanowi art. 275 pkt 1 PZP oraz niniejszej Specyfikacji Warunków Zamówienia, zwaną dalej „SWZ”. </w:t>
      </w:r>
    </w:p>
    <w:p w14:paraId="7BE19C21" w14:textId="77777777" w:rsidR="00AA4AF9" w:rsidRPr="007B080A" w:rsidRDefault="00AA4AF9" w:rsidP="00797882">
      <w:pPr>
        <w:numPr>
          <w:ilvl w:val="0"/>
          <w:numId w:val="1"/>
        </w:numPr>
        <w:spacing w:after="0" w:line="360" w:lineRule="auto"/>
        <w:ind w:left="36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Zamawiający nie przewiduje prowadzenia negocjacji. </w:t>
      </w:r>
    </w:p>
    <w:p w14:paraId="192F9AD2" w14:textId="3AAA92B1" w:rsidR="00AA4AF9" w:rsidRPr="007B080A" w:rsidRDefault="00AA4AF9" w:rsidP="00797882">
      <w:pPr>
        <w:numPr>
          <w:ilvl w:val="0"/>
          <w:numId w:val="1"/>
        </w:numPr>
        <w:spacing w:after="0" w:line="360" w:lineRule="auto"/>
        <w:ind w:left="36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 xml:space="preserve">Szacunkowa wartość przedmiotowego zamówienia nie przekracza progów unijnych o jakich mowa </w:t>
      </w:r>
      <w:r w:rsidR="000B7A31" w:rsidRPr="007B080A">
        <w:rPr>
          <w:rFonts w:ascii="Tahoma" w:eastAsia="Times New Roman" w:hAnsi="Tahoma" w:cs="Tahoma"/>
          <w:color w:val="000000"/>
          <w:sz w:val="18"/>
          <w:szCs w:val="18"/>
          <w:lang w:eastAsia="pl-PL"/>
        </w:rPr>
        <w:t xml:space="preserve">                             </w:t>
      </w:r>
      <w:r w:rsidRPr="007B080A">
        <w:rPr>
          <w:rFonts w:ascii="Tahoma" w:eastAsia="Times New Roman" w:hAnsi="Tahoma" w:cs="Tahoma"/>
          <w:color w:val="000000"/>
          <w:sz w:val="18"/>
          <w:szCs w:val="18"/>
          <w:lang w:eastAsia="pl-PL"/>
        </w:rPr>
        <w:t>w art. 3 ustawy PZP.  </w:t>
      </w:r>
    </w:p>
    <w:p w14:paraId="52533571" w14:textId="77777777" w:rsidR="00AA4AF9" w:rsidRPr="007B080A" w:rsidRDefault="00AA4AF9" w:rsidP="00797882">
      <w:pPr>
        <w:numPr>
          <w:ilvl w:val="0"/>
          <w:numId w:val="1"/>
        </w:numPr>
        <w:spacing w:after="0" w:line="360" w:lineRule="auto"/>
        <w:ind w:left="360"/>
        <w:contextualSpacing/>
        <w:jc w:val="both"/>
        <w:textAlignment w:val="baseline"/>
        <w:rPr>
          <w:rFonts w:ascii="Tahoma" w:eastAsia="Times New Roman" w:hAnsi="Tahoma" w:cs="Tahoma"/>
          <w:sz w:val="18"/>
          <w:szCs w:val="18"/>
          <w:lang w:eastAsia="pl-PL"/>
        </w:rPr>
      </w:pPr>
      <w:r w:rsidRPr="007B080A">
        <w:rPr>
          <w:rFonts w:ascii="Tahoma" w:eastAsia="Times New Roman" w:hAnsi="Tahoma" w:cs="Tahoma"/>
          <w:sz w:val="18"/>
          <w:szCs w:val="18"/>
          <w:lang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5D361102" w14:textId="77777777" w:rsidR="00AA4AF9" w:rsidRPr="007B080A" w:rsidRDefault="00AA4AF9" w:rsidP="00797882">
      <w:pPr>
        <w:numPr>
          <w:ilvl w:val="0"/>
          <w:numId w:val="1"/>
        </w:numPr>
        <w:spacing w:after="0" w:line="360" w:lineRule="auto"/>
        <w:ind w:left="36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Zamawiający nie przewiduje aukcji elektronicznej.</w:t>
      </w:r>
    </w:p>
    <w:p w14:paraId="7E375536" w14:textId="77777777" w:rsidR="00AA4AF9" w:rsidRPr="007B080A" w:rsidRDefault="00AA4AF9" w:rsidP="00797882">
      <w:pPr>
        <w:numPr>
          <w:ilvl w:val="0"/>
          <w:numId w:val="1"/>
        </w:numPr>
        <w:spacing w:after="0" w:line="360" w:lineRule="auto"/>
        <w:ind w:left="36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Zamawiający nie przewiduje złożenia oferty w postaci katalogów elektronicznych.</w:t>
      </w:r>
    </w:p>
    <w:p w14:paraId="2BCCF081" w14:textId="77777777" w:rsidR="00AA4AF9" w:rsidRPr="007B080A" w:rsidRDefault="00AA4AF9" w:rsidP="00797882">
      <w:pPr>
        <w:numPr>
          <w:ilvl w:val="0"/>
          <w:numId w:val="1"/>
        </w:numPr>
        <w:spacing w:after="0" w:line="360" w:lineRule="auto"/>
        <w:ind w:left="36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Zamawiający nie prowadzi postępowania w celu zawarcia umowy ramowej.</w:t>
      </w:r>
    </w:p>
    <w:p w14:paraId="70335050" w14:textId="0F61209D" w:rsidR="00AA4AF9" w:rsidRPr="007B080A" w:rsidRDefault="00AA4AF9" w:rsidP="00797882">
      <w:pPr>
        <w:numPr>
          <w:ilvl w:val="0"/>
          <w:numId w:val="1"/>
        </w:numPr>
        <w:spacing w:after="0" w:line="360" w:lineRule="auto"/>
        <w:ind w:left="36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lastRenderedPageBreak/>
        <w:t>Zamawiający nie zastrzega możliwości ubiegania się o udzielenie zamówienia wyłącznie przez Wykonawców,</w:t>
      </w:r>
      <w:r w:rsidR="00785E8B">
        <w:rPr>
          <w:rFonts w:ascii="Tahoma" w:eastAsia="Times New Roman" w:hAnsi="Tahoma" w:cs="Tahoma"/>
          <w:color w:val="000000"/>
          <w:sz w:val="18"/>
          <w:szCs w:val="18"/>
          <w:lang w:eastAsia="pl-PL"/>
        </w:rPr>
        <w:t xml:space="preserve">  </w:t>
      </w:r>
      <w:r w:rsidRPr="007B080A">
        <w:rPr>
          <w:rFonts w:ascii="Tahoma" w:eastAsia="Times New Roman" w:hAnsi="Tahoma" w:cs="Tahoma"/>
          <w:color w:val="000000"/>
          <w:sz w:val="18"/>
          <w:szCs w:val="18"/>
          <w:lang w:eastAsia="pl-PL"/>
        </w:rPr>
        <w:t xml:space="preserve"> o których mowa w art. 94 PZP </w:t>
      </w:r>
    </w:p>
    <w:p w14:paraId="2E504E01" w14:textId="1712B082" w:rsidR="00AA4AF9" w:rsidRPr="007B080A" w:rsidRDefault="00AA4AF9" w:rsidP="00797882">
      <w:pPr>
        <w:numPr>
          <w:ilvl w:val="0"/>
          <w:numId w:val="1"/>
        </w:numPr>
        <w:spacing w:after="0" w:line="360" w:lineRule="auto"/>
        <w:ind w:left="36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 xml:space="preserve">Wymagania związane z realizacją zamówienia w zakresie zatrudnienia przez wykonawcę lub podwykonawcę </w:t>
      </w:r>
      <w:r w:rsidR="003720FD" w:rsidRPr="007B080A">
        <w:rPr>
          <w:rFonts w:ascii="Tahoma" w:eastAsia="Times New Roman" w:hAnsi="Tahoma" w:cs="Tahoma"/>
          <w:color w:val="000000"/>
          <w:sz w:val="18"/>
          <w:szCs w:val="18"/>
          <w:lang w:eastAsia="pl-PL"/>
        </w:rPr>
        <w:t xml:space="preserve">(zgodnie z  art. 95 ust. 1 ustawy PZP) </w:t>
      </w:r>
      <w:r w:rsidRPr="007B080A">
        <w:rPr>
          <w:rFonts w:ascii="Tahoma" w:eastAsia="Times New Roman" w:hAnsi="Tahoma" w:cs="Tahoma"/>
          <w:color w:val="000000"/>
          <w:sz w:val="18"/>
          <w:szCs w:val="18"/>
          <w:lang w:eastAsia="pl-PL"/>
        </w:rPr>
        <w:t xml:space="preserve">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w:t>
      </w:r>
      <w:r w:rsidR="00C374C2" w:rsidRPr="007B080A">
        <w:rPr>
          <w:rFonts w:ascii="Tahoma" w:eastAsia="Times New Roman" w:hAnsi="Tahoma" w:cs="Tahoma"/>
          <w:color w:val="000000"/>
          <w:sz w:val="18"/>
          <w:szCs w:val="18"/>
          <w:lang w:eastAsia="pl-PL"/>
        </w:rPr>
        <w:t>.</w:t>
      </w:r>
    </w:p>
    <w:p w14:paraId="63398DA7" w14:textId="267273E5" w:rsidR="00C374C2" w:rsidRPr="007B080A" w:rsidRDefault="00C374C2" w:rsidP="00797882">
      <w:pPr>
        <w:spacing w:after="0" w:line="360" w:lineRule="auto"/>
        <w:contextualSpacing/>
        <w:jc w:val="both"/>
        <w:textAlignment w:val="baseline"/>
        <w:rPr>
          <w:rFonts w:ascii="Tahoma" w:hAnsi="Tahoma" w:cs="Tahoma"/>
          <w:b/>
          <w:bCs/>
          <w:color w:val="2F5496" w:themeColor="accent1" w:themeShade="BF"/>
          <w:sz w:val="18"/>
          <w:szCs w:val="18"/>
        </w:rPr>
      </w:pPr>
      <w:r w:rsidRPr="007B080A">
        <w:rPr>
          <w:rFonts w:ascii="Tahoma" w:hAnsi="Tahoma" w:cs="Tahoma"/>
          <w:b/>
          <w:bCs/>
          <w:color w:val="2F5496" w:themeColor="accent1" w:themeShade="BF"/>
          <w:sz w:val="18"/>
          <w:szCs w:val="18"/>
        </w:rPr>
        <w:t xml:space="preserve">Wykonawca przed podpisaniem umowy przedstawi Zamawiającemu oświadczenie </w:t>
      </w:r>
      <w:r w:rsidR="006E5E24" w:rsidRPr="007B080A">
        <w:rPr>
          <w:rFonts w:ascii="Tahoma" w:hAnsi="Tahoma" w:cs="Tahoma"/>
          <w:b/>
          <w:bCs/>
          <w:color w:val="2F5496" w:themeColor="accent1" w:themeShade="BF"/>
          <w:sz w:val="18"/>
          <w:szCs w:val="18"/>
        </w:rPr>
        <w:t>WŁASNE</w:t>
      </w:r>
      <w:r w:rsidRPr="007B080A">
        <w:rPr>
          <w:rFonts w:ascii="Tahoma" w:hAnsi="Tahoma" w:cs="Tahoma"/>
          <w:b/>
          <w:bCs/>
          <w:color w:val="2F5496" w:themeColor="accent1" w:themeShade="BF"/>
          <w:sz w:val="18"/>
          <w:szCs w:val="18"/>
        </w:rPr>
        <w:t>, że osoby realizujące zamówienie zatrudnione są na podstawie umowy o pracę.</w:t>
      </w:r>
    </w:p>
    <w:p w14:paraId="59CD3874" w14:textId="512C50B6" w:rsidR="00AA4AF9" w:rsidRPr="007B080A" w:rsidRDefault="00AA4AF9" w:rsidP="00797882">
      <w:pPr>
        <w:numPr>
          <w:ilvl w:val="0"/>
          <w:numId w:val="2"/>
        </w:numPr>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Szczegółowe wymagania dotyczące realizacji oraz egzekwowania wymogu zatrudnienia na podstawie stosunku pracy zostały określone</w:t>
      </w:r>
      <w:r w:rsidR="004262AF" w:rsidRPr="007B080A">
        <w:rPr>
          <w:rFonts w:ascii="Tahoma" w:eastAsia="Times New Roman" w:hAnsi="Tahoma" w:cs="Tahoma"/>
          <w:color w:val="000000"/>
          <w:sz w:val="18"/>
          <w:szCs w:val="18"/>
          <w:lang w:eastAsia="pl-PL"/>
        </w:rPr>
        <w:t>.</w:t>
      </w:r>
    </w:p>
    <w:p w14:paraId="424B691C" w14:textId="135C5E8F" w:rsidR="00AA4AF9" w:rsidRPr="007B080A" w:rsidRDefault="00AA4AF9" w:rsidP="00797882">
      <w:pPr>
        <w:spacing w:before="240" w:after="240" w:line="360" w:lineRule="auto"/>
        <w:contextualSpacing/>
        <w:jc w:val="both"/>
        <w:outlineLvl w:val="1"/>
        <w:rPr>
          <w:rFonts w:ascii="Tahoma" w:eastAsia="Times New Roman" w:hAnsi="Tahoma" w:cs="Tahoma"/>
          <w:b/>
          <w:bCs/>
          <w:color w:val="4472C4" w:themeColor="accent1"/>
          <w:sz w:val="18"/>
          <w:szCs w:val="18"/>
          <w:lang w:eastAsia="pl-PL"/>
        </w:rPr>
      </w:pPr>
      <w:r w:rsidRPr="007B080A">
        <w:rPr>
          <w:rFonts w:ascii="Tahoma" w:eastAsia="Times New Roman" w:hAnsi="Tahoma" w:cs="Tahoma"/>
          <w:b/>
          <w:bCs/>
          <w:color w:val="4472C4" w:themeColor="accent1"/>
          <w:sz w:val="18"/>
          <w:szCs w:val="18"/>
          <w:lang w:eastAsia="pl-PL"/>
        </w:rPr>
        <w:t xml:space="preserve">IV. </w:t>
      </w:r>
      <w:r w:rsidR="00C374C2" w:rsidRPr="007B080A">
        <w:rPr>
          <w:rFonts w:ascii="Tahoma" w:eastAsia="Times New Roman" w:hAnsi="Tahoma" w:cs="Tahoma"/>
          <w:b/>
          <w:bCs/>
          <w:color w:val="4472C4" w:themeColor="accent1"/>
          <w:sz w:val="18"/>
          <w:szCs w:val="18"/>
          <w:lang w:eastAsia="pl-PL"/>
        </w:rPr>
        <w:t>OPIS PRZEDMIOTU ZA</w:t>
      </w:r>
      <w:r w:rsidR="00FB53CB" w:rsidRPr="007B080A">
        <w:rPr>
          <w:rFonts w:ascii="Tahoma" w:eastAsia="Times New Roman" w:hAnsi="Tahoma" w:cs="Tahoma"/>
          <w:b/>
          <w:bCs/>
          <w:color w:val="4472C4" w:themeColor="accent1"/>
          <w:sz w:val="18"/>
          <w:szCs w:val="18"/>
          <w:lang w:eastAsia="pl-PL"/>
        </w:rPr>
        <w:t>MÓW</w:t>
      </w:r>
      <w:r w:rsidR="00C374C2" w:rsidRPr="007B080A">
        <w:rPr>
          <w:rFonts w:ascii="Tahoma" w:eastAsia="Times New Roman" w:hAnsi="Tahoma" w:cs="Tahoma"/>
          <w:b/>
          <w:bCs/>
          <w:color w:val="4472C4" w:themeColor="accent1"/>
          <w:sz w:val="18"/>
          <w:szCs w:val="18"/>
          <w:lang w:eastAsia="pl-PL"/>
        </w:rPr>
        <w:t>IENIA</w:t>
      </w:r>
    </w:p>
    <w:p w14:paraId="620C2A1E" w14:textId="2C2136B4" w:rsidR="00AA4AF9" w:rsidRPr="007B080A" w:rsidRDefault="00AA4AF9" w:rsidP="00797882">
      <w:pPr>
        <w:numPr>
          <w:ilvl w:val="0"/>
          <w:numId w:val="4"/>
        </w:numPr>
        <w:spacing w:before="240" w:after="0" w:line="360" w:lineRule="auto"/>
        <w:ind w:left="360"/>
        <w:contextualSpacing/>
        <w:jc w:val="both"/>
        <w:textAlignment w:val="baseline"/>
        <w:rPr>
          <w:rFonts w:ascii="Tahoma" w:eastAsia="Times New Roman" w:hAnsi="Tahoma" w:cs="Tahoma"/>
          <w:b/>
          <w:bCs/>
          <w:color w:val="000000"/>
          <w:sz w:val="18"/>
          <w:szCs w:val="18"/>
          <w:lang w:eastAsia="pl-PL"/>
        </w:rPr>
      </w:pPr>
      <w:r w:rsidRPr="007B080A">
        <w:rPr>
          <w:rFonts w:ascii="Tahoma" w:eastAsia="Times New Roman" w:hAnsi="Tahoma" w:cs="Tahoma"/>
          <w:b/>
          <w:bCs/>
          <w:color w:val="000000"/>
          <w:sz w:val="18"/>
          <w:szCs w:val="18"/>
          <w:lang w:eastAsia="pl-PL"/>
        </w:rPr>
        <w:t>Przedmiotem zamówienia jest</w:t>
      </w:r>
      <w:r w:rsidR="00C374C2" w:rsidRPr="007B080A">
        <w:rPr>
          <w:rFonts w:ascii="Tahoma" w:eastAsia="Times New Roman" w:hAnsi="Tahoma" w:cs="Tahoma"/>
          <w:b/>
          <w:bCs/>
          <w:smallCaps/>
          <w:color w:val="000000"/>
          <w:sz w:val="18"/>
          <w:szCs w:val="18"/>
          <w:lang w:eastAsia="pl-PL"/>
        </w:rPr>
        <w:t>:</w:t>
      </w:r>
    </w:p>
    <w:p w14:paraId="07510301" w14:textId="77777777" w:rsidR="004262AF" w:rsidRPr="007B080A" w:rsidRDefault="004262AF" w:rsidP="00797882">
      <w:pPr>
        <w:pStyle w:val="Tekstpodstawowy"/>
        <w:numPr>
          <w:ilvl w:val="0"/>
          <w:numId w:val="26"/>
        </w:numPr>
        <w:spacing w:before="120" w:after="120"/>
        <w:contextualSpacing/>
        <w:rPr>
          <w:rFonts w:ascii="Tahoma" w:hAnsi="Tahoma" w:cs="Tahoma"/>
          <w:b/>
          <w:sz w:val="18"/>
          <w:szCs w:val="18"/>
        </w:rPr>
      </w:pPr>
      <w:r w:rsidRPr="007B080A">
        <w:rPr>
          <w:rFonts w:ascii="Tahoma" w:hAnsi="Tahoma" w:cs="Tahoma"/>
          <w:sz w:val="18"/>
          <w:szCs w:val="18"/>
        </w:rPr>
        <w:t xml:space="preserve">Przedmiotem zamówienia jest: </w:t>
      </w:r>
      <w:r w:rsidRPr="007B080A">
        <w:rPr>
          <w:rFonts w:ascii="Tahoma" w:hAnsi="Tahoma" w:cs="Tahoma"/>
          <w:b/>
          <w:sz w:val="18"/>
          <w:szCs w:val="18"/>
        </w:rPr>
        <w:t>Załadunek, odbiór, transport i utylizacja odpadów medycznych.</w:t>
      </w:r>
    </w:p>
    <w:p w14:paraId="49ECEF45" w14:textId="77777777" w:rsidR="004262AF" w:rsidRPr="007B080A" w:rsidRDefault="004262AF" w:rsidP="00797882">
      <w:pPr>
        <w:pStyle w:val="Tekstpodstawowy"/>
        <w:numPr>
          <w:ilvl w:val="0"/>
          <w:numId w:val="26"/>
        </w:numPr>
        <w:spacing w:before="120" w:after="120"/>
        <w:contextualSpacing/>
        <w:rPr>
          <w:rFonts w:ascii="Tahoma" w:hAnsi="Tahoma" w:cs="Tahoma"/>
          <w:sz w:val="18"/>
          <w:szCs w:val="18"/>
        </w:rPr>
      </w:pPr>
      <w:r w:rsidRPr="007B080A">
        <w:rPr>
          <w:rFonts w:ascii="Tahoma" w:hAnsi="Tahoma" w:cs="Tahoma"/>
          <w:sz w:val="18"/>
          <w:szCs w:val="18"/>
        </w:rPr>
        <w:t>Świadczenie usługi odbywać się ma zgodnie z obowiązującymi przepisami prawa:</w:t>
      </w:r>
    </w:p>
    <w:p w14:paraId="21A3F37D" w14:textId="77777777" w:rsidR="004262AF" w:rsidRPr="007B080A" w:rsidRDefault="004262AF" w:rsidP="00797882">
      <w:pPr>
        <w:tabs>
          <w:tab w:val="left" w:pos="720"/>
        </w:tabs>
        <w:autoSpaceDE w:val="0"/>
        <w:spacing w:line="360" w:lineRule="auto"/>
        <w:ind w:left="360"/>
        <w:contextualSpacing/>
        <w:jc w:val="both"/>
        <w:rPr>
          <w:rFonts w:ascii="Tahoma" w:hAnsi="Tahoma" w:cs="Tahoma"/>
          <w:sz w:val="18"/>
          <w:szCs w:val="18"/>
        </w:rPr>
      </w:pPr>
      <w:r w:rsidRPr="007B080A">
        <w:rPr>
          <w:rFonts w:ascii="Tahoma" w:hAnsi="Tahoma" w:cs="Tahoma"/>
          <w:sz w:val="18"/>
          <w:szCs w:val="18"/>
        </w:rPr>
        <w:t xml:space="preserve">a) </w:t>
      </w:r>
      <w:r w:rsidRPr="007B080A">
        <w:rPr>
          <w:rFonts w:ascii="Tahoma" w:hAnsi="Tahoma" w:cs="Tahoma"/>
          <w:sz w:val="18"/>
          <w:szCs w:val="18"/>
        </w:rPr>
        <w:tab/>
        <w:t xml:space="preserve">Ustawa z dnia 14 grudnia 2012 r. o odpadach (tekst jednolity: Dz.U.2016 r. poz. 1987);       </w:t>
      </w:r>
    </w:p>
    <w:p w14:paraId="29C0CD44" w14:textId="77777777" w:rsidR="004262AF" w:rsidRPr="007B080A" w:rsidRDefault="004262AF" w:rsidP="00797882">
      <w:pPr>
        <w:tabs>
          <w:tab w:val="left" w:pos="720"/>
        </w:tabs>
        <w:autoSpaceDE w:val="0"/>
        <w:spacing w:line="360" w:lineRule="auto"/>
        <w:ind w:left="708" w:hanging="348"/>
        <w:contextualSpacing/>
        <w:jc w:val="both"/>
        <w:rPr>
          <w:rFonts w:ascii="Tahoma" w:hAnsi="Tahoma" w:cs="Tahoma"/>
          <w:sz w:val="18"/>
          <w:szCs w:val="18"/>
        </w:rPr>
      </w:pPr>
      <w:r w:rsidRPr="007B080A">
        <w:rPr>
          <w:rFonts w:ascii="Tahoma" w:hAnsi="Tahoma" w:cs="Tahoma"/>
          <w:sz w:val="18"/>
          <w:szCs w:val="18"/>
        </w:rPr>
        <w:t xml:space="preserve">b) </w:t>
      </w:r>
      <w:r w:rsidRPr="007B080A">
        <w:rPr>
          <w:rFonts w:ascii="Tahoma" w:hAnsi="Tahoma" w:cs="Tahoma"/>
          <w:sz w:val="18"/>
          <w:szCs w:val="18"/>
        </w:rPr>
        <w:tab/>
        <w:t>Ustawa z dn. 27 kwietnia 2001 r. Prawo ochrony środowiska (tekst jednolity: Dz. U. 2017 poz. 519);</w:t>
      </w:r>
    </w:p>
    <w:p w14:paraId="648F6EC9" w14:textId="77777777" w:rsidR="004262AF" w:rsidRPr="007B080A" w:rsidRDefault="004262AF" w:rsidP="00797882">
      <w:pPr>
        <w:tabs>
          <w:tab w:val="left" w:pos="720"/>
        </w:tabs>
        <w:autoSpaceDE w:val="0"/>
        <w:spacing w:line="360" w:lineRule="auto"/>
        <w:ind w:left="708" w:hanging="348"/>
        <w:contextualSpacing/>
        <w:jc w:val="both"/>
        <w:rPr>
          <w:rFonts w:ascii="Tahoma" w:hAnsi="Tahoma" w:cs="Tahoma"/>
          <w:sz w:val="18"/>
          <w:szCs w:val="18"/>
        </w:rPr>
      </w:pPr>
      <w:r w:rsidRPr="007B080A">
        <w:rPr>
          <w:rFonts w:ascii="Tahoma" w:hAnsi="Tahoma" w:cs="Tahoma"/>
          <w:sz w:val="18"/>
          <w:szCs w:val="18"/>
        </w:rPr>
        <w:t xml:space="preserve">c) </w:t>
      </w:r>
      <w:r w:rsidRPr="007B080A">
        <w:rPr>
          <w:rFonts w:ascii="Tahoma" w:hAnsi="Tahoma" w:cs="Tahoma"/>
          <w:sz w:val="18"/>
          <w:szCs w:val="18"/>
        </w:rPr>
        <w:tab/>
        <w:t>Ustawa z dnia 19 sierpnia 2011 r. o przewozie towarów niebezpiecznych  (tekst jednolity: Dz.U. 2016 poz. 1834);</w:t>
      </w:r>
    </w:p>
    <w:p w14:paraId="6D9A00FD" w14:textId="2F4959EB" w:rsidR="004262AF" w:rsidRPr="007B080A" w:rsidRDefault="004262AF" w:rsidP="00797882">
      <w:pPr>
        <w:pStyle w:val="Nagwek2"/>
        <w:keepNext/>
        <w:numPr>
          <w:ilvl w:val="0"/>
          <w:numId w:val="27"/>
        </w:numPr>
        <w:suppressAutoHyphens/>
        <w:spacing w:before="0" w:beforeAutospacing="0" w:after="0" w:afterAutospacing="0" w:line="360" w:lineRule="auto"/>
        <w:contextualSpacing/>
        <w:jc w:val="both"/>
        <w:rPr>
          <w:rFonts w:ascii="Tahoma" w:hAnsi="Tahoma" w:cs="Tahoma"/>
          <w:b w:val="0"/>
          <w:sz w:val="18"/>
          <w:szCs w:val="18"/>
        </w:rPr>
      </w:pPr>
      <w:r w:rsidRPr="007B080A">
        <w:rPr>
          <w:rFonts w:ascii="Tahoma" w:hAnsi="Tahoma" w:cs="Tahoma"/>
          <w:b w:val="0"/>
          <w:sz w:val="18"/>
          <w:szCs w:val="18"/>
        </w:rPr>
        <w:t xml:space="preserve">Rozporządzenie Ministra Zdrowia z dnia </w:t>
      </w:r>
      <w:r w:rsidR="00F50DD0" w:rsidRPr="007B080A">
        <w:rPr>
          <w:rFonts w:ascii="Tahoma" w:hAnsi="Tahoma" w:cs="Tahoma"/>
          <w:b w:val="0"/>
          <w:sz w:val="18"/>
          <w:szCs w:val="18"/>
        </w:rPr>
        <w:t>26 listopada 2021</w:t>
      </w:r>
      <w:r w:rsidRPr="007B080A">
        <w:rPr>
          <w:rFonts w:ascii="Tahoma" w:hAnsi="Tahoma" w:cs="Tahoma"/>
          <w:b w:val="0"/>
          <w:sz w:val="18"/>
          <w:szCs w:val="18"/>
        </w:rPr>
        <w:t xml:space="preserve"> r. w sprawie wymagań </w:t>
      </w:r>
      <w:r w:rsidRPr="007B080A">
        <w:rPr>
          <w:rFonts w:ascii="Tahoma" w:hAnsi="Tahoma" w:cs="Tahoma"/>
          <w:b w:val="0"/>
          <w:sz w:val="18"/>
          <w:szCs w:val="18"/>
        </w:rPr>
        <w:br/>
        <w:t>i sposobów unieszkodliwiania odpadów medycznych i weterynaryjnych ( Dz. U z 20</w:t>
      </w:r>
      <w:r w:rsidR="00F50DD0" w:rsidRPr="007B080A">
        <w:rPr>
          <w:rFonts w:ascii="Tahoma" w:hAnsi="Tahoma" w:cs="Tahoma"/>
          <w:b w:val="0"/>
          <w:sz w:val="18"/>
          <w:szCs w:val="18"/>
        </w:rPr>
        <w:t>21</w:t>
      </w:r>
      <w:r w:rsidRPr="007B080A">
        <w:rPr>
          <w:rFonts w:ascii="Tahoma" w:hAnsi="Tahoma" w:cs="Tahoma"/>
          <w:b w:val="0"/>
          <w:sz w:val="18"/>
          <w:szCs w:val="18"/>
        </w:rPr>
        <w:t xml:space="preserve"> r. poz. </w:t>
      </w:r>
      <w:r w:rsidR="00F50DD0" w:rsidRPr="007B080A">
        <w:rPr>
          <w:rFonts w:ascii="Tahoma" w:hAnsi="Tahoma" w:cs="Tahoma"/>
          <w:b w:val="0"/>
          <w:sz w:val="18"/>
          <w:szCs w:val="18"/>
        </w:rPr>
        <w:t>2245</w:t>
      </w:r>
      <w:r w:rsidRPr="007B080A">
        <w:rPr>
          <w:rFonts w:ascii="Tahoma" w:hAnsi="Tahoma" w:cs="Tahoma"/>
          <w:b w:val="0"/>
          <w:sz w:val="18"/>
          <w:szCs w:val="18"/>
        </w:rPr>
        <w:t xml:space="preserve"> )</w:t>
      </w:r>
    </w:p>
    <w:p w14:paraId="49BD9D26" w14:textId="0D267255" w:rsidR="004262AF" w:rsidRPr="007B080A" w:rsidRDefault="004262AF" w:rsidP="00797882">
      <w:pPr>
        <w:numPr>
          <w:ilvl w:val="0"/>
          <w:numId w:val="27"/>
        </w:numPr>
        <w:tabs>
          <w:tab w:val="left" w:pos="142"/>
          <w:tab w:val="left" w:pos="720"/>
        </w:tabs>
        <w:suppressAutoHyphens/>
        <w:autoSpaceDE w:val="0"/>
        <w:spacing w:after="0" w:line="360" w:lineRule="auto"/>
        <w:contextualSpacing/>
        <w:jc w:val="both"/>
        <w:rPr>
          <w:rFonts w:ascii="Tahoma" w:hAnsi="Tahoma" w:cs="Tahoma"/>
          <w:sz w:val="18"/>
          <w:szCs w:val="18"/>
        </w:rPr>
      </w:pPr>
      <w:r w:rsidRPr="007B080A">
        <w:rPr>
          <w:rFonts w:ascii="Tahoma" w:hAnsi="Tahoma" w:cs="Tahoma"/>
          <w:sz w:val="18"/>
          <w:szCs w:val="18"/>
        </w:rPr>
        <w:t>Rozporządzenie Ministra Środowiska z dnia 13 stycznia 2014 r. w sprawie dokumentu potwierdzającego unieszkodliwienie zakaźnych odpadów medycznych lub zakaźnych odpadów weterynaryjnych (Dz.U. z 2014 r. poz. 107)</w:t>
      </w:r>
    </w:p>
    <w:p w14:paraId="0A4296F8" w14:textId="0700F806" w:rsidR="004262AF" w:rsidRPr="007B080A" w:rsidRDefault="004262AF" w:rsidP="00797882">
      <w:pPr>
        <w:numPr>
          <w:ilvl w:val="0"/>
          <w:numId w:val="27"/>
        </w:numPr>
        <w:tabs>
          <w:tab w:val="left" w:pos="142"/>
          <w:tab w:val="left" w:pos="720"/>
        </w:tabs>
        <w:suppressAutoHyphens/>
        <w:autoSpaceDE w:val="0"/>
        <w:spacing w:after="0" w:line="360" w:lineRule="auto"/>
        <w:contextualSpacing/>
        <w:jc w:val="both"/>
        <w:rPr>
          <w:rFonts w:ascii="Tahoma" w:hAnsi="Tahoma" w:cs="Tahoma"/>
          <w:sz w:val="18"/>
          <w:szCs w:val="18"/>
        </w:rPr>
      </w:pPr>
      <w:r w:rsidRPr="007B080A">
        <w:rPr>
          <w:rFonts w:ascii="Tahoma" w:hAnsi="Tahoma" w:cs="Tahoma"/>
          <w:sz w:val="18"/>
          <w:szCs w:val="18"/>
        </w:rPr>
        <w:t>Rozporządzenie Ministra Środowiska z dnia 12 grudnia 2014 r. w sprawie wzorów dokumentów stosowanych na potrzeby ewidencji odpadów ( Dz. U. z 201</w:t>
      </w:r>
      <w:r w:rsidR="00F50DD0" w:rsidRPr="007B080A">
        <w:rPr>
          <w:rFonts w:ascii="Tahoma" w:hAnsi="Tahoma" w:cs="Tahoma"/>
          <w:sz w:val="18"/>
          <w:szCs w:val="18"/>
        </w:rPr>
        <w:t>9</w:t>
      </w:r>
      <w:r w:rsidRPr="007B080A">
        <w:rPr>
          <w:rFonts w:ascii="Tahoma" w:hAnsi="Tahoma" w:cs="Tahoma"/>
          <w:sz w:val="18"/>
          <w:szCs w:val="18"/>
        </w:rPr>
        <w:t xml:space="preserve"> r. poz. </w:t>
      </w:r>
      <w:r w:rsidR="00F50DD0" w:rsidRPr="007B080A">
        <w:rPr>
          <w:rFonts w:ascii="Tahoma" w:hAnsi="Tahoma" w:cs="Tahoma"/>
          <w:sz w:val="18"/>
          <w:szCs w:val="18"/>
        </w:rPr>
        <w:t>819</w:t>
      </w:r>
      <w:r w:rsidRPr="007B080A">
        <w:rPr>
          <w:rFonts w:ascii="Tahoma" w:hAnsi="Tahoma" w:cs="Tahoma"/>
          <w:sz w:val="18"/>
          <w:szCs w:val="18"/>
        </w:rPr>
        <w:t xml:space="preserve"> ) </w:t>
      </w:r>
    </w:p>
    <w:p w14:paraId="37A66B9B" w14:textId="77777777" w:rsidR="004262AF" w:rsidRPr="007B080A" w:rsidRDefault="004262AF" w:rsidP="00797882">
      <w:pPr>
        <w:numPr>
          <w:ilvl w:val="0"/>
          <w:numId w:val="26"/>
        </w:numPr>
        <w:suppressAutoHyphens/>
        <w:spacing w:after="0" w:line="360" w:lineRule="auto"/>
        <w:contextualSpacing/>
        <w:jc w:val="both"/>
        <w:rPr>
          <w:rFonts w:ascii="Tahoma" w:hAnsi="Tahoma" w:cs="Tahoma"/>
          <w:b/>
          <w:sz w:val="18"/>
          <w:szCs w:val="18"/>
        </w:rPr>
      </w:pPr>
      <w:r w:rsidRPr="007B080A">
        <w:rPr>
          <w:rFonts w:ascii="Tahoma" w:hAnsi="Tahoma" w:cs="Tahoma"/>
          <w:sz w:val="18"/>
          <w:szCs w:val="18"/>
        </w:rPr>
        <w:t>Odbiór, transport i utylizacja obejmuje odpady o następujących kodach:</w:t>
      </w:r>
    </w:p>
    <w:p w14:paraId="067AE60A" w14:textId="77777777" w:rsidR="004262AF" w:rsidRPr="007B080A" w:rsidRDefault="004262AF" w:rsidP="00797882">
      <w:pPr>
        <w:widowControl w:val="0"/>
        <w:numPr>
          <w:ilvl w:val="0"/>
          <w:numId w:val="25"/>
        </w:numPr>
        <w:tabs>
          <w:tab w:val="num" w:pos="360"/>
          <w:tab w:val="left" w:pos="720"/>
        </w:tabs>
        <w:suppressAutoHyphens/>
        <w:autoSpaceDE w:val="0"/>
        <w:spacing w:after="0" w:line="360" w:lineRule="auto"/>
        <w:ind w:left="720" w:hanging="360"/>
        <w:contextualSpacing/>
        <w:jc w:val="both"/>
        <w:rPr>
          <w:rFonts w:ascii="Tahoma" w:hAnsi="Tahoma" w:cs="Tahoma"/>
          <w:b/>
          <w:sz w:val="18"/>
          <w:szCs w:val="18"/>
        </w:rPr>
      </w:pPr>
      <w:r w:rsidRPr="007B080A">
        <w:rPr>
          <w:rFonts w:ascii="Tahoma" w:hAnsi="Tahoma" w:cs="Tahoma"/>
          <w:b/>
          <w:sz w:val="18"/>
          <w:szCs w:val="18"/>
        </w:rPr>
        <w:t>180102</w:t>
      </w:r>
      <w:r w:rsidRPr="007B080A">
        <w:rPr>
          <w:rFonts w:ascii="Tahoma" w:hAnsi="Tahoma" w:cs="Tahoma"/>
          <w:sz w:val="18"/>
          <w:szCs w:val="18"/>
        </w:rPr>
        <w:t xml:space="preserve"> – części ciała i organy oraz pojemniki na krew i konserwanty służące  do jej przechowywania  </w:t>
      </w:r>
      <w:r w:rsidRPr="007B080A">
        <w:rPr>
          <w:rFonts w:ascii="Tahoma" w:hAnsi="Tahoma" w:cs="Tahoma"/>
          <w:sz w:val="18"/>
          <w:szCs w:val="18"/>
        </w:rPr>
        <w:br/>
        <w:t xml:space="preserve">(z wyłączeniem 180103) </w:t>
      </w:r>
    </w:p>
    <w:p w14:paraId="33D7C11C" w14:textId="77777777" w:rsidR="004262AF" w:rsidRPr="007B080A" w:rsidRDefault="004262AF" w:rsidP="00797882">
      <w:pPr>
        <w:widowControl w:val="0"/>
        <w:numPr>
          <w:ilvl w:val="0"/>
          <w:numId w:val="25"/>
        </w:numPr>
        <w:tabs>
          <w:tab w:val="num" w:pos="360"/>
          <w:tab w:val="left" w:pos="720"/>
        </w:tabs>
        <w:suppressAutoHyphens/>
        <w:autoSpaceDE w:val="0"/>
        <w:spacing w:after="0" w:line="360" w:lineRule="auto"/>
        <w:ind w:left="720" w:hanging="360"/>
        <w:contextualSpacing/>
        <w:jc w:val="both"/>
        <w:rPr>
          <w:rFonts w:ascii="Tahoma" w:hAnsi="Tahoma" w:cs="Tahoma"/>
          <w:b/>
          <w:sz w:val="18"/>
          <w:szCs w:val="18"/>
        </w:rPr>
      </w:pPr>
      <w:r w:rsidRPr="007B080A">
        <w:rPr>
          <w:rFonts w:ascii="Tahoma" w:hAnsi="Tahoma" w:cs="Tahoma"/>
          <w:b/>
          <w:sz w:val="18"/>
          <w:szCs w:val="18"/>
        </w:rPr>
        <w:t>180103</w:t>
      </w:r>
      <w:r w:rsidRPr="007B080A">
        <w:rPr>
          <w:rFonts w:ascii="Tahoma" w:hAnsi="Tahoma" w:cs="Tahoma"/>
          <w:sz w:val="18"/>
          <w:szCs w:val="18"/>
        </w:rPr>
        <w:t xml:space="preserve"> – 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pieluchomajtki, podpaski, podkłady  z wyłączeniem  180180 i 180182) </w:t>
      </w:r>
    </w:p>
    <w:p w14:paraId="771820D7" w14:textId="77777777" w:rsidR="004262AF" w:rsidRPr="007B080A" w:rsidRDefault="004262AF" w:rsidP="00797882">
      <w:pPr>
        <w:widowControl w:val="0"/>
        <w:numPr>
          <w:ilvl w:val="0"/>
          <w:numId w:val="25"/>
        </w:numPr>
        <w:tabs>
          <w:tab w:val="num" w:pos="360"/>
          <w:tab w:val="left" w:pos="720"/>
        </w:tabs>
        <w:suppressAutoHyphens/>
        <w:autoSpaceDE w:val="0"/>
        <w:spacing w:after="0" w:line="360" w:lineRule="auto"/>
        <w:ind w:left="720" w:hanging="360"/>
        <w:contextualSpacing/>
        <w:jc w:val="both"/>
        <w:rPr>
          <w:rFonts w:ascii="Tahoma" w:hAnsi="Tahoma" w:cs="Tahoma"/>
          <w:b/>
          <w:sz w:val="18"/>
          <w:szCs w:val="18"/>
        </w:rPr>
      </w:pPr>
      <w:r w:rsidRPr="007B080A">
        <w:rPr>
          <w:rFonts w:ascii="Tahoma" w:hAnsi="Tahoma" w:cs="Tahoma"/>
          <w:b/>
          <w:sz w:val="18"/>
          <w:szCs w:val="18"/>
        </w:rPr>
        <w:t>180106</w:t>
      </w:r>
      <w:r w:rsidRPr="007B080A">
        <w:rPr>
          <w:rFonts w:ascii="Tahoma" w:hAnsi="Tahoma" w:cs="Tahoma"/>
          <w:sz w:val="18"/>
          <w:szCs w:val="18"/>
        </w:rPr>
        <w:t xml:space="preserve"> – chemikalia w tym odczynniki chemiczne, zawierające substancje niebezpieczne,</w:t>
      </w:r>
    </w:p>
    <w:p w14:paraId="73B0D7DB" w14:textId="20C4C007" w:rsidR="004262AF" w:rsidRPr="007B080A" w:rsidRDefault="004262AF" w:rsidP="00797882">
      <w:pPr>
        <w:widowControl w:val="0"/>
        <w:numPr>
          <w:ilvl w:val="0"/>
          <w:numId w:val="25"/>
        </w:numPr>
        <w:tabs>
          <w:tab w:val="num" w:pos="360"/>
          <w:tab w:val="left" w:pos="720"/>
        </w:tabs>
        <w:suppressAutoHyphens/>
        <w:autoSpaceDE w:val="0"/>
        <w:spacing w:after="0" w:line="360" w:lineRule="auto"/>
        <w:ind w:left="720" w:hanging="360"/>
        <w:contextualSpacing/>
        <w:jc w:val="both"/>
        <w:rPr>
          <w:rFonts w:ascii="Tahoma" w:hAnsi="Tahoma" w:cs="Tahoma"/>
          <w:b/>
          <w:sz w:val="18"/>
          <w:szCs w:val="18"/>
        </w:rPr>
      </w:pPr>
      <w:r w:rsidRPr="007B080A">
        <w:rPr>
          <w:rFonts w:ascii="Tahoma" w:hAnsi="Tahoma" w:cs="Tahoma"/>
          <w:b/>
          <w:sz w:val="18"/>
          <w:szCs w:val="18"/>
        </w:rPr>
        <w:t xml:space="preserve">180108 </w:t>
      </w:r>
      <w:r w:rsidRPr="007B080A">
        <w:rPr>
          <w:rFonts w:ascii="Tahoma" w:hAnsi="Tahoma" w:cs="Tahoma"/>
          <w:sz w:val="18"/>
          <w:szCs w:val="18"/>
        </w:rPr>
        <w:t>– leki cytotoksyczne i cytostatyczne tj. leki kancerogenne, mutagenne i reprodukcyjno-toksyczne (leki CMR), powstające przy przygotowywaniu i stosowaniu leków rakotwórczych, ze szkodliwym wpływem na genom lub leków reprodukcyjno-toksycznych</w:t>
      </w:r>
      <w:r w:rsidRPr="007B080A">
        <w:rPr>
          <w:rFonts w:ascii="Tahoma" w:hAnsi="Tahoma" w:cs="Tahoma"/>
          <w:b/>
          <w:sz w:val="18"/>
          <w:szCs w:val="18"/>
        </w:rPr>
        <w:t xml:space="preserve"> </w:t>
      </w:r>
      <w:r w:rsidRPr="007B080A">
        <w:rPr>
          <w:rFonts w:ascii="Tahoma" w:hAnsi="Tahoma" w:cs="Tahoma"/>
          <w:sz w:val="18"/>
          <w:szCs w:val="18"/>
        </w:rPr>
        <w:t>oraz: transport, zbieranie i przetwarzanie odpadó</w:t>
      </w:r>
      <w:r w:rsidRPr="007B080A">
        <w:rPr>
          <w:rFonts w:ascii="Tahoma" w:hAnsi="Tahoma" w:cs="Tahoma"/>
          <w:sz w:val="18"/>
          <w:szCs w:val="18"/>
        </w:rPr>
        <w:fldChar w:fldCharType="begin"/>
      </w:r>
      <w:r w:rsidRPr="007B080A">
        <w:rPr>
          <w:rFonts w:ascii="Tahoma" w:hAnsi="Tahoma" w:cs="Tahoma"/>
          <w:sz w:val="18"/>
          <w:szCs w:val="18"/>
        </w:rPr>
        <w:instrText xml:space="preserve"> LISTNUM </w:instrText>
      </w:r>
      <w:r w:rsidRPr="007B080A">
        <w:rPr>
          <w:rFonts w:ascii="Tahoma" w:hAnsi="Tahoma" w:cs="Tahoma"/>
          <w:sz w:val="18"/>
          <w:szCs w:val="18"/>
        </w:rPr>
        <w:fldChar w:fldCharType="end"/>
      </w:r>
      <w:r w:rsidRPr="007B080A">
        <w:rPr>
          <w:rFonts w:ascii="Tahoma" w:hAnsi="Tahoma" w:cs="Tahoma"/>
          <w:sz w:val="18"/>
          <w:szCs w:val="18"/>
        </w:rPr>
        <w:t xml:space="preserve">w o kodzie: </w:t>
      </w:r>
      <w:r w:rsidRPr="007B080A">
        <w:rPr>
          <w:rFonts w:ascii="Tahoma" w:hAnsi="Tahoma" w:cs="Tahoma"/>
          <w:b/>
          <w:sz w:val="18"/>
          <w:szCs w:val="18"/>
        </w:rPr>
        <w:t>180104</w:t>
      </w:r>
    </w:p>
    <w:p w14:paraId="3707A063" w14:textId="05FAAB6B" w:rsidR="00D52E5D" w:rsidRPr="007B080A" w:rsidRDefault="00D52E5D" w:rsidP="00797882">
      <w:pPr>
        <w:widowControl w:val="0"/>
        <w:numPr>
          <w:ilvl w:val="0"/>
          <w:numId w:val="25"/>
        </w:numPr>
        <w:tabs>
          <w:tab w:val="num" w:pos="360"/>
          <w:tab w:val="left" w:pos="720"/>
        </w:tabs>
        <w:suppressAutoHyphens/>
        <w:autoSpaceDE w:val="0"/>
        <w:spacing w:after="0" w:line="360" w:lineRule="auto"/>
        <w:ind w:left="720" w:hanging="360"/>
        <w:contextualSpacing/>
        <w:jc w:val="both"/>
        <w:rPr>
          <w:rFonts w:ascii="Tahoma" w:hAnsi="Tahoma" w:cs="Tahoma"/>
          <w:b/>
          <w:sz w:val="18"/>
          <w:szCs w:val="18"/>
        </w:rPr>
      </w:pPr>
      <w:r w:rsidRPr="007B080A">
        <w:rPr>
          <w:rFonts w:ascii="Tahoma" w:hAnsi="Tahoma" w:cs="Tahoma"/>
          <w:b/>
          <w:sz w:val="18"/>
          <w:szCs w:val="18"/>
        </w:rPr>
        <w:t xml:space="preserve">180109 – </w:t>
      </w:r>
      <w:r w:rsidRPr="007B080A">
        <w:rPr>
          <w:rFonts w:ascii="Tahoma" w:hAnsi="Tahoma" w:cs="Tahoma"/>
          <w:bCs/>
          <w:sz w:val="18"/>
          <w:szCs w:val="18"/>
        </w:rPr>
        <w:t>Leki inne niż wymienione w</w:t>
      </w:r>
      <w:r w:rsidRPr="007B080A">
        <w:rPr>
          <w:rFonts w:ascii="Tahoma" w:hAnsi="Tahoma" w:cs="Tahoma"/>
          <w:b/>
          <w:sz w:val="18"/>
          <w:szCs w:val="18"/>
        </w:rPr>
        <w:t xml:space="preserve"> 180108</w:t>
      </w:r>
    </w:p>
    <w:p w14:paraId="6255E138" w14:textId="77777777" w:rsidR="004262AF" w:rsidRPr="007B080A" w:rsidRDefault="004262AF" w:rsidP="00797882">
      <w:pPr>
        <w:numPr>
          <w:ilvl w:val="0"/>
          <w:numId w:val="26"/>
        </w:numPr>
        <w:suppressAutoHyphens/>
        <w:spacing w:after="0" w:line="360" w:lineRule="auto"/>
        <w:contextualSpacing/>
        <w:jc w:val="both"/>
        <w:rPr>
          <w:rFonts w:ascii="Tahoma" w:hAnsi="Tahoma" w:cs="Tahoma"/>
          <w:sz w:val="18"/>
          <w:szCs w:val="18"/>
        </w:rPr>
      </w:pPr>
      <w:r w:rsidRPr="007B080A">
        <w:rPr>
          <w:rFonts w:ascii="Tahoma" w:hAnsi="Tahoma" w:cs="Tahoma"/>
          <w:sz w:val="18"/>
          <w:szCs w:val="18"/>
        </w:rPr>
        <w:t>Odbiór odpadów  odbywać się będzie nie rzadziej niż 3 razy w tygodniu z niżej wymienionych miejsc ich czasowego gromadzenia:</w:t>
      </w:r>
    </w:p>
    <w:p w14:paraId="13AE1A81" w14:textId="652A19DF" w:rsidR="004262AF" w:rsidRPr="007B080A" w:rsidRDefault="004262AF" w:rsidP="00797882">
      <w:pPr>
        <w:spacing w:line="360" w:lineRule="auto"/>
        <w:ind w:firstLine="360"/>
        <w:contextualSpacing/>
        <w:jc w:val="both"/>
        <w:rPr>
          <w:rFonts w:ascii="Tahoma" w:hAnsi="Tahoma" w:cs="Tahoma"/>
          <w:sz w:val="18"/>
          <w:szCs w:val="18"/>
        </w:rPr>
      </w:pPr>
      <w:r w:rsidRPr="007B080A">
        <w:rPr>
          <w:rFonts w:ascii="Tahoma" w:hAnsi="Tahoma" w:cs="Tahoma"/>
          <w:sz w:val="18"/>
          <w:szCs w:val="18"/>
        </w:rPr>
        <w:t xml:space="preserve">Pisz, ul. Sienkiewicza 2 – Magazyn odpadów medycznych (tzw. „stare </w:t>
      </w:r>
      <w:r w:rsidR="00284E53" w:rsidRPr="007B080A">
        <w:rPr>
          <w:rFonts w:ascii="Tahoma" w:hAnsi="Tahoma" w:cs="Tahoma"/>
          <w:sz w:val="18"/>
          <w:szCs w:val="18"/>
        </w:rPr>
        <w:t>p</w:t>
      </w:r>
      <w:r w:rsidRPr="007B080A">
        <w:rPr>
          <w:rFonts w:ascii="Tahoma" w:hAnsi="Tahoma" w:cs="Tahoma"/>
          <w:sz w:val="18"/>
          <w:szCs w:val="18"/>
        </w:rPr>
        <w:t>ogotowie”)</w:t>
      </w:r>
    </w:p>
    <w:p w14:paraId="1B2F6C36" w14:textId="3D92EA86" w:rsidR="00990871" w:rsidRPr="007B080A" w:rsidRDefault="000B7A31" w:rsidP="00797882">
      <w:pPr>
        <w:spacing w:line="360" w:lineRule="auto"/>
        <w:ind w:firstLine="360"/>
        <w:contextualSpacing/>
        <w:jc w:val="both"/>
        <w:rPr>
          <w:rFonts w:ascii="Tahoma" w:hAnsi="Tahoma" w:cs="Tahoma"/>
          <w:sz w:val="18"/>
          <w:szCs w:val="18"/>
        </w:rPr>
      </w:pPr>
      <w:r w:rsidRPr="007B080A">
        <w:rPr>
          <w:rFonts w:ascii="Tahoma" w:hAnsi="Tahoma" w:cs="Tahoma"/>
          <w:sz w:val="18"/>
          <w:szCs w:val="18"/>
        </w:rPr>
        <w:lastRenderedPageBreak/>
        <w:t>o</w:t>
      </w:r>
      <w:r w:rsidR="00990871" w:rsidRPr="007B080A">
        <w:rPr>
          <w:rFonts w:ascii="Tahoma" w:hAnsi="Tahoma" w:cs="Tahoma"/>
          <w:sz w:val="18"/>
          <w:szCs w:val="18"/>
        </w:rPr>
        <w:t>raz 1 raz w miesiącu z miejsc:</w:t>
      </w:r>
    </w:p>
    <w:p w14:paraId="193B95B1" w14:textId="04D86215" w:rsidR="004262AF" w:rsidRPr="007B080A" w:rsidRDefault="004262AF" w:rsidP="00797882">
      <w:pPr>
        <w:spacing w:line="360" w:lineRule="auto"/>
        <w:ind w:firstLine="360"/>
        <w:contextualSpacing/>
        <w:jc w:val="both"/>
        <w:rPr>
          <w:rFonts w:ascii="Tahoma" w:hAnsi="Tahoma" w:cs="Tahoma"/>
          <w:sz w:val="18"/>
          <w:szCs w:val="18"/>
        </w:rPr>
      </w:pPr>
      <w:r w:rsidRPr="007B080A">
        <w:rPr>
          <w:rFonts w:ascii="Tahoma" w:hAnsi="Tahoma" w:cs="Tahoma"/>
          <w:sz w:val="18"/>
          <w:szCs w:val="18"/>
        </w:rPr>
        <w:t xml:space="preserve">Orzysz, ul. </w:t>
      </w:r>
      <w:r w:rsidR="004A796F" w:rsidRPr="007B080A">
        <w:rPr>
          <w:rFonts w:ascii="Tahoma" w:hAnsi="Tahoma" w:cs="Tahoma"/>
          <w:sz w:val="18"/>
          <w:szCs w:val="18"/>
        </w:rPr>
        <w:t>Ogrodowa</w:t>
      </w:r>
      <w:r w:rsidRPr="007B080A">
        <w:rPr>
          <w:rFonts w:ascii="Tahoma" w:hAnsi="Tahoma" w:cs="Tahoma"/>
          <w:sz w:val="18"/>
          <w:szCs w:val="18"/>
        </w:rPr>
        <w:t xml:space="preserve"> 12 – Poradnia „K” oraz Punkt Przyjęć Laboratorium</w:t>
      </w:r>
    </w:p>
    <w:p w14:paraId="1DEA5E13" w14:textId="71C4A381" w:rsidR="004262AF" w:rsidRPr="007B080A" w:rsidRDefault="004262AF" w:rsidP="00797882">
      <w:pPr>
        <w:spacing w:line="360" w:lineRule="auto"/>
        <w:ind w:firstLine="360"/>
        <w:contextualSpacing/>
        <w:jc w:val="both"/>
        <w:rPr>
          <w:rFonts w:ascii="Tahoma" w:hAnsi="Tahoma" w:cs="Tahoma"/>
          <w:sz w:val="18"/>
          <w:szCs w:val="18"/>
        </w:rPr>
      </w:pPr>
      <w:r w:rsidRPr="007B080A">
        <w:rPr>
          <w:rFonts w:ascii="Tahoma" w:hAnsi="Tahoma" w:cs="Tahoma"/>
          <w:sz w:val="18"/>
          <w:szCs w:val="18"/>
        </w:rPr>
        <w:t xml:space="preserve">Orzysz, ul. Wojska Polskiego </w:t>
      </w:r>
      <w:r w:rsidR="004A796F" w:rsidRPr="007B080A">
        <w:rPr>
          <w:rFonts w:ascii="Tahoma" w:hAnsi="Tahoma" w:cs="Tahoma"/>
          <w:sz w:val="18"/>
          <w:szCs w:val="18"/>
        </w:rPr>
        <w:t>3</w:t>
      </w:r>
      <w:r w:rsidRPr="007B080A">
        <w:rPr>
          <w:rFonts w:ascii="Tahoma" w:hAnsi="Tahoma" w:cs="Tahoma"/>
          <w:sz w:val="18"/>
          <w:szCs w:val="18"/>
        </w:rPr>
        <w:t xml:space="preserve"> – Zespół Ratownictwa Medycznego</w:t>
      </w:r>
    </w:p>
    <w:p w14:paraId="4327D046" w14:textId="77777777" w:rsidR="004262AF" w:rsidRPr="007B080A" w:rsidRDefault="004262AF" w:rsidP="00797882">
      <w:pPr>
        <w:spacing w:line="360" w:lineRule="auto"/>
        <w:ind w:firstLine="360"/>
        <w:contextualSpacing/>
        <w:jc w:val="both"/>
        <w:rPr>
          <w:rFonts w:ascii="Tahoma" w:hAnsi="Tahoma" w:cs="Tahoma"/>
          <w:sz w:val="18"/>
          <w:szCs w:val="18"/>
        </w:rPr>
      </w:pPr>
      <w:r w:rsidRPr="007B080A">
        <w:rPr>
          <w:rFonts w:ascii="Tahoma" w:hAnsi="Tahoma" w:cs="Tahoma"/>
          <w:sz w:val="18"/>
          <w:szCs w:val="18"/>
        </w:rPr>
        <w:t>Ruciane Nida, ul. Polna 1 – Poradnia „K” oraz Punkt Przyjęć Laboratorium</w:t>
      </w:r>
    </w:p>
    <w:p w14:paraId="696DF14F" w14:textId="77777777" w:rsidR="004262AF" w:rsidRPr="007B080A" w:rsidRDefault="004262AF" w:rsidP="00797882">
      <w:pPr>
        <w:spacing w:line="360" w:lineRule="auto"/>
        <w:ind w:firstLine="360"/>
        <w:contextualSpacing/>
        <w:jc w:val="both"/>
        <w:rPr>
          <w:rFonts w:ascii="Tahoma" w:hAnsi="Tahoma" w:cs="Tahoma"/>
          <w:sz w:val="18"/>
          <w:szCs w:val="18"/>
        </w:rPr>
      </w:pPr>
      <w:r w:rsidRPr="007B080A">
        <w:rPr>
          <w:rFonts w:ascii="Tahoma" w:hAnsi="Tahoma" w:cs="Tahoma"/>
          <w:sz w:val="18"/>
          <w:szCs w:val="18"/>
        </w:rPr>
        <w:t>Ruciane Nida, ul. Gałczyńskiego 2 - Zespół Ratownictwa Medycznego</w:t>
      </w:r>
    </w:p>
    <w:p w14:paraId="39CF4269" w14:textId="28618082" w:rsidR="004262AF" w:rsidRPr="007B080A" w:rsidRDefault="004262AF" w:rsidP="00797882">
      <w:pPr>
        <w:spacing w:line="360" w:lineRule="auto"/>
        <w:ind w:firstLine="360"/>
        <w:contextualSpacing/>
        <w:jc w:val="both"/>
        <w:rPr>
          <w:rFonts w:ascii="Tahoma" w:hAnsi="Tahoma" w:cs="Tahoma"/>
          <w:sz w:val="18"/>
          <w:szCs w:val="18"/>
        </w:rPr>
      </w:pPr>
      <w:r w:rsidRPr="007B080A">
        <w:rPr>
          <w:rFonts w:ascii="Tahoma" w:hAnsi="Tahoma" w:cs="Tahoma"/>
          <w:sz w:val="18"/>
          <w:szCs w:val="18"/>
        </w:rPr>
        <w:t xml:space="preserve">Biała Piska, ul. Konopnickiej </w:t>
      </w:r>
      <w:r w:rsidR="004A796F" w:rsidRPr="007B080A">
        <w:rPr>
          <w:rFonts w:ascii="Tahoma" w:hAnsi="Tahoma" w:cs="Tahoma"/>
          <w:sz w:val="18"/>
          <w:szCs w:val="18"/>
        </w:rPr>
        <w:t>4</w:t>
      </w:r>
      <w:r w:rsidRPr="007B080A">
        <w:rPr>
          <w:rFonts w:ascii="Tahoma" w:hAnsi="Tahoma" w:cs="Tahoma"/>
          <w:sz w:val="18"/>
          <w:szCs w:val="18"/>
        </w:rPr>
        <w:t xml:space="preserve"> - Poradnia „K”, Punkt Przyjęć Laboratorium, ZRM</w:t>
      </w:r>
      <w:r w:rsidR="00C12B63" w:rsidRPr="007B080A">
        <w:rPr>
          <w:rFonts w:ascii="Tahoma" w:hAnsi="Tahoma" w:cs="Tahoma"/>
          <w:sz w:val="18"/>
          <w:szCs w:val="18"/>
        </w:rPr>
        <w:t>.</w:t>
      </w:r>
    </w:p>
    <w:p w14:paraId="701B3A22" w14:textId="77777777" w:rsidR="00C12B63" w:rsidRPr="007B080A" w:rsidRDefault="00C12B63" w:rsidP="00797882">
      <w:pPr>
        <w:spacing w:line="360" w:lineRule="auto"/>
        <w:ind w:firstLine="360"/>
        <w:contextualSpacing/>
        <w:jc w:val="both"/>
        <w:rPr>
          <w:rFonts w:ascii="Tahoma" w:hAnsi="Tahoma" w:cs="Tahoma"/>
          <w:sz w:val="18"/>
          <w:szCs w:val="18"/>
          <w:u w:val="single"/>
        </w:rPr>
      </w:pPr>
      <w:r w:rsidRPr="007B080A">
        <w:rPr>
          <w:rFonts w:ascii="Tahoma" w:hAnsi="Tahoma" w:cs="Tahoma"/>
          <w:sz w:val="18"/>
          <w:szCs w:val="18"/>
          <w:u w:val="single"/>
        </w:rPr>
        <w:t>W przypadku zaistnienia siły wyższej Zamawiający może wyznaczyć inne miejsce odbioru odpadów – o czym poinformuje Wykonawcę.</w:t>
      </w:r>
    </w:p>
    <w:p w14:paraId="5F338066" w14:textId="77777777" w:rsidR="004262AF" w:rsidRPr="007B080A" w:rsidRDefault="004262AF" w:rsidP="00797882">
      <w:pPr>
        <w:numPr>
          <w:ilvl w:val="0"/>
          <w:numId w:val="26"/>
        </w:numPr>
        <w:suppressAutoHyphens/>
        <w:spacing w:after="0" w:line="360" w:lineRule="auto"/>
        <w:contextualSpacing/>
        <w:jc w:val="both"/>
        <w:rPr>
          <w:rFonts w:ascii="Tahoma" w:hAnsi="Tahoma" w:cs="Tahoma"/>
          <w:sz w:val="18"/>
          <w:szCs w:val="18"/>
        </w:rPr>
      </w:pPr>
      <w:r w:rsidRPr="007B080A">
        <w:rPr>
          <w:rFonts w:ascii="Tahoma" w:hAnsi="Tahoma" w:cs="Tahoma"/>
          <w:sz w:val="18"/>
          <w:szCs w:val="18"/>
        </w:rPr>
        <w:t>Z chwilą odbioru odpadu wykonawca przekaże zamawiającemu wypełnioną „Kartę przekazania odpadu” – jako dowód jego odbioru.</w:t>
      </w:r>
    </w:p>
    <w:p w14:paraId="55D1A31E" w14:textId="77777777" w:rsidR="004262AF" w:rsidRPr="007B080A" w:rsidRDefault="004262AF" w:rsidP="00797882">
      <w:pPr>
        <w:numPr>
          <w:ilvl w:val="0"/>
          <w:numId w:val="26"/>
        </w:numPr>
        <w:suppressAutoHyphens/>
        <w:spacing w:after="0" w:line="360" w:lineRule="auto"/>
        <w:contextualSpacing/>
        <w:jc w:val="both"/>
        <w:rPr>
          <w:rFonts w:ascii="Tahoma" w:hAnsi="Tahoma" w:cs="Tahoma"/>
          <w:sz w:val="18"/>
          <w:szCs w:val="18"/>
        </w:rPr>
      </w:pPr>
      <w:r w:rsidRPr="007B080A">
        <w:rPr>
          <w:rFonts w:ascii="Tahoma" w:hAnsi="Tahoma" w:cs="Tahoma"/>
          <w:sz w:val="18"/>
          <w:szCs w:val="18"/>
        </w:rPr>
        <w:t>Wykonawca przekaże zamawiającemu oraz Wojewódzkiemu Inspektorowi Ochrony Środowiska właściwemu ze względu na miejsce wytwarzania zakaźnych odpadów medycznych dokument potwierdzający unieszkodliwienie tych odpadów, w ciągu 14 dni od końca miesiąca kalendarzowego, którego przedmiotowy dokument dotyczy.</w:t>
      </w:r>
    </w:p>
    <w:p w14:paraId="666B9C79" w14:textId="6BBC77AC" w:rsidR="004262AF" w:rsidRPr="007B080A" w:rsidRDefault="004262AF" w:rsidP="00797882">
      <w:pPr>
        <w:widowControl w:val="0"/>
        <w:numPr>
          <w:ilvl w:val="0"/>
          <w:numId w:val="26"/>
        </w:numPr>
        <w:suppressAutoHyphens/>
        <w:spacing w:after="0" w:line="360" w:lineRule="auto"/>
        <w:contextualSpacing/>
        <w:jc w:val="both"/>
        <w:rPr>
          <w:rFonts w:ascii="Tahoma" w:hAnsi="Tahoma" w:cs="Tahoma"/>
          <w:sz w:val="18"/>
          <w:szCs w:val="18"/>
        </w:rPr>
      </w:pPr>
      <w:r w:rsidRPr="007B080A">
        <w:rPr>
          <w:rFonts w:ascii="Tahoma" w:eastAsia="Arial" w:hAnsi="Tahoma" w:cs="Tahoma"/>
          <w:sz w:val="18"/>
          <w:szCs w:val="18"/>
        </w:rPr>
        <w:t xml:space="preserve">W sytuacjach nieprzewidzianych wykonawca wykona dodatkową usługę odbioru, transportu i utylizacji, w terminie uzgodnionym telefonicznie pomiędzy stronami za cenę wynikającą z umowy. </w:t>
      </w:r>
    </w:p>
    <w:p w14:paraId="495EC159" w14:textId="77777777" w:rsidR="004262AF" w:rsidRPr="007B080A" w:rsidRDefault="004262AF" w:rsidP="00797882">
      <w:pPr>
        <w:numPr>
          <w:ilvl w:val="0"/>
          <w:numId w:val="26"/>
        </w:numPr>
        <w:autoSpaceDE w:val="0"/>
        <w:autoSpaceDN w:val="0"/>
        <w:adjustRightInd w:val="0"/>
        <w:spacing w:after="0" w:line="360" w:lineRule="auto"/>
        <w:contextualSpacing/>
        <w:jc w:val="both"/>
        <w:rPr>
          <w:rFonts w:ascii="Tahoma" w:hAnsi="Tahoma" w:cs="Tahoma"/>
          <w:sz w:val="18"/>
          <w:szCs w:val="18"/>
          <w:lang w:eastAsia="pl-PL"/>
        </w:rPr>
      </w:pPr>
      <w:r w:rsidRPr="007B080A">
        <w:rPr>
          <w:rFonts w:ascii="Tahoma" w:hAnsi="Tahoma" w:cs="Tahoma"/>
          <w:sz w:val="18"/>
          <w:szCs w:val="18"/>
          <w:lang w:eastAsia="pl-PL"/>
        </w:rPr>
        <w:t>Odbiór odpadów b</w:t>
      </w:r>
      <w:r w:rsidRPr="007B080A">
        <w:rPr>
          <w:rFonts w:ascii="Tahoma" w:eastAsia="TimesNewRoman" w:hAnsi="Tahoma" w:cs="Tahoma"/>
          <w:sz w:val="18"/>
          <w:szCs w:val="18"/>
          <w:lang w:eastAsia="pl-PL"/>
        </w:rPr>
        <w:t>ę</w:t>
      </w:r>
      <w:r w:rsidRPr="007B080A">
        <w:rPr>
          <w:rFonts w:ascii="Tahoma" w:hAnsi="Tahoma" w:cs="Tahoma"/>
          <w:sz w:val="18"/>
          <w:szCs w:val="18"/>
          <w:lang w:eastAsia="pl-PL"/>
        </w:rPr>
        <w:t xml:space="preserve">dzie dokonywany specjalistycznym </w:t>
      </w:r>
      <w:r w:rsidRPr="007B080A">
        <w:rPr>
          <w:rFonts w:ascii="Tahoma" w:eastAsia="TimesNewRoman" w:hAnsi="Tahoma" w:cs="Tahoma"/>
          <w:sz w:val="18"/>
          <w:szCs w:val="18"/>
          <w:lang w:eastAsia="pl-PL"/>
        </w:rPr>
        <w:t>ś</w:t>
      </w:r>
      <w:r w:rsidRPr="007B080A">
        <w:rPr>
          <w:rFonts w:ascii="Tahoma" w:hAnsi="Tahoma" w:cs="Tahoma"/>
          <w:sz w:val="18"/>
          <w:szCs w:val="18"/>
          <w:lang w:eastAsia="pl-PL"/>
        </w:rPr>
        <w:t>rodkiem transportu wykonawcy na koszt wykonawcy z zachowaniem przepisów obowi</w:t>
      </w:r>
      <w:r w:rsidRPr="007B080A">
        <w:rPr>
          <w:rFonts w:ascii="Tahoma" w:eastAsia="TimesNewRoman" w:hAnsi="Tahoma" w:cs="Tahoma"/>
          <w:sz w:val="18"/>
          <w:szCs w:val="18"/>
          <w:lang w:eastAsia="pl-PL"/>
        </w:rPr>
        <w:t>ą</w:t>
      </w:r>
      <w:r w:rsidRPr="007B080A">
        <w:rPr>
          <w:rFonts w:ascii="Tahoma" w:hAnsi="Tahoma" w:cs="Tahoma"/>
          <w:sz w:val="18"/>
          <w:szCs w:val="18"/>
          <w:lang w:eastAsia="pl-PL"/>
        </w:rPr>
        <w:t>zuj</w:t>
      </w:r>
      <w:r w:rsidRPr="007B080A">
        <w:rPr>
          <w:rFonts w:ascii="Tahoma" w:eastAsia="TimesNewRoman" w:hAnsi="Tahoma" w:cs="Tahoma"/>
          <w:sz w:val="18"/>
          <w:szCs w:val="18"/>
          <w:lang w:eastAsia="pl-PL"/>
        </w:rPr>
        <w:t>ą</w:t>
      </w:r>
      <w:r w:rsidRPr="007B080A">
        <w:rPr>
          <w:rFonts w:ascii="Tahoma" w:hAnsi="Tahoma" w:cs="Tahoma"/>
          <w:sz w:val="18"/>
          <w:szCs w:val="18"/>
          <w:lang w:eastAsia="pl-PL"/>
        </w:rPr>
        <w:t>cych przy transporcie towarów niebezpiecznych.</w:t>
      </w:r>
    </w:p>
    <w:p w14:paraId="532C42AE" w14:textId="77777777" w:rsidR="004262AF" w:rsidRPr="007B080A" w:rsidRDefault="004262AF" w:rsidP="00797882">
      <w:pPr>
        <w:numPr>
          <w:ilvl w:val="0"/>
          <w:numId w:val="26"/>
        </w:numPr>
        <w:autoSpaceDE w:val="0"/>
        <w:autoSpaceDN w:val="0"/>
        <w:adjustRightInd w:val="0"/>
        <w:spacing w:after="0" w:line="360" w:lineRule="auto"/>
        <w:contextualSpacing/>
        <w:jc w:val="both"/>
        <w:rPr>
          <w:rFonts w:ascii="Tahoma" w:hAnsi="Tahoma" w:cs="Tahoma"/>
          <w:bCs/>
          <w:sz w:val="18"/>
          <w:szCs w:val="18"/>
          <w:lang w:eastAsia="pl-PL"/>
        </w:rPr>
      </w:pPr>
      <w:r w:rsidRPr="007B080A">
        <w:rPr>
          <w:rFonts w:ascii="Tahoma" w:hAnsi="Tahoma" w:cs="Tahoma"/>
          <w:sz w:val="18"/>
          <w:szCs w:val="18"/>
          <w:lang w:eastAsia="pl-PL"/>
        </w:rPr>
        <w:t>Miejscem odbioru odpadów są zamykane pomieszczenia w każdym z punktów odbioru.</w:t>
      </w:r>
    </w:p>
    <w:p w14:paraId="6406F4C3" w14:textId="7941FF19" w:rsidR="004262AF" w:rsidRPr="007B080A" w:rsidRDefault="004262AF" w:rsidP="00797882">
      <w:pPr>
        <w:numPr>
          <w:ilvl w:val="0"/>
          <w:numId w:val="26"/>
        </w:numPr>
        <w:autoSpaceDE w:val="0"/>
        <w:autoSpaceDN w:val="0"/>
        <w:adjustRightInd w:val="0"/>
        <w:spacing w:after="0" w:line="360" w:lineRule="auto"/>
        <w:contextualSpacing/>
        <w:jc w:val="both"/>
        <w:rPr>
          <w:rFonts w:ascii="Tahoma" w:hAnsi="Tahoma" w:cs="Tahoma"/>
          <w:sz w:val="18"/>
          <w:szCs w:val="18"/>
          <w:lang w:eastAsia="pl-PL"/>
        </w:rPr>
      </w:pPr>
      <w:r w:rsidRPr="007B080A">
        <w:rPr>
          <w:rFonts w:ascii="Tahoma" w:hAnsi="Tahoma" w:cs="Tahoma"/>
          <w:sz w:val="18"/>
          <w:szCs w:val="18"/>
          <w:lang w:eastAsia="pl-PL"/>
        </w:rPr>
        <w:t>Wykonawca odbieraj</w:t>
      </w:r>
      <w:r w:rsidRPr="007B080A">
        <w:rPr>
          <w:rFonts w:ascii="Tahoma" w:eastAsia="TimesNewRoman" w:hAnsi="Tahoma" w:cs="Tahoma"/>
          <w:sz w:val="18"/>
          <w:szCs w:val="18"/>
          <w:lang w:eastAsia="pl-PL"/>
        </w:rPr>
        <w:t>ą</w:t>
      </w:r>
      <w:r w:rsidRPr="007B080A">
        <w:rPr>
          <w:rFonts w:ascii="Tahoma" w:hAnsi="Tahoma" w:cs="Tahoma"/>
          <w:sz w:val="18"/>
          <w:szCs w:val="18"/>
          <w:lang w:eastAsia="pl-PL"/>
        </w:rPr>
        <w:t>c odpady niebezpieczne (medyczn</w:t>
      </w:r>
      <w:r w:rsidR="00D52E5D" w:rsidRPr="007B080A">
        <w:rPr>
          <w:rFonts w:ascii="Tahoma" w:hAnsi="Tahoma" w:cs="Tahoma"/>
          <w:sz w:val="18"/>
          <w:szCs w:val="18"/>
          <w:lang w:eastAsia="pl-PL"/>
        </w:rPr>
        <w:t>e</w:t>
      </w:r>
      <w:r w:rsidRPr="007B080A">
        <w:rPr>
          <w:rFonts w:ascii="Tahoma" w:hAnsi="Tahoma" w:cs="Tahoma"/>
          <w:sz w:val="18"/>
          <w:szCs w:val="18"/>
          <w:lang w:eastAsia="pl-PL"/>
        </w:rPr>
        <w:t>), pozostawi puste (umyte, zdezynfekowane) pojemniki do gromadzenia odpadów.</w:t>
      </w:r>
    </w:p>
    <w:p w14:paraId="79E8B7BA" w14:textId="43BE5259" w:rsidR="004262AF" w:rsidRPr="007B080A" w:rsidRDefault="004262AF" w:rsidP="00797882">
      <w:pPr>
        <w:numPr>
          <w:ilvl w:val="0"/>
          <w:numId w:val="26"/>
        </w:numPr>
        <w:autoSpaceDE w:val="0"/>
        <w:autoSpaceDN w:val="0"/>
        <w:adjustRightInd w:val="0"/>
        <w:spacing w:after="0" w:line="360" w:lineRule="auto"/>
        <w:contextualSpacing/>
        <w:jc w:val="both"/>
        <w:rPr>
          <w:rFonts w:ascii="Tahoma" w:hAnsi="Tahoma" w:cs="Tahoma"/>
          <w:sz w:val="18"/>
          <w:szCs w:val="18"/>
          <w:lang w:eastAsia="pl-PL"/>
        </w:rPr>
      </w:pPr>
      <w:r w:rsidRPr="007B080A">
        <w:rPr>
          <w:rFonts w:ascii="Tahoma" w:hAnsi="Tahoma" w:cs="Tahoma"/>
          <w:sz w:val="18"/>
          <w:szCs w:val="18"/>
          <w:lang w:eastAsia="pl-PL"/>
        </w:rPr>
        <w:t>Utrzymanie pojemników na odpady w dobrym stanie technicznym i sanitarnym ( mycie i dezynfekcja pojemników po ka</w:t>
      </w:r>
      <w:r w:rsidRPr="007B080A">
        <w:rPr>
          <w:rFonts w:ascii="Tahoma" w:eastAsia="TimesNewRoman" w:hAnsi="Tahoma" w:cs="Tahoma"/>
          <w:sz w:val="18"/>
          <w:szCs w:val="18"/>
          <w:lang w:eastAsia="pl-PL"/>
        </w:rPr>
        <w:t>ż</w:t>
      </w:r>
      <w:r w:rsidRPr="007B080A">
        <w:rPr>
          <w:rFonts w:ascii="Tahoma" w:hAnsi="Tahoma" w:cs="Tahoma"/>
          <w:sz w:val="18"/>
          <w:szCs w:val="18"/>
          <w:lang w:eastAsia="pl-PL"/>
        </w:rPr>
        <w:t>dorazowym ich opró</w:t>
      </w:r>
      <w:r w:rsidRPr="007B080A">
        <w:rPr>
          <w:rFonts w:ascii="Tahoma" w:eastAsia="TimesNewRoman" w:hAnsi="Tahoma" w:cs="Tahoma"/>
          <w:sz w:val="18"/>
          <w:szCs w:val="18"/>
          <w:lang w:eastAsia="pl-PL"/>
        </w:rPr>
        <w:t>ż</w:t>
      </w:r>
      <w:r w:rsidRPr="007B080A">
        <w:rPr>
          <w:rFonts w:ascii="Tahoma" w:hAnsi="Tahoma" w:cs="Tahoma"/>
          <w:sz w:val="18"/>
          <w:szCs w:val="18"/>
          <w:lang w:eastAsia="pl-PL"/>
        </w:rPr>
        <w:t>nieniu), a w razie potrzeby wymiana pojemników leży po stronie wykonawcy.</w:t>
      </w:r>
    </w:p>
    <w:p w14:paraId="6FDD4112" w14:textId="5E7C5F41" w:rsidR="004262AF" w:rsidRPr="007B080A" w:rsidRDefault="004262AF" w:rsidP="00797882">
      <w:pPr>
        <w:numPr>
          <w:ilvl w:val="0"/>
          <w:numId w:val="26"/>
        </w:numPr>
        <w:autoSpaceDE w:val="0"/>
        <w:autoSpaceDN w:val="0"/>
        <w:adjustRightInd w:val="0"/>
        <w:spacing w:after="0" w:line="360" w:lineRule="auto"/>
        <w:contextualSpacing/>
        <w:jc w:val="both"/>
        <w:rPr>
          <w:rFonts w:ascii="Tahoma" w:hAnsi="Tahoma" w:cs="Tahoma"/>
          <w:bCs/>
          <w:sz w:val="18"/>
          <w:szCs w:val="18"/>
          <w:lang w:eastAsia="pl-PL"/>
        </w:rPr>
      </w:pPr>
      <w:r w:rsidRPr="007B080A">
        <w:rPr>
          <w:rFonts w:ascii="Tahoma" w:hAnsi="Tahoma" w:cs="Tahoma"/>
          <w:sz w:val="18"/>
          <w:szCs w:val="18"/>
          <w:lang w:eastAsia="pl-PL"/>
        </w:rPr>
        <w:t>Wykonawca zobowi</w:t>
      </w:r>
      <w:r w:rsidRPr="007B080A">
        <w:rPr>
          <w:rFonts w:ascii="Tahoma" w:eastAsia="TimesNewRoman" w:hAnsi="Tahoma" w:cs="Tahoma"/>
          <w:sz w:val="18"/>
          <w:szCs w:val="18"/>
          <w:lang w:eastAsia="pl-PL"/>
        </w:rPr>
        <w:t>ą</w:t>
      </w:r>
      <w:r w:rsidRPr="007B080A">
        <w:rPr>
          <w:rFonts w:ascii="Tahoma" w:hAnsi="Tahoma" w:cs="Tahoma"/>
          <w:sz w:val="18"/>
          <w:szCs w:val="18"/>
          <w:lang w:eastAsia="pl-PL"/>
        </w:rPr>
        <w:t>zany jest do załadunku odebranych odpadów i ka</w:t>
      </w:r>
      <w:r w:rsidRPr="007B080A">
        <w:rPr>
          <w:rFonts w:ascii="Tahoma" w:eastAsia="TimesNewRoman" w:hAnsi="Tahoma" w:cs="Tahoma"/>
          <w:sz w:val="18"/>
          <w:szCs w:val="18"/>
          <w:lang w:eastAsia="pl-PL"/>
        </w:rPr>
        <w:t>ż</w:t>
      </w:r>
      <w:r w:rsidRPr="007B080A">
        <w:rPr>
          <w:rFonts w:ascii="Tahoma" w:hAnsi="Tahoma" w:cs="Tahoma"/>
          <w:sz w:val="18"/>
          <w:szCs w:val="18"/>
          <w:lang w:eastAsia="pl-PL"/>
        </w:rPr>
        <w:t>dorazowego wa</w:t>
      </w:r>
      <w:r w:rsidRPr="007B080A">
        <w:rPr>
          <w:rFonts w:ascii="Tahoma" w:eastAsia="TimesNewRoman" w:hAnsi="Tahoma" w:cs="Tahoma"/>
          <w:sz w:val="18"/>
          <w:szCs w:val="18"/>
          <w:lang w:eastAsia="pl-PL"/>
        </w:rPr>
        <w:t>ż</w:t>
      </w:r>
      <w:r w:rsidRPr="007B080A">
        <w:rPr>
          <w:rFonts w:ascii="Tahoma" w:hAnsi="Tahoma" w:cs="Tahoma"/>
          <w:sz w:val="18"/>
          <w:szCs w:val="18"/>
          <w:lang w:eastAsia="pl-PL"/>
        </w:rPr>
        <w:t>enia odpadów obecno</w:t>
      </w:r>
      <w:r w:rsidRPr="007B080A">
        <w:rPr>
          <w:rFonts w:ascii="Tahoma" w:eastAsia="TimesNewRoman" w:hAnsi="Tahoma" w:cs="Tahoma"/>
          <w:sz w:val="18"/>
          <w:szCs w:val="18"/>
          <w:lang w:eastAsia="pl-PL"/>
        </w:rPr>
        <w:t>ś</w:t>
      </w:r>
      <w:r w:rsidRPr="007B080A">
        <w:rPr>
          <w:rFonts w:ascii="Tahoma" w:hAnsi="Tahoma" w:cs="Tahoma"/>
          <w:sz w:val="18"/>
          <w:szCs w:val="18"/>
          <w:lang w:eastAsia="pl-PL"/>
        </w:rPr>
        <w:t>ci przedstawiciela zamawiaj</w:t>
      </w:r>
      <w:r w:rsidRPr="007B080A">
        <w:rPr>
          <w:rFonts w:ascii="Tahoma" w:eastAsia="TimesNewRoman" w:hAnsi="Tahoma" w:cs="Tahoma"/>
          <w:sz w:val="18"/>
          <w:szCs w:val="18"/>
          <w:lang w:eastAsia="pl-PL"/>
        </w:rPr>
        <w:t>ą</w:t>
      </w:r>
      <w:r w:rsidRPr="007B080A">
        <w:rPr>
          <w:rFonts w:ascii="Tahoma" w:hAnsi="Tahoma" w:cs="Tahoma"/>
          <w:sz w:val="18"/>
          <w:szCs w:val="18"/>
          <w:lang w:eastAsia="pl-PL"/>
        </w:rPr>
        <w:t xml:space="preserve">cego. </w:t>
      </w:r>
      <w:r w:rsidRPr="007B080A">
        <w:rPr>
          <w:rFonts w:ascii="Tahoma" w:hAnsi="Tahoma" w:cs="Tahoma"/>
          <w:bCs/>
          <w:sz w:val="18"/>
          <w:szCs w:val="18"/>
          <w:lang w:eastAsia="pl-PL"/>
        </w:rPr>
        <w:t>Ilo</w:t>
      </w:r>
      <w:r w:rsidRPr="007B080A">
        <w:rPr>
          <w:rFonts w:ascii="Tahoma" w:eastAsia="TimesNewRoman,Bold" w:hAnsi="Tahoma" w:cs="Tahoma"/>
          <w:bCs/>
          <w:sz w:val="18"/>
          <w:szCs w:val="18"/>
          <w:lang w:eastAsia="pl-PL"/>
        </w:rPr>
        <w:t xml:space="preserve">ść </w:t>
      </w:r>
      <w:r w:rsidRPr="007B080A">
        <w:rPr>
          <w:rFonts w:ascii="Tahoma" w:hAnsi="Tahoma" w:cs="Tahoma"/>
          <w:bCs/>
          <w:sz w:val="18"/>
          <w:szCs w:val="18"/>
          <w:lang w:eastAsia="pl-PL"/>
        </w:rPr>
        <w:t>odbieranych odpadów medycznych b</w:t>
      </w:r>
      <w:r w:rsidRPr="007B080A">
        <w:rPr>
          <w:rFonts w:ascii="Tahoma" w:eastAsia="TimesNewRoman,Bold" w:hAnsi="Tahoma" w:cs="Tahoma"/>
          <w:bCs/>
          <w:sz w:val="18"/>
          <w:szCs w:val="18"/>
          <w:lang w:eastAsia="pl-PL"/>
        </w:rPr>
        <w:t>ę</w:t>
      </w:r>
      <w:r w:rsidRPr="007B080A">
        <w:rPr>
          <w:rFonts w:ascii="Tahoma" w:hAnsi="Tahoma" w:cs="Tahoma"/>
          <w:bCs/>
          <w:sz w:val="18"/>
          <w:szCs w:val="18"/>
          <w:lang w:eastAsia="pl-PL"/>
        </w:rPr>
        <w:t>dzie okre</w:t>
      </w:r>
      <w:r w:rsidRPr="007B080A">
        <w:rPr>
          <w:rFonts w:ascii="Tahoma" w:eastAsia="TimesNewRoman,Bold" w:hAnsi="Tahoma" w:cs="Tahoma"/>
          <w:bCs/>
          <w:sz w:val="18"/>
          <w:szCs w:val="18"/>
          <w:lang w:eastAsia="pl-PL"/>
        </w:rPr>
        <w:t>ś</w:t>
      </w:r>
      <w:r w:rsidRPr="007B080A">
        <w:rPr>
          <w:rFonts w:ascii="Tahoma" w:hAnsi="Tahoma" w:cs="Tahoma"/>
          <w:bCs/>
          <w:sz w:val="18"/>
          <w:szCs w:val="18"/>
          <w:lang w:eastAsia="pl-PL"/>
        </w:rPr>
        <w:t>lana na</w:t>
      </w:r>
      <w:r w:rsidRPr="007B080A">
        <w:rPr>
          <w:rFonts w:ascii="Tahoma" w:hAnsi="Tahoma" w:cs="Tahoma"/>
          <w:sz w:val="18"/>
          <w:szCs w:val="18"/>
          <w:lang w:eastAsia="pl-PL"/>
        </w:rPr>
        <w:t xml:space="preserve"> </w:t>
      </w:r>
      <w:r w:rsidRPr="007B080A">
        <w:rPr>
          <w:rFonts w:ascii="Tahoma" w:hAnsi="Tahoma" w:cs="Tahoma"/>
          <w:bCs/>
          <w:sz w:val="18"/>
          <w:szCs w:val="18"/>
          <w:lang w:eastAsia="pl-PL"/>
        </w:rPr>
        <w:t>podstawie pomiaru dokonywanego przez wykonawc</w:t>
      </w:r>
      <w:r w:rsidRPr="007B080A">
        <w:rPr>
          <w:rFonts w:ascii="Tahoma" w:eastAsia="TimesNewRoman,Bold" w:hAnsi="Tahoma" w:cs="Tahoma"/>
          <w:bCs/>
          <w:sz w:val="18"/>
          <w:szCs w:val="18"/>
          <w:lang w:eastAsia="pl-PL"/>
        </w:rPr>
        <w:t>ę</w:t>
      </w:r>
      <w:r w:rsidRPr="007B080A">
        <w:rPr>
          <w:rFonts w:ascii="Tahoma" w:hAnsi="Tahoma" w:cs="Tahoma"/>
          <w:bCs/>
          <w:sz w:val="18"/>
          <w:szCs w:val="18"/>
          <w:lang w:eastAsia="pl-PL"/>
        </w:rPr>
        <w:t>, na wadze Wykonawcy posiadaj</w:t>
      </w:r>
      <w:r w:rsidRPr="007B080A">
        <w:rPr>
          <w:rFonts w:ascii="Tahoma" w:eastAsia="TimesNewRoman,Bold" w:hAnsi="Tahoma" w:cs="Tahoma"/>
          <w:bCs/>
          <w:sz w:val="18"/>
          <w:szCs w:val="18"/>
          <w:lang w:eastAsia="pl-PL"/>
        </w:rPr>
        <w:t>ą</w:t>
      </w:r>
      <w:r w:rsidRPr="007B080A">
        <w:rPr>
          <w:rFonts w:ascii="Tahoma" w:hAnsi="Tahoma" w:cs="Tahoma"/>
          <w:bCs/>
          <w:sz w:val="18"/>
          <w:szCs w:val="18"/>
          <w:lang w:eastAsia="pl-PL"/>
        </w:rPr>
        <w:t>cej aktualn</w:t>
      </w:r>
      <w:r w:rsidRPr="007B080A">
        <w:rPr>
          <w:rFonts w:ascii="Tahoma" w:eastAsia="TimesNewRoman,Bold" w:hAnsi="Tahoma" w:cs="Tahoma"/>
          <w:bCs/>
          <w:sz w:val="18"/>
          <w:szCs w:val="18"/>
          <w:lang w:eastAsia="pl-PL"/>
        </w:rPr>
        <w:t>ą</w:t>
      </w:r>
      <w:r w:rsidRPr="007B080A">
        <w:rPr>
          <w:rFonts w:ascii="Tahoma" w:hAnsi="Tahoma" w:cs="Tahoma"/>
          <w:sz w:val="18"/>
          <w:szCs w:val="18"/>
          <w:lang w:eastAsia="pl-PL"/>
        </w:rPr>
        <w:t xml:space="preserve"> </w:t>
      </w:r>
      <w:r w:rsidRPr="007B080A">
        <w:rPr>
          <w:rFonts w:ascii="Tahoma" w:hAnsi="Tahoma" w:cs="Tahoma"/>
          <w:bCs/>
          <w:sz w:val="18"/>
          <w:szCs w:val="18"/>
          <w:lang w:eastAsia="pl-PL"/>
        </w:rPr>
        <w:t>legalizacj</w:t>
      </w:r>
      <w:r w:rsidRPr="007B080A">
        <w:rPr>
          <w:rFonts w:ascii="Tahoma" w:eastAsia="TimesNewRoman,Bold" w:hAnsi="Tahoma" w:cs="Tahoma"/>
          <w:bCs/>
          <w:sz w:val="18"/>
          <w:szCs w:val="18"/>
          <w:lang w:eastAsia="pl-PL"/>
        </w:rPr>
        <w:t>ę</w:t>
      </w:r>
      <w:r w:rsidRPr="007B080A">
        <w:rPr>
          <w:rFonts w:ascii="Tahoma" w:hAnsi="Tahoma" w:cs="Tahoma"/>
          <w:bCs/>
          <w:sz w:val="18"/>
          <w:szCs w:val="18"/>
          <w:lang w:eastAsia="pl-PL"/>
        </w:rPr>
        <w:t xml:space="preserve">. </w:t>
      </w:r>
    </w:p>
    <w:p w14:paraId="16163BF7" w14:textId="77777777" w:rsidR="004262AF" w:rsidRPr="007B080A" w:rsidRDefault="004262AF" w:rsidP="00797882">
      <w:pPr>
        <w:numPr>
          <w:ilvl w:val="0"/>
          <w:numId w:val="26"/>
        </w:numPr>
        <w:autoSpaceDE w:val="0"/>
        <w:autoSpaceDN w:val="0"/>
        <w:adjustRightInd w:val="0"/>
        <w:spacing w:after="0" w:line="360" w:lineRule="auto"/>
        <w:contextualSpacing/>
        <w:jc w:val="both"/>
        <w:rPr>
          <w:rFonts w:ascii="Tahoma" w:hAnsi="Tahoma" w:cs="Tahoma"/>
          <w:sz w:val="18"/>
          <w:szCs w:val="18"/>
          <w:lang w:eastAsia="pl-PL"/>
        </w:rPr>
      </w:pPr>
      <w:r w:rsidRPr="007B080A">
        <w:rPr>
          <w:rFonts w:ascii="Tahoma" w:hAnsi="Tahoma" w:cs="Tahoma"/>
          <w:sz w:val="18"/>
          <w:szCs w:val="18"/>
          <w:lang w:eastAsia="pl-PL"/>
        </w:rPr>
        <w:t>Z chwil</w:t>
      </w:r>
      <w:r w:rsidRPr="007B080A">
        <w:rPr>
          <w:rFonts w:ascii="Tahoma" w:eastAsia="TimesNewRoman" w:hAnsi="Tahoma" w:cs="Tahoma"/>
          <w:sz w:val="18"/>
          <w:szCs w:val="18"/>
          <w:lang w:eastAsia="pl-PL"/>
        </w:rPr>
        <w:t xml:space="preserve">ą </w:t>
      </w:r>
      <w:r w:rsidRPr="007B080A">
        <w:rPr>
          <w:rFonts w:ascii="Tahoma" w:hAnsi="Tahoma" w:cs="Tahoma"/>
          <w:sz w:val="18"/>
          <w:szCs w:val="18"/>
          <w:lang w:eastAsia="pl-PL"/>
        </w:rPr>
        <w:t>przej</w:t>
      </w:r>
      <w:r w:rsidRPr="007B080A">
        <w:rPr>
          <w:rFonts w:ascii="Tahoma" w:eastAsia="TimesNewRoman" w:hAnsi="Tahoma" w:cs="Tahoma"/>
          <w:sz w:val="18"/>
          <w:szCs w:val="18"/>
          <w:lang w:eastAsia="pl-PL"/>
        </w:rPr>
        <w:t>ę</w:t>
      </w:r>
      <w:r w:rsidRPr="007B080A">
        <w:rPr>
          <w:rFonts w:ascii="Tahoma" w:hAnsi="Tahoma" w:cs="Tahoma"/>
          <w:sz w:val="18"/>
          <w:szCs w:val="18"/>
          <w:lang w:eastAsia="pl-PL"/>
        </w:rPr>
        <w:t>cia odpadów medycznych przez wykonawc</w:t>
      </w:r>
      <w:r w:rsidRPr="007B080A">
        <w:rPr>
          <w:rFonts w:ascii="Tahoma" w:eastAsia="TimesNewRoman" w:hAnsi="Tahoma" w:cs="Tahoma"/>
          <w:sz w:val="18"/>
          <w:szCs w:val="18"/>
          <w:lang w:eastAsia="pl-PL"/>
        </w:rPr>
        <w:t>ę</w:t>
      </w:r>
      <w:r w:rsidRPr="007B080A">
        <w:rPr>
          <w:rFonts w:ascii="Tahoma" w:hAnsi="Tahoma" w:cs="Tahoma"/>
          <w:sz w:val="18"/>
          <w:szCs w:val="18"/>
          <w:lang w:eastAsia="pl-PL"/>
        </w:rPr>
        <w:t>, wykonawca staje si</w:t>
      </w:r>
      <w:r w:rsidRPr="007B080A">
        <w:rPr>
          <w:rFonts w:ascii="Tahoma" w:eastAsia="TimesNewRoman" w:hAnsi="Tahoma" w:cs="Tahoma"/>
          <w:sz w:val="18"/>
          <w:szCs w:val="18"/>
          <w:lang w:eastAsia="pl-PL"/>
        </w:rPr>
        <w:t xml:space="preserve">ę </w:t>
      </w:r>
      <w:r w:rsidRPr="007B080A">
        <w:rPr>
          <w:rFonts w:ascii="Tahoma" w:hAnsi="Tahoma" w:cs="Tahoma"/>
          <w:sz w:val="18"/>
          <w:szCs w:val="18"/>
          <w:lang w:eastAsia="pl-PL"/>
        </w:rPr>
        <w:t>ich wła</w:t>
      </w:r>
      <w:r w:rsidRPr="007B080A">
        <w:rPr>
          <w:rFonts w:ascii="Tahoma" w:eastAsia="TimesNewRoman" w:hAnsi="Tahoma" w:cs="Tahoma"/>
          <w:sz w:val="18"/>
          <w:szCs w:val="18"/>
          <w:lang w:eastAsia="pl-PL"/>
        </w:rPr>
        <w:t>ś</w:t>
      </w:r>
      <w:r w:rsidRPr="007B080A">
        <w:rPr>
          <w:rFonts w:ascii="Tahoma" w:hAnsi="Tahoma" w:cs="Tahoma"/>
          <w:sz w:val="18"/>
          <w:szCs w:val="18"/>
          <w:lang w:eastAsia="pl-PL"/>
        </w:rPr>
        <w:t>cicielem.</w:t>
      </w:r>
    </w:p>
    <w:p w14:paraId="6E071FE9" w14:textId="77777777" w:rsidR="004262AF" w:rsidRPr="007B080A" w:rsidRDefault="004262AF" w:rsidP="00797882">
      <w:pPr>
        <w:numPr>
          <w:ilvl w:val="0"/>
          <w:numId w:val="26"/>
        </w:numPr>
        <w:autoSpaceDE w:val="0"/>
        <w:autoSpaceDN w:val="0"/>
        <w:adjustRightInd w:val="0"/>
        <w:spacing w:after="0" w:line="360" w:lineRule="auto"/>
        <w:contextualSpacing/>
        <w:jc w:val="both"/>
        <w:rPr>
          <w:rFonts w:ascii="Tahoma" w:hAnsi="Tahoma" w:cs="Tahoma"/>
          <w:sz w:val="18"/>
          <w:szCs w:val="18"/>
          <w:lang w:eastAsia="pl-PL"/>
        </w:rPr>
      </w:pPr>
      <w:r w:rsidRPr="007B080A">
        <w:rPr>
          <w:rFonts w:ascii="Tahoma" w:hAnsi="Tahoma" w:cs="Tahoma"/>
          <w:sz w:val="18"/>
          <w:szCs w:val="18"/>
          <w:lang w:eastAsia="pl-PL"/>
        </w:rPr>
        <w:t>Usługi w zakresie odbioru, transportu i utylizacji odpadów medycznych niebezpiecznych odbywa</w:t>
      </w:r>
      <w:r w:rsidRPr="007B080A">
        <w:rPr>
          <w:rFonts w:ascii="Tahoma" w:eastAsia="TimesNewRoman" w:hAnsi="Tahoma" w:cs="Tahoma"/>
          <w:sz w:val="18"/>
          <w:szCs w:val="18"/>
          <w:lang w:eastAsia="pl-PL"/>
        </w:rPr>
        <w:t xml:space="preserve">ć </w:t>
      </w:r>
      <w:r w:rsidRPr="007B080A">
        <w:rPr>
          <w:rFonts w:ascii="Tahoma" w:hAnsi="Tahoma" w:cs="Tahoma"/>
          <w:sz w:val="18"/>
          <w:szCs w:val="18"/>
          <w:lang w:eastAsia="pl-PL"/>
        </w:rPr>
        <w:t>si</w:t>
      </w:r>
      <w:r w:rsidRPr="007B080A">
        <w:rPr>
          <w:rFonts w:ascii="Tahoma" w:eastAsia="TimesNewRoman" w:hAnsi="Tahoma" w:cs="Tahoma"/>
          <w:sz w:val="18"/>
          <w:szCs w:val="18"/>
          <w:lang w:eastAsia="pl-PL"/>
        </w:rPr>
        <w:t xml:space="preserve">ę </w:t>
      </w:r>
      <w:r w:rsidRPr="007B080A">
        <w:rPr>
          <w:rFonts w:ascii="Tahoma" w:hAnsi="Tahoma" w:cs="Tahoma"/>
          <w:sz w:val="18"/>
          <w:szCs w:val="18"/>
          <w:lang w:eastAsia="pl-PL"/>
        </w:rPr>
        <w:t>b</w:t>
      </w:r>
      <w:r w:rsidRPr="007B080A">
        <w:rPr>
          <w:rFonts w:ascii="Tahoma" w:eastAsia="TimesNewRoman" w:hAnsi="Tahoma" w:cs="Tahoma"/>
          <w:sz w:val="18"/>
          <w:szCs w:val="18"/>
          <w:lang w:eastAsia="pl-PL"/>
        </w:rPr>
        <w:t>ę</w:t>
      </w:r>
      <w:r w:rsidRPr="007B080A">
        <w:rPr>
          <w:rFonts w:ascii="Tahoma" w:hAnsi="Tahoma" w:cs="Tahoma"/>
          <w:sz w:val="18"/>
          <w:szCs w:val="18"/>
          <w:lang w:eastAsia="pl-PL"/>
        </w:rPr>
        <w:t>d</w:t>
      </w:r>
      <w:r w:rsidRPr="007B080A">
        <w:rPr>
          <w:rFonts w:ascii="Tahoma" w:eastAsia="TimesNewRoman" w:hAnsi="Tahoma" w:cs="Tahoma"/>
          <w:sz w:val="18"/>
          <w:szCs w:val="18"/>
          <w:lang w:eastAsia="pl-PL"/>
        </w:rPr>
        <w:t>ą</w:t>
      </w:r>
      <w:r w:rsidRPr="007B080A">
        <w:rPr>
          <w:rFonts w:ascii="Tahoma" w:hAnsi="Tahoma" w:cs="Tahoma"/>
          <w:sz w:val="18"/>
          <w:szCs w:val="18"/>
          <w:lang w:eastAsia="pl-PL"/>
        </w:rPr>
        <w:t xml:space="preserve"> zgodnie z obowi</w:t>
      </w:r>
      <w:r w:rsidRPr="007B080A">
        <w:rPr>
          <w:rFonts w:ascii="Tahoma" w:eastAsia="TimesNewRoman" w:hAnsi="Tahoma" w:cs="Tahoma"/>
          <w:sz w:val="18"/>
          <w:szCs w:val="18"/>
          <w:lang w:eastAsia="pl-PL"/>
        </w:rPr>
        <w:t>ą</w:t>
      </w:r>
      <w:r w:rsidRPr="007B080A">
        <w:rPr>
          <w:rFonts w:ascii="Tahoma" w:hAnsi="Tahoma" w:cs="Tahoma"/>
          <w:sz w:val="18"/>
          <w:szCs w:val="18"/>
          <w:lang w:eastAsia="pl-PL"/>
        </w:rPr>
        <w:t>zuj</w:t>
      </w:r>
      <w:r w:rsidRPr="007B080A">
        <w:rPr>
          <w:rFonts w:ascii="Tahoma" w:eastAsia="TimesNewRoman" w:hAnsi="Tahoma" w:cs="Tahoma"/>
          <w:sz w:val="18"/>
          <w:szCs w:val="18"/>
          <w:lang w:eastAsia="pl-PL"/>
        </w:rPr>
        <w:t>ą</w:t>
      </w:r>
      <w:r w:rsidRPr="007B080A">
        <w:rPr>
          <w:rFonts w:ascii="Tahoma" w:hAnsi="Tahoma" w:cs="Tahoma"/>
          <w:sz w:val="18"/>
          <w:szCs w:val="18"/>
          <w:lang w:eastAsia="pl-PL"/>
        </w:rPr>
        <w:t>cymi na terenie Rzeczpospolitej Polskiej przepisami prawa.</w:t>
      </w:r>
    </w:p>
    <w:p w14:paraId="22601BCB" w14:textId="057101D6" w:rsidR="004262AF" w:rsidRPr="007B080A" w:rsidRDefault="004262AF" w:rsidP="00797882">
      <w:pPr>
        <w:numPr>
          <w:ilvl w:val="0"/>
          <w:numId w:val="26"/>
        </w:numPr>
        <w:suppressAutoHyphens/>
        <w:spacing w:after="0" w:line="360" w:lineRule="auto"/>
        <w:contextualSpacing/>
        <w:jc w:val="both"/>
        <w:rPr>
          <w:rFonts w:ascii="Tahoma" w:hAnsi="Tahoma" w:cs="Tahoma"/>
          <w:sz w:val="18"/>
          <w:szCs w:val="18"/>
        </w:rPr>
      </w:pPr>
      <w:r w:rsidRPr="007B080A">
        <w:rPr>
          <w:rFonts w:ascii="Tahoma" w:hAnsi="Tahoma" w:cs="Tahoma"/>
          <w:sz w:val="18"/>
          <w:szCs w:val="18"/>
        </w:rPr>
        <w:t>W celu prawidłowej realizacji usługi zamawiający wymaga aby na okres realizacji</w:t>
      </w:r>
      <w:r w:rsidR="00E31AA4" w:rsidRPr="007B080A">
        <w:rPr>
          <w:rFonts w:ascii="Tahoma" w:hAnsi="Tahoma" w:cs="Tahoma"/>
          <w:sz w:val="18"/>
          <w:szCs w:val="18"/>
        </w:rPr>
        <w:t xml:space="preserve"> umowy,</w:t>
      </w:r>
      <w:r w:rsidRPr="007B080A">
        <w:rPr>
          <w:rFonts w:ascii="Tahoma" w:hAnsi="Tahoma" w:cs="Tahoma"/>
          <w:sz w:val="18"/>
          <w:szCs w:val="18"/>
        </w:rPr>
        <w:t xml:space="preserve"> wykonawca wyposażył zamawiającego </w:t>
      </w:r>
      <w:r w:rsidRPr="007B080A">
        <w:rPr>
          <w:rFonts w:ascii="Tahoma" w:hAnsi="Tahoma" w:cs="Tahoma"/>
          <w:sz w:val="18"/>
          <w:szCs w:val="18"/>
          <w:u w:val="single"/>
        </w:rPr>
        <w:t>w</w:t>
      </w:r>
      <w:r w:rsidR="00990871" w:rsidRPr="007B080A">
        <w:rPr>
          <w:rFonts w:ascii="Tahoma" w:hAnsi="Tahoma" w:cs="Tahoma"/>
          <w:sz w:val="18"/>
          <w:szCs w:val="18"/>
          <w:u w:val="single"/>
        </w:rPr>
        <w:t xml:space="preserve"> 4</w:t>
      </w:r>
      <w:r w:rsidRPr="007B080A">
        <w:rPr>
          <w:rFonts w:ascii="Tahoma" w:hAnsi="Tahoma" w:cs="Tahoma"/>
          <w:sz w:val="18"/>
          <w:szCs w:val="18"/>
          <w:u w:val="single"/>
        </w:rPr>
        <w:t xml:space="preserve"> specjalistyczne plastikowe pojemniki do gromadzenia odpadów</w:t>
      </w:r>
      <w:r w:rsidR="006B6A91" w:rsidRPr="007B080A">
        <w:rPr>
          <w:rFonts w:ascii="Tahoma" w:hAnsi="Tahoma" w:cs="Tahoma"/>
          <w:sz w:val="18"/>
          <w:szCs w:val="18"/>
          <w:u w:val="single"/>
        </w:rPr>
        <w:t xml:space="preserve"> medycznych </w:t>
      </w:r>
      <w:r w:rsidR="00C045B3">
        <w:rPr>
          <w:rFonts w:ascii="Tahoma" w:hAnsi="Tahoma" w:cs="Tahoma"/>
          <w:sz w:val="18"/>
          <w:szCs w:val="18"/>
          <w:u w:val="single"/>
        </w:rPr>
        <w:t xml:space="preserve">               </w:t>
      </w:r>
      <w:r w:rsidR="006B6A91" w:rsidRPr="007B080A">
        <w:rPr>
          <w:rFonts w:ascii="Tahoma" w:hAnsi="Tahoma" w:cs="Tahoma"/>
          <w:sz w:val="18"/>
          <w:szCs w:val="18"/>
          <w:u w:val="single"/>
        </w:rPr>
        <w:t>( 1100 l, na kółkach z pokrywą )</w:t>
      </w:r>
      <w:r w:rsidRPr="007B080A">
        <w:rPr>
          <w:rFonts w:ascii="Tahoma" w:hAnsi="Tahoma" w:cs="Tahoma"/>
          <w:sz w:val="18"/>
          <w:szCs w:val="18"/>
          <w:u w:val="single"/>
        </w:rPr>
        <w:t>.</w:t>
      </w:r>
      <w:r w:rsidR="006B6A91" w:rsidRPr="007B080A">
        <w:rPr>
          <w:rFonts w:ascii="Tahoma" w:hAnsi="Tahoma" w:cs="Tahoma"/>
          <w:sz w:val="18"/>
          <w:szCs w:val="18"/>
        </w:rPr>
        <w:t xml:space="preserve"> </w:t>
      </w:r>
    </w:p>
    <w:p w14:paraId="5C16EED2" w14:textId="77777777" w:rsidR="004262AF" w:rsidRPr="007B080A" w:rsidRDefault="004262AF" w:rsidP="00797882">
      <w:pPr>
        <w:numPr>
          <w:ilvl w:val="0"/>
          <w:numId w:val="26"/>
        </w:numPr>
        <w:suppressAutoHyphens/>
        <w:autoSpaceDE w:val="0"/>
        <w:spacing w:after="0" w:line="360" w:lineRule="auto"/>
        <w:contextualSpacing/>
        <w:jc w:val="both"/>
        <w:rPr>
          <w:rFonts w:ascii="Tahoma" w:hAnsi="Tahoma" w:cs="Tahoma"/>
          <w:sz w:val="18"/>
          <w:szCs w:val="18"/>
        </w:rPr>
      </w:pPr>
      <w:r w:rsidRPr="007B080A">
        <w:rPr>
          <w:rFonts w:ascii="Tahoma" w:hAnsi="Tahoma" w:cs="Tahoma"/>
          <w:sz w:val="18"/>
          <w:szCs w:val="18"/>
        </w:rPr>
        <w:t xml:space="preserve">Wykonawca zobowiązany jest do wymiany  uszkodzonych lub zniszczonych pojemników na nowe oraz ich dezynfekcji na własny koszt. </w:t>
      </w:r>
    </w:p>
    <w:p w14:paraId="76D4D157" w14:textId="77777777" w:rsidR="004262AF" w:rsidRPr="007B080A" w:rsidRDefault="004262AF" w:rsidP="00797882">
      <w:pPr>
        <w:numPr>
          <w:ilvl w:val="0"/>
          <w:numId w:val="26"/>
        </w:numPr>
        <w:suppressAutoHyphens/>
        <w:spacing w:after="0" w:line="360" w:lineRule="auto"/>
        <w:contextualSpacing/>
        <w:jc w:val="both"/>
        <w:rPr>
          <w:rFonts w:ascii="Tahoma" w:hAnsi="Tahoma" w:cs="Tahoma"/>
          <w:bCs/>
          <w:sz w:val="18"/>
          <w:szCs w:val="18"/>
        </w:rPr>
      </w:pPr>
      <w:r w:rsidRPr="007B080A">
        <w:rPr>
          <w:rFonts w:ascii="Tahoma" w:hAnsi="Tahoma" w:cs="Tahoma"/>
          <w:bCs/>
          <w:sz w:val="18"/>
          <w:szCs w:val="18"/>
        </w:rPr>
        <w:t>Wykonawca zobowiązany jest do:</w:t>
      </w:r>
    </w:p>
    <w:p w14:paraId="5D6FFBC0" w14:textId="0FFA7193" w:rsidR="004262AF" w:rsidRPr="007B080A" w:rsidRDefault="004262AF" w:rsidP="00797882">
      <w:pPr>
        <w:spacing w:line="360" w:lineRule="auto"/>
        <w:ind w:left="708"/>
        <w:contextualSpacing/>
        <w:jc w:val="both"/>
        <w:rPr>
          <w:rFonts w:ascii="Tahoma" w:hAnsi="Tahoma" w:cs="Tahoma"/>
          <w:sz w:val="18"/>
          <w:szCs w:val="18"/>
        </w:rPr>
      </w:pPr>
      <w:r w:rsidRPr="007B080A">
        <w:rPr>
          <w:rFonts w:ascii="Tahoma" w:hAnsi="Tahoma" w:cs="Tahoma"/>
          <w:bCs/>
          <w:sz w:val="18"/>
          <w:szCs w:val="18"/>
        </w:rPr>
        <w:t>-  z</w:t>
      </w:r>
      <w:r w:rsidRPr="007B080A">
        <w:rPr>
          <w:rFonts w:ascii="Tahoma" w:hAnsi="Tahoma" w:cs="Tahoma"/>
          <w:sz w:val="18"/>
          <w:szCs w:val="18"/>
        </w:rPr>
        <w:t>aładunku odpadów dokonywanego będzie w obecności upoważnionego pracownika zamawiającego w godz. 8:00 – 1</w:t>
      </w:r>
      <w:r w:rsidR="006B6A91" w:rsidRPr="007B080A">
        <w:rPr>
          <w:rFonts w:ascii="Tahoma" w:hAnsi="Tahoma" w:cs="Tahoma"/>
          <w:sz w:val="18"/>
          <w:szCs w:val="18"/>
        </w:rPr>
        <w:t>4</w:t>
      </w:r>
      <w:r w:rsidRPr="007B080A">
        <w:rPr>
          <w:rFonts w:ascii="Tahoma" w:hAnsi="Tahoma" w:cs="Tahoma"/>
          <w:sz w:val="18"/>
          <w:szCs w:val="18"/>
        </w:rPr>
        <w:t>:</w:t>
      </w:r>
      <w:r w:rsidR="006B6A91" w:rsidRPr="007B080A">
        <w:rPr>
          <w:rFonts w:ascii="Tahoma" w:hAnsi="Tahoma" w:cs="Tahoma"/>
          <w:sz w:val="18"/>
          <w:szCs w:val="18"/>
        </w:rPr>
        <w:t>5</w:t>
      </w:r>
      <w:r w:rsidRPr="007B080A">
        <w:rPr>
          <w:rFonts w:ascii="Tahoma" w:hAnsi="Tahoma" w:cs="Tahoma"/>
          <w:sz w:val="18"/>
          <w:szCs w:val="18"/>
        </w:rPr>
        <w:t>0,</w:t>
      </w:r>
    </w:p>
    <w:p w14:paraId="15E3DA2A" w14:textId="4C61170E" w:rsidR="00E31AA4" w:rsidRPr="007B080A" w:rsidRDefault="00E31AA4"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18. Ilości odpadów podane w formularzu cenowym (załącznik nr. 2) s</w:t>
      </w:r>
      <w:r w:rsidR="00C045B3">
        <w:rPr>
          <w:rFonts w:ascii="Tahoma" w:hAnsi="Tahoma" w:cs="Tahoma"/>
          <w:sz w:val="18"/>
          <w:szCs w:val="18"/>
        </w:rPr>
        <w:t>ą</w:t>
      </w:r>
      <w:r w:rsidRPr="007B080A">
        <w:rPr>
          <w:rFonts w:ascii="Tahoma" w:hAnsi="Tahoma" w:cs="Tahoma"/>
          <w:sz w:val="18"/>
          <w:szCs w:val="18"/>
        </w:rPr>
        <w:t xml:space="preserve"> wartościami szacunkowymi. Zamawiający </w:t>
      </w:r>
      <w:r w:rsidR="003720FD" w:rsidRPr="007B080A">
        <w:rPr>
          <w:rFonts w:ascii="Tahoma" w:hAnsi="Tahoma" w:cs="Tahoma"/>
          <w:sz w:val="18"/>
          <w:szCs w:val="18"/>
        </w:rPr>
        <w:t xml:space="preserve">   </w:t>
      </w:r>
      <w:r w:rsidRPr="007B080A">
        <w:rPr>
          <w:rFonts w:ascii="Tahoma" w:hAnsi="Tahoma" w:cs="Tahoma"/>
          <w:sz w:val="18"/>
          <w:szCs w:val="18"/>
        </w:rPr>
        <w:t>zastrzega sobie prawo ograniczenia ilości odpadów w zależności od ich wytworzenia. Rzeczywiste ilości niebezpiecznych odpadów medycznych</w:t>
      </w:r>
      <w:r w:rsidR="003720FD" w:rsidRPr="007B080A">
        <w:rPr>
          <w:rFonts w:ascii="Tahoma" w:hAnsi="Tahoma" w:cs="Tahoma"/>
          <w:sz w:val="18"/>
          <w:szCs w:val="18"/>
        </w:rPr>
        <w:t>, będące przedmiotem usługi, wynikać będą z bieżących potrzeb Zamawiającego. Podane ilości nie mogą stanowić podstawy do żądania przez Wykonawcę realizacji usługi we wskazanych w formularzu cenowym ilościach oraz zgłaszania związanych z tym roszczeń.</w:t>
      </w:r>
      <w:r w:rsidR="007B080A" w:rsidRPr="007B080A">
        <w:rPr>
          <w:rFonts w:ascii="Tahoma" w:hAnsi="Tahoma" w:cs="Tahoma"/>
          <w:sz w:val="18"/>
          <w:szCs w:val="18"/>
        </w:rPr>
        <w:t xml:space="preserve"> </w:t>
      </w:r>
    </w:p>
    <w:p w14:paraId="67E66C5B"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19. Zamawiający wymaga, aby wszystkie osoby realizujące przedmiot zamówienia, które wykonywać będą </w:t>
      </w:r>
    </w:p>
    <w:p w14:paraId="0DD7C065"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lastRenderedPageBreak/>
        <w:t xml:space="preserve">czynności  faktycznie  związane  z  przedmiotem  zamówienia  zostały  zatrudnione  na  podstawie  umowy  o </w:t>
      </w:r>
    </w:p>
    <w:p w14:paraId="28FC944C"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pracę, o ile polegają one na wykonywaniu pracy, w rozumieniu art. 22 § 1 Kodeksu pracy. </w:t>
      </w:r>
    </w:p>
    <w:p w14:paraId="7CD1E486" w14:textId="515916D1" w:rsidR="007B080A" w:rsidRPr="007B080A" w:rsidRDefault="007B080A" w:rsidP="00797882">
      <w:pPr>
        <w:spacing w:line="360" w:lineRule="auto"/>
        <w:ind w:left="340" w:hanging="340"/>
        <w:contextualSpacing/>
        <w:jc w:val="both"/>
        <w:rPr>
          <w:rFonts w:ascii="Tahoma" w:hAnsi="Tahoma" w:cs="Tahoma"/>
          <w:sz w:val="18"/>
          <w:szCs w:val="18"/>
        </w:rPr>
      </w:pPr>
      <w:r w:rsidRPr="00B32D2F">
        <w:rPr>
          <w:rFonts w:ascii="Tahoma" w:hAnsi="Tahoma" w:cs="Tahoma"/>
          <w:sz w:val="18"/>
          <w:szCs w:val="18"/>
        </w:rPr>
        <w:t xml:space="preserve">20. W  celu  zapewnienia  kontroli  obowiązku,  o  którym  mowa  w  ust.  1  w  trakcie  realizacji  </w:t>
      </w:r>
      <w:r w:rsidRPr="007B080A">
        <w:rPr>
          <w:rFonts w:ascii="Tahoma" w:hAnsi="Tahoma" w:cs="Tahoma"/>
          <w:sz w:val="18"/>
          <w:szCs w:val="18"/>
        </w:rPr>
        <w:t xml:space="preserve">zamówienia, </w:t>
      </w:r>
    </w:p>
    <w:p w14:paraId="1B38DC5F"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Wykonawca  na  każde  wezwanie  Zamawiającego,  w  terminie  do  10  dni,  przedłoży  wskazane  poniżej </w:t>
      </w:r>
    </w:p>
    <w:p w14:paraId="6F6AED5E"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dowody,  w  celu  potwierdzenia  spełnienia  wymogu  zatrudnienia  na  podstawie  umowy  o  pracę  przez </w:t>
      </w:r>
    </w:p>
    <w:p w14:paraId="74212C93"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Wykonawcę  lub  Podwykonawcę  albo  dalszego  Podwykonawcy  osób  wykonujących  czynności  w  trakcie </w:t>
      </w:r>
    </w:p>
    <w:p w14:paraId="37B8064E"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realizacji zamówienia: </w:t>
      </w:r>
    </w:p>
    <w:p w14:paraId="29D69E67"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1) oświadczenie Wykonawcy lub Podwykonawcy albo dalszego Podwykonawcy o zatrudnieniu na podstawie </w:t>
      </w:r>
    </w:p>
    <w:p w14:paraId="1FFFF372"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umowy o pracę osób wykonujących czynności, których dotyczy wezwanie Zamawiającego. Oświadczenie to powinno zawierać w szczególności: dokładne określenie podmiotu składającego oświadczenie, datę złożenia </w:t>
      </w:r>
    </w:p>
    <w:p w14:paraId="392B29E4"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oświadczenia,  wskazanie,  że  objęte  wezwaniem  czynności  wykonują  osoby  zatrudnione  na  podstawie </w:t>
      </w:r>
    </w:p>
    <w:p w14:paraId="47F2E2A0"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umowy o pracę wraz ze wskazaniem liczby tych osób, imion i nazwisk tych osób, rodzaju umowy o pracę i </w:t>
      </w:r>
    </w:p>
    <w:p w14:paraId="4BECE2F3"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wymiaru  etatu  oraz  podpis  osoby  uprawnionej  do  złożenia  oświadczenia  w  imieniu  Wykonawcy  lub </w:t>
      </w:r>
    </w:p>
    <w:p w14:paraId="59CB6169"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Podwykonawcy albo dalszego Podwykonawcy, </w:t>
      </w:r>
    </w:p>
    <w:p w14:paraId="6A64F0E1"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2)  poświadczoną  za  zgodność  z  oryginałem  odpowiednio  przez  Wykonawcę  lub  Podwykonawcę  albo </w:t>
      </w:r>
    </w:p>
    <w:p w14:paraId="3D79CB9E"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dalszego Podwykonawcę kopię umowy/umów o pracę osób wykonujących w trakcie realizacji zamówienia </w:t>
      </w:r>
    </w:p>
    <w:p w14:paraId="04854B1D"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czynności, których dotyczy ww. oświadczenie Wykonawcy lub Podwykonawcy albo dalszego Podwykonawcy </w:t>
      </w:r>
    </w:p>
    <w:p w14:paraId="089F3B6E"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(wraz  z  dokumentem  regulującym  zakres  obowiązków,  jeżeli  został  sporządzony).  Kopia  umowy/umów </w:t>
      </w:r>
    </w:p>
    <w:p w14:paraId="5FB79EA9"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powinna  zostać  zanonimizowana  w  sposób  zapewniający  ochronę  danych  osobowych  pracowników, </w:t>
      </w:r>
    </w:p>
    <w:p w14:paraId="224E9FF9"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zgodnie z przepisami ustawy z dnia 10 maja 2018r. o ochronie danych osobowych (t.j. Dz. U. z 2019 poz. </w:t>
      </w:r>
    </w:p>
    <w:p w14:paraId="3D5BE07C"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1781) oraz ogólnego rozporządzenia o ochronie danych osobowych RODO w szczególności bez adresów, nr </w:t>
      </w:r>
    </w:p>
    <w:p w14:paraId="08BFC466"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PESEL  pracowników).  Imię  i  nazwisko  pracownika  nie  podlega  anonimizacji.  Informacje  takie  jak:  data </w:t>
      </w:r>
    </w:p>
    <w:p w14:paraId="3FDE3E3E"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zawarcia umowy, rodzaj umowy o pracę i wymiar etatu powinny być możliwe do zidentyfikowania, </w:t>
      </w:r>
    </w:p>
    <w:p w14:paraId="4C06AB69"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3) zaświadczenie właściwego oddziału ZUS, potwierdzające opłacanie przez Wykonawcę lub Podwykonawcę </w:t>
      </w:r>
    </w:p>
    <w:p w14:paraId="36EAC1A6"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albo  dalszego  Podwykonawcę  składek  na  ubezpieczenia  społeczne  i  zdrowotne  z  tytułu  zatrudnienia  na </w:t>
      </w:r>
    </w:p>
    <w:p w14:paraId="6713C35C"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podstawie umów o pracę za ostatni okres rozliczeniowy, </w:t>
      </w:r>
    </w:p>
    <w:p w14:paraId="7C3A9A40"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4)  poświadczoną  za  zgodność  z  oryginałem  odpowiednio  przez  Wykonawcę  lub  Podwykonawcę  kopię </w:t>
      </w:r>
    </w:p>
    <w:p w14:paraId="6F3C96C9"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dowodu  potwierdzającego  zgłoszenie  pracownika  przez  pracodawcę  do  ubezpieczeń,  zanonimizowaną w </w:t>
      </w:r>
    </w:p>
    <w:p w14:paraId="0271A1DF"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sposób  zapewniający  ochronę  danych  osobowych  pracowników,  zgodnie  z  przepisami  ustawy  z  dnia  10 </w:t>
      </w:r>
    </w:p>
    <w:p w14:paraId="5C5B9D6F"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maja 2018r. o ochronie danych osobowych oraz ogólnego rozporządzenia o ochronie danych osobowych. </w:t>
      </w:r>
    </w:p>
    <w:p w14:paraId="41B398B9"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Imię i nazwisko pracownika nie podlega anonimizacji,  </w:t>
      </w:r>
    </w:p>
    <w:p w14:paraId="21F6C32E"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  przy  czym  Zamawiający  jest  uprawniony  do  żądania  wszystkich  lub  poszczególnych  dokumentów </w:t>
      </w:r>
    </w:p>
    <w:p w14:paraId="12AA8A9D"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wskazanych powyżej. </w:t>
      </w:r>
    </w:p>
    <w:p w14:paraId="339466C7" w14:textId="45726600" w:rsidR="007B080A" w:rsidRPr="007B080A" w:rsidRDefault="00797882" w:rsidP="00797882">
      <w:pPr>
        <w:spacing w:line="360" w:lineRule="auto"/>
        <w:ind w:left="340" w:hanging="340"/>
        <w:contextualSpacing/>
        <w:jc w:val="both"/>
        <w:rPr>
          <w:rFonts w:ascii="Tahoma" w:hAnsi="Tahoma" w:cs="Tahoma"/>
          <w:sz w:val="18"/>
          <w:szCs w:val="18"/>
        </w:rPr>
      </w:pPr>
      <w:r>
        <w:rPr>
          <w:rFonts w:ascii="Tahoma" w:hAnsi="Tahoma" w:cs="Tahoma"/>
          <w:sz w:val="18"/>
          <w:szCs w:val="18"/>
        </w:rPr>
        <w:t>21</w:t>
      </w:r>
      <w:r w:rsidR="007B080A" w:rsidRPr="007B080A">
        <w:rPr>
          <w:rFonts w:ascii="Tahoma" w:hAnsi="Tahoma" w:cs="Tahoma"/>
          <w:sz w:val="18"/>
          <w:szCs w:val="18"/>
        </w:rPr>
        <w:t xml:space="preserve">. Z tytułu niespełnienia przez Wykonawcę lub Podwykonawcę wymogu zatrudnienia na podstawie umowy </w:t>
      </w:r>
    </w:p>
    <w:p w14:paraId="5F37AD8B"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o  pracę  osób  wykonujących  wskazane  w  ust.  1  czynności  Zamawiający  przewiduje  sankcję  w  postaci </w:t>
      </w:r>
    </w:p>
    <w:p w14:paraId="760991BF"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obowiązku zapłaty przez Wykonawcę kary umownej w wysokości określonej w postanowieniach umowy. </w:t>
      </w:r>
    </w:p>
    <w:p w14:paraId="68294DF0"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Niezłożenie  przez  Wykonawcę  w  wyznaczonym  przez  Zamawiającego  terminie  żądanych  przez </w:t>
      </w:r>
    </w:p>
    <w:p w14:paraId="139FCC47"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Zamawiającego dowodów w celu potwierdzenia spełnienia przez Wykonawcę lub Podwykonawcę wymogu </w:t>
      </w:r>
    </w:p>
    <w:p w14:paraId="746C7C55"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zatrudnienia  na  podstawie  umowy  o  pracę  traktowane  będzie  jako  niespełnienie  przez  Wykonawcę  lub </w:t>
      </w:r>
    </w:p>
    <w:p w14:paraId="00EAC018"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Podwykonawcę wymogu zatrudnienia na podstawie umowy o pracę osób wykonujących wskazane w ust. 1 </w:t>
      </w:r>
    </w:p>
    <w:p w14:paraId="48D80BE5"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czynności.  </w:t>
      </w:r>
    </w:p>
    <w:p w14:paraId="234D2C5B" w14:textId="2319399A" w:rsidR="007B080A" w:rsidRPr="007B080A" w:rsidRDefault="00797882" w:rsidP="00797882">
      <w:pPr>
        <w:spacing w:line="360" w:lineRule="auto"/>
        <w:ind w:left="340" w:hanging="340"/>
        <w:contextualSpacing/>
        <w:jc w:val="both"/>
        <w:rPr>
          <w:rFonts w:ascii="Tahoma" w:hAnsi="Tahoma" w:cs="Tahoma"/>
          <w:sz w:val="18"/>
          <w:szCs w:val="18"/>
        </w:rPr>
      </w:pPr>
      <w:r>
        <w:rPr>
          <w:rFonts w:ascii="Tahoma" w:hAnsi="Tahoma" w:cs="Tahoma"/>
          <w:sz w:val="18"/>
          <w:szCs w:val="18"/>
        </w:rPr>
        <w:t>22</w:t>
      </w:r>
      <w:r w:rsidR="007B080A" w:rsidRPr="007B080A">
        <w:rPr>
          <w:rFonts w:ascii="Tahoma" w:hAnsi="Tahoma" w:cs="Tahoma"/>
          <w:sz w:val="18"/>
          <w:szCs w:val="18"/>
        </w:rPr>
        <w:t xml:space="preserve">.  W  przypadku  uzasadnionych  wątpliwości  co  do  przestrzegania  prawa  pracy  przez  Wykonawcę  lub </w:t>
      </w:r>
    </w:p>
    <w:p w14:paraId="62AB6E08" w14:textId="77777777"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t xml:space="preserve">Podwykonawcę,  Zamawiający  może  zwrócić  się  o  przeprowadzenie  kontroli  przez  właściwą  dla  siedziby </w:t>
      </w:r>
    </w:p>
    <w:p w14:paraId="606D5DE6" w14:textId="65A913FA" w:rsidR="007B080A" w:rsidRPr="007B080A" w:rsidRDefault="007B080A" w:rsidP="00797882">
      <w:pPr>
        <w:spacing w:line="360" w:lineRule="auto"/>
        <w:ind w:left="340" w:hanging="340"/>
        <w:contextualSpacing/>
        <w:jc w:val="both"/>
        <w:rPr>
          <w:rFonts w:ascii="Tahoma" w:hAnsi="Tahoma" w:cs="Tahoma"/>
          <w:sz w:val="18"/>
          <w:szCs w:val="18"/>
        </w:rPr>
      </w:pPr>
      <w:r w:rsidRPr="007B080A">
        <w:rPr>
          <w:rFonts w:ascii="Tahoma" w:hAnsi="Tahoma" w:cs="Tahoma"/>
          <w:sz w:val="18"/>
          <w:szCs w:val="18"/>
        </w:rPr>
        <w:lastRenderedPageBreak/>
        <w:t>Wykonawcy lub Podwykonawcy Państwową Inspekcję Pracy.</w:t>
      </w:r>
    </w:p>
    <w:p w14:paraId="0587A986" w14:textId="77777777" w:rsidR="003720FD" w:rsidRPr="007B080A" w:rsidRDefault="003720FD" w:rsidP="00797882">
      <w:pPr>
        <w:spacing w:line="360" w:lineRule="auto"/>
        <w:contextualSpacing/>
        <w:jc w:val="both"/>
        <w:rPr>
          <w:rFonts w:ascii="Tahoma" w:hAnsi="Tahoma" w:cs="Tahoma"/>
          <w:sz w:val="18"/>
          <w:szCs w:val="18"/>
        </w:rPr>
      </w:pPr>
    </w:p>
    <w:p w14:paraId="07B89DAA" w14:textId="07D93E48" w:rsidR="00AA4AF9" w:rsidRPr="007B080A" w:rsidRDefault="00D54382" w:rsidP="00797882">
      <w:pPr>
        <w:spacing w:after="0" w:line="360" w:lineRule="auto"/>
        <w:contextualSpacing/>
        <w:jc w:val="both"/>
        <w:textAlignment w:val="baseline"/>
        <w:rPr>
          <w:rFonts w:ascii="Tahoma" w:eastAsia="Times New Roman" w:hAnsi="Tahoma" w:cs="Tahoma"/>
          <w:b/>
          <w:bCs/>
          <w:sz w:val="18"/>
          <w:szCs w:val="18"/>
          <w:lang w:eastAsia="pl-PL"/>
        </w:rPr>
      </w:pPr>
      <w:r w:rsidRPr="007B080A">
        <w:rPr>
          <w:rFonts w:ascii="Tahoma" w:eastAsia="Times New Roman" w:hAnsi="Tahoma" w:cs="Tahoma"/>
          <w:b/>
          <w:bCs/>
          <w:sz w:val="18"/>
          <w:szCs w:val="18"/>
          <w:lang w:eastAsia="pl-PL"/>
        </w:rPr>
        <w:t xml:space="preserve">2. </w:t>
      </w:r>
      <w:r w:rsidR="004262AF" w:rsidRPr="007B080A">
        <w:rPr>
          <w:rFonts w:ascii="Tahoma" w:eastAsia="Times New Roman" w:hAnsi="Tahoma" w:cs="Tahoma"/>
          <w:b/>
          <w:bCs/>
          <w:sz w:val="18"/>
          <w:szCs w:val="18"/>
          <w:lang w:eastAsia="pl-PL"/>
        </w:rPr>
        <w:t>WSPÓLNY SŁOWNIK ZAMÓWIENIA</w:t>
      </w:r>
      <w:r w:rsidR="00AA4AF9" w:rsidRPr="007B080A">
        <w:rPr>
          <w:rFonts w:ascii="Tahoma" w:eastAsia="Times New Roman" w:hAnsi="Tahoma" w:cs="Tahoma"/>
          <w:b/>
          <w:bCs/>
          <w:sz w:val="18"/>
          <w:szCs w:val="18"/>
          <w:lang w:eastAsia="pl-PL"/>
        </w:rPr>
        <w:t xml:space="preserve"> CPV: </w:t>
      </w:r>
      <w:r w:rsidR="000B7A31" w:rsidRPr="007B080A">
        <w:rPr>
          <w:rFonts w:ascii="Tahoma" w:eastAsia="Times New Roman" w:hAnsi="Tahoma" w:cs="Tahoma"/>
          <w:b/>
          <w:bCs/>
          <w:sz w:val="18"/>
          <w:szCs w:val="18"/>
          <w:lang w:eastAsia="pl-PL"/>
        </w:rPr>
        <w:t xml:space="preserve"> </w:t>
      </w:r>
      <w:r w:rsidR="000B7A31" w:rsidRPr="007B080A">
        <w:rPr>
          <w:rFonts w:ascii="Tahoma" w:hAnsi="Tahoma" w:cs="Tahoma"/>
          <w:sz w:val="18"/>
          <w:szCs w:val="18"/>
        </w:rPr>
        <w:t>90512000-9; 90524000-6;</w:t>
      </w:r>
    </w:p>
    <w:p w14:paraId="20C0B602" w14:textId="14D0D81C" w:rsidR="00AA4AF9" w:rsidRPr="007B080A" w:rsidRDefault="000B7A31" w:rsidP="00797882">
      <w:pPr>
        <w:spacing w:after="0" w:line="360" w:lineRule="auto"/>
        <w:contextualSpacing/>
        <w:jc w:val="both"/>
        <w:rPr>
          <w:rFonts w:ascii="Tahoma" w:eastAsia="Times New Roman" w:hAnsi="Tahoma" w:cs="Tahoma"/>
          <w:color w:val="000000"/>
          <w:sz w:val="18"/>
          <w:szCs w:val="18"/>
          <w:lang w:eastAsia="pl-PL"/>
        </w:rPr>
      </w:pPr>
      <w:r w:rsidRPr="007B080A">
        <w:rPr>
          <w:rFonts w:ascii="Tahoma" w:hAnsi="Tahoma" w:cs="Tahoma"/>
          <w:sz w:val="18"/>
          <w:szCs w:val="18"/>
        </w:rPr>
        <w:t xml:space="preserve"> </w:t>
      </w:r>
      <w:r w:rsidR="00D54382" w:rsidRPr="007B080A">
        <w:rPr>
          <w:rFonts w:ascii="Tahoma" w:eastAsia="Times New Roman" w:hAnsi="Tahoma" w:cs="Tahoma"/>
          <w:color w:val="000000"/>
          <w:sz w:val="18"/>
          <w:szCs w:val="18"/>
          <w:lang w:eastAsia="pl-PL"/>
        </w:rPr>
        <w:t xml:space="preserve">3. </w:t>
      </w:r>
      <w:r w:rsidR="00AA4AF9" w:rsidRPr="007B080A">
        <w:rPr>
          <w:rFonts w:ascii="Tahoma" w:eastAsia="Times New Roman" w:hAnsi="Tahoma" w:cs="Tahoma"/>
          <w:color w:val="000000"/>
          <w:sz w:val="18"/>
          <w:szCs w:val="18"/>
          <w:lang w:eastAsia="pl-PL"/>
        </w:rPr>
        <w:t>Zamawiający nie dopuszcza składania ofert częściowych.</w:t>
      </w:r>
    </w:p>
    <w:p w14:paraId="1C132134" w14:textId="4E071019" w:rsidR="00AA4AF9" w:rsidRPr="007B080A" w:rsidRDefault="00D54382" w:rsidP="00797882">
      <w:pPr>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 xml:space="preserve">4. </w:t>
      </w:r>
      <w:r w:rsidR="00AA4AF9" w:rsidRPr="007B080A">
        <w:rPr>
          <w:rFonts w:ascii="Tahoma" w:eastAsia="Times New Roman" w:hAnsi="Tahoma" w:cs="Tahoma"/>
          <w:color w:val="000000"/>
          <w:sz w:val="18"/>
          <w:szCs w:val="18"/>
          <w:lang w:eastAsia="pl-PL"/>
        </w:rPr>
        <w:t>Zamawiający nie dopuszcza składania ofert wariantowych oraz w postaci katalogów elektronicznych.</w:t>
      </w:r>
    </w:p>
    <w:p w14:paraId="24ED7D64" w14:textId="01C9FBCF" w:rsidR="00AA4AF9" w:rsidRPr="007B080A" w:rsidRDefault="00D54382" w:rsidP="00797882">
      <w:pPr>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 xml:space="preserve">5. </w:t>
      </w:r>
      <w:r w:rsidR="00AA4AF9" w:rsidRPr="007B080A">
        <w:rPr>
          <w:rFonts w:ascii="Tahoma" w:eastAsia="Times New Roman" w:hAnsi="Tahoma" w:cs="Tahoma"/>
          <w:color w:val="000000"/>
          <w:sz w:val="18"/>
          <w:szCs w:val="18"/>
          <w:lang w:eastAsia="pl-PL"/>
        </w:rPr>
        <w:t>Zamawiający nie przewiduje udzielania zamówień, o których mowa w art. 214 ust. 1</w:t>
      </w:r>
      <w:r w:rsidR="00D847AD" w:rsidRPr="007B080A">
        <w:rPr>
          <w:rFonts w:ascii="Tahoma" w:eastAsia="Times New Roman" w:hAnsi="Tahoma" w:cs="Tahoma"/>
          <w:color w:val="000000"/>
          <w:sz w:val="18"/>
          <w:szCs w:val="18"/>
          <w:lang w:eastAsia="pl-PL"/>
        </w:rPr>
        <w:t xml:space="preserve"> </w:t>
      </w:r>
      <w:r w:rsidR="00AA4AF9" w:rsidRPr="007B080A">
        <w:rPr>
          <w:rFonts w:ascii="Tahoma" w:eastAsia="Times New Roman" w:hAnsi="Tahoma" w:cs="Tahoma"/>
          <w:color w:val="000000"/>
          <w:sz w:val="18"/>
          <w:szCs w:val="18"/>
          <w:lang w:eastAsia="pl-PL"/>
        </w:rPr>
        <w:t>pkt 7 i 8.</w:t>
      </w:r>
    </w:p>
    <w:p w14:paraId="4E7D4180" w14:textId="7D66C63A" w:rsidR="00AA4AF9" w:rsidRPr="007B080A" w:rsidRDefault="00AA4AF9" w:rsidP="00797882">
      <w:pPr>
        <w:spacing w:before="360" w:after="120" w:line="360" w:lineRule="auto"/>
        <w:contextualSpacing/>
        <w:jc w:val="both"/>
        <w:outlineLvl w:val="1"/>
        <w:rPr>
          <w:rFonts w:ascii="Tahoma" w:eastAsia="Times New Roman" w:hAnsi="Tahoma" w:cs="Tahoma"/>
          <w:b/>
          <w:bCs/>
          <w:color w:val="4472C4" w:themeColor="accent1"/>
          <w:sz w:val="18"/>
          <w:szCs w:val="18"/>
          <w:lang w:eastAsia="pl-PL"/>
        </w:rPr>
      </w:pPr>
      <w:r w:rsidRPr="007B080A">
        <w:rPr>
          <w:rFonts w:ascii="Tahoma" w:eastAsia="Times New Roman" w:hAnsi="Tahoma" w:cs="Tahoma"/>
          <w:b/>
          <w:bCs/>
          <w:color w:val="4472C4" w:themeColor="accent1"/>
          <w:sz w:val="18"/>
          <w:szCs w:val="18"/>
          <w:lang w:eastAsia="pl-PL"/>
        </w:rPr>
        <w:t>V. P</w:t>
      </w:r>
      <w:r w:rsidR="004262AF" w:rsidRPr="007B080A">
        <w:rPr>
          <w:rFonts w:ascii="Tahoma" w:eastAsia="Times New Roman" w:hAnsi="Tahoma" w:cs="Tahoma"/>
          <w:b/>
          <w:bCs/>
          <w:color w:val="4472C4" w:themeColor="accent1"/>
          <w:sz w:val="18"/>
          <w:szCs w:val="18"/>
          <w:lang w:eastAsia="pl-PL"/>
        </w:rPr>
        <w:t>ODWYKONAWSTWO</w:t>
      </w:r>
    </w:p>
    <w:p w14:paraId="3646B8AC" w14:textId="77777777" w:rsidR="00AA4AF9" w:rsidRPr="007B080A" w:rsidRDefault="00AA4AF9" w:rsidP="00797882">
      <w:pPr>
        <w:numPr>
          <w:ilvl w:val="0"/>
          <w:numId w:val="5"/>
        </w:numPr>
        <w:spacing w:before="240" w:after="0" w:line="360" w:lineRule="auto"/>
        <w:ind w:left="36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Wykonawca może powierzyć wykonanie części zamówienia podwykonawcy (podwykonawcom). </w:t>
      </w:r>
    </w:p>
    <w:p w14:paraId="52276AE9" w14:textId="77777777" w:rsidR="00AA4AF9" w:rsidRPr="007B080A" w:rsidRDefault="00AA4AF9" w:rsidP="00797882">
      <w:pPr>
        <w:numPr>
          <w:ilvl w:val="0"/>
          <w:numId w:val="5"/>
        </w:numPr>
        <w:spacing w:after="0" w:line="360" w:lineRule="auto"/>
        <w:ind w:left="36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 xml:space="preserve">Zamawiający </w:t>
      </w:r>
      <w:r w:rsidRPr="007B080A">
        <w:rPr>
          <w:rFonts w:ascii="Tahoma" w:eastAsia="Times New Roman" w:hAnsi="Tahoma" w:cs="Tahoma"/>
          <w:b/>
          <w:bCs/>
          <w:color w:val="000000"/>
          <w:sz w:val="18"/>
          <w:szCs w:val="18"/>
          <w:lang w:eastAsia="pl-PL"/>
        </w:rPr>
        <w:t>nie zastrzega</w:t>
      </w:r>
      <w:r w:rsidRPr="007B080A">
        <w:rPr>
          <w:rFonts w:ascii="Tahoma" w:eastAsia="Times New Roman" w:hAnsi="Tahoma" w:cs="Tahoma"/>
          <w:color w:val="000000"/>
          <w:sz w:val="18"/>
          <w:szCs w:val="18"/>
          <w:lang w:eastAsia="pl-PL"/>
        </w:rPr>
        <w:t xml:space="preserve"> obowiązku osobistego wykonania przez Wykonawcę kluczowych części zamówienia.</w:t>
      </w:r>
    </w:p>
    <w:p w14:paraId="4D3D50F9" w14:textId="58AE4D25" w:rsidR="00AA4AF9" w:rsidRPr="007B080A" w:rsidRDefault="00AA4AF9" w:rsidP="00797882">
      <w:pPr>
        <w:numPr>
          <w:ilvl w:val="0"/>
          <w:numId w:val="5"/>
        </w:numPr>
        <w:spacing w:after="0" w:line="360" w:lineRule="auto"/>
        <w:ind w:left="36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t>
      </w:r>
      <w:r w:rsidR="00BE5A6F" w:rsidRPr="007B080A">
        <w:rPr>
          <w:rFonts w:ascii="Tahoma" w:eastAsia="Times New Roman" w:hAnsi="Tahoma" w:cs="Tahoma"/>
          <w:color w:val="000000"/>
          <w:sz w:val="18"/>
          <w:szCs w:val="18"/>
          <w:lang w:eastAsia="pl-PL"/>
        </w:rPr>
        <w:t>w</w:t>
      </w:r>
      <w:r w:rsidRPr="007B080A">
        <w:rPr>
          <w:rFonts w:ascii="Tahoma" w:eastAsia="Times New Roman" w:hAnsi="Tahoma" w:cs="Tahoma"/>
          <w:color w:val="000000"/>
          <w:sz w:val="18"/>
          <w:szCs w:val="18"/>
          <w:lang w:eastAsia="pl-PL"/>
        </w:rPr>
        <w:t>ykonawców.</w:t>
      </w:r>
    </w:p>
    <w:p w14:paraId="4458429D" w14:textId="6ACF984D" w:rsidR="00AA4AF9" w:rsidRPr="007B080A" w:rsidRDefault="00AA4AF9" w:rsidP="00797882">
      <w:pPr>
        <w:spacing w:before="360" w:after="120" w:line="360" w:lineRule="auto"/>
        <w:contextualSpacing/>
        <w:jc w:val="both"/>
        <w:outlineLvl w:val="1"/>
        <w:rPr>
          <w:rFonts w:ascii="Tahoma" w:eastAsia="Times New Roman" w:hAnsi="Tahoma" w:cs="Tahoma"/>
          <w:b/>
          <w:bCs/>
          <w:color w:val="4472C4" w:themeColor="accent1"/>
          <w:sz w:val="18"/>
          <w:szCs w:val="18"/>
          <w:lang w:eastAsia="pl-PL"/>
        </w:rPr>
      </w:pPr>
      <w:r w:rsidRPr="007B080A">
        <w:rPr>
          <w:rFonts w:ascii="Tahoma" w:eastAsia="Times New Roman" w:hAnsi="Tahoma" w:cs="Tahoma"/>
          <w:b/>
          <w:bCs/>
          <w:color w:val="4472C4" w:themeColor="accent1"/>
          <w:sz w:val="18"/>
          <w:szCs w:val="18"/>
          <w:lang w:eastAsia="pl-PL"/>
        </w:rPr>
        <w:t>VI. T</w:t>
      </w:r>
      <w:r w:rsidR="00BE5A6F" w:rsidRPr="007B080A">
        <w:rPr>
          <w:rFonts w:ascii="Tahoma" w:eastAsia="Times New Roman" w:hAnsi="Tahoma" w:cs="Tahoma"/>
          <w:b/>
          <w:bCs/>
          <w:color w:val="4472C4" w:themeColor="accent1"/>
          <w:sz w:val="18"/>
          <w:szCs w:val="18"/>
          <w:lang w:eastAsia="pl-PL"/>
        </w:rPr>
        <w:t>ERMIN</w:t>
      </w:r>
      <w:r w:rsidRPr="007B080A">
        <w:rPr>
          <w:rFonts w:ascii="Tahoma" w:eastAsia="Times New Roman" w:hAnsi="Tahoma" w:cs="Tahoma"/>
          <w:b/>
          <w:bCs/>
          <w:color w:val="4472C4" w:themeColor="accent1"/>
          <w:sz w:val="18"/>
          <w:szCs w:val="18"/>
          <w:lang w:eastAsia="pl-PL"/>
        </w:rPr>
        <w:t xml:space="preserve"> </w:t>
      </w:r>
      <w:r w:rsidR="00BE5A6F" w:rsidRPr="007B080A">
        <w:rPr>
          <w:rFonts w:ascii="Tahoma" w:eastAsia="Times New Roman" w:hAnsi="Tahoma" w:cs="Tahoma"/>
          <w:b/>
          <w:bCs/>
          <w:color w:val="4472C4" w:themeColor="accent1"/>
          <w:sz w:val="18"/>
          <w:szCs w:val="18"/>
          <w:lang w:eastAsia="pl-PL"/>
        </w:rPr>
        <w:t>WYKONANIA ZAMÓWIENIA</w:t>
      </w:r>
      <w:r w:rsidRPr="007B080A">
        <w:rPr>
          <w:rFonts w:ascii="Tahoma" w:eastAsia="Times New Roman" w:hAnsi="Tahoma" w:cs="Tahoma"/>
          <w:b/>
          <w:bCs/>
          <w:color w:val="4472C4" w:themeColor="accent1"/>
          <w:sz w:val="18"/>
          <w:szCs w:val="18"/>
          <w:lang w:eastAsia="pl-PL"/>
        </w:rPr>
        <w:t xml:space="preserve"> </w:t>
      </w:r>
    </w:p>
    <w:p w14:paraId="300ADFDD" w14:textId="552987D1" w:rsidR="004A796F" w:rsidRPr="007B080A" w:rsidRDefault="00AA4AF9" w:rsidP="00797882">
      <w:pPr>
        <w:numPr>
          <w:ilvl w:val="0"/>
          <w:numId w:val="6"/>
        </w:numPr>
        <w:spacing w:before="240" w:after="0" w:line="360" w:lineRule="auto"/>
        <w:ind w:left="36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Termin realizacji zamówienia wynosi</w:t>
      </w:r>
      <w:r w:rsidR="009735EA" w:rsidRPr="007B080A">
        <w:rPr>
          <w:rFonts w:ascii="Tahoma" w:eastAsia="Times New Roman" w:hAnsi="Tahoma" w:cs="Tahoma"/>
          <w:color w:val="000000"/>
          <w:sz w:val="18"/>
          <w:szCs w:val="18"/>
          <w:lang w:eastAsia="pl-PL"/>
        </w:rPr>
        <w:t>: 24 miesiące od daty podpisania umowy</w:t>
      </w:r>
      <w:r w:rsidR="00416B6C">
        <w:rPr>
          <w:rFonts w:ascii="Tahoma" w:eastAsia="Times New Roman" w:hAnsi="Tahoma" w:cs="Tahoma"/>
          <w:color w:val="000000"/>
          <w:sz w:val="18"/>
          <w:szCs w:val="18"/>
          <w:lang w:eastAsia="pl-PL"/>
        </w:rPr>
        <w:t>.</w:t>
      </w:r>
    </w:p>
    <w:p w14:paraId="242C8598" w14:textId="645F1DE6" w:rsidR="00AA4AF9" w:rsidRPr="007B080A" w:rsidRDefault="00AA4AF9" w:rsidP="00797882">
      <w:pPr>
        <w:spacing w:before="360" w:after="120" w:line="360" w:lineRule="auto"/>
        <w:contextualSpacing/>
        <w:jc w:val="both"/>
        <w:outlineLvl w:val="1"/>
        <w:rPr>
          <w:rFonts w:ascii="Tahoma" w:eastAsia="Times New Roman" w:hAnsi="Tahoma" w:cs="Tahoma"/>
          <w:b/>
          <w:bCs/>
          <w:color w:val="4472C4" w:themeColor="accent1"/>
          <w:sz w:val="18"/>
          <w:szCs w:val="18"/>
          <w:lang w:eastAsia="pl-PL"/>
        </w:rPr>
      </w:pPr>
      <w:r w:rsidRPr="007B080A">
        <w:rPr>
          <w:rFonts w:ascii="Tahoma" w:eastAsia="Times New Roman" w:hAnsi="Tahoma" w:cs="Tahoma"/>
          <w:b/>
          <w:bCs/>
          <w:color w:val="4472C4" w:themeColor="accent1"/>
          <w:sz w:val="18"/>
          <w:szCs w:val="18"/>
          <w:lang w:eastAsia="pl-PL"/>
        </w:rPr>
        <w:t>VII. W</w:t>
      </w:r>
      <w:r w:rsidR="009735EA" w:rsidRPr="007B080A">
        <w:rPr>
          <w:rFonts w:ascii="Tahoma" w:eastAsia="Times New Roman" w:hAnsi="Tahoma" w:cs="Tahoma"/>
          <w:b/>
          <w:bCs/>
          <w:color w:val="4472C4" w:themeColor="accent1"/>
          <w:sz w:val="18"/>
          <w:szCs w:val="18"/>
          <w:lang w:eastAsia="pl-PL"/>
        </w:rPr>
        <w:t>ARUNKI UDZIAŁU W POSTEPOWANIU</w:t>
      </w:r>
    </w:p>
    <w:p w14:paraId="5B0DDCC7" w14:textId="5CC44C2B" w:rsidR="00AA4AF9" w:rsidRPr="007B080A" w:rsidRDefault="00AA4AF9" w:rsidP="00797882">
      <w:pPr>
        <w:numPr>
          <w:ilvl w:val="0"/>
          <w:numId w:val="7"/>
        </w:numPr>
        <w:spacing w:before="240" w:after="0" w:line="360" w:lineRule="auto"/>
        <w:ind w:left="360" w:right="2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 xml:space="preserve">O udzielenie zamówienia mogą ubiegać się Wykonawcy, którzy nie podlegają wykluczeniu na zasadach określonych w Rozdziale </w:t>
      </w:r>
      <w:r w:rsidR="004A796F" w:rsidRPr="007B080A">
        <w:rPr>
          <w:rFonts w:ascii="Tahoma" w:eastAsia="Times New Roman" w:hAnsi="Tahoma" w:cs="Tahoma"/>
          <w:sz w:val="18"/>
          <w:szCs w:val="18"/>
          <w:lang w:eastAsia="pl-PL"/>
        </w:rPr>
        <w:t>VIII</w:t>
      </w:r>
      <w:r w:rsidRPr="007B080A">
        <w:rPr>
          <w:rFonts w:ascii="Tahoma" w:eastAsia="Times New Roman" w:hAnsi="Tahoma" w:cs="Tahoma"/>
          <w:sz w:val="18"/>
          <w:szCs w:val="18"/>
          <w:lang w:eastAsia="pl-PL"/>
        </w:rPr>
        <w:t xml:space="preserve"> SWZ, </w:t>
      </w:r>
      <w:r w:rsidRPr="007B080A">
        <w:rPr>
          <w:rFonts w:ascii="Tahoma" w:eastAsia="Times New Roman" w:hAnsi="Tahoma" w:cs="Tahoma"/>
          <w:color w:val="000000"/>
          <w:sz w:val="18"/>
          <w:szCs w:val="18"/>
          <w:lang w:eastAsia="pl-PL"/>
        </w:rPr>
        <w:t>oraz spełniają określone przez Zamawiającego warunki</w:t>
      </w:r>
      <w:r w:rsidRPr="007B080A">
        <w:rPr>
          <w:rFonts w:ascii="Tahoma" w:eastAsia="Times New Roman" w:hAnsi="Tahoma" w:cs="Tahoma"/>
          <w:b/>
          <w:bCs/>
          <w:color w:val="000000"/>
          <w:sz w:val="18"/>
          <w:szCs w:val="18"/>
          <w:shd w:val="clear" w:color="auto" w:fill="FFFFFF"/>
          <w:lang w:eastAsia="pl-PL"/>
        </w:rPr>
        <w:t xml:space="preserve"> </w:t>
      </w:r>
      <w:r w:rsidRPr="007B080A">
        <w:rPr>
          <w:rFonts w:ascii="Tahoma" w:eastAsia="Times New Roman" w:hAnsi="Tahoma" w:cs="Tahoma"/>
          <w:color w:val="000000"/>
          <w:sz w:val="18"/>
          <w:szCs w:val="18"/>
          <w:shd w:val="clear" w:color="auto" w:fill="FFFFFF"/>
          <w:lang w:eastAsia="pl-PL"/>
        </w:rPr>
        <w:t>udziału w postępowaniu.</w:t>
      </w:r>
    </w:p>
    <w:p w14:paraId="3DDB9FDA" w14:textId="77777777" w:rsidR="00AA4AF9" w:rsidRPr="007B080A" w:rsidRDefault="00AA4AF9" w:rsidP="00797882">
      <w:pPr>
        <w:numPr>
          <w:ilvl w:val="0"/>
          <w:numId w:val="7"/>
        </w:numPr>
        <w:spacing w:after="0" w:line="360" w:lineRule="auto"/>
        <w:ind w:left="360" w:right="2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O udzielenie zamówienia mogą ubiegać się Wykonawcy, którzy spełniają warunki dotyczące:</w:t>
      </w:r>
    </w:p>
    <w:p w14:paraId="2D9034B4" w14:textId="1BF3C258" w:rsidR="00AA4AF9" w:rsidRPr="007B080A" w:rsidRDefault="009735EA" w:rsidP="00797882">
      <w:pPr>
        <w:spacing w:after="0" w:line="360" w:lineRule="auto"/>
        <w:ind w:left="360" w:right="2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b/>
          <w:bCs/>
          <w:color w:val="000000"/>
          <w:sz w:val="18"/>
          <w:szCs w:val="18"/>
          <w:lang w:eastAsia="pl-PL"/>
        </w:rPr>
        <w:t xml:space="preserve"> 1)  </w:t>
      </w:r>
      <w:r w:rsidR="00AA4AF9" w:rsidRPr="007B080A">
        <w:rPr>
          <w:rFonts w:ascii="Tahoma" w:eastAsia="Times New Roman" w:hAnsi="Tahoma" w:cs="Tahoma"/>
          <w:b/>
          <w:bCs/>
          <w:color w:val="000000"/>
          <w:sz w:val="18"/>
          <w:szCs w:val="18"/>
          <w:lang w:eastAsia="pl-PL"/>
        </w:rPr>
        <w:t>zdolności do występowania w obrocie gospodarczym:</w:t>
      </w:r>
    </w:p>
    <w:p w14:paraId="1042B450" w14:textId="77777777" w:rsidR="00AA4AF9" w:rsidRPr="007B080A" w:rsidRDefault="00AA4AF9" w:rsidP="00797882">
      <w:pPr>
        <w:spacing w:after="0" w:line="360" w:lineRule="auto"/>
        <w:ind w:left="868" w:right="20"/>
        <w:contextualSpacing/>
        <w:jc w:val="both"/>
        <w:rPr>
          <w:rFonts w:ascii="Tahoma" w:eastAsia="Times New Roman" w:hAnsi="Tahoma" w:cs="Tahoma"/>
          <w:sz w:val="18"/>
          <w:szCs w:val="18"/>
          <w:lang w:eastAsia="pl-PL"/>
        </w:rPr>
      </w:pPr>
      <w:r w:rsidRPr="007B080A">
        <w:rPr>
          <w:rFonts w:ascii="Tahoma" w:eastAsia="Times New Roman" w:hAnsi="Tahoma" w:cs="Tahoma"/>
          <w:color w:val="000000"/>
          <w:sz w:val="18"/>
          <w:szCs w:val="18"/>
          <w:lang w:eastAsia="pl-PL"/>
        </w:rPr>
        <w:t>Zamawiający nie stawia warunku w powyższym zakresie.</w:t>
      </w:r>
    </w:p>
    <w:p w14:paraId="6A0C0926" w14:textId="71735D24" w:rsidR="00AA4AF9" w:rsidRPr="007B080A" w:rsidRDefault="009735EA" w:rsidP="00797882">
      <w:pPr>
        <w:spacing w:after="0" w:line="360" w:lineRule="auto"/>
        <w:ind w:left="680" w:right="23" w:hanging="68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b/>
          <w:bCs/>
          <w:color w:val="000000"/>
          <w:sz w:val="18"/>
          <w:szCs w:val="18"/>
          <w:lang w:eastAsia="pl-PL"/>
        </w:rPr>
        <w:t xml:space="preserve">      </w:t>
      </w:r>
      <w:r w:rsidR="007549B2" w:rsidRPr="007B080A">
        <w:rPr>
          <w:rFonts w:ascii="Tahoma" w:eastAsia="Times New Roman" w:hAnsi="Tahoma" w:cs="Tahoma"/>
          <w:b/>
          <w:bCs/>
          <w:color w:val="000000"/>
          <w:sz w:val="18"/>
          <w:szCs w:val="18"/>
          <w:lang w:eastAsia="pl-PL"/>
        </w:rPr>
        <w:t xml:space="preserve">  </w:t>
      </w:r>
      <w:r w:rsidRPr="007B080A">
        <w:rPr>
          <w:rFonts w:ascii="Tahoma" w:eastAsia="Times New Roman" w:hAnsi="Tahoma" w:cs="Tahoma"/>
          <w:b/>
          <w:bCs/>
          <w:color w:val="000000"/>
          <w:sz w:val="18"/>
          <w:szCs w:val="18"/>
          <w:lang w:eastAsia="pl-PL"/>
        </w:rPr>
        <w:t xml:space="preserve">2) </w:t>
      </w:r>
      <w:r w:rsidR="00AA4AF9" w:rsidRPr="007B080A">
        <w:rPr>
          <w:rFonts w:ascii="Tahoma" w:eastAsia="Times New Roman" w:hAnsi="Tahoma" w:cs="Tahoma"/>
          <w:b/>
          <w:bCs/>
          <w:color w:val="000000"/>
          <w:sz w:val="18"/>
          <w:szCs w:val="18"/>
          <w:lang w:eastAsia="pl-PL"/>
        </w:rPr>
        <w:t>uprawnień do prowadzenia określonej działalności gospodarczej lub</w:t>
      </w:r>
      <w:r w:rsidRPr="007B080A">
        <w:rPr>
          <w:rFonts w:ascii="Tahoma" w:eastAsia="Times New Roman" w:hAnsi="Tahoma" w:cs="Tahoma"/>
          <w:b/>
          <w:bCs/>
          <w:color w:val="000000"/>
          <w:sz w:val="18"/>
          <w:szCs w:val="18"/>
          <w:lang w:eastAsia="pl-PL"/>
        </w:rPr>
        <w:t xml:space="preserve"> </w:t>
      </w:r>
      <w:r w:rsidR="00AA4AF9" w:rsidRPr="007B080A">
        <w:rPr>
          <w:rFonts w:ascii="Tahoma" w:eastAsia="Times New Roman" w:hAnsi="Tahoma" w:cs="Tahoma"/>
          <w:b/>
          <w:bCs/>
          <w:color w:val="000000"/>
          <w:sz w:val="18"/>
          <w:szCs w:val="18"/>
          <w:lang w:eastAsia="pl-PL"/>
        </w:rPr>
        <w:t>zawodowej, o ile wynika to z odrębnych przepisów:</w:t>
      </w:r>
    </w:p>
    <w:p w14:paraId="1A0527B2" w14:textId="0B3AF25B" w:rsidR="00F77DB1" w:rsidRPr="007B080A" w:rsidRDefault="00F77DB1" w:rsidP="00797882">
      <w:pPr>
        <w:spacing w:after="0" w:line="360" w:lineRule="auto"/>
        <w:ind w:left="868" w:right="20"/>
        <w:contextualSpacing/>
        <w:jc w:val="both"/>
        <w:rPr>
          <w:rFonts w:ascii="Tahoma" w:eastAsia="Times New Roman" w:hAnsi="Tahoma" w:cs="Tahoma"/>
          <w:sz w:val="18"/>
          <w:szCs w:val="18"/>
          <w:u w:val="single"/>
          <w:lang w:eastAsia="pl-PL"/>
        </w:rPr>
      </w:pPr>
      <w:r w:rsidRPr="007B080A">
        <w:rPr>
          <w:rFonts w:ascii="Tahoma" w:eastAsia="Times New Roman" w:hAnsi="Tahoma" w:cs="Tahoma"/>
          <w:b/>
          <w:bCs/>
          <w:color w:val="000000"/>
          <w:sz w:val="18"/>
          <w:szCs w:val="18"/>
          <w:u w:val="single"/>
          <w:lang w:eastAsia="pl-PL"/>
        </w:rPr>
        <w:t>Wykonawca spełni warunek</w:t>
      </w:r>
      <w:r w:rsidRPr="007B080A">
        <w:rPr>
          <w:rFonts w:ascii="Tahoma" w:hAnsi="Tahoma" w:cs="Tahoma"/>
          <w:sz w:val="18"/>
          <w:szCs w:val="18"/>
        </w:rPr>
        <w:t xml:space="preserve"> kompetencji lub uprawnień do prowadzenia określonej działalności zawodowej, o ile wynika to z odrębnych przepisów, zamawiający wymaga złożenia </w:t>
      </w:r>
      <w:r w:rsidRPr="007B080A">
        <w:rPr>
          <w:rFonts w:ascii="Tahoma" w:hAnsi="Tahoma" w:cs="Tahoma"/>
          <w:b/>
          <w:sz w:val="18"/>
          <w:szCs w:val="18"/>
        </w:rPr>
        <w:t>aktualnego zezwolenia na prowadzenie działalności gospodarczej w zakresie transportu, zbierania, przetwarzania odpadów – 180104,</w:t>
      </w:r>
      <w:r w:rsidR="006D1AAF" w:rsidRPr="007B080A">
        <w:rPr>
          <w:rFonts w:ascii="Tahoma" w:hAnsi="Tahoma" w:cs="Tahoma"/>
          <w:b/>
          <w:sz w:val="18"/>
          <w:szCs w:val="18"/>
        </w:rPr>
        <w:t xml:space="preserve"> </w:t>
      </w:r>
      <w:r w:rsidR="00D52E5D" w:rsidRPr="007B080A">
        <w:rPr>
          <w:rFonts w:ascii="Tahoma" w:hAnsi="Tahoma" w:cs="Tahoma"/>
          <w:b/>
          <w:sz w:val="18"/>
          <w:szCs w:val="18"/>
        </w:rPr>
        <w:t>180109</w:t>
      </w:r>
      <w:r w:rsidRPr="007B080A">
        <w:rPr>
          <w:rFonts w:ascii="Tahoma" w:hAnsi="Tahoma" w:cs="Tahoma"/>
          <w:b/>
          <w:sz w:val="18"/>
          <w:szCs w:val="18"/>
        </w:rPr>
        <w:t xml:space="preserve"> </w:t>
      </w:r>
      <w:r w:rsidRPr="007B080A">
        <w:rPr>
          <w:rFonts w:ascii="Tahoma" w:hAnsi="Tahoma" w:cs="Tahoma"/>
          <w:sz w:val="18"/>
          <w:szCs w:val="18"/>
        </w:rPr>
        <w:t xml:space="preserve">zgodnie ustawą z dnia 14.12.2012 r. o odpadach </w:t>
      </w:r>
      <w:r w:rsidR="00241A66" w:rsidRPr="007B080A">
        <w:rPr>
          <w:rFonts w:ascii="Tahoma" w:hAnsi="Tahoma" w:cs="Tahoma"/>
          <w:sz w:val="18"/>
          <w:szCs w:val="18"/>
        </w:rPr>
        <w:t xml:space="preserve">      </w:t>
      </w:r>
      <w:r w:rsidR="000B7A31" w:rsidRPr="007B080A">
        <w:rPr>
          <w:rFonts w:ascii="Tahoma" w:hAnsi="Tahoma" w:cs="Tahoma"/>
          <w:sz w:val="18"/>
          <w:szCs w:val="18"/>
        </w:rPr>
        <w:t xml:space="preserve">                     </w:t>
      </w:r>
      <w:r w:rsidR="00241A66" w:rsidRPr="007B080A">
        <w:rPr>
          <w:rFonts w:ascii="Tahoma" w:hAnsi="Tahoma" w:cs="Tahoma"/>
          <w:sz w:val="18"/>
          <w:szCs w:val="18"/>
        </w:rPr>
        <w:t xml:space="preserve">   </w:t>
      </w:r>
      <w:r w:rsidRPr="007B080A">
        <w:rPr>
          <w:rFonts w:ascii="Tahoma" w:hAnsi="Tahoma" w:cs="Tahoma"/>
          <w:sz w:val="18"/>
          <w:szCs w:val="18"/>
        </w:rPr>
        <w:t>( t.j. Dz. U z 20</w:t>
      </w:r>
      <w:r w:rsidR="00AA5977" w:rsidRPr="007B080A">
        <w:rPr>
          <w:rFonts w:ascii="Tahoma" w:hAnsi="Tahoma" w:cs="Tahoma"/>
          <w:sz w:val="18"/>
          <w:szCs w:val="18"/>
        </w:rPr>
        <w:t>22</w:t>
      </w:r>
      <w:r w:rsidRPr="007B080A">
        <w:rPr>
          <w:rFonts w:ascii="Tahoma" w:hAnsi="Tahoma" w:cs="Tahoma"/>
          <w:sz w:val="18"/>
          <w:szCs w:val="18"/>
        </w:rPr>
        <w:t xml:space="preserve"> poz. </w:t>
      </w:r>
      <w:r w:rsidR="00AA5977" w:rsidRPr="007B080A">
        <w:rPr>
          <w:rFonts w:ascii="Tahoma" w:hAnsi="Tahoma" w:cs="Tahoma"/>
          <w:sz w:val="18"/>
          <w:szCs w:val="18"/>
        </w:rPr>
        <w:t>699 z późn. zm.</w:t>
      </w:r>
      <w:r w:rsidRPr="007B080A">
        <w:rPr>
          <w:rFonts w:ascii="Tahoma" w:hAnsi="Tahoma" w:cs="Tahoma"/>
          <w:sz w:val="18"/>
          <w:szCs w:val="18"/>
        </w:rPr>
        <w:t xml:space="preserve">) oraz aktami wykonawczymi do ustawy i </w:t>
      </w:r>
      <w:r w:rsidRPr="007B080A">
        <w:rPr>
          <w:rFonts w:ascii="Tahoma" w:hAnsi="Tahoma" w:cs="Tahoma"/>
          <w:b/>
          <w:sz w:val="18"/>
          <w:szCs w:val="18"/>
        </w:rPr>
        <w:t xml:space="preserve">aktualnego zezwolenia na prowadzenie działalności gospodarczej w zakresie transportu, odbioru i unieszkodliwiania odpadów medycznych niebezpiecznych </w:t>
      </w:r>
      <w:r w:rsidRPr="007B080A">
        <w:rPr>
          <w:rFonts w:ascii="Tahoma" w:hAnsi="Tahoma" w:cs="Tahoma"/>
          <w:sz w:val="18"/>
          <w:szCs w:val="18"/>
        </w:rPr>
        <w:t>lub decyzję w sprawie pozwolenia na eksploatację zakładu unieszkodliwiania odpadów lub ważną umowę lub zobowiązanie innego zakładu do utylizacji, unieszkodliwiania odpadów  zgodnie</w:t>
      </w:r>
      <w:r w:rsidRPr="007B080A">
        <w:rPr>
          <w:rFonts w:ascii="Tahoma" w:hAnsi="Tahoma" w:cs="Tahoma"/>
          <w:b/>
          <w:sz w:val="18"/>
          <w:szCs w:val="18"/>
        </w:rPr>
        <w:t xml:space="preserve"> </w:t>
      </w:r>
      <w:r w:rsidRPr="007B080A">
        <w:rPr>
          <w:rFonts w:ascii="Tahoma" w:hAnsi="Tahoma" w:cs="Tahoma"/>
          <w:sz w:val="18"/>
          <w:szCs w:val="18"/>
        </w:rPr>
        <w:t>z ustawą z dnia 14.12.2012 r. o odpadach ( t.j. Dz. U z 2016 poz. 1987) oraz aktami wykonawczymi do ustawy.</w:t>
      </w:r>
    </w:p>
    <w:p w14:paraId="0FA1AFD9" w14:textId="71C9309A" w:rsidR="00AA4AF9" w:rsidRPr="007B080A" w:rsidRDefault="009735EA" w:rsidP="00797882">
      <w:pPr>
        <w:spacing w:after="0" w:line="360" w:lineRule="auto"/>
        <w:ind w:right="2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b/>
          <w:bCs/>
          <w:color w:val="000000"/>
          <w:sz w:val="18"/>
          <w:szCs w:val="18"/>
          <w:lang w:eastAsia="pl-PL"/>
        </w:rPr>
        <w:t xml:space="preserve">      3) </w:t>
      </w:r>
      <w:r w:rsidR="00AA4AF9" w:rsidRPr="007B080A">
        <w:rPr>
          <w:rFonts w:ascii="Tahoma" w:eastAsia="Times New Roman" w:hAnsi="Tahoma" w:cs="Tahoma"/>
          <w:b/>
          <w:bCs/>
          <w:color w:val="000000"/>
          <w:sz w:val="18"/>
          <w:szCs w:val="18"/>
          <w:lang w:eastAsia="pl-PL"/>
        </w:rPr>
        <w:t>sytuacji ekonomicznej lub finansowej:</w:t>
      </w:r>
    </w:p>
    <w:p w14:paraId="48E3D38D" w14:textId="77777777" w:rsidR="00AA4AF9" w:rsidRPr="007B080A" w:rsidRDefault="00AA4AF9" w:rsidP="00797882">
      <w:pPr>
        <w:spacing w:after="0" w:line="360" w:lineRule="auto"/>
        <w:ind w:left="868" w:right="20"/>
        <w:contextualSpacing/>
        <w:jc w:val="both"/>
        <w:rPr>
          <w:rFonts w:ascii="Tahoma" w:eastAsia="Times New Roman" w:hAnsi="Tahoma" w:cs="Tahoma"/>
          <w:sz w:val="18"/>
          <w:szCs w:val="18"/>
          <w:lang w:eastAsia="pl-PL"/>
        </w:rPr>
      </w:pPr>
      <w:r w:rsidRPr="007B080A">
        <w:rPr>
          <w:rFonts w:ascii="Tahoma" w:eastAsia="Times New Roman" w:hAnsi="Tahoma" w:cs="Tahoma"/>
          <w:color w:val="000000"/>
          <w:sz w:val="18"/>
          <w:szCs w:val="18"/>
          <w:lang w:eastAsia="pl-PL"/>
        </w:rPr>
        <w:t>Zamawiający nie stawia warunku w powyższym zakresie.</w:t>
      </w:r>
    </w:p>
    <w:p w14:paraId="67379925" w14:textId="4E5A6DF8" w:rsidR="00AA4AF9" w:rsidRPr="007B080A" w:rsidRDefault="009735EA" w:rsidP="00797882">
      <w:pPr>
        <w:spacing w:after="0" w:line="360" w:lineRule="auto"/>
        <w:ind w:right="20"/>
        <w:contextualSpacing/>
        <w:jc w:val="both"/>
        <w:textAlignment w:val="baseline"/>
        <w:rPr>
          <w:rFonts w:ascii="Tahoma" w:eastAsia="Times New Roman" w:hAnsi="Tahoma" w:cs="Tahoma"/>
          <w:b/>
          <w:bCs/>
          <w:color w:val="000000"/>
          <w:sz w:val="18"/>
          <w:szCs w:val="18"/>
          <w:lang w:eastAsia="pl-PL"/>
        </w:rPr>
      </w:pPr>
      <w:r w:rsidRPr="007B080A">
        <w:rPr>
          <w:rFonts w:ascii="Tahoma" w:eastAsia="Times New Roman" w:hAnsi="Tahoma" w:cs="Tahoma"/>
          <w:b/>
          <w:bCs/>
          <w:color w:val="000000"/>
          <w:sz w:val="18"/>
          <w:szCs w:val="18"/>
          <w:lang w:eastAsia="pl-PL"/>
        </w:rPr>
        <w:t xml:space="preserve">      4) </w:t>
      </w:r>
      <w:r w:rsidR="00AA4AF9" w:rsidRPr="007B080A">
        <w:rPr>
          <w:rFonts w:ascii="Tahoma" w:eastAsia="Times New Roman" w:hAnsi="Tahoma" w:cs="Tahoma"/>
          <w:b/>
          <w:bCs/>
          <w:color w:val="000000"/>
          <w:sz w:val="18"/>
          <w:szCs w:val="18"/>
          <w:lang w:eastAsia="pl-PL"/>
        </w:rPr>
        <w:t>zdolności technicznej lub zawodowej:</w:t>
      </w:r>
    </w:p>
    <w:p w14:paraId="237B9F78" w14:textId="77777777" w:rsidR="005405A9" w:rsidRPr="00B32D2F" w:rsidRDefault="005405A9" w:rsidP="00797882">
      <w:pPr>
        <w:suppressAutoHyphens/>
        <w:spacing w:after="0" w:line="360" w:lineRule="auto"/>
        <w:ind w:left="720"/>
        <w:contextualSpacing/>
        <w:jc w:val="both"/>
        <w:rPr>
          <w:rFonts w:ascii="Tahoma" w:hAnsi="Tahoma" w:cs="Tahoma"/>
          <w:b/>
          <w:sz w:val="18"/>
          <w:szCs w:val="18"/>
          <w:u w:val="single"/>
          <w:lang w:eastAsia="pl-PL"/>
        </w:rPr>
      </w:pPr>
      <w:r w:rsidRPr="00B32D2F">
        <w:rPr>
          <w:rFonts w:ascii="Tahoma" w:hAnsi="Tahoma" w:cs="Tahoma"/>
          <w:sz w:val="18"/>
          <w:szCs w:val="18"/>
          <w:u w:val="single"/>
          <w:lang w:eastAsia="pl-PL"/>
        </w:rPr>
        <w:t>Wykonawca wskaże na własnym druku informację zawierającą</w:t>
      </w:r>
      <w:r w:rsidRPr="00B32D2F">
        <w:rPr>
          <w:rFonts w:ascii="Tahoma" w:hAnsi="Tahoma" w:cs="Tahoma"/>
          <w:b/>
          <w:sz w:val="18"/>
          <w:szCs w:val="18"/>
          <w:u w:val="single"/>
          <w:lang w:eastAsia="pl-PL"/>
        </w:rPr>
        <w:t xml:space="preserve"> adres spalarni i składowania odpadów.</w:t>
      </w:r>
    </w:p>
    <w:p w14:paraId="270923A5" w14:textId="77777777" w:rsidR="00F77DB1" w:rsidRPr="007B080A" w:rsidRDefault="00F77DB1" w:rsidP="00797882">
      <w:pPr>
        <w:spacing w:after="0" w:line="360" w:lineRule="auto"/>
        <w:ind w:right="20"/>
        <w:contextualSpacing/>
        <w:jc w:val="both"/>
        <w:textAlignment w:val="baseline"/>
        <w:rPr>
          <w:rFonts w:ascii="Tahoma" w:eastAsia="Times New Roman" w:hAnsi="Tahoma" w:cs="Tahoma"/>
          <w:color w:val="000000"/>
          <w:sz w:val="18"/>
          <w:szCs w:val="18"/>
          <w:lang w:eastAsia="pl-PL"/>
        </w:rPr>
      </w:pPr>
    </w:p>
    <w:p w14:paraId="6A5D6272" w14:textId="77777777" w:rsidR="00AA4AF9" w:rsidRPr="007B080A" w:rsidRDefault="00AA4AF9" w:rsidP="00797882">
      <w:pPr>
        <w:numPr>
          <w:ilvl w:val="0"/>
          <w:numId w:val="8"/>
        </w:numPr>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Zamawiający, w stosunku do Wykonawców wspólnie ubiegających się o udzielenie zamówienia, w odniesieniu do warunku dotyczącego zdolności technicznej lub zawodowej – dopuszcza łączne spełnianie warunku przez Wykonawców.</w:t>
      </w:r>
    </w:p>
    <w:p w14:paraId="1B969DC9" w14:textId="77777777" w:rsidR="00AA4AF9" w:rsidRPr="007B080A" w:rsidRDefault="00AA4AF9" w:rsidP="00797882">
      <w:pPr>
        <w:numPr>
          <w:ilvl w:val="0"/>
          <w:numId w:val="9"/>
        </w:numPr>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C2FF0D9" w14:textId="43699E3C" w:rsidR="00AA4AF9" w:rsidRPr="007B080A" w:rsidRDefault="00D54382" w:rsidP="00797882">
      <w:pPr>
        <w:spacing w:before="360" w:after="120" w:line="360" w:lineRule="auto"/>
        <w:contextualSpacing/>
        <w:jc w:val="both"/>
        <w:outlineLvl w:val="1"/>
        <w:rPr>
          <w:rFonts w:ascii="Tahoma" w:eastAsia="Times New Roman" w:hAnsi="Tahoma" w:cs="Tahoma"/>
          <w:b/>
          <w:bCs/>
          <w:color w:val="4472C4" w:themeColor="accent1"/>
          <w:sz w:val="18"/>
          <w:szCs w:val="18"/>
          <w:lang w:eastAsia="pl-PL"/>
        </w:rPr>
      </w:pPr>
      <w:r w:rsidRPr="007B080A">
        <w:rPr>
          <w:rFonts w:ascii="Tahoma" w:eastAsia="Times New Roman" w:hAnsi="Tahoma" w:cs="Tahoma"/>
          <w:b/>
          <w:bCs/>
          <w:color w:val="4472C4" w:themeColor="accent1"/>
          <w:sz w:val="18"/>
          <w:szCs w:val="18"/>
          <w:lang w:eastAsia="pl-PL"/>
        </w:rPr>
        <w:t>VIII</w:t>
      </w:r>
      <w:r w:rsidR="00AA4AF9" w:rsidRPr="007B080A">
        <w:rPr>
          <w:rFonts w:ascii="Tahoma" w:eastAsia="Times New Roman" w:hAnsi="Tahoma" w:cs="Tahoma"/>
          <w:b/>
          <w:bCs/>
          <w:color w:val="4472C4" w:themeColor="accent1"/>
          <w:sz w:val="18"/>
          <w:szCs w:val="18"/>
          <w:lang w:eastAsia="pl-PL"/>
        </w:rPr>
        <w:t>. P</w:t>
      </w:r>
      <w:r w:rsidR="006E5E24" w:rsidRPr="007B080A">
        <w:rPr>
          <w:rFonts w:ascii="Tahoma" w:eastAsia="Times New Roman" w:hAnsi="Tahoma" w:cs="Tahoma"/>
          <w:b/>
          <w:bCs/>
          <w:color w:val="4472C4" w:themeColor="accent1"/>
          <w:sz w:val="18"/>
          <w:szCs w:val="18"/>
          <w:lang w:eastAsia="pl-PL"/>
        </w:rPr>
        <w:t>ODSTAWY WYKLUCZENIA Z POSTEPOWANIA</w:t>
      </w:r>
    </w:p>
    <w:p w14:paraId="5637A3F3" w14:textId="77777777" w:rsidR="00AA4AF9" w:rsidRPr="007B080A" w:rsidRDefault="00AA4AF9" w:rsidP="00797882">
      <w:pPr>
        <w:numPr>
          <w:ilvl w:val="0"/>
          <w:numId w:val="10"/>
        </w:numPr>
        <w:spacing w:before="240" w:after="0" w:line="360" w:lineRule="auto"/>
        <w:ind w:left="36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Z postępowania o udzielenie zamówienia wyklucza się Wykonawców, w stosunku do których zachodzi którakolwiek z okoliczności wskazanych:</w:t>
      </w:r>
    </w:p>
    <w:p w14:paraId="2F998981" w14:textId="77777777" w:rsidR="00AA4AF9" w:rsidRPr="007B080A" w:rsidRDefault="00AA4AF9" w:rsidP="00797882">
      <w:pPr>
        <w:numPr>
          <w:ilvl w:val="0"/>
          <w:numId w:val="11"/>
        </w:numPr>
        <w:spacing w:after="0" w:line="360" w:lineRule="auto"/>
        <w:ind w:left="786"/>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w art. 108 ust. 1 PZP ;</w:t>
      </w:r>
    </w:p>
    <w:p w14:paraId="303CE6BE" w14:textId="7A859869" w:rsidR="00AA4AF9" w:rsidRPr="007B080A" w:rsidRDefault="00AA4AF9" w:rsidP="00797882">
      <w:pPr>
        <w:numPr>
          <w:ilvl w:val="0"/>
          <w:numId w:val="11"/>
        </w:numPr>
        <w:spacing w:after="0" w:line="360" w:lineRule="auto"/>
        <w:ind w:left="786"/>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w art. 109 ust. 1 pkt. 4 PZP, tj.:</w:t>
      </w:r>
    </w:p>
    <w:p w14:paraId="2B6CC870" w14:textId="249E164A" w:rsidR="00AA4AF9" w:rsidRPr="007B080A" w:rsidRDefault="00AA4AF9" w:rsidP="00797882">
      <w:pPr>
        <w:numPr>
          <w:ilvl w:val="0"/>
          <w:numId w:val="12"/>
        </w:numPr>
        <w:spacing w:before="60" w:after="60" w:line="360" w:lineRule="auto"/>
        <w:ind w:left="1172"/>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C9D1F3" w14:textId="2D99950A" w:rsidR="00241A66" w:rsidRPr="007B080A" w:rsidRDefault="00241A66" w:rsidP="00797882">
      <w:pPr>
        <w:spacing w:before="60" w:after="60"/>
        <w:ind w:left="360"/>
        <w:contextualSpacing/>
        <w:jc w:val="both"/>
        <w:textAlignment w:val="baseline"/>
        <w:rPr>
          <w:rFonts w:ascii="Tahoma" w:hAnsi="Tahoma" w:cs="Tahoma"/>
          <w:color w:val="000000"/>
          <w:sz w:val="18"/>
          <w:szCs w:val="18"/>
        </w:rPr>
      </w:pPr>
    </w:p>
    <w:p w14:paraId="3DF325D1" w14:textId="77777777" w:rsidR="00AA4AF9" w:rsidRPr="007B080A" w:rsidRDefault="00AA4AF9" w:rsidP="00797882">
      <w:pPr>
        <w:numPr>
          <w:ilvl w:val="0"/>
          <w:numId w:val="13"/>
        </w:numPr>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Wykluczenie Wykonawcy następuje zgodnie z art. 111 PZP </w:t>
      </w:r>
    </w:p>
    <w:p w14:paraId="1B260536" w14:textId="76D96CD7" w:rsidR="007B5674" w:rsidRPr="007B080A" w:rsidRDefault="00D54382" w:rsidP="00797882">
      <w:pPr>
        <w:spacing w:before="360" w:after="120" w:line="360" w:lineRule="auto"/>
        <w:contextualSpacing/>
        <w:jc w:val="both"/>
        <w:outlineLvl w:val="1"/>
        <w:rPr>
          <w:rFonts w:ascii="Tahoma" w:eastAsia="Times New Roman" w:hAnsi="Tahoma" w:cs="Tahoma"/>
          <w:b/>
          <w:bCs/>
          <w:color w:val="4472C4" w:themeColor="accent1"/>
          <w:sz w:val="18"/>
          <w:szCs w:val="18"/>
          <w:lang w:eastAsia="pl-PL"/>
        </w:rPr>
      </w:pPr>
      <w:r w:rsidRPr="007B080A">
        <w:rPr>
          <w:rFonts w:ascii="Tahoma" w:eastAsia="Times New Roman" w:hAnsi="Tahoma" w:cs="Tahoma"/>
          <w:b/>
          <w:bCs/>
          <w:color w:val="4472C4" w:themeColor="accent1"/>
          <w:sz w:val="18"/>
          <w:szCs w:val="18"/>
          <w:lang w:eastAsia="pl-PL"/>
        </w:rPr>
        <w:t>I</w:t>
      </w:r>
      <w:r w:rsidR="00AA4AF9" w:rsidRPr="007B080A">
        <w:rPr>
          <w:rFonts w:ascii="Tahoma" w:eastAsia="Times New Roman" w:hAnsi="Tahoma" w:cs="Tahoma"/>
          <w:b/>
          <w:bCs/>
          <w:color w:val="4472C4" w:themeColor="accent1"/>
          <w:sz w:val="18"/>
          <w:szCs w:val="18"/>
          <w:lang w:eastAsia="pl-PL"/>
        </w:rPr>
        <w:t>X. P</w:t>
      </w:r>
      <w:r w:rsidR="007B5674" w:rsidRPr="007B080A">
        <w:rPr>
          <w:rFonts w:ascii="Tahoma" w:eastAsia="Times New Roman" w:hAnsi="Tahoma" w:cs="Tahoma"/>
          <w:b/>
          <w:bCs/>
          <w:color w:val="4472C4" w:themeColor="accent1"/>
          <w:sz w:val="18"/>
          <w:szCs w:val="18"/>
          <w:lang w:eastAsia="pl-PL"/>
        </w:rPr>
        <w:t>ODMIOTOWE</w:t>
      </w:r>
      <w:r w:rsidR="00AA4AF9" w:rsidRPr="007B080A">
        <w:rPr>
          <w:rFonts w:ascii="Tahoma" w:eastAsia="Times New Roman" w:hAnsi="Tahoma" w:cs="Tahoma"/>
          <w:b/>
          <w:bCs/>
          <w:color w:val="4472C4" w:themeColor="accent1"/>
          <w:sz w:val="18"/>
          <w:szCs w:val="18"/>
          <w:lang w:eastAsia="pl-PL"/>
        </w:rPr>
        <w:t xml:space="preserve"> </w:t>
      </w:r>
      <w:r w:rsidR="007B5674" w:rsidRPr="007B080A">
        <w:rPr>
          <w:rFonts w:ascii="Tahoma" w:eastAsia="Times New Roman" w:hAnsi="Tahoma" w:cs="Tahoma"/>
          <w:b/>
          <w:bCs/>
          <w:color w:val="4472C4" w:themeColor="accent1"/>
          <w:sz w:val="18"/>
          <w:szCs w:val="18"/>
          <w:lang w:eastAsia="pl-PL"/>
        </w:rPr>
        <w:t>ŚRODKI DOWODOWE</w:t>
      </w:r>
      <w:r w:rsidR="00AA4AF9" w:rsidRPr="007B080A">
        <w:rPr>
          <w:rFonts w:ascii="Tahoma" w:eastAsia="Times New Roman" w:hAnsi="Tahoma" w:cs="Tahoma"/>
          <w:b/>
          <w:bCs/>
          <w:color w:val="4472C4" w:themeColor="accent1"/>
          <w:sz w:val="18"/>
          <w:szCs w:val="18"/>
          <w:lang w:eastAsia="pl-PL"/>
        </w:rPr>
        <w:t>.</w:t>
      </w:r>
    </w:p>
    <w:p w14:paraId="33FE8BFB" w14:textId="67289697" w:rsidR="00AA4AF9" w:rsidRPr="007B080A" w:rsidRDefault="00AA4AF9" w:rsidP="00797882">
      <w:pPr>
        <w:spacing w:before="360" w:after="120" w:line="360" w:lineRule="auto"/>
        <w:contextualSpacing/>
        <w:jc w:val="both"/>
        <w:outlineLvl w:val="1"/>
        <w:rPr>
          <w:rFonts w:ascii="Tahoma" w:eastAsia="Times New Roman" w:hAnsi="Tahoma" w:cs="Tahoma"/>
          <w:b/>
          <w:bCs/>
          <w:sz w:val="18"/>
          <w:szCs w:val="18"/>
          <w:lang w:eastAsia="pl-PL"/>
        </w:rPr>
      </w:pPr>
      <w:r w:rsidRPr="007B080A">
        <w:rPr>
          <w:rFonts w:ascii="Tahoma" w:eastAsia="Times New Roman" w:hAnsi="Tahoma" w:cs="Tahoma"/>
          <w:color w:val="000000"/>
          <w:sz w:val="18"/>
          <w:szCs w:val="18"/>
          <w:lang w:eastAsia="pl-PL"/>
        </w:rPr>
        <w:t xml:space="preserve"> Oświadczenia i dokumenty, jakie zobowiązani są dostarczyć Wykonawcy w celu potwierdzenia spełniania warunków udziału w postępowaniu oraz wykazania braku podstaw wykluczenia</w:t>
      </w:r>
    </w:p>
    <w:p w14:paraId="474CF9D8" w14:textId="0CACCE65" w:rsidR="00AA4AF9" w:rsidRPr="007B080A" w:rsidRDefault="00AA4AF9" w:rsidP="00797882">
      <w:pPr>
        <w:numPr>
          <w:ilvl w:val="0"/>
          <w:numId w:val="14"/>
        </w:numPr>
        <w:spacing w:before="240" w:after="0" w:line="360" w:lineRule="auto"/>
        <w:ind w:left="218"/>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 xml:space="preserve">Do oferty Wykonawca zobowiązany jest dołączyć aktualne na dzień składania ofert oświadczenie o spełnianiu warunków udziału w postępowaniu oraz o braku podstaw do wykluczenia z postępowania – zgodnie </w:t>
      </w:r>
      <w:r w:rsidR="004961FF" w:rsidRPr="007B080A">
        <w:rPr>
          <w:rFonts w:ascii="Tahoma" w:eastAsia="Times New Roman" w:hAnsi="Tahoma" w:cs="Tahoma"/>
          <w:color w:val="000000"/>
          <w:sz w:val="18"/>
          <w:szCs w:val="18"/>
          <w:lang w:eastAsia="pl-PL"/>
        </w:rPr>
        <w:t xml:space="preserve">                                  </w:t>
      </w:r>
      <w:r w:rsidRPr="007B080A">
        <w:rPr>
          <w:rFonts w:ascii="Tahoma" w:eastAsia="Times New Roman" w:hAnsi="Tahoma" w:cs="Tahoma"/>
          <w:color w:val="000000"/>
          <w:sz w:val="18"/>
          <w:szCs w:val="18"/>
          <w:lang w:eastAsia="pl-PL"/>
        </w:rPr>
        <w:t xml:space="preserve">z </w:t>
      </w:r>
      <w:r w:rsidRPr="007B080A">
        <w:rPr>
          <w:rFonts w:ascii="Tahoma" w:eastAsia="Times New Roman" w:hAnsi="Tahoma" w:cs="Tahoma"/>
          <w:b/>
          <w:bCs/>
          <w:color w:val="000000"/>
          <w:sz w:val="18"/>
          <w:szCs w:val="18"/>
          <w:lang w:eastAsia="pl-PL"/>
        </w:rPr>
        <w:t xml:space="preserve">Załącznikiem nr </w:t>
      </w:r>
      <w:r w:rsidR="005405A9" w:rsidRPr="007B080A">
        <w:rPr>
          <w:rFonts w:ascii="Tahoma" w:eastAsia="Times New Roman" w:hAnsi="Tahoma" w:cs="Tahoma"/>
          <w:b/>
          <w:bCs/>
          <w:color w:val="000000"/>
          <w:sz w:val="18"/>
          <w:szCs w:val="18"/>
          <w:lang w:eastAsia="pl-PL"/>
        </w:rPr>
        <w:t>3</w:t>
      </w:r>
      <w:r w:rsidRPr="007B080A">
        <w:rPr>
          <w:rFonts w:ascii="Tahoma" w:eastAsia="Times New Roman" w:hAnsi="Tahoma" w:cs="Tahoma"/>
          <w:b/>
          <w:bCs/>
          <w:color w:val="000000"/>
          <w:sz w:val="18"/>
          <w:szCs w:val="18"/>
          <w:lang w:eastAsia="pl-PL"/>
        </w:rPr>
        <w:t xml:space="preserve"> do SWZ</w:t>
      </w:r>
      <w:r w:rsidRPr="007B080A">
        <w:rPr>
          <w:rFonts w:ascii="Tahoma" w:eastAsia="Times New Roman" w:hAnsi="Tahoma" w:cs="Tahoma"/>
          <w:color w:val="000000"/>
          <w:sz w:val="18"/>
          <w:szCs w:val="18"/>
          <w:lang w:eastAsia="pl-PL"/>
        </w:rPr>
        <w:t>;</w:t>
      </w:r>
    </w:p>
    <w:p w14:paraId="6F19AF41" w14:textId="77777777" w:rsidR="00AA4AF9" w:rsidRPr="007B080A" w:rsidRDefault="00AA4AF9" w:rsidP="00797882">
      <w:pPr>
        <w:numPr>
          <w:ilvl w:val="0"/>
          <w:numId w:val="14"/>
        </w:numPr>
        <w:spacing w:after="0" w:line="360" w:lineRule="auto"/>
        <w:ind w:left="218"/>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Informacje zawarte w oświadczeniu, o którym mowa w pkt 1 stanowią wstępne potwierdzenie, że Wykonawca nie podlega wykluczeniu oraz spełnia warunki udziału w postępowaniu.</w:t>
      </w:r>
    </w:p>
    <w:p w14:paraId="47653E02" w14:textId="05D1B46D" w:rsidR="00AA4AF9" w:rsidRPr="007B080A" w:rsidRDefault="00AA4AF9" w:rsidP="00797882">
      <w:pPr>
        <w:numPr>
          <w:ilvl w:val="0"/>
          <w:numId w:val="14"/>
        </w:numPr>
        <w:spacing w:after="0" w:line="360" w:lineRule="auto"/>
        <w:ind w:left="218"/>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 xml:space="preserve">Zamawiający wzywa wykonawcę, którego oferta została najwyżej oceniona, do złożenia w wyznaczonym terminie, nie krótszym niż 5 dni od dnia wezwania, podmiotowych środków dowodowych, jeżeli wymagał </w:t>
      </w:r>
      <w:r w:rsidR="004961FF" w:rsidRPr="007B080A">
        <w:rPr>
          <w:rFonts w:ascii="Tahoma" w:eastAsia="Times New Roman" w:hAnsi="Tahoma" w:cs="Tahoma"/>
          <w:color w:val="000000"/>
          <w:sz w:val="18"/>
          <w:szCs w:val="18"/>
          <w:lang w:eastAsia="pl-PL"/>
        </w:rPr>
        <w:t xml:space="preserve">                 </w:t>
      </w:r>
      <w:r w:rsidRPr="007B080A">
        <w:rPr>
          <w:rFonts w:ascii="Tahoma" w:eastAsia="Times New Roman" w:hAnsi="Tahoma" w:cs="Tahoma"/>
          <w:color w:val="000000"/>
          <w:sz w:val="18"/>
          <w:szCs w:val="18"/>
          <w:lang w:eastAsia="pl-PL"/>
        </w:rPr>
        <w:t>ich złożenia w ogłoszeniu o zamówieniu lub dokumentach zamówienia, aktualnych na dzień złożenia podmiotowych środków dowodowych.</w:t>
      </w:r>
    </w:p>
    <w:p w14:paraId="1208B410" w14:textId="77777777" w:rsidR="00AA4AF9" w:rsidRPr="007B080A" w:rsidRDefault="00AA4AF9" w:rsidP="00797882">
      <w:pPr>
        <w:numPr>
          <w:ilvl w:val="0"/>
          <w:numId w:val="14"/>
        </w:numPr>
        <w:spacing w:after="0" w:line="360" w:lineRule="auto"/>
        <w:ind w:left="218"/>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Podmiotowe środki dowodowe wymagane od wykonawcy obejmują:</w:t>
      </w:r>
    </w:p>
    <w:p w14:paraId="604E88D8" w14:textId="1B1DFEDD" w:rsidR="00AA4AF9" w:rsidRPr="007B080A" w:rsidRDefault="00AA4AF9" w:rsidP="00797882">
      <w:pPr>
        <w:numPr>
          <w:ilvl w:val="0"/>
          <w:numId w:val="15"/>
        </w:numPr>
        <w:spacing w:after="0" w:line="360" w:lineRule="auto"/>
        <w:ind w:left="635"/>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b/>
          <w:bCs/>
          <w:color w:val="000000"/>
          <w:sz w:val="18"/>
          <w:szCs w:val="18"/>
          <w:lang w:eastAsia="pl-PL"/>
        </w:rPr>
        <w:t>Odpis lub informacja z Krajowego Rejestru Sądowego</w:t>
      </w:r>
      <w:r w:rsidRPr="007B080A">
        <w:rPr>
          <w:rFonts w:ascii="Tahoma" w:eastAsia="Times New Roman" w:hAnsi="Tahoma" w:cs="Tahoma"/>
          <w:color w:val="000000"/>
          <w:sz w:val="18"/>
          <w:szCs w:val="18"/>
          <w:lang w:eastAsia="pl-PL"/>
        </w:rPr>
        <w:t xml:space="preserve"> lub z Centralnej Ewidencji i Informacji </w:t>
      </w:r>
      <w:r w:rsidR="004961FF" w:rsidRPr="007B080A">
        <w:rPr>
          <w:rFonts w:ascii="Tahoma" w:eastAsia="Times New Roman" w:hAnsi="Tahoma" w:cs="Tahoma"/>
          <w:color w:val="000000"/>
          <w:sz w:val="18"/>
          <w:szCs w:val="18"/>
          <w:lang w:eastAsia="pl-PL"/>
        </w:rPr>
        <w:t xml:space="preserve">                                       </w:t>
      </w:r>
      <w:r w:rsidRPr="007B080A">
        <w:rPr>
          <w:rFonts w:ascii="Tahoma" w:eastAsia="Times New Roman" w:hAnsi="Tahoma" w:cs="Tahoma"/>
          <w:color w:val="000000"/>
          <w:sz w:val="18"/>
          <w:szCs w:val="18"/>
          <w:lang w:eastAsia="pl-PL"/>
        </w:rPr>
        <w:t xml:space="preserve">o Działalności Gospodarczej, w zakresie art. 109 ust. 1 pkt 4 ustawy, sporządzonych nie wcześniej </w:t>
      </w:r>
      <w:r w:rsidR="004961FF" w:rsidRPr="007B080A">
        <w:rPr>
          <w:rFonts w:ascii="Tahoma" w:eastAsia="Times New Roman" w:hAnsi="Tahoma" w:cs="Tahoma"/>
          <w:color w:val="000000"/>
          <w:sz w:val="18"/>
          <w:szCs w:val="18"/>
          <w:lang w:eastAsia="pl-PL"/>
        </w:rPr>
        <w:t xml:space="preserve">                  </w:t>
      </w:r>
      <w:r w:rsidRPr="007B080A">
        <w:rPr>
          <w:rFonts w:ascii="Tahoma" w:eastAsia="Times New Roman" w:hAnsi="Tahoma" w:cs="Tahoma"/>
          <w:color w:val="000000"/>
          <w:sz w:val="18"/>
          <w:szCs w:val="18"/>
          <w:lang w:eastAsia="pl-PL"/>
        </w:rPr>
        <w:t>niż 3 miesiące przed jej złożeniem, jeżeli odrębne przepisy wymagają wpisu do rejestru lub ewidencji;</w:t>
      </w:r>
    </w:p>
    <w:p w14:paraId="0BB2A948" w14:textId="3BFAC04B" w:rsidR="006E79B6" w:rsidRPr="007B080A" w:rsidRDefault="006E79B6" w:rsidP="00797882">
      <w:pPr>
        <w:pStyle w:val="Textbody"/>
        <w:numPr>
          <w:ilvl w:val="0"/>
          <w:numId w:val="15"/>
        </w:numPr>
        <w:spacing w:after="0" w:line="360" w:lineRule="auto"/>
        <w:contextualSpacing/>
        <w:jc w:val="both"/>
        <w:rPr>
          <w:rFonts w:ascii="Tahoma" w:hAnsi="Tahoma" w:cs="Tahoma"/>
          <w:sz w:val="18"/>
          <w:szCs w:val="18"/>
        </w:rPr>
      </w:pPr>
      <w:r w:rsidRPr="007B080A">
        <w:rPr>
          <w:rFonts w:ascii="Tahoma" w:hAnsi="Tahoma" w:cs="Tahoma"/>
          <w:b/>
          <w:bCs/>
          <w:color w:val="000000"/>
          <w:sz w:val="18"/>
          <w:szCs w:val="18"/>
        </w:rPr>
        <w:t>Oświadczenie wykonawcy</w:t>
      </w:r>
      <w:r w:rsidRPr="007B080A">
        <w:rPr>
          <w:rFonts w:ascii="Tahoma" w:hAnsi="Tahoma" w:cs="Tahoma"/>
          <w:color w:val="000000"/>
          <w:sz w:val="18"/>
          <w:szCs w:val="18"/>
        </w:rPr>
        <w:t xml:space="preserve">, w zakresie art. 108 ust. 1 pkt 5 ustawy, </w:t>
      </w:r>
      <w:r w:rsidRPr="007B080A">
        <w:rPr>
          <w:rFonts w:ascii="Tahoma" w:hAnsi="Tahoma" w:cs="Tahoma"/>
          <w:b/>
          <w:bCs/>
          <w:color w:val="000000"/>
          <w:sz w:val="18"/>
          <w:szCs w:val="18"/>
        </w:rPr>
        <w:t>o braku przynależności do tej samej grupy kapitałowej,</w:t>
      </w:r>
      <w:r w:rsidRPr="007B080A">
        <w:rPr>
          <w:rFonts w:ascii="Tahoma" w:hAnsi="Tahoma" w:cs="Tahoma"/>
          <w:color w:val="000000"/>
          <w:sz w:val="18"/>
          <w:szCs w:val="18"/>
        </w:rPr>
        <w:t xml:space="preserve"> w rozumieniu ustawy z dnia 16 lutego 2007 r. o </w:t>
      </w:r>
      <w:r w:rsidRPr="007B080A">
        <w:rPr>
          <w:rFonts w:ascii="Tahoma" w:hAnsi="Tahoma" w:cs="Tahoma"/>
          <w:sz w:val="18"/>
          <w:szCs w:val="18"/>
        </w:rPr>
        <w:t>ochronie konkurencji i konsumentów (Dz. U. z 20</w:t>
      </w:r>
      <w:r w:rsidR="004961FF" w:rsidRPr="007B080A">
        <w:rPr>
          <w:rFonts w:ascii="Tahoma" w:hAnsi="Tahoma" w:cs="Tahoma"/>
          <w:sz w:val="18"/>
          <w:szCs w:val="18"/>
        </w:rPr>
        <w:t>21</w:t>
      </w:r>
      <w:r w:rsidRPr="007B080A">
        <w:rPr>
          <w:rFonts w:ascii="Tahoma" w:hAnsi="Tahoma" w:cs="Tahoma"/>
          <w:sz w:val="18"/>
          <w:szCs w:val="18"/>
        </w:rPr>
        <w:t xml:space="preserve"> r. poz. </w:t>
      </w:r>
      <w:r w:rsidR="004961FF" w:rsidRPr="007B080A">
        <w:rPr>
          <w:rFonts w:ascii="Tahoma" w:hAnsi="Tahoma" w:cs="Tahoma"/>
          <w:sz w:val="18"/>
          <w:szCs w:val="18"/>
        </w:rPr>
        <w:t>275</w:t>
      </w:r>
      <w:r w:rsidRPr="007B080A">
        <w:rPr>
          <w:rFonts w:ascii="Tahoma" w:hAnsi="Tahoma" w:cs="Tahoma"/>
          <w:sz w:val="18"/>
          <w:szCs w:val="18"/>
        </w:rPr>
        <w:t>), z innym Wykonawc</w:t>
      </w:r>
      <w:r w:rsidR="007549B2" w:rsidRPr="007B080A">
        <w:rPr>
          <w:rFonts w:ascii="Tahoma" w:hAnsi="Tahoma" w:cs="Tahoma"/>
          <w:sz w:val="18"/>
          <w:szCs w:val="18"/>
        </w:rPr>
        <w:t>ą</w:t>
      </w:r>
      <w:r w:rsidRPr="007B080A">
        <w:rPr>
          <w:rFonts w:ascii="Tahoma" w:hAnsi="Tahoma" w:cs="Tahoma"/>
          <w:sz w:val="18"/>
          <w:szCs w:val="18"/>
        </w:rPr>
        <w:t>, który złożył odrębną ofer</w:t>
      </w:r>
      <w:r w:rsidRPr="007B080A">
        <w:rPr>
          <w:rFonts w:ascii="Tahoma" w:hAnsi="Tahoma" w:cs="Tahoma"/>
          <w:color w:val="000000"/>
          <w:sz w:val="18"/>
          <w:szCs w:val="18"/>
        </w:rPr>
        <w:t xml:space="preserve">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B080A">
        <w:rPr>
          <w:rFonts w:ascii="Tahoma" w:hAnsi="Tahoma" w:cs="Tahoma"/>
          <w:b/>
          <w:sz w:val="18"/>
          <w:szCs w:val="18"/>
        </w:rPr>
        <w:t>załącznik nr 4 do SWZ</w:t>
      </w:r>
      <w:r w:rsidRPr="007B080A">
        <w:rPr>
          <w:rFonts w:ascii="Tahoma" w:hAnsi="Tahoma" w:cs="Tahoma"/>
          <w:sz w:val="18"/>
          <w:szCs w:val="18"/>
        </w:rPr>
        <w:t>;</w:t>
      </w:r>
    </w:p>
    <w:p w14:paraId="51D8F819" w14:textId="2E325E58" w:rsidR="006E79B6" w:rsidRPr="00B32D2F" w:rsidRDefault="00DA38A7" w:rsidP="00797882">
      <w:pPr>
        <w:numPr>
          <w:ilvl w:val="0"/>
          <w:numId w:val="15"/>
        </w:numPr>
        <w:spacing w:after="0" w:line="360" w:lineRule="auto"/>
        <w:ind w:left="635"/>
        <w:contextualSpacing/>
        <w:jc w:val="both"/>
        <w:textAlignment w:val="baseline"/>
        <w:rPr>
          <w:rFonts w:ascii="Tahoma" w:eastAsia="Times New Roman" w:hAnsi="Tahoma" w:cs="Tahoma"/>
          <w:sz w:val="18"/>
          <w:szCs w:val="18"/>
          <w:lang w:eastAsia="pl-PL"/>
        </w:rPr>
      </w:pPr>
      <w:r w:rsidRPr="00B32D2F">
        <w:rPr>
          <w:rFonts w:ascii="Tahoma" w:eastAsia="Times New Roman" w:hAnsi="Tahoma" w:cs="Tahoma"/>
          <w:sz w:val="18"/>
          <w:szCs w:val="18"/>
          <w:lang w:eastAsia="pl-PL"/>
        </w:rPr>
        <w:t>Oświadczenie o braku podstaw wykluczenia z postepowania, o którym mowa w art. 7 ust. 1 Ustawy</w:t>
      </w:r>
      <w:r w:rsidR="004961FF" w:rsidRPr="00B32D2F">
        <w:rPr>
          <w:rFonts w:ascii="Tahoma" w:eastAsia="Times New Roman" w:hAnsi="Tahoma" w:cs="Tahoma"/>
          <w:sz w:val="18"/>
          <w:szCs w:val="18"/>
          <w:lang w:eastAsia="pl-PL"/>
        </w:rPr>
        <w:t xml:space="preserve">                      </w:t>
      </w:r>
      <w:r w:rsidRPr="00B32D2F">
        <w:rPr>
          <w:rFonts w:ascii="Tahoma" w:eastAsia="Times New Roman" w:hAnsi="Tahoma" w:cs="Tahoma"/>
          <w:sz w:val="18"/>
          <w:szCs w:val="18"/>
          <w:lang w:eastAsia="pl-PL"/>
        </w:rPr>
        <w:t xml:space="preserve"> z dnia 13 kwietnia 2022 r. o szczególnych rozwiązaniach w zakresie przeciwdziałania wspieraniu agresji na Ukrainę oraz służących ochronie bezpieczeństwa narodowego ( ogłoszonej w Dzienniku Ustaw </w:t>
      </w:r>
      <w:r w:rsidR="004961FF" w:rsidRPr="00B32D2F">
        <w:rPr>
          <w:rFonts w:ascii="Tahoma" w:eastAsia="Times New Roman" w:hAnsi="Tahoma" w:cs="Tahoma"/>
          <w:sz w:val="18"/>
          <w:szCs w:val="18"/>
          <w:lang w:eastAsia="pl-PL"/>
        </w:rPr>
        <w:t xml:space="preserve">                       </w:t>
      </w:r>
      <w:r w:rsidRPr="00B32D2F">
        <w:rPr>
          <w:rFonts w:ascii="Tahoma" w:eastAsia="Times New Roman" w:hAnsi="Tahoma" w:cs="Tahoma"/>
          <w:sz w:val="18"/>
          <w:szCs w:val="18"/>
          <w:lang w:eastAsia="pl-PL"/>
        </w:rPr>
        <w:t>w dniu 15 kwietnia 2022 r.)</w:t>
      </w:r>
    </w:p>
    <w:p w14:paraId="3FE4BFC7" w14:textId="4717522A" w:rsidR="00AA4AF9" w:rsidRPr="007B080A" w:rsidRDefault="005D5667" w:rsidP="00797882">
      <w:pPr>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lastRenderedPageBreak/>
        <w:t>5</w:t>
      </w:r>
      <w:r w:rsidR="00C9792A" w:rsidRPr="007B080A">
        <w:rPr>
          <w:rFonts w:ascii="Tahoma" w:eastAsia="Times New Roman" w:hAnsi="Tahoma" w:cs="Tahoma"/>
          <w:color w:val="000000"/>
          <w:sz w:val="18"/>
          <w:szCs w:val="18"/>
          <w:lang w:eastAsia="pl-PL"/>
        </w:rPr>
        <w:t xml:space="preserve">. </w:t>
      </w:r>
      <w:r w:rsidR="00AA4AF9" w:rsidRPr="007B080A">
        <w:rPr>
          <w:rFonts w:ascii="Tahoma" w:eastAsia="Times New Roman" w:hAnsi="Tahoma" w:cs="Tahoma"/>
          <w:color w:val="000000"/>
          <w:sz w:val="18"/>
          <w:szCs w:val="18"/>
          <w:lang w:eastAsia="pl-PL"/>
        </w:rPr>
        <w:t xml:space="preserve">Jeżeli Wykonawca ma siedzibę lub miejsce zamieszkania poza terytorium Rzeczypospolitej Polskiej, zamiast dokumentu, o których mowa w ust. </w:t>
      </w:r>
      <w:r w:rsidRPr="007B080A">
        <w:rPr>
          <w:rFonts w:ascii="Tahoma" w:eastAsia="Times New Roman" w:hAnsi="Tahoma" w:cs="Tahoma"/>
          <w:color w:val="000000"/>
          <w:sz w:val="18"/>
          <w:szCs w:val="18"/>
          <w:lang w:eastAsia="pl-PL"/>
        </w:rPr>
        <w:t>4</w:t>
      </w:r>
      <w:r w:rsidR="00AA4AF9" w:rsidRPr="007B080A">
        <w:rPr>
          <w:rFonts w:ascii="Tahoma" w:eastAsia="Times New Roman" w:hAnsi="Tahoma" w:cs="Tahoma"/>
          <w:color w:val="000000"/>
          <w:sz w:val="18"/>
          <w:szCs w:val="18"/>
          <w:lang w:eastAsia="pl-PL"/>
        </w:rPr>
        <w:t xml:space="preserve"> pkt </w:t>
      </w:r>
      <w:r w:rsidRPr="007B080A">
        <w:rPr>
          <w:rFonts w:ascii="Tahoma" w:eastAsia="Times New Roman" w:hAnsi="Tahoma" w:cs="Tahoma"/>
          <w:color w:val="000000"/>
          <w:sz w:val="18"/>
          <w:szCs w:val="18"/>
          <w:lang w:eastAsia="pl-PL"/>
        </w:rPr>
        <w:t>1</w:t>
      </w:r>
      <w:r w:rsidR="00AA4AF9" w:rsidRPr="007B080A">
        <w:rPr>
          <w:rFonts w:ascii="Tahoma" w:eastAsia="Times New Roman" w:hAnsi="Tahoma" w:cs="Tahoma"/>
          <w:color w:val="000000"/>
          <w:sz w:val="18"/>
          <w:szCs w:val="18"/>
          <w:lang w:eastAsia="pl-PL"/>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59E120E" w14:textId="199CD7A1" w:rsidR="00AA4AF9" w:rsidRPr="007B080A" w:rsidRDefault="005D5667" w:rsidP="00797882">
      <w:pPr>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6</w:t>
      </w:r>
      <w:r w:rsidR="00DA38A7" w:rsidRPr="007B080A">
        <w:rPr>
          <w:rFonts w:ascii="Tahoma" w:eastAsia="Times New Roman" w:hAnsi="Tahoma" w:cs="Tahoma"/>
          <w:color w:val="000000"/>
          <w:sz w:val="18"/>
          <w:szCs w:val="18"/>
          <w:lang w:eastAsia="pl-PL"/>
        </w:rPr>
        <w:t xml:space="preserve">. </w:t>
      </w:r>
      <w:r w:rsidR="00AA4AF9" w:rsidRPr="007B080A">
        <w:rPr>
          <w:rFonts w:ascii="Tahoma" w:eastAsia="Times New Roman" w:hAnsi="Tahoma" w:cs="Tahoma"/>
          <w:color w:val="000000"/>
          <w:sz w:val="18"/>
          <w:szCs w:val="18"/>
          <w:lang w:eastAsia="pl-PL"/>
        </w:rPr>
        <w:t xml:space="preserve">Jeżeli w kraju, w którym Wykonawca ma siedzibę lub miejsce zamieszkania, nie wydaje się dokumentów, o których mowa w ust. 4 pkt </w:t>
      </w:r>
      <w:r w:rsidR="00314FF4" w:rsidRPr="007B080A">
        <w:rPr>
          <w:rFonts w:ascii="Tahoma" w:eastAsia="Times New Roman" w:hAnsi="Tahoma" w:cs="Tahoma"/>
          <w:color w:val="000000"/>
          <w:sz w:val="18"/>
          <w:szCs w:val="18"/>
          <w:lang w:eastAsia="pl-PL"/>
        </w:rPr>
        <w:t>1</w:t>
      </w:r>
      <w:r w:rsidR="00AA4AF9" w:rsidRPr="007B080A">
        <w:rPr>
          <w:rFonts w:ascii="Tahoma" w:eastAsia="Times New Roman" w:hAnsi="Tahoma" w:cs="Tahoma"/>
          <w:color w:val="000000"/>
          <w:sz w:val="18"/>
          <w:szCs w:val="18"/>
          <w:lang w:eastAsia="pl-PL"/>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C2777FA" w14:textId="5B6541BE" w:rsidR="00AA4AF9" w:rsidRPr="007B080A" w:rsidRDefault="005D5667" w:rsidP="00797882">
      <w:pPr>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7</w:t>
      </w:r>
      <w:r w:rsidRPr="007B080A">
        <w:rPr>
          <w:rFonts w:ascii="Tahoma" w:eastAsia="Times New Roman" w:hAnsi="Tahoma" w:cs="Tahoma"/>
          <w:b/>
          <w:bCs/>
          <w:color w:val="000000"/>
          <w:sz w:val="18"/>
          <w:szCs w:val="18"/>
          <w:lang w:eastAsia="pl-PL"/>
        </w:rPr>
        <w:t>.</w:t>
      </w:r>
      <w:r w:rsidR="00AA4AF9" w:rsidRPr="007B080A">
        <w:rPr>
          <w:rFonts w:ascii="Tahoma" w:eastAsia="Times New Roman" w:hAnsi="Tahoma" w:cs="Tahoma"/>
          <w:b/>
          <w:bCs/>
          <w:color w:val="000000"/>
          <w:sz w:val="18"/>
          <w:szCs w:val="18"/>
          <w:lang w:eastAsia="pl-PL"/>
        </w:rPr>
        <w:t>Zamawiający nie wzywa do złożenia podmiotowych środków dowodowych, jeżeli</w:t>
      </w:r>
      <w:r w:rsidR="00AA4AF9" w:rsidRPr="007B080A">
        <w:rPr>
          <w:rFonts w:ascii="Tahoma" w:eastAsia="Times New Roman" w:hAnsi="Tahoma" w:cs="Tahoma"/>
          <w:color w:val="000000"/>
          <w:sz w:val="18"/>
          <w:szCs w:val="18"/>
          <w:lang w:eastAsia="pl-PL"/>
        </w:rPr>
        <w:t>:</w:t>
      </w:r>
    </w:p>
    <w:p w14:paraId="7132AA4D" w14:textId="369937CE" w:rsidR="00AA4AF9" w:rsidRPr="007B080A" w:rsidRDefault="00AA4AF9" w:rsidP="00797882">
      <w:pPr>
        <w:spacing w:after="0" w:line="360" w:lineRule="auto"/>
        <w:ind w:left="448" w:hanging="434"/>
        <w:contextualSpacing/>
        <w:jc w:val="both"/>
        <w:rPr>
          <w:rFonts w:ascii="Tahoma" w:eastAsia="Times New Roman" w:hAnsi="Tahoma" w:cs="Tahoma"/>
          <w:sz w:val="18"/>
          <w:szCs w:val="18"/>
          <w:lang w:eastAsia="pl-PL"/>
        </w:rPr>
      </w:pPr>
      <w:r w:rsidRPr="007B080A">
        <w:rPr>
          <w:rFonts w:ascii="Tahoma" w:eastAsia="Times New Roman" w:hAnsi="Tahoma" w:cs="Tahoma"/>
          <w:color w:val="000000"/>
          <w:sz w:val="18"/>
          <w:szCs w:val="18"/>
          <w:lang w:eastAsia="pl-PL"/>
        </w:rPr>
        <w:t>1)   może je uzyskać za pomocą bezpłatnych i ogólnodostępnych baz danych, w szczególności rejestrów publicznych w rozumieniu ustawy z dnia 17 lutego 2005 r. o informatyzacji działalności podmiotów realizujących zadania publiczne</w:t>
      </w:r>
      <w:r w:rsidRPr="007B080A">
        <w:rPr>
          <w:rFonts w:ascii="Tahoma" w:eastAsia="Times New Roman" w:hAnsi="Tahoma" w:cs="Tahoma"/>
          <w:color w:val="000000"/>
          <w:sz w:val="18"/>
          <w:szCs w:val="18"/>
          <w:u w:val="single"/>
          <w:lang w:eastAsia="pl-PL"/>
        </w:rPr>
        <w:t>, o ile Wykonawca wskazał w oświadczeniu, o którym mowa w art. 125 ust. 1</w:t>
      </w:r>
      <w:r w:rsidRPr="007B080A">
        <w:rPr>
          <w:rFonts w:ascii="Tahoma" w:eastAsia="Times New Roman" w:hAnsi="Tahoma" w:cs="Tahoma"/>
          <w:color w:val="000000"/>
          <w:sz w:val="18"/>
          <w:szCs w:val="18"/>
          <w:lang w:eastAsia="pl-PL"/>
        </w:rPr>
        <w:t xml:space="preserve"> pzp dane umożliwiające dostęp do tych środków;</w:t>
      </w:r>
    </w:p>
    <w:p w14:paraId="3FBC4F2C" w14:textId="0AB5B449" w:rsidR="00AA4AF9" w:rsidRPr="007B080A" w:rsidRDefault="00AA4AF9" w:rsidP="00797882">
      <w:pPr>
        <w:spacing w:after="0" w:line="360" w:lineRule="auto"/>
        <w:ind w:left="448" w:hanging="434"/>
        <w:contextualSpacing/>
        <w:jc w:val="both"/>
        <w:rPr>
          <w:rFonts w:ascii="Tahoma" w:eastAsia="Times New Roman" w:hAnsi="Tahoma" w:cs="Tahoma"/>
          <w:sz w:val="18"/>
          <w:szCs w:val="18"/>
          <w:lang w:eastAsia="pl-PL"/>
        </w:rPr>
      </w:pPr>
      <w:r w:rsidRPr="007B080A">
        <w:rPr>
          <w:rFonts w:ascii="Tahoma" w:eastAsia="Times New Roman" w:hAnsi="Tahoma" w:cs="Tahoma"/>
          <w:color w:val="000000"/>
          <w:sz w:val="18"/>
          <w:szCs w:val="18"/>
          <w:lang w:eastAsia="pl-PL"/>
        </w:rPr>
        <w:t>2)   podmiotowym środkiem dowodowym jest oświadczenie, którego treść odpowiada zakresowi oświadczenia, o którym mowa w art. 125 ust. 1.</w:t>
      </w:r>
    </w:p>
    <w:p w14:paraId="363626EC" w14:textId="77777777" w:rsidR="00AA4AF9" w:rsidRPr="007B080A" w:rsidRDefault="00AA4AF9" w:rsidP="00797882">
      <w:pPr>
        <w:numPr>
          <w:ilvl w:val="0"/>
          <w:numId w:val="16"/>
        </w:numPr>
        <w:spacing w:after="0" w:line="360" w:lineRule="auto"/>
        <w:ind w:left="360"/>
        <w:contextualSpacing/>
        <w:jc w:val="both"/>
        <w:textAlignment w:val="baseline"/>
        <w:rPr>
          <w:rFonts w:ascii="Tahoma" w:eastAsia="Times New Roman" w:hAnsi="Tahoma" w:cs="Tahoma"/>
          <w:color w:val="000000"/>
          <w:sz w:val="18"/>
          <w:szCs w:val="18"/>
          <w:u w:val="single"/>
          <w:lang w:eastAsia="pl-PL"/>
        </w:rPr>
      </w:pPr>
      <w:r w:rsidRPr="007B080A">
        <w:rPr>
          <w:rFonts w:ascii="Tahoma" w:eastAsia="Times New Roman" w:hAnsi="Tahoma" w:cs="Tahoma"/>
          <w:color w:val="000000"/>
          <w:sz w:val="18"/>
          <w:szCs w:val="18"/>
          <w:lang w:eastAsia="pl-PL"/>
        </w:rPr>
        <w:t>Wykonawca nie jest zobowiązany do złożenia podmiotowych środków dowodowych, które zamawiający posiada</w:t>
      </w:r>
      <w:r w:rsidRPr="007B080A">
        <w:rPr>
          <w:rFonts w:ascii="Tahoma" w:eastAsia="Times New Roman" w:hAnsi="Tahoma" w:cs="Tahoma"/>
          <w:color w:val="000000"/>
          <w:sz w:val="18"/>
          <w:szCs w:val="18"/>
          <w:u w:val="single"/>
          <w:lang w:eastAsia="pl-PL"/>
        </w:rPr>
        <w:t>, jeżeli Wykonawca wskaże te środki oraz potwierdzi ich prawidłowość i aktualność.</w:t>
      </w:r>
    </w:p>
    <w:p w14:paraId="568000B4" w14:textId="692EDF4A" w:rsidR="00AA4AF9" w:rsidRPr="007B080A" w:rsidRDefault="005D5667" w:rsidP="00797882">
      <w:pPr>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 xml:space="preserve">8. </w:t>
      </w:r>
      <w:r w:rsidR="00AA4AF9" w:rsidRPr="007B080A">
        <w:rPr>
          <w:rFonts w:ascii="Tahoma" w:eastAsia="Times New Roman" w:hAnsi="Tahoma" w:cs="Tahoma"/>
          <w:color w:val="000000"/>
          <w:sz w:val="18"/>
          <w:szCs w:val="18"/>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A4AF9" w:rsidRPr="007B080A">
        <w:rPr>
          <w:rFonts w:ascii="Tahoma" w:eastAsia="Times New Roman" w:hAnsi="Tahoma" w:cs="Tahoma"/>
          <w:smallCaps/>
          <w:color w:val="000000"/>
          <w:sz w:val="18"/>
          <w:szCs w:val="18"/>
          <w:lang w:eastAsia="pl-PL"/>
        </w:rPr>
        <w:t> </w:t>
      </w:r>
      <w:r w:rsidR="00AA4AF9" w:rsidRPr="007B080A">
        <w:rPr>
          <w:rFonts w:ascii="Tahoma" w:eastAsia="Times New Roman" w:hAnsi="Tahoma" w:cs="Tahoma"/>
          <w:smallCaps/>
          <w:color w:val="000000"/>
          <w:sz w:val="18"/>
          <w:szCs w:val="18"/>
          <w:lang w:eastAsia="pl-PL"/>
        </w:rPr>
        <w:t> </w:t>
      </w:r>
      <w:r w:rsidR="00AA4AF9" w:rsidRPr="007B080A">
        <w:rPr>
          <w:rFonts w:ascii="Tahoma" w:eastAsia="Times New Roman" w:hAnsi="Tahoma" w:cs="Tahoma"/>
          <w:smallCaps/>
          <w:color w:val="000000"/>
          <w:sz w:val="18"/>
          <w:szCs w:val="18"/>
          <w:lang w:eastAsia="pl-PL"/>
        </w:rPr>
        <w:t xml:space="preserve"> </w:t>
      </w:r>
      <w:r w:rsidR="00AA4AF9" w:rsidRPr="007B080A">
        <w:rPr>
          <w:rFonts w:ascii="Tahoma" w:eastAsia="Times New Roman" w:hAnsi="Tahoma" w:cs="Tahoma"/>
          <w:color w:val="000000"/>
          <w:sz w:val="18"/>
          <w:szCs w:val="18"/>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07A7D27C" w14:textId="59C06C30" w:rsidR="00AA4AF9" w:rsidRPr="007B080A" w:rsidRDefault="00AA4AF9" w:rsidP="00797882">
      <w:pPr>
        <w:spacing w:before="360" w:after="120" w:line="360" w:lineRule="auto"/>
        <w:contextualSpacing/>
        <w:jc w:val="both"/>
        <w:outlineLvl w:val="1"/>
        <w:rPr>
          <w:rFonts w:ascii="Tahoma" w:eastAsia="Times New Roman" w:hAnsi="Tahoma" w:cs="Tahoma"/>
          <w:b/>
          <w:bCs/>
          <w:color w:val="4472C4" w:themeColor="accent1"/>
          <w:sz w:val="18"/>
          <w:szCs w:val="18"/>
          <w:lang w:eastAsia="pl-PL"/>
        </w:rPr>
      </w:pPr>
      <w:r w:rsidRPr="007B080A">
        <w:rPr>
          <w:rFonts w:ascii="Tahoma" w:eastAsia="Times New Roman" w:hAnsi="Tahoma" w:cs="Tahoma"/>
          <w:b/>
          <w:bCs/>
          <w:color w:val="4472C4" w:themeColor="accent1"/>
          <w:sz w:val="18"/>
          <w:szCs w:val="18"/>
          <w:lang w:eastAsia="pl-PL"/>
        </w:rPr>
        <w:t>X. P</w:t>
      </w:r>
      <w:r w:rsidR="007B5674" w:rsidRPr="007B080A">
        <w:rPr>
          <w:rFonts w:ascii="Tahoma" w:eastAsia="Times New Roman" w:hAnsi="Tahoma" w:cs="Tahoma"/>
          <w:b/>
          <w:bCs/>
          <w:color w:val="4472C4" w:themeColor="accent1"/>
          <w:sz w:val="18"/>
          <w:szCs w:val="18"/>
          <w:lang w:eastAsia="pl-PL"/>
        </w:rPr>
        <w:t>OLEGANIE</w:t>
      </w:r>
      <w:r w:rsidRPr="007B080A">
        <w:rPr>
          <w:rFonts w:ascii="Tahoma" w:eastAsia="Times New Roman" w:hAnsi="Tahoma" w:cs="Tahoma"/>
          <w:b/>
          <w:bCs/>
          <w:color w:val="4472C4" w:themeColor="accent1"/>
          <w:sz w:val="18"/>
          <w:szCs w:val="18"/>
          <w:lang w:eastAsia="pl-PL"/>
        </w:rPr>
        <w:t xml:space="preserve"> </w:t>
      </w:r>
      <w:r w:rsidR="007B5674" w:rsidRPr="007B080A">
        <w:rPr>
          <w:rFonts w:ascii="Tahoma" w:eastAsia="Times New Roman" w:hAnsi="Tahoma" w:cs="Tahoma"/>
          <w:b/>
          <w:bCs/>
          <w:color w:val="4472C4" w:themeColor="accent1"/>
          <w:sz w:val="18"/>
          <w:szCs w:val="18"/>
          <w:lang w:eastAsia="pl-PL"/>
        </w:rPr>
        <w:t>NA ZASOBACH</w:t>
      </w:r>
      <w:r w:rsidRPr="007B080A">
        <w:rPr>
          <w:rFonts w:ascii="Tahoma" w:eastAsia="Times New Roman" w:hAnsi="Tahoma" w:cs="Tahoma"/>
          <w:b/>
          <w:bCs/>
          <w:color w:val="4472C4" w:themeColor="accent1"/>
          <w:sz w:val="18"/>
          <w:szCs w:val="18"/>
          <w:lang w:eastAsia="pl-PL"/>
        </w:rPr>
        <w:t xml:space="preserve"> </w:t>
      </w:r>
      <w:r w:rsidR="007B5674" w:rsidRPr="007B080A">
        <w:rPr>
          <w:rFonts w:ascii="Tahoma" w:eastAsia="Times New Roman" w:hAnsi="Tahoma" w:cs="Tahoma"/>
          <w:b/>
          <w:bCs/>
          <w:color w:val="4472C4" w:themeColor="accent1"/>
          <w:sz w:val="18"/>
          <w:szCs w:val="18"/>
          <w:lang w:eastAsia="pl-PL"/>
        </w:rPr>
        <w:t>INNYCH PODMIOTÓW</w:t>
      </w:r>
    </w:p>
    <w:p w14:paraId="4C429166" w14:textId="42D26DCA" w:rsidR="00AA4AF9" w:rsidRPr="007B080A" w:rsidRDefault="00AA4AF9" w:rsidP="00797882">
      <w:pPr>
        <w:numPr>
          <w:ilvl w:val="0"/>
          <w:numId w:val="17"/>
        </w:numPr>
        <w:spacing w:before="240" w:after="0" w:line="360" w:lineRule="auto"/>
        <w:ind w:left="360" w:right="2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Wykonawca może w celu potwierdzenia spełniania warunków udziału w</w:t>
      </w:r>
      <w:r w:rsidR="00314FF4" w:rsidRPr="007B080A">
        <w:rPr>
          <w:rFonts w:ascii="Tahoma" w:eastAsia="Times New Roman" w:hAnsi="Tahoma" w:cs="Tahoma"/>
          <w:color w:val="000000"/>
          <w:sz w:val="18"/>
          <w:szCs w:val="18"/>
          <w:lang w:eastAsia="pl-PL"/>
        </w:rPr>
        <w:t xml:space="preserve"> postępowaniu</w:t>
      </w:r>
      <w:r w:rsidRPr="007B080A">
        <w:rPr>
          <w:rFonts w:ascii="Tahoma" w:eastAsia="Times New Roman" w:hAnsi="Tahoma" w:cs="Tahoma"/>
          <w:color w:val="000000"/>
          <w:sz w:val="18"/>
          <w:szCs w:val="18"/>
          <w:lang w:eastAsia="pl-PL"/>
        </w:rPr>
        <w:t xml:space="preserve"> polegać na zdolnościach technicznych lub zawodowych podmiotów udostępniających zasoby, niezależnie od charakteru prawnego łączących go z nimi stosunków prawnych.</w:t>
      </w:r>
    </w:p>
    <w:p w14:paraId="30D0D24B" w14:textId="77777777" w:rsidR="00AA4AF9" w:rsidRPr="007B080A" w:rsidRDefault="00AA4AF9" w:rsidP="00797882">
      <w:pPr>
        <w:numPr>
          <w:ilvl w:val="0"/>
          <w:numId w:val="17"/>
        </w:numPr>
        <w:spacing w:after="0" w:line="360" w:lineRule="auto"/>
        <w:ind w:left="360" w:right="2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W odniesieniu do warunków dotyczących doświadczenia, wykonawcy mogą polegać na zdolnościach podmiotów udostępniających zasoby, jeśli podmioty te wykonają świadczenie do realizacji którego te zdolności są wymagane.</w:t>
      </w:r>
    </w:p>
    <w:p w14:paraId="562051B9" w14:textId="4D7B44B9" w:rsidR="00AA4AF9" w:rsidRPr="007B080A" w:rsidRDefault="00AA4AF9" w:rsidP="00797882">
      <w:pPr>
        <w:numPr>
          <w:ilvl w:val="0"/>
          <w:numId w:val="17"/>
        </w:numPr>
        <w:spacing w:after="0" w:line="360" w:lineRule="auto"/>
        <w:ind w:left="360" w:right="20"/>
        <w:contextualSpacing/>
        <w:jc w:val="both"/>
        <w:textAlignment w:val="baseline"/>
        <w:rPr>
          <w:rFonts w:ascii="Tahoma" w:eastAsia="Times New Roman" w:hAnsi="Tahoma" w:cs="Tahoma"/>
          <w:color w:val="000000"/>
          <w:sz w:val="18"/>
          <w:szCs w:val="18"/>
          <w:highlight w:val="yellow"/>
          <w:lang w:eastAsia="pl-PL"/>
        </w:rPr>
      </w:pPr>
      <w:r w:rsidRPr="007B080A">
        <w:rPr>
          <w:rFonts w:ascii="Tahoma" w:eastAsia="Times New Roman" w:hAnsi="Tahoma" w:cs="Tahoma"/>
          <w:color w:val="000000"/>
          <w:sz w:val="18"/>
          <w:szCs w:val="18"/>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B080A">
        <w:rPr>
          <w:rFonts w:ascii="Tahoma" w:eastAsia="Times New Roman" w:hAnsi="Tahoma" w:cs="Tahoma"/>
          <w:b/>
          <w:bCs/>
          <w:color w:val="000000"/>
          <w:sz w:val="18"/>
          <w:szCs w:val="18"/>
          <w:lang w:eastAsia="pl-PL"/>
        </w:rPr>
        <w:t>załącznik nr</w:t>
      </w:r>
      <w:r w:rsidR="008F1753" w:rsidRPr="007B080A">
        <w:rPr>
          <w:rFonts w:ascii="Tahoma" w:eastAsia="Times New Roman" w:hAnsi="Tahoma" w:cs="Tahoma"/>
          <w:b/>
          <w:bCs/>
          <w:color w:val="000000"/>
          <w:sz w:val="18"/>
          <w:szCs w:val="18"/>
          <w:lang w:eastAsia="pl-PL"/>
        </w:rPr>
        <w:t xml:space="preserve"> 3</w:t>
      </w:r>
      <w:r w:rsidRPr="007B080A">
        <w:rPr>
          <w:rFonts w:ascii="Tahoma" w:eastAsia="Times New Roman" w:hAnsi="Tahoma" w:cs="Tahoma"/>
          <w:b/>
          <w:bCs/>
          <w:color w:val="000000"/>
          <w:sz w:val="18"/>
          <w:szCs w:val="18"/>
          <w:lang w:eastAsia="pl-PL"/>
        </w:rPr>
        <w:t xml:space="preserve"> do SWZ.</w:t>
      </w:r>
    </w:p>
    <w:p w14:paraId="30EC152D" w14:textId="77777777" w:rsidR="00AA4AF9" w:rsidRPr="007B080A" w:rsidRDefault="00AA4AF9" w:rsidP="00797882">
      <w:pPr>
        <w:numPr>
          <w:ilvl w:val="0"/>
          <w:numId w:val="17"/>
        </w:numPr>
        <w:spacing w:after="0" w:line="360" w:lineRule="auto"/>
        <w:ind w:left="360" w:right="2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BF5398F" w14:textId="77777777" w:rsidR="00AA4AF9" w:rsidRPr="007B080A" w:rsidRDefault="00AA4AF9" w:rsidP="00797882">
      <w:pPr>
        <w:numPr>
          <w:ilvl w:val="0"/>
          <w:numId w:val="17"/>
        </w:numPr>
        <w:spacing w:after="0" w:line="360" w:lineRule="auto"/>
        <w:ind w:left="360" w:right="2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lastRenderedPageBreak/>
        <w:t>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AE1777" w14:textId="77777777" w:rsidR="00AA4AF9" w:rsidRPr="007B080A" w:rsidRDefault="00AA4AF9" w:rsidP="00797882">
      <w:pPr>
        <w:numPr>
          <w:ilvl w:val="0"/>
          <w:numId w:val="17"/>
        </w:numPr>
        <w:spacing w:after="0" w:line="360" w:lineRule="auto"/>
        <w:ind w:left="360" w:right="2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b/>
          <w:bCs/>
          <w:color w:val="000000"/>
          <w:sz w:val="18"/>
          <w:szCs w:val="18"/>
          <w:lang w:eastAsia="pl-PL"/>
        </w:rPr>
        <w:t xml:space="preserve">UWAGA: </w:t>
      </w:r>
      <w:r w:rsidRPr="007B080A">
        <w:rPr>
          <w:rFonts w:ascii="Tahoma" w:eastAsia="Times New Roman" w:hAnsi="Tahoma" w:cs="Tahoma"/>
          <w:color w:val="000000"/>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6C6F516" w14:textId="02703B85" w:rsidR="00AA4AF9" w:rsidRPr="007B080A" w:rsidRDefault="00AA4AF9" w:rsidP="00797882">
      <w:pPr>
        <w:numPr>
          <w:ilvl w:val="0"/>
          <w:numId w:val="17"/>
        </w:numPr>
        <w:shd w:val="clear" w:color="auto" w:fill="FFFFFF"/>
        <w:spacing w:after="0" w:line="360" w:lineRule="auto"/>
        <w:ind w:left="36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 xml:space="preserve">Wykonawca, w przypadku polegania na zdolnościach lub sytuacji podmiotów udostępniających zasoby, przedstawia, wraz z oświadczeniem, o którym mowa w Rozdziale </w:t>
      </w:r>
      <w:r w:rsidR="00CA6899" w:rsidRPr="007B080A">
        <w:rPr>
          <w:rFonts w:ascii="Tahoma" w:eastAsia="Times New Roman" w:hAnsi="Tahoma" w:cs="Tahoma"/>
          <w:color w:val="000000"/>
          <w:sz w:val="18"/>
          <w:szCs w:val="18"/>
          <w:lang w:eastAsia="pl-PL"/>
        </w:rPr>
        <w:t>I</w:t>
      </w:r>
      <w:r w:rsidRPr="007B080A">
        <w:rPr>
          <w:rFonts w:ascii="Tahoma" w:eastAsia="Times New Roman" w:hAnsi="Tahoma" w:cs="Tahoma"/>
          <w:color w:val="000000"/>
          <w:sz w:val="18"/>
          <w:szCs w:val="18"/>
          <w:lang w:eastAsia="pl-PL"/>
        </w:rPr>
        <w:t>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79B54A6B" w14:textId="24A4726A" w:rsidR="00AA4AF9" w:rsidRPr="007B080A" w:rsidRDefault="00AA4AF9" w:rsidP="00797882">
      <w:pPr>
        <w:spacing w:before="360" w:after="120" w:line="360" w:lineRule="auto"/>
        <w:contextualSpacing/>
        <w:jc w:val="both"/>
        <w:outlineLvl w:val="1"/>
        <w:rPr>
          <w:rFonts w:ascii="Tahoma" w:eastAsia="Times New Roman" w:hAnsi="Tahoma" w:cs="Tahoma"/>
          <w:b/>
          <w:bCs/>
          <w:color w:val="4472C4" w:themeColor="accent1"/>
          <w:sz w:val="18"/>
          <w:szCs w:val="18"/>
          <w:lang w:eastAsia="pl-PL"/>
        </w:rPr>
      </w:pPr>
      <w:r w:rsidRPr="007B080A">
        <w:rPr>
          <w:rFonts w:ascii="Tahoma" w:eastAsia="Times New Roman" w:hAnsi="Tahoma" w:cs="Tahoma"/>
          <w:b/>
          <w:bCs/>
          <w:color w:val="4472C4" w:themeColor="accent1"/>
          <w:sz w:val="18"/>
          <w:szCs w:val="18"/>
          <w:lang w:eastAsia="pl-PL"/>
        </w:rPr>
        <w:t>XI. I</w:t>
      </w:r>
      <w:r w:rsidR="007B5674" w:rsidRPr="007B080A">
        <w:rPr>
          <w:rFonts w:ascii="Tahoma" w:eastAsia="Times New Roman" w:hAnsi="Tahoma" w:cs="Tahoma"/>
          <w:b/>
          <w:bCs/>
          <w:color w:val="4472C4" w:themeColor="accent1"/>
          <w:sz w:val="18"/>
          <w:szCs w:val="18"/>
          <w:lang w:eastAsia="pl-PL"/>
        </w:rPr>
        <w:t>NFORMACJA</w:t>
      </w:r>
      <w:r w:rsidRPr="007B080A">
        <w:rPr>
          <w:rFonts w:ascii="Tahoma" w:eastAsia="Times New Roman" w:hAnsi="Tahoma" w:cs="Tahoma"/>
          <w:b/>
          <w:bCs/>
          <w:color w:val="4472C4" w:themeColor="accent1"/>
          <w:sz w:val="18"/>
          <w:szCs w:val="18"/>
          <w:lang w:eastAsia="pl-PL"/>
        </w:rPr>
        <w:t xml:space="preserve"> </w:t>
      </w:r>
      <w:r w:rsidR="007B5674" w:rsidRPr="007B080A">
        <w:rPr>
          <w:rFonts w:ascii="Tahoma" w:eastAsia="Times New Roman" w:hAnsi="Tahoma" w:cs="Tahoma"/>
          <w:b/>
          <w:bCs/>
          <w:color w:val="4472C4" w:themeColor="accent1"/>
          <w:sz w:val="18"/>
          <w:szCs w:val="18"/>
          <w:lang w:eastAsia="pl-PL"/>
        </w:rPr>
        <w:t>DLA</w:t>
      </w:r>
      <w:r w:rsidRPr="007B080A">
        <w:rPr>
          <w:rFonts w:ascii="Tahoma" w:eastAsia="Times New Roman" w:hAnsi="Tahoma" w:cs="Tahoma"/>
          <w:b/>
          <w:bCs/>
          <w:color w:val="4472C4" w:themeColor="accent1"/>
          <w:sz w:val="18"/>
          <w:szCs w:val="18"/>
          <w:lang w:eastAsia="pl-PL"/>
        </w:rPr>
        <w:t xml:space="preserve"> W</w:t>
      </w:r>
      <w:r w:rsidR="007B5674" w:rsidRPr="007B080A">
        <w:rPr>
          <w:rFonts w:ascii="Tahoma" w:eastAsia="Times New Roman" w:hAnsi="Tahoma" w:cs="Tahoma"/>
          <w:b/>
          <w:bCs/>
          <w:color w:val="4472C4" w:themeColor="accent1"/>
          <w:sz w:val="18"/>
          <w:szCs w:val="18"/>
          <w:lang w:eastAsia="pl-PL"/>
        </w:rPr>
        <w:t>YKONAWCÓW</w:t>
      </w:r>
      <w:r w:rsidRPr="007B080A">
        <w:rPr>
          <w:rFonts w:ascii="Tahoma" w:eastAsia="Times New Roman" w:hAnsi="Tahoma" w:cs="Tahoma"/>
          <w:b/>
          <w:bCs/>
          <w:color w:val="4472C4" w:themeColor="accent1"/>
          <w:sz w:val="18"/>
          <w:szCs w:val="18"/>
          <w:lang w:eastAsia="pl-PL"/>
        </w:rPr>
        <w:t xml:space="preserve"> </w:t>
      </w:r>
      <w:r w:rsidR="007B5674" w:rsidRPr="007B080A">
        <w:rPr>
          <w:rFonts w:ascii="Tahoma" w:eastAsia="Times New Roman" w:hAnsi="Tahoma" w:cs="Tahoma"/>
          <w:b/>
          <w:bCs/>
          <w:color w:val="4472C4" w:themeColor="accent1"/>
          <w:sz w:val="18"/>
          <w:szCs w:val="18"/>
          <w:lang w:eastAsia="pl-PL"/>
        </w:rPr>
        <w:t>WSPÓLNIE</w:t>
      </w:r>
      <w:r w:rsidRPr="007B080A">
        <w:rPr>
          <w:rFonts w:ascii="Tahoma" w:eastAsia="Times New Roman" w:hAnsi="Tahoma" w:cs="Tahoma"/>
          <w:b/>
          <w:bCs/>
          <w:color w:val="4472C4" w:themeColor="accent1"/>
          <w:sz w:val="18"/>
          <w:szCs w:val="18"/>
          <w:lang w:eastAsia="pl-PL"/>
        </w:rPr>
        <w:t xml:space="preserve"> </w:t>
      </w:r>
      <w:r w:rsidR="007B5674" w:rsidRPr="007B080A">
        <w:rPr>
          <w:rFonts w:ascii="Tahoma" w:eastAsia="Times New Roman" w:hAnsi="Tahoma" w:cs="Tahoma"/>
          <w:b/>
          <w:bCs/>
          <w:color w:val="4472C4" w:themeColor="accent1"/>
          <w:sz w:val="18"/>
          <w:szCs w:val="18"/>
          <w:lang w:eastAsia="pl-PL"/>
        </w:rPr>
        <w:t>UBIEGAJĄCYCH SIĘ</w:t>
      </w:r>
      <w:r w:rsidRPr="007B080A">
        <w:rPr>
          <w:rFonts w:ascii="Tahoma" w:eastAsia="Times New Roman" w:hAnsi="Tahoma" w:cs="Tahoma"/>
          <w:b/>
          <w:bCs/>
          <w:color w:val="4472C4" w:themeColor="accent1"/>
          <w:sz w:val="18"/>
          <w:szCs w:val="18"/>
          <w:lang w:eastAsia="pl-PL"/>
        </w:rPr>
        <w:t xml:space="preserve"> </w:t>
      </w:r>
      <w:r w:rsidR="007B5674" w:rsidRPr="007B080A">
        <w:rPr>
          <w:rFonts w:ascii="Tahoma" w:eastAsia="Times New Roman" w:hAnsi="Tahoma" w:cs="Tahoma"/>
          <w:b/>
          <w:bCs/>
          <w:color w:val="4472C4" w:themeColor="accent1"/>
          <w:sz w:val="18"/>
          <w:szCs w:val="18"/>
          <w:lang w:eastAsia="pl-PL"/>
        </w:rPr>
        <w:t>O UDZIELENIE</w:t>
      </w:r>
      <w:r w:rsidRPr="007B080A">
        <w:rPr>
          <w:rFonts w:ascii="Tahoma" w:eastAsia="Times New Roman" w:hAnsi="Tahoma" w:cs="Tahoma"/>
          <w:b/>
          <w:bCs/>
          <w:color w:val="4472C4" w:themeColor="accent1"/>
          <w:sz w:val="18"/>
          <w:szCs w:val="18"/>
          <w:lang w:eastAsia="pl-PL"/>
        </w:rPr>
        <w:t xml:space="preserve"> </w:t>
      </w:r>
      <w:r w:rsidR="007B5674" w:rsidRPr="007B080A">
        <w:rPr>
          <w:rFonts w:ascii="Tahoma" w:eastAsia="Times New Roman" w:hAnsi="Tahoma" w:cs="Tahoma"/>
          <w:b/>
          <w:bCs/>
          <w:color w:val="4472C4" w:themeColor="accent1"/>
          <w:sz w:val="18"/>
          <w:szCs w:val="18"/>
          <w:lang w:eastAsia="pl-PL"/>
        </w:rPr>
        <w:t>ZAMÓWIENIA</w:t>
      </w:r>
    </w:p>
    <w:p w14:paraId="3AF4ED9F" w14:textId="77777777" w:rsidR="00AA4AF9" w:rsidRPr="007B080A" w:rsidRDefault="00AA4AF9" w:rsidP="00797882">
      <w:pPr>
        <w:numPr>
          <w:ilvl w:val="0"/>
          <w:numId w:val="18"/>
        </w:numPr>
        <w:spacing w:before="240" w:after="0" w:line="360" w:lineRule="auto"/>
        <w:ind w:left="36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 xml:space="preserve">Wykonawcy mogą wspólnie ubiegać się o udzielenie zamówienia. W takim przypadku Wykonawcy ustanawiają pełnomocnika do reprezentowania ich w postępowaniu albo do reprezentowania i zawarcia umowy w sprawie zamówienia publicznego. </w:t>
      </w:r>
      <w:r w:rsidRPr="007B080A">
        <w:rPr>
          <w:rFonts w:ascii="Tahoma" w:eastAsia="Times New Roman" w:hAnsi="Tahoma" w:cs="Tahoma"/>
          <w:b/>
          <w:bCs/>
          <w:color w:val="000000"/>
          <w:sz w:val="18"/>
          <w:szCs w:val="18"/>
          <w:lang w:eastAsia="pl-PL"/>
        </w:rPr>
        <w:t>Pełnomocnictwo winno być załączone do oferty</w:t>
      </w:r>
      <w:r w:rsidRPr="007B080A">
        <w:rPr>
          <w:rFonts w:ascii="Tahoma" w:eastAsia="Times New Roman" w:hAnsi="Tahoma" w:cs="Tahoma"/>
          <w:color w:val="000000"/>
          <w:sz w:val="18"/>
          <w:szCs w:val="18"/>
          <w:lang w:eastAsia="pl-PL"/>
        </w:rPr>
        <w:t>. </w:t>
      </w:r>
    </w:p>
    <w:p w14:paraId="614CC540" w14:textId="26A8057B" w:rsidR="00AA4AF9" w:rsidRPr="007B080A" w:rsidRDefault="00AA4AF9" w:rsidP="00797882">
      <w:pPr>
        <w:numPr>
          <w:ilvl w:val="0"/>
          <w:numId w:val="18"/>
        </w:numPr>
        <w:spacing w:after="0" w:line="360" w:lineRule="auto"/>
        <w:ind w:left="36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 xml:space="preserve">W przypadku Wykonawców wspólnie ubiegających się o udzielenie zamówienia, oświadczenia, o których mowa w Rozdziale </w:t>
      </w:r>
      <w:r w:rsidR="00CA6899" w:rsidRPr="007B080A">
        <w:rPr>
          <w:rFonts w:ascii="Tahoma" w:eastAsia="Times New Roman" w:hAnsi="Tahoma" w:cs="Tahoma"/>
          <w:color w:val="000000"/>
          <w:sz w:val="18"/>
          <w:szCs w:val="18"/>
          <w:lang w:eastAsia="pl-PL"/>
        </w:rPr>
        <w:t>I</w:t>
      </w:r>
      <w:r w:rsidRPr="007B080A">
        <w:rPr>
          <w:rFonts w:ascii="Tahoma" w:eastAsia="Times New Roman" w:hAnsi="Tahoma" w:cs="Tahoma"/>
          <w:color w:val="000000"/>
          <w:sz w:val="18"/>
          <w:szCs w:val="18"/>
          <w:lang w:eastAsia="pl-PL"/>
        </w:rPr>
        <w:t>X ust. 1 SWZ, składa każdy z Wykonawców. Oświadczenia te potwierdzają brak podstaw wykluczenia oraz spełnianie warunków udziału w zakresie, w jakim każdy z Wykonawców wykazuje spełnianie warunków udziału w postępowaniu.</w:t>
      </w:r>
    </w:p>
    <w:p w14:paraId="593815F2" w14:textId="3946D367" w:rsidR="00AA4AF9" w:rsidRPr="007B080A" w:rsidRDefault="00AA4AF9" w:rsidP="00797882">
      <w:pPr>
        <w:numPr>
          <w:ilvl w:val="0"/>
          <w:numId w:val="18"/>
        </w:numPr>
        <w:spacing w:after="0" w:line="360" w:lineRule="auto"/>
        <w:ind w:left="36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Wykonawcy wspólnie ubiegający się o udzielenie zamówienia dołączają do oferty oświadczenie, z którego wynika, które usługi wykonają poszczególni wykonawcy.</w:t>
      </w:r>
    </w:p>
    <w:p w14:paraId="57AEBBC1" w14:textId="77777777" w:rsidR="00AA4AF9" w:rsidRPr="007B080A" w:rsidRDefault="00AA4AF9" w:rsidP="00797882">
      <w:pPr>
        <w:numPr>
          <w:ilvl w:val="0"/>
          <w:numId w:val="18"/>
        </w:numPr>
        <w:spacing w:after="0" w:line="360" w:lineRule="auto"/>
        <w:ind w:left="360"/>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Oświadczenia i dokumenty potwierdzające brak podstaw do wykluczenia z postępowania składa każdy z Wykonawców wspólnie ubiegających się o zamówienie.</w:t>
      </w:r>
    </w:p>
    <w:p w14:paraId="0B512636" w14:textId="77777777" w:rsidR="007B5674" w:rsidRPr="007B080A" w:rsidRDefault="00AA4AF9" w:rsidP="00797882">
      <w:pPr>
        <w:spacing w:before="240" w:after="240" w:line="360" w:lineRule="auto"/>
        <w:contextualSpacing/>
        <w:jc w:val="both"/>
        <w:outlineLvl w:val="1"/>
        <w:rPr>
          <w:rFonts w:ascii="Tahoma" w:eastAsia="Times New Roman" w:hAnsi="Tahoma" w:cs="Tahoma"/>
          <w:b/>
          <w:bCs/>
          <w:color w:val="4472C4" w:themeColor="accent1"/>
          <w:sz w:val="18"/>
          <w:szCs w:val="18"/>
          <w:lang w:eastAsia="pl-PL"/>
        </w:rPr>
      </w:pPr>
      <w:r w:rsidRPr="007B080A">
        <w:rPr>
          <w:rFonts w:ascii="Tahoma" w:eastAsia="Times New Roman" w:hAnsi="Tahoma" w:cs="Tahoma"/>
          <w:b/>
          <w:bCs/>
          <w:color w:val="4472C4" w:themeColor="accent1"/>
          <w:sz w:val="18"/>
          <w:szCs w:val="18"/>
          <w:lang w:eastAsia="pl-PL"/>
        </w:rPr>
        <w:t>XII. I</w:t>
      </w:r>
      <w:r w:rsidR="007B5674" w:rsidRPr="007B080A">
        <w:rPr>
          <w:rFonts w:ascii="Tahoma" w:eastAsia="Times New Roman" w:hAnsi="Tahoma" w:cs="Tahoma"/>
          <w:b/>
          <w:bCs/>
          <w:color w:val="4472C4" w:themeColor="accent1"/>
          <w:sz w:val="18"/>
          <w:szCs w:val="18"/>
          <w:lang w:eastAsia="pl-PL"/>
        </w:rPr>
        <w:t>NFORMACJE O SPOSOBIE POROZUMIEWANIA SIĘ ZAMAWIAJĄCEGO Z WYKONAWCAMI ORAZ PRZEKAZYWANIA OŚWIADCZEŃ LUB DOKUMENTÓW</w:t>
      </w:r>
      <w:r w:rsidRPr="007B080A">
        <w:rPr>
          <w:rFonts w:ascii="Tahoma" w:eastAsia="Times New Roman" w:hAnsi="Tahoma" w:cs="Tahoma"/>
          <w:b/>
          <w:bCs/>
          <w:color w:val="4472C4" w:themeColor="accent1"/>
          <w:sz w:val="18"/>
          <w:szCs w:val="18"/>
          <w:lang w:eastAsia="pl-PL"/>
        </w:rPr>
        <w:t xml:space="preserve"> </w:t>
      </w:r>
    </w:p>
    <w:p w14:paraId="6FD756FF" w14:textId="5DEA9489" w:rsidR="00CA6899" w:rsidRPr="007B080A" w:rsidRDefault="00CA6899" w:rsidP="00797882">
      <w:pPr>
        <w:spacing w:before="240" w:after="240" w:line="360" w:lineRule="auto"/>
        <w:contextualSpacing/>
        <w:jc w:val="both"/>
        <w:outlineLvl w:val="1"/>
        <w:rPr>
          <w:rFonts w:ascii="Tahoma" w:hAnsi="Tahoma" w:cs="Tahoma"/>
          <w:sz w:val="18"/>
          <w:szCs w:val="18"/>
        </w:rPr>
      </w:pPr>
      <w:r w:rsidRPr="007B080A">
        <w:rPr>
          <w:rFonts w:ascii="Tahoma" w:hAnsi="Tahoma" w:cs="Tahoma"/>
          <w:color w:val="000000"/>
          <w:sz w:val="18"/>
          <w:szCs w:val="18"/>
        </w:rPr>
        <w:t>Osobą uprawnioną do kontaktu z Wykonawcami jest:</w:t>
      </w:r>
    </w:p>
    <w:p w14:paraId="33316208" w14:textId="77777777" w:rsidR="00CA6899" w:rsidRPr="007B080A" w:rsidRDefault="00CA6899" w:rsidP="00797882">
      <w:pPr>
        <w:pStyle w:val="Akapitzlist"/>
        <w:spacing w:before="6" w:after="6"/>
        <w:contextualSpacing/>
        <w:jc w:val="both"/>
        <w:rPr>
          <w:rFonts w:ascii="Tahoma" w:hAnsi="Tahoma" w:cs="Tahoma"/>
          <w:color w:val="000000"/>
          <w:sz w:val="18"/>
          <w:szCs w:val="18"/>
        </w:rPr>
      </w:pPr>
      <w:r w:rsidRPr="007B080A">
        <w:rPr>
          <w:rFonts w:ascii="Tahoma" w:hAnsi="Tahoma" w:cs="Tahoma"/>
          <w:color w:val="000000"/>
          <w:sz w:val="18"/>
          <w:szCs w:val="18"/>
        </w:rPr>
        <w:t>Katarzyna Bębnowicz – inspektor ds. zaopatrzenia i zamówień publicznych (procedura)</w:t>
      </w:r>
    </w:p>
    <w:p w14:paraId="088AAE3E" w14:textId="77777777" w:rsidR="00CA6899" w:rsidRPr="007B080A" w:rsidRDefault="00CA6899" w:rsidP="00797882">
      <w:pPr>
        <w:pStyle w:val="Akapitzlist"/>
        <w:spacing w:before="6" w:after="6"/>
        <w:contextualSpacing/>
        <w:jc w:val="both"/>
        <w:rPr>
          <w:rFonts w:ascii="Tahoma" w:hAnsi="Tahoma" w:cs="Tahoma"/>
          <w:color w:val="000000"/>
          <w:sz w:val="18"/>
          <w:szCs w:val="18"/>
        </w:rPr>
      </w:pPr>
      <w:r w:rsidRPr="007B080A">
        <w:rPr>
          <w:rFonts w:ascii="Tahoma" w:hAnsi="Tahoma" w:cs="Tahoma"/>
          <w:color w:val="000000"/>
          <w:sz w:val="18"/>
          <w:szCs w:val="18"/>
        </w:rPr>
        <w:t>Monika Wróblewska – inspektor ds. zaopatrzenia i zamówień publicznych (procedura)</w:t>
      </w:r>
    </w:p>
    <w:p w14:paraId="4B4B3220" w14:textId="0E79AD69" w:rsidR="00CA6899" w:rsidRPr="007B080A" w:rsidRDefault="006E5E24" w:rsidP="00797882">
      <w:pPr>
        <w:pStyle w:val="Akapitzlist"/>
        <w:spacing w:before="6" w:after="6"/>
        <w:contextualSpacing/>
        <w:jc w:val="both"/>
        <w:rPr>
          <w:rFonts w:ascii="Tahoma" w:hAnsi="Tahoma" w:cs="Tahoma"/>
          <w:sz w:val="18"/>
          <w:szCs w:val="18"/>
        </w:rPr>
      </w:pPr>
      <w:r w:rsidRPr="007B080A">
        <w:rPr>
          <w:rFonts w:ascii="Tahoma" w:hAnsi="Tahoma" w:cs="Tahoma"/>
          <w:sz w:val="18"/>
          <w:szCs w:val="18"/>
        </w:rPr>
        <w:t>Przemysław Pupek</w:t>
      </w:r>
      <w:r w:rsidR="00CA6899" w:rsidRPr="007B080A">
        <w:rPr>
          <w:rFonts w:ascii="Tahoma" w:hAnsi="Tahoma" w:cs="Tahoma"/>
          <w:sz w:val="18"/>
          <w:szCs w:val="18"/>
        </w:rPr>
        <w:t xml:space="preserve"> – </w:t>
      </w:r>
      <w:r w:rsidR="00685649" w:rsidRPr="007B080A">
        <w:rPr>
          <w:rFonts w:ascii="Tahoma" w:hAnsi="Tahoma" w:cs="Tahoma"/>
          <w:sz w:val="18"/>
          <w:szCs w:val="18"/>
        </w:rPr>
        <w:t>starszy referent do spraw administracji ( sekcja techniczna )</w:t>
      </w:r>
    </w:p>
    <w:p w14:paraId="1ECED8E8" w14:textId="77777777" w:rsidR="00CA6899" w:rsidRPr="007B080A" w:rsidRDefault="00CA6899" w:rsidP="00797882">
      <w:pPr>
        <w:pStyle w:val="Akapitzlist"/>
        <w:numPr>
          <w:ilvl w:val="0"/>
          <w:numId w:val="28"/>
        </w:numPr>
        <w:spacing w:before="63" w:after="63"/>
        <w:contextualSpacing/>
        <w:jc w:val="both"/>
        <w:rPr>
          <w:rFonts w:ascii="Tahoma" w:hAnsi="Tahoma" w:cs="Tahoma"/>
          <w:sz w:val="18"/>
          <w:szCs w:val="18"/>
        </w:rPr>
      </w:pPr>
      <w:r w:rsidRPr="007B080A">
        <w:rPr>
          <w:rFonts w:ascii="Tahoma" w:hAnsi="Tahoma" w:cs="Tahoma"/>
          <w:color w:val="000000"/>
          <w:sz w:val="18"/>
          <w:szCs w:val="18"/>
        </w:rPr>
        <w:t xml:space="preserve">Postępowanie prowadzone jest w języku polskim w formie elektronicznej za pośrednictwem </w:t>
      </w:r>
      <w:hyperlink r:id="rId12" w:history="1">
        <w:r w:rsidRPr="007B080A">
          <w:rPr>
            <w:rFonts w:ascii="Tahoma" w:hAnsi="Tahoma" w:cs="Tahoma"/>
            <w:color w:val="1155CC"/>
            <w:sz w:val="18"/>
            <w:szCs w:val="18"/>
            <w:u w:val="single"/>
          </w:rPr>
          <w:t>platformazakupowa.pl</w:t>
        </w:r>
      </w:hyperlink>
      <w:r w:rsidRPr="007B080A">
        <w:rPr>
          <w:rFonts w:ascii="Tahoma" w:hAnsi="Tahoma" w:cs="Tahoma"/>
          <w:color w:val="000000"/>
          <w:sz w:val="18"/>
          <w:szCs w:val="18"/>
        </w:rPr>
        <w:t xml:space="preserve"> pod adresem: </w:t>
      </w:r>
      <w:hyperlink r:id="rId13" w:history="1">
        <w:r w:rsidRPr="007B080A">
          <w:rPr>
            <w:rStyle w:val="Hipercze"/>
            <w:rFonts w:ascii="Tahoma" w:hAnsi="Tahoma" w:cs="Tahoma"/>
            <w:sz w:val="18"/>
            <w:szCs w:val="18"/>
          </w:rPr>
          <w:t>https://platformazakupowa.pl/pn/szpitalpisz</w:t>
        </w:r>
      </w:hyperlink>
    </w:p>
    <w:p w14:paraId="0064099D" w14:textId="19DC73BE" w:rsidR="00CA6899" w:rsidRPr="007B080A" w:rsidRDefault="00CA6899" w:rsidP="00797882">
      <w:pPr>
        <w:pStyle w:val="Akapitzlist"/>
        <w:numPr>
          <w:ilvl w:val="0"/>
          <w:numId w:val="28"/>
        </w:numPr>
        <w:contextualSpacing/>
        <w:jc w:val="both"/>
        <w:rPr>
          <w:rFonts w:ascii="Tahoma" w:hAnsi="Tahoma" w:cs="Tahoma"/>
          <w:sz w:val="18"/>
          <w:szCs w:val="18"/>
        </w:rPr>
      </w:pPr>
      <w:r w:rsidRPr="007B080A">
        <w:rPr>
          <w:rFonts w:ascii="Tahoma" w:hAnsi="Tahoma" w:cs="Tahoma"/>
          <w:color w:val="000000"/>
          <w:sz w:val="18"/>
          <w:szCs w:val="18"/>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4" w:history="1">
        <w:r w:rsidRPr="007B080A">
          <w:rPr>
            <w:rFonts w:ascii="Tahoma" w:hAnsi="Tahoma" w:cs="Tahoma"/>
            <w:color w:val="1155CC"/>
            <w:sz w:val="18"/>
            <w:szCs w:val="18"/>
            <w:u w:val="single"/>
          </w:rPr>
          <w:t>platformazakupowa.pl</w:t>
        </w:r>
      </w:hyperlink>
      <w:r w:rsidRPr="007B080A">
        <w:rPr>
          <w:rFonts w:ascii="Tahoma" w:hAnsi="Tahoma" w:cs="Tahoma"/>
          <w:color w:val="000000"/>
          <w:sz w:val="18"/>
          <w:szCs w:val="18"/>
        </w:rPr>
        <w:t xml:space="preserve"> i formularza „Wyślij wiadomość do zamawiającego”.</w:t>
      </w:r>
    </w:p>
    <w:p w14:paraId="18D16A89" w14:textId="38BD20F8" w:rsidR="00CA6899" w:rsidRPr="007B080A" w:rsidRDefault="00CA6899" w:rsidP="00797882">
      <w:pPr>
        <w:spacing w:line="360" w:lineRule="auto"/>
        <w:ind w:left="720"/>
        <w:contextualSpacing/>
        <w:jc w:val="both"/>
        <w:rPr>
          <w:rFonts w:ascii="Tahoma" w:hAnsi="Tahoma" w:cs="Tahoma"/>
          <w:sz w:val="18"/>
          <w:szCs w:val="18"/>
        </w:rPr>
      </w:pPr>
      <w:r w:rsidRPr="007B080A">
        <w:rPr>
          <w:rFonts w:ascii="Tahoma" w:eastAsia="Times New Roman" w:hAnsi="Tahoma" w:cs="Tahoma"/>
          <w:color w:val="000000"/>
          <w:sz w:val="18"/>
          <w:szCs w:val="18"/>
          <w:lang w:eastAsia="pl-PL"/>
        </w:rPr>
        <w:t xml:space="preserve">Za datę przekazania (wpływu) oświadczeń, wniosków, zawiadomień oraz informacji przyjmuje się datę ich przesłania za pośrednictwem </w:t>
      </w:r>
      <w:hyperlink r:id="rId15" w:history="1">
        <w:r w:rsidRPr="007B080A">
          <w:rPr>
            <w:rFonts w:ascii="Tahoma" w:eastAsia="Times New Roman" w:hAnsi="Tahoma" w:cs="Tahoma"/>
            <w:color w:val="1155CC"/>
            <w:sz w:val="18"/>
            <w:szCs w:val="18"/>
            <w:u w:val="single"/>
            <w:lang w:eastAsia="pl-PL"/>
          </w:rPr>
          <w:t>platformazakupowa.pl</w:t>
        </w:r>
      </w:hyperlink>
      <w:r w:rsidRPr="007B080A">
        <w:rPr>
          <w:rFonts w:ascii="Tahoma" w:eastAsia="Times New Roman" w:hAnsi="Tahoma" w:cs="Tahoma"/>
          <w:color w:val="000000"/>
          <w:sz w:val="18"/>
          <w:szCs w:val="18"/>
          <w:lang w:eastAsia="pl-PL"/>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history="1">
        <w:r w:rsidR="008C63DF" w:rsidRPr="007B080A">
          <w:rPr>
            <w:rStyle w:val="Hipercze"/>
            <w:rFonts w:ascii="Tahoma" w:eastAsia="Times New Roman" w:hAnsi="Tahoma" w:cs="Tahoma"/>
            <w:sz w:val="18"/>
            <w:szCs w:val="18"/>
            <w:lang w:eastAsia="pl-PL"/>
          </w:rPr>
          <w:t>zaopatrzenie@szpitalpisz.pl</w:t>
        </w:r>
      </w:hyperlink>
      <w:r w:rsidR="008C63DF" w:rsidRPr="007B080A">
        <w:rPr>
          <w:rFonts w:ascii="Tahoma" w:eastAsia="Times New Roman" w:hAnsi="Tahoma" w:cs="Tahoma"/>
          <w:color w:val="000000"/>
          <w:sz w:val="18"/>
          <w:szCs w:val="18"/>
          <w:lang w:eastAsia="pl-PL"/>
        </w:rPr>
        <w:t xml:space="preserve"> </w:t>
      </w:r>
    </w:p>
    <w:p w14:paraId="34F0BA7A" w14:textId="69320168" w:rsidR="00CA6899" w:rsidRPr="007B080A" w:rsidRDefault="00CA6899" w:rsidP="00797882">
      <w:pPr>
        <w:pStyle w:val="Akapitzlist"/>
        <w:numPr>
          <w:ilvl w:val="0"/>
          <w:numId w:val="28"/>
        </w:numPr>
        <w:contextualSpacing/>
        <w:jc w:val="both"/>
        <w:rPr>
          <w:rFonts w:ascii="Tahoma" w:hAnsi="Tahoma" w:cs="Tahoma"/>
          <w:sz w:val="18"/>
          <w:szCs w:val="18"/>
        </w:rPr>
      </w:pPr>
      <w:r w:rsidRPr="007B080A">
        <w:rPr>
          <w:rFonts w:ascii="Tahoma" w:hAnsi="Tahoma" w:cs="Tahoma"/>
          <w:color w:val="000000"/>
          <w:sz w:val="18"/>
          <w:szCs w:val="18"/>
        </w:rPr>
        <w:lastRenderedPageBreak/>
        <w:t xml:space="preserve">Zamawiający będzie przekazywał wykonawcom informacje w formie elektronicznej za </w:t>
      </w:r>
      <w:r w:rsidRPr="007B080A">
        <w:rPr>
          <w:rFonts w:ascii="Tahoma" w:hAnsi="Tahoma" w:cs="Tahoma"/>
          <w:color w:val="000000"/>
          <w:sz w:val="18"/>
          <w:szCs w:val="18"/>
        </w:rPr>
        <w:br/>
        <w:t xml:space="preserve">pośrednictwem </w:t>
      </w:r>
      <w:hyperlink r:id="rId17" w:history="1">
        <w:r w:rsidRPr="007B080A">
          <w:rPr>
            <w:rFonts w:ascii="Tahoma" w:hAnsi="Tahoma" w:cs="Tahoma"/>
            <w:color w:val="1155CC"/>
            <w:sz w:val="18"/>
            <w:szCs w:val="18"/>
            <w:u w:val="single"/>
          </w:rPr>
          <w:t>platformazakupowa.pl</w:t>
        </w:r>
      </w:hyperlink>
      <w:r w:rsidRPr="007B080A">
        <w:rPr>
          <w:rFonts w:ascii="Tahoma" w:hAnsi="Tahoma" w:cs="Tahoma"/>
          <w:color w:val="000000"/>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7B080A">
          <w:rPr>
            <w:rFonts w:ascii="Tahoma" w:hAnsi="Tahoma" w:cs="Tahoma"/>
            <w:color w:val="1155CC"/>
            <w:sz w:val="18"/>
            <w:szCs w:val="18"/>
            <w:u w:val="single"/>
          </w:rPr>
          <w:t>platformazakupowa.pl</w:t>
        </w:r>
      </w:hyperlink>
      <w:r w:rsidRPr="007B080A">
        <w:rPr>
          <w:rFonts w:ascii="Tahoma" w:hAnsi="Tahoma" w:cs="Tahoma"/>
          <w:color w:val="000000"/>
          <w:sz w:val="18"/>
          <w:szCs w:val="18"/>
        </w:rPr>
        <w:t xml:space="preserve"> do konkretnego wykonawcy.</w:t>
      </w:r>
    </w:p>
    <w:p w14:paraId="122E9EB7" w14:textId="77777777" w:rsidR="00CA6899" w:rsidRPr="007B080A" w:rsidRDefault="00CA6899" w:rsidP="00797882">
      <w:pPr>
        <w:pStyle w:val="Akapitzlist"/>
        <w:numPr>
          <w:ilvl w:val="0"/>
          <w:numId w:val="28"/>
        </w:numPr>
        <w:contextualSpacing/>
        <w:jc w:val="both"/>
        <w:rPr>
          <w:rFonts w:ascii="Tahoma" w:hAnsi="Tahoma" w:cs="Tahoma"/>
          <w:sz w:val="18"/>
          <w:szCs w:val="18"/>
        </w:rPr>
      </w:pPr>
      <w:r w:rsidRPr="007B080A">
        <w:rPr>
          <w:rFonts w:ascii="Tahoma" w:hAnsi="Tahoma" w:cs="Tahoma"/>
          <w:color w:val="000000"/>
          <w:sz w:val="18"/>
          <w:szCs w:val="18"/>
        </w:rPr>
        <w:t xml:space="preserve">Wykonawca jako podmiot profesjonalny ma obowiązek sprawdzania komunikatów </w:t>
      </w:r>
      <w:r w:rsidRPr="007B080A">
        <w:rPr>
          <w:rFonts w:ascii="Tahoma" w:hAnsi="Tahoma" w:cs="Tahoma"/>
          <w:color w:val="000000"/>
          <w:sz w:val="18"/>
          <w:szCs w:val="18"/>
        </w:rPr>
        <w:br/>
        <w:t>i wiadomości bezpośrednio na platformazakupowa.pl przesłanych przez zamawiającego, gdyż system powiadomień może ulec awarii lub powiadomienie może trafić do folderu SPAM.</w:t>
      </w:r>
    </w:p>
    <w:p w14:paraId="218B879B" w14:textId="695F1F9A" w:rsidR="00CA6899" w:rsidRPr="007B080A" w:rsidRDefault="00CA6899" w:rsidP="00797882">
      <w:pPr>
        <w:pStyle w:val="Akapitzlist"/>
        <w:numPr>
          <w:ilvl w:val="0"/>
          <w:numId w:val="28"/>
        </w:numPr>
        <w:contextualSpacing/>
        <w:jc w:val="both"/>
        <w:rPr>
          <w:rFonts w:ascii="Tahoma" w:hAnsi="Tahoma" w:cs="Tahoma"/>
          <w:sz w:val="18"/>
          <w:szCs w:val="18"/>
        </w:rPr>
      </w:pPr>
      <w:r w:rsidRPr="007B080A">
        <w:rPr>
          <w:rFonts w:ascii="Tahoma" w:hAnsi="Tahoma" w:cs="Tahoma"/>
          <w:color w:val="000000"/>
          <w:sz w:val="18"/>
          <w:szCs w:val="18"/>
        </w:rPr>
        <w:t xml:space="preserve">Zamawiający, zgodnie z Rozporządzeniem </w:t>
      </w:r>
      <w:r w:rsidRPr="007B080A">
        <w:rPr>
          <w:rFonts w:ascii="Tahoma" w:hAnsi="Tahoma" w:cs="Tahoma"/>
          <w:color w:val="000000"/>
          <w:sz w:val="18"/>
          <w:szCs w:val="18"/>
          <w:shd w:val="clear" w:color="auto" w:fill="F8F9FA"/>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7B080A">
        <w:rPr>
          <w:rFonts w:ascii="Tahoma" w:hAnsi="Tahoma" w:cs="Tahoma"/>
          <w:color w:val="000000"/>
          <w:sz w:val="18"/>
          <w:szCs w:val="18"/>
        </w:rPr>
        <w:t xml:space="preserve">, określa niezbędne wymagania sprzętowo - aplikacyjne umożliwiające pracę na </w:t>
      </w:r>
      <w:hyperlink r:id="rId19" w:history="1">
        <w:r w:rsidRPr="007B080A">
          <w:rPr>
            <w:rFonts w:ascii="Tahoma" w:hAnsi="Tahoma" w:cs="Tahoma"/>
            <w:color w:val="1155CC"/>
            <w:sz w:val="18"/>
            <w:szCs w:val="18"/>
            <w:u w:val="single"/>
          </w:rPr>
          <w:t>platformazakupowa.pl</w:t>
        </w:r>
      </w:hyperlink>
      <w:r w:rsidRPr="007B080A">
        <w:rPr>
          <w:rFonts w:ascii="Tahoma" w:hAnsi="Tahoma" w:cs="Tahoma"/>
          <w:color w:val="000000"/>
          <w:sz w:val="18"/>
          <w:szCs w:val="18"/>
        </w:rPr>
        <w:t>, tj.:</w:t>
      </w:r>
    </w:p>
    <w:p w14:paraId="00DE16D6" w14:textId="77777777" w:rsidR="00CA6899" w:rsidRPr="007B080A" w:rsidRDefault="00CA6899" w:rsidP="00797882">
      <w:pPr>
        <w:pStyle w:val="Akapitzlist"/>
        <w:numPr>
          <w:ilvl w:val="0"/>
          <w:numId w:val="29"/>
        </w:numPr>
        <w:contextualSpacing/>
        <w:jc w:val="both"/>
        <w:rPr>
          <w:rFonts w:ascii="Tahoma" w:hAnsi="Tahoma" w:cs="Tahoma"/>
          <w:sz w:val="18"/>
          <w:szCs w:val="18"/>
        </w:rPr>
      </w:pPr>
      <w:r w:rsidRPr="007B080A">
        <w:rPr>
          <w:rFonts w:ascii="Tahoma" w:hAnsi="Tahoma" w:cs="Tahoma"/>
          <w:color w:val="000000"/>
          <w:sz w:val="18"/>
          <w:szCs w:val="18"/>
        </w:rPr>
        <w:t>stały dostęp do sieci Internet o gwarantowanej przepustowości nie mniejszej niż 512 kb/s,</w:t>
      </w:r>
    </w:p>
    <w:p w14:paraId="631EB4D4" w14:textId="77777777" w:rsidR="00CA6899" w:rsidRPr="007B080A" w:rsidRDefault="00CA6899" w:rsidP="00797882">
      <w:pPr>
        <w:pStyle w:val="Akapitzlist"/>
        <w:numPr>
          <w:ilvl w:val="0"/>
          <w:numId w:val="29"/>
        </w:numPr>
        <w:contextualSpacing/>
        <w:jc w:val="both"/>
        <w:rPr>
          <w:rFonts w:ascii="Tahoma" w:hAnsi="Tahoma" w:cs="Tahoma"/>
          <w:sz w:val="18"/>
          <w:szCs w:val="18"/>
        </w:rPr>
      </w:pPr>
      <w:r w:rsidRPr="007B080A">
        <w:rPr>
          <w:rFonts w:ascii="Tahoma" w:hAnsi="Tahoma" w:cs="Tahoma"/>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2C0C25D9" w14:textId="77777777" w:rsidR="00CA6899" w:rsidRPr="007B080A" w:rsidRDefault="00CA6899" w:rsidP="00797882">
      <w:pPr>
        <w:pStyle w:val="Akapitzlist"/>
        <w:numPr>
          <w:ilvl w:val="0"/>
          <w:numId w:val="29"/>
        </w:numPr>
        <w:contextualSpacing/>
        <w:jc w:val="both"/>
        <w:rPr>
          <w:rFonts w:ascii="Tahoma" w:hAnsi="Tahoma" w:cs="Tahoma"/>
          <w:sz w:val="18"/>
          <w:szCs w:val="18"/>
        </w:rPr>
      </w:pPr>
      <w:r w:rsidRPr="007B080A">
        <w:rPr>
          <w:rFonts w:ascii="Tahoma" w:hAnsi="Tahoma" w:cs="Tahoma"/>
          <w:color w:val="000000"/>
          <w:sz w:val="18"/>
          <w:szCs w:val="18"/>
        </w:rPr>
        <w:t xml:space="preserve">zainstalowana dowolna przeglądarka internetowa, w przypadku Internet Explorer </w:t>
      </w:r>
      <w:r w:rsidRPr="007B080A">
        <w:rPr>
          <w:rFonts w:ascii="Tahoma" w:hAnsi="Tahoma" w:cs="Tahoma"/>
          <w:color w:val="000000"/>
          <w:sz w:val="18"/>
          <w:szCs w:val="18"/>
        </w:rPr>
        <w:br/>
        <w:t>minimalnie wersja 10 0.,</w:t>
      </w:r>
    </w:p>
    <w:p w14:paraId="6914CC4C" w14:textId="77777777" w:rsidR="00CA6899" w:rsidRPr="007B080A" w:rsidRDefault="00CA6899" w:rsidP="00797882">
      <w:pPr>
        <w:pStyle w:val="Akapitzlist"/>
        <w:numPr>
          <w:ilvl w:val="0"/>
          <w:numId w:val="29"/>
        </w:numPr>
        <w:contextualSpacing/>
        <w:jc w:val="both"/>
        <w:rPr>
          <w:rFonts w:ascii="Tahoma" w:hAnsi="Tahoma" w:cs="Tahoma"/>
          <w:sz w:val="18"/>
          <w:szCs w:val="18"/>
        </w:rPr>
      </w:pPr>
      <w:r w:rsidRPr="007B080A">
        <w:rPr>
          <w:rFonts w:ascii="Tahoma" w:hAnsi="Tahoma" w:cs="Tahoma"/>
          <w:color w:val="000000"/>
          <w:sz w:val="18"/>
          <w:szCs w:val="18"/>
        </w:rPr>
        <w:t>włączona obsługa JavaScript,</w:t>
      </w:r>
    </w:p>
    <w:p w14:paraId="5DEE70F9" w14:textId="77777777" w:rsidR="00CA6899" w:rsidRPr="007B080A" w:rsidRDefault="00CA6899" w:rsidP="00797882">
      <w:pPr>
        <w:pStyle w:val="Akapitzlist"/>
        <w:numPr>
          <w:ilvl w:val="0"/>
          <w:numId w:val="29"/>
        </w:numPr>
        <w:contextualSpacing/>
        <w:jc w:val="both"/>
        <w:rPr>
          <w:rFonts w:ascii="Tahoma" w:hAnsi="Tahoma" w:cs="Tahoma"/>
          <w:sz w:val="18"/>
          <w:szCs w:val="18"/>
        </w:rPr>
      </w:pPr>
      <w:r w:rsidRPr="007B080A">
        <w:rPr>
          <w:rFonts w:ascii="Tahoma" w:hAnsi="Tahoma" w:cs="Tahoma"/>
          <w:color w:val="000000"/>
          <w:sz w:val="18"/>
          <w:szCs w:val="18"/>
        </w:rPr>
        <w:t>zainstalowany program Adobe Acrobat Reader lub inny obsługujący format plików .pdf,</w:t>
      </w:r>
    </w:p>
    <w:p w14:paraId="1F70F9D8" w14:textId="77777777" w:rsidR="00CA6899" w:rsidRPr="007B080A" w:rsidRDefault="00CA6899" w:rsidP="00797882">
      <w:pPr>
        <w:pStyle w:val="Akapitzlist"/>
        <w:numPr>
          <w:ilvl w:val="0"/>
          <w:numId w:val="29"/>
        </w:numPr>
        <w:contextualSpacing/>
        <w:jc w:val="both"/>
        <w:rPr>
          <w:rFonts w:ascii="Tahoma" w:hAnsi="Tahoma" w:cs="Tahoma"/>
          <w:sz w:val="18"/>
          <w:szCs w:val="18"/>
        </w:rPr>
      </w:pPr>
      <w:r w:rsidRPr="007B080A">
        <w:rPr>
          <w:rFonts w:ascii="Tahoma" w:hAnsi="Tahoma" w:cs="Tahoma"/>
          <w:color w:val="000000"/>
          <w:sz w:val="18"/>
          <w:szCs w:val="18"/>
        </w:rPr>
        <w:t xml:space="preserve">platformazakupowa.pl działa według standardu przyjętego w komunikacji sieciowej </w:t>
      </w:r>
      <w:r w:rsidRPr="007B080A">
        <w:rPr>
          <w:rFonts w:ascii="Tahoma" w:hAnsi="Tahoma" w:cs="Tahoma"/>
          <w:color w:val="000000"/>
          <w:sz w:val="18"/>
          <w:szCs w:val="18"/>
        </w:rPr>
        <w:br/>
        <w:t>- kodowanie UTF8,</w:t>
      </w:r>
    </w:p>
    <w:p w14:paraId="4C2D90D6" w14:textId="77777777" w:rsidR="00CA6899" w:rsidRPr="007B080A" w:rsidRDefault="00CA6899" w:rsidP="00797882">
      <w:pPr>
        <w:pStyle w:val="Akapitzlist"/>
        <w:numPr>
          <w:ilvl w:val="0"/>
          <w:numId w:val="29"/>
        </w:numPr>
        <w:contextualSpacing/>
        <w:jc w:val="both"/>
        <w:rPr>
          <w:rFonts w:ascii="Tahoma" w:hAnsi="Tahoma" w:cs="Tahoma"/>
          <w:sz w:val="18"/>
          <w:szCs w:val="18"/>
        </w:rPr>
      </w:pPr>
      <w:r w:rsidRPr="007B080A">
        <w:rPr>
          <w:rFonts w:ascii="Tahoma" w:hAnsi="Tahoma" w:cs="Tahoma"/>
          <w:color w:val="000000"/>
          <w:sz w:val="18"/>
          <w:szCs w:val="18"/>
        </w:rPr>
        <w:t>oznaczenie czasu odbioru danych przez platformę zakupową stanowi datę oraz dokładny czas (hh:mm:ss) generowany wg. czasu lokalnego serwera synchronizowanego z zegarem Głównego Urzędu Miar.</w:t>
      </w:r>
    </w:p>
    <w:p w14:paraId="0B1A3285" w14:textId="77777777" w:rsidR="00CA6899" w:rsidRPr="007B080A" w:rsidRDefault="00CA6899" w:rsidP="00797882">
      <w:pPr>
        <w:pStyle w:val="Akapitzlist"/>
        <w:numPr>
          <w:ilvl w:val="0"/>
          <w:numId w:val="28"/>
        </w:numPr>
        <w:contextualSpacing/>
        <w:jc w:val="both"/>
        <w:rPr>
          <w:rFonts w:ascii="Tahoma" w:hAnsi="Tahoma" w:cs="Tahoma"/>
          <w:color w:val="000000"/>
          <w:sz w:val="18"/>
          <w:szCs w:val="18"/>
        </w:rPr>
      </w:pPr>
      <w:r w:rsidRPr="007B080A">
        <w:rPr>
          <w:rFonts w:ascii="Tahoma" w:hAnsi="Tahoma" w:cs="Tahoma"/>
          <w:color w:val="000000"/>
          <w:sz w:val="18"/>
          <w:szCs w:val="18"/>
        </w:rPr>
        <w:t>Wykonawca, przystępując do niniejszego postępowania o udzielenie zamówienia publicznego:</w:t>
      </w:r>
    </w:p>
    <w:p w14:paraId="0710C474" w14:textId="77777777" w:rsidR="00CA6899" w:rsidRPr="007B080A" w:rsidRDefault="00CA6899" w:rsidP="00797882">
      <w:pPr>
        <w:pStyle w:val="Akapitzlist"/>
        <w:numPr>
          <w:ilvl w:val="0"/>
          <w:numId w:val="30"/>
        </w:numPr>
        <w:contextualSpacing/>
        <w:jc w:val="both"/>
        <w:rPr>
          <w:rFonts w:ascii="Tahoma" w:hAnsi="Tahoma" w:cs="Tahoma"/>
          <w:sz w:val="18"/>
          <w:szCs w:val="18"/>
        </w:rPr>
      </w:pPr>
      <w:r w:rsidRPr="007B080A">
        <w:rPr>
          <w:rFonts w:ascii="Tahoma" w:hAnsi="Tahoma" w:cs="Tahoma"/>
          <w:color w:val="000000"/>
          <w:sz w:val="18"/>
          <w:szCs w:val="18"/>
        </w:rPr>
        <w:t xml:space="preserve">akceptuje warunki korzystania z </w:t>
      </w:r>
      <w:hyperlink r:id="rId20" w:history="1">
        <w:r w:rsidRPr="007B080A">
          <w:rPr>
            <w:rFonts w:ascii="Tahoma" w:hAnsi="Tahoma" w:cs="Tahoma"/>
            <w:color w:val="1155CC"/>
            <w:sz w:val="18"/>
            <w:szCs w:val="18"/>
            <w:u w:val="single"/>
          </w:rPr>
          <w:t>platformazakupowa.pl</w:t>
        </w:r>
      </w:hyperlink>
      <w:r w:rsidRPr="007B080A">
        <w:rPr>
          <w:rFonts w:ascii="Tahoma" w:hAnsi="Tahoma" w:cs="Tahoma"/>
          <w:color w:val="000000"/>
          <w:sz w:val="18"/>
          <w:szCs w:val="18"/>
        </w:rPr>
        <w:t xml:space="preserve"> określone w Regulaminie </w:t>
      </w:r>
      <w:r w:rsidRPr="007B080A">
        <w:rPr>
          <w:rFonts w:ascii="Tahoma" w:hAnsi="Tahoma" w:cs="Tahoma"/>
          <w:color w:val="000000"/>
          <w:sz w:val="18"/>
          <w:szCs w:val="18"/>
        </w:rPr>
        <w:br/>
        <w:t xml:space="preserve">zamieszczonym na stronie internetowej </w:t>
      </w:r>
      <w:hyperlink r:id="rId21" w:history="1">
        <w:r w:rsidRPr="007B080A">
          <w:rPr>
            <w:rFonts w:ascii="Tahoma" w:hAnsi="Tahoma" w:cs="Tahoma"/>
            <w:sz w:val="18"/>
            <w:szCs w:val="18"/>
          </w:rPr>
          <w:t>pod linkiem</w:t>
        </w:r>
      </w:hyperlink>
      <w:r w:rsidRPr="007B080A">
        <w:rPr>
          <w:rFonts w:ascii="Tahoma" w:hAnsi="Tahoma" w:cs="Tahoma"/>
          <w:color w:val="000000"/>
          <w:sz w:val="18"/>
          <w:szCs w:val="18"/>
        </w:rPr>
        <w:t xml:space="preserve"> w zakładce „Regulamin" oraz uznaje go za wiążący,</w:t>
      </w:r>
    </w:p>
    <w:p w14:paraId="294D4918" w14:textId="77777777" w:rsidR="00CA6899" w:rsidRPr="007B080A" w:rsidRDefault="00CA6899" w:rsidP="00797882">
      <w:pPr>
        <w:pStyle w:val="Akapitzlist"/>
        <w:numPr>
          <w:ilvl w:val="0"/>
          <w:numId w:val="30"/>
        </w:numPr>
        <w:contextualSpacing/>
        <w:jc w:val="both"/>
        <w:rPr>
          <w:rFonts w:ascii="Tahoma" w:hAnsi="Tahoma" w:cs="Tahoma"/>
          <w:sz w:val="18"/>
          <w:szCs w:val="18"/>
        </w:rPr>
      </w:pPr>
      <w:r w:rsidRPr="007B080A">
        <w:rPr>
          <w:rFonts w:ascii="Tahoma" w:hAnsi="Tahoma" w:cs="Tahoma"/>
          <w:color w:val="000000"/>
          <w:sz w:val="18"/>
          <w:szCs w:val="18"/>
        </w:rPr>
        <w:t xml:space="preserve">zapoznał i stosuje się do Instrukcji składania ofert/wniosków dostępnej </w:t>
      </w:r>
      <w:hyperlink r:id="rId22" w:history="1">
        <w:r w:rsidRPr="007B080A">
          <w:rPr>
            <w:rFonts w:ascii="Tahoma" w:hAnsi="Tahoma" w:cs="Tahoma"/>
            <w:sz w:val="18"/>
            <w:szCs w:val="18"/>
          </w:rPr>
          <w:t>po</w:t>
        </w:r>
      </w:hyperlink>
      <w:bookmarkStart w:id="2" w:name="_Hlt62713645"/>
      <w:bookmarkStart w:id="3" w:name="_Hlt62713646"/>
      <w:r w:rsidRPr="007B080A">
        <w:rPr>
          <w:rFonts w:ascii="Tahoma" w:hAnsi="Tahoma" w:cs="Tahoma"/>
          <w:sz w:val="18"/>
          <w:szCs w:val="18"/>
        </w:rPr>
        <w:fldChar w:fldCharType="begin"/>
      </w:r>
      <w:r w:rsidRPr="007B080A">
        <w:rPr>
          <w:rFonts w:ascii="Tahoma" w:hAnsi="Tahoma" w:cs="Tahoma"/>
          <w:sz w:val="18"/>
          <w:szCs w:val="18"/>
        </w:rPr>
        <w:instrText xml:space="preserve"> HYPERLINK  "https://drive.google.com/file/d/1Kd1DttbBeiNWt4q4slS4t76lZVKPbkyD/view" </w:instrText>
      </w:r>
      <w:r w:rsidRPr="007B080A">
        <w:rPr>
          <w:rFonts w:ascii="Tahoma" w:hAnsi="Tahoma" w:cs="Tahoma"/>
          <w:sz w:val="18"/>
          <w:szCs w:val="18"/>
        </w:rPr>
      </w:r>
      <w:r w:rsidRPr="007B080A">
        <w:rPr>
          <w:rFonts w:ascii="Tahoma" w:hAnsi="Tahoma" w:cs="Tahoma"/>
          <w:sz w:val="18"/>
          <w:szCs w:val="18"/>
        </w:rPr>
        <w:fldChar w:fldCharType="separate"/>
      </w:r>
      <w:r w:rsidRPr="007B080A">
        <w:rPr>
          <w:rFonts w:ascii="Tahoma" w:hAnsi="Tahoma" w:cs="Tahoma"/>
          <w:sz w:val="18"/>
          <w:szCs w:val="18"/>
        </w:rPr>
        <w:t>d</w:t>
      </w:r>
      <w:r w:rsidRPr="007B080A">
        <w:rPr>
          <w:rFonts w:ascii="Tahoma" w:hAnsi="Tahoma" w:cs="Tahoma"/>
          <w:sz w:val="18"/>
          <w:szCs w:val="18"/>
        </w:rPr>
        <w:fldChar w:fldCharType="end"/>
      </w:r>
      <w:bookmarkEnd w:id="2"/>
      <w:bookmarkEnd w:id="3"/>
      <w:r w:rsidRPr="007B080A">
        <w:rPr>
          <w:rFonts w:ascii="Tahoma" w:hAnsi="Tahoma" w:cs="Tahoma"/>
          <w:sz w:val="18"/>
          <w:szCs w:val="18"/>
        </w:rPr>
        <w:fldChar w:fldCharType="begin"/>
      </w:r>
      <w:r w:rsidRPr="007B080A">
        <w:rPr>
          <w:rFonts w:ascii="Tahoma" w:hAnsi="Tahoma" w:cs="Tahoma"/>
          <w:sz w:val="18"/>
          <w:szCs w:val="18"/>
        </w:rPr>
        <w:instrText xml:space="preserve"> HYPERLINK  "https://drive.google.com/file/d/1Kd1DttbBeiNWt4q4slS4t76lZVKPbkyD/view" </w:instrText>
      </w:r>
      <w:r w:rsidRPr="007B080A">
        <w:rPr>
          <w:rFonts w:ascii="Tahoma" w:hAnsi="Tahoma" w:cs="Tahoma"/>
          <w:sz w:val="18"/>
          <w:szCs w:val="18"/>
        </w:rPr>
      </w:r>
      <w:r w:rsidRPr="007B080A">
        <w:rPr>
          <w:rFonts w:ascii="Tahoma" w:hAnsi="Tahoma" w:cs="Tahoma"/>
          <w:sz w:val="18"/>
          <w:szCs w:val="18"/>
        </w:rPr>
        <w:fldChar w:fldCharType="separate"/>
      </w:r>
      <w:r w:rsidRPr="007B080A">
        <w:rPr>
          <w:rFonts w:ascii="Tahoma" w:hAnsi="Tahoma" w:cs="Tahoma"/>
          <w:sz w:val="18"/>
          <w:szCs w:val="18"/>
        </w:rPr>
        <w:t xml:space="preserve"> li</w:t>
      </w:r>
      <w:r w:rsidRPr="007B080A">
        <w:rPr>
          <w:rFonts w:ascii="Tahoma" w:hAnsi="Tahoma" w:cs="Tahoma"/>
          <w:sz w:val="18"/>
          <w:szCs w:val="18"/>
        </w:rPr>
        <w:fldChar w:fldCharType="end"/>
      </w:r>
      <w:bookmarkStart w:id="4" w:name="_Hlt62121180"/>
      <w:bookmarkStart w:id="5" w:name="_Hlt62121181"/>
      <w:r w:rsidRPr="007B080A">
        <w:rPr>
          <w:rFonts w:ascii="Tahoma" w:hAnsi="Tahoma" w:cs="Tahoma"/>
          <w:sz w:val="18"/>
          <w:szCs w:val="18"/>
        </w:rPr>
        <w:fldChar w:fldCharType="begin"/>
      </w:r>
      <w:r w:rsidRPr="007B080A">
        <w:rPr>
          <w:rFonts w:ascii="Tahoma" w:hAnsi="Tahoma" w:cs="Tahoma"/>
          <w:sz w:val="18"/>
          <w:szCs w:val="18"/>
        </w:rPr>
        <w:instrText xml:space="preserve"> HYPERLINK  "https://drive.google.com/file/d/1Kd1DttbBeiNWt4q4slS4t76lZVKPbkyD/view" </w:instrText>
      </w:r>
      <w:r w:rsidRPr="007B080A">
        <w:rPr>
          <w:rFonts w:ascii="Tahoma" w:hAnsi="Tahoma" w:cs="Tahoma"/>
          <w:sz w:val="18"/>
          <w:szCs w:val="18"/>
        </w:rPr>
      </w:r>
      <w:r w:rsidRPr="007B080A">
        <w:rPr>
          <w:rFonts w:ascii="Tahoma" w:hAnsi="Tahoma" w:cs="Tahoma"/>
          <w:sz w:val="18"/>
          <w:szCs w:val="18"/>
        </w:rPr>
        <w:fldChar w:fldCharType="separate"/>
      </w:r>
      <w:r w:rsidRPr="007B080A">
        <w:rPr>
          <w:rFonts w:ascii="Tahoma" w:hAnsi="Tahoma" w:cs="Tahoma"/>
          <w:sz w:val="18"/>
          <w:szCs w:val="18"/>
        </w:rPr>
        <w:t>n</w:t>
      </w:r>
      <w:r w:rsidRPr="007B080A">
        <w:rPr>
          <w:rFonts w:ascii="Tahoma" w:hAnsi="Tahoma" w:cs="Tahoma"/>
          <w:sz w:val="18"/>
          <w:szCs w:val="18"/>
        </w:rPr>
        <w:fldChar w:fldCharType="end"/>
      </w:r>
      <w:bookmarkEnd w:id="4"/>
      <w:bookmarkEnd w:id="5"/>
      <w:r w:rsidRPr="007B080A">
        <w:rPr>
          <w:rFonts w:ascii="Tahoma" w:hAnsi="Tahoma" w:cs="Tahoma"/>
          <w:sz w:val="18"/>
          <w:szCs w:val="18"/>
        </w:rPr>
        <w:fldChar w:fldCharType="begin"/>
      </w:r>
      <w:r w:rsidRPr="007B080A">
        <w:rPr>
          <w:rFonts w:ascii="Tahoma" w:hAnsi="Tahoma" w:cs="Tahoma"/>
          <w:sz w:val="18"/>
          <w:szCs w:val="18"/>
        </w:rPr>
        <w:instrText xml:space="preserve"> HYPERLINK  "https://drive.google.com/file/d/1Kd1DttbBeiNWt4q4slS4t76lZVKPbkyD/view" </w:instrText>
      </w:r>
      <w:r w:rsidRPr="007B080A">
        <w:rPr>
          <w:rFonts w:ascii="Tahoma" w:hAnsi="Tahoma" w:cs="Tahoma"/>
          <w:sz w:val="18"/>
          <w:szCs w:val="18"/>
        </w:rPr>
      </w:r>
      <w:r w:rsidRPr="007B080A">
        <w:rPr>
          <w:rFonts w:ascii="Tahoma" w:hAnsi="Tahoma" w:cs="Tahoma"/>
          <w:sz w:val="18"/>
          <w:szCs w:val="18"/>
        </w:rPr>
        <w:fldChar w:fldCharType="separate"/>
      </w:r>
      <w:r w:rsidRPr="007B080A">
        <w:rPr>
          <w:rFonts w:ascii="Tahoma" w:hAnsi="Tahoma" w:cs="Tahoma"/>
          <w:sz w:val="18"/>
          <w:szCs w:val="18"/>
        </w:rPr>
        <w:t>kiem</w:t>
      </w:r>
      <w:r w:rsidRPr="007B080A">
        <w:rPr>
          <w:rFonts w:ascii="Tahoma" w:hAnsi="Tahoma" w:cs="Tahoma"/>
          <w:sz w:val="18"/>
          <w:szCs w:val="18"/>
        </w:rPr>
        <w:fldChar w:fldCharType="end"/>
      </w:r>
      <w:r w:rsidRPr="007B080A">
        <w:rPr>
          <w:rFonts w:ascii="Tahoma" w:hAnsi="Tahoma" w:cs="Tahoma"/>
          <w:color w:val="000000"/>
          <w:sz w:val="18"/>
          <w:szCs w:val="18"/>
        </w:rPr>
        <w:t>.</w:t>
      </w:r>
    </w:p>
    <w:p w14:paraId="14F9E4FA" w14:textId="117D4982" w:rsidR="00CA6899" w:rsidRPr="007B080A" w:rsidRDefault="00CA6899" w:rsidP="00797882">
      <w:pPr>
        <w:pStyle w:val="Akapitzlist"/>
        <w:numPr>
          <w:ilvl w:val="0"/>
          <w:numId w:val="28"/>
        </w:numPr>
        <w:contextualSpacing/>
        <w:jc w:val="both"/>
        <w:rPr>
          <w:rFonts w:ascii="Tahoma" w:hAnsi="Tahoma" w:cs="Tahoma"/>
          <w:sz w:val="18"/>
          <w:szCs w:val="18"/>
        </w:rPr>
      </w:pPr>
      <w:r w:rsidRPr="007B080A">
        <w:rPr>
          <w:rFonts w:ascii="Tahoma" w:hAnsi="Tahoma" w:cs="Tahoma"/>
          <w:b/>
          <w:bCs/>
          <w:color w:val="000000"/>
          <w:sz w:val="18"/>
          <w:szCs w:val="18"/>
        </w:rPr>
        <w:t xml:space="preserve">Zamawiający nie ponosi odpowiedzialności za złożenie oferty w sposób niezgodny z Instrukcją korzystania z </w:t>
      </w:r>
      <w:hyperlink r:id="rId23" w:history="1">
        <w:r w:rsidRPr="007B080A">
          <w:rPr>
            <w:rFonts w:ascii="Tahoma" w:hAnsi="Tahoma" w:cs="Tahoma"/>
            <w:b/>
            <w:bCs/>
            <w:color w:val="1155CC"/>
            <w:sz w:val="18"/>
            <w:szCs w:val="18"/>
            <w:u w:val="single"/>
          </w:rPr>
          <w:t>platformazakupowa.pl</w:t>
        </w:r>
      </w:hyperlink>
      <w:r w:rsidRPr="007B080A">
        <w:rPr>
          <w:rFonts w:ascii="Tahoma" w:hAnsi="Tahoma" w:cs="Tahoma"/>
          <w:color w:val="000000"/>
          <w:sz w:val="18"/>
          <w:szCs w:val="18"/>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1D21AB1" w14:textId="1F6F17C1" w:rsidR="00CA6899" w:rsidRPr="007B080A" w:rsidRDefault="00CA6899" w:rsidP="00797882">
      <w:pPr>
        <w:pStyle w:val="Akapitzlist"/>
        <w:numPr>
          <w:ilvl w:val="0"/>
          <w:numId w:val="28"/>
        </w:numPr>
        <w:contextualSpacing/>
        <w:jc w:val="both"/>
        <w:rPr>
          <w:rFonts w:ascii="Tahoma" w:hAnsi="Tahoma" w:cs="Tahoma"/>
          <w:sz w:val="18"/>
          <w:szCs w:val="18"/>
        </w:rPr>
      </w:pPr>
      <w:r w:rsidRPr="007B080A">
        <w:rPr>
          <w:rFonts w:ascii="Tahoma" w:hAnsi="Tahoma" w:cs="Tahoma"/>
          <w:color w:val="000000"/>
          <w:sz w:val="18"/>
          <w:szCs w:val="18"/>
        </w:rPr>
        <w:t xml:space="preserve">Zamawiający informuje, że instrukcje korzystania z </w:t>
      </w:r>
      <w:hyperlink r:id="rId24" w:history="1">
        <w:r w:rsidRPr="007B080A">
          <w:rPr>
            <w:rFonts w:ascii="Tahoma" w:hAnsi="Tahoma" w:cs="Tahoma"/>
            <w:color w:val="1155CC"/>
            <w:sz w:val="18"/>
            <w:szCs w:val="18"/>
            <w:u w:val="single"/>
          </w:rPr>
          <w:t>platformazakupowa.pl</w:t>
        </w:r>
      </w:hyperlink>
      <w:r w:rsidRPr="007B080A">
        <w:rPr>
          <w:rFonts w:ascii="Tahoma" w:hAnsi="Tahoma" w:cs="Tahoma"/>
          <w:color w:val="000000"/>
          <w:sz w:val="18"/>
          <w:szCs w:val="18"/>
        </w:rPr>
        <w:t xml:space="preserve"> dotyczące </w:t>
      </w:r>
      <w:r w:rsidRPr="007B080A">
        <w:rPr>
          <w:rFonts w:ascii="Tahoma" w:hAnsi="Tahoma" w:cs="Tahoma"/>
          <w:color w:val="000000"/>
          <w:sz w:val="18"/>
          <w:szCs w:val="18"/>
        </w:rPr>
        <w:br/>
        <w:t xml:space="preserve">w szczególności logowania, składania wniosków o wyjaśnienie treści SWZ, składania ofert oraz innych czynności podejmowanych w niniejszym postępowaniu przy użyciu </w:t>
      </w:r>
      <w:hyperlink r:id="rId25" w:history="1">
        <w:r w:rsidRPr="007B080A">
          <w:rPr>
            <w:rFonts w:ascii="Tahoma" w:hAnsi="Tahoma" w:cs="Tahoma"/>
            <w:color w:val="1155CC"/>
            <w:sz w:val="18"/>
            <w:szCs w:val="18"/>
            <w:u w:val="single"/>
          </w:rPr>
          <w:t>platformazakupowa.pl</w:t>
        </w:r>
      </w:hyperlink>
      <w:r w:rsidRPr="007B080A">
        <w:rPr>
          <w:rFonts w:ascii="Tahoma" w:hAnsi="Tahoma" w:cs="Tahoma"/>
          <w:color w:val="000000"/>
          <w:sz w:val="18"/>
          <w:szCs w:val="18"/>
        </w:rPr>
        <w:t xml:space="preserve"> znajdują się w </w:t>
      </w:r>
      <w:r w:rsidRPr="007B080A">
        <w:rPr>
          <w:rFonts w:ascii="Tahoma" w:hAnsi="Tahoma" w:cs="Tahoma"/>
          <w:color w:val="000000"/>
          <w:sz w:val="18"/>
          <w:szCs w:val="18"/>
        </w:rPr>
        <w:lastRenderedPageBreak/>
        <w:t xml:space="preserve">zakładce „Instrukcje dla Wykonawców” na stronie internetowej pod adresem: </w:t>
      </w:r>
      <w:hyperlink r:id="rId26" w:history="1">
        <w:r w:rsidRPr="007B080A">
          <w:rPr>
            <w:rFonts w:ascii="Tahoma" w:hAnsi="Tahoma" w:cs="Tahoma"/>
            <w:color w:val="1155CC"/>
            <w:sz w:val="18"/>
            <w:szCs w:val="18"/>
            <w:u w:val="single"/>
          </w:rPr>
          <w:t>https://platformazakupowa.pl/strona/45-instrukcje</w:t>
        </w:r>
      </w:hyperlink>
    </w:p>
    <w:p w14:paraId="41B74086" w14:textId="4966FE72" w:rsidR="00AA4AF9" w:rsidRPr="007B080A" w:rsidRDefault="00AA4AF9" w:rsidP="00797882">
      <w:pPr>
        <w:spacing w:before="240" w:after="240" w:line="360" w:lineRule="auto"/>
        <w:contextualSpacing/>
        <w:jc w:val="both"/>
        <w:outlineLvl w:val="1"/>
        <w:rPr>
          <w:rFonts w:ascii="Tahoma" w:eastAsia="Times New Roman" w:hAnsi="Tahoma" w:cs="Tahoma"/>
          <w:b/>
          <w:bCs/>
          <w:color w:val="4472C4" w:themeColor="accent1"/>
          <w:sz w:val="18"/>
          <w:szCs w:val="18"/>
          <w:lang w:eastAsia="pl-PL"/>
        </w:rPr>
      </w:pPr>
      <w:r w:rsidRPr="007B080A">
        <w:rPr>
          <w:rFonts w:ascii="Tahoma" w:eastAsia="Times New Roman" w:hAnsi="Tahoma" w:cs="Tahoma"/>
          <w:b/>
          <w:bCs/>
          <w:color w:val="4472C4" w:themeColor="accent1"/>
          <w:sz w:val="18"/>
          <w:szCs w:val="18"/>
          <w:lang w:eastAsia="pl-PL"/>
        </w:rPr>
        <w:t>XI</w:t>
      </w:r>
      <w:r w:rsidR="00D54382" w:rsidRPr="007B080A">
        <w:rPr>
          <w:rFonts w:ascii="Tahoma" w:eastAsia="Times New Roman" w:hAnsi="Tahoma" w:cs="Tahoma"/>
          <w:b/>
          <w:bCs/>
          <w:color w:val="4472C4" w:themeColor="accent1"/>
          <w:sz w:val="18"/>
          <w:szCs w:val="18"/>
          <w:lang w:eastAsia="pl-PL"/>
        </w:rPr>
        <w:t>II</w:t>
      </w:r>
      <w:r w:rsidRPr="007B080A">
        <w:rPr>
          <w:rFonts w:ascii="Tahoma" w:eastAsia="Times New Roman" w:hAnsi="Tahoma" w:cs="Tahoma"/>
          <w:b/>
          <w:bCs/>
          <w:color w:val="4472C4" w:themeColor="accent1"/>
          <w:sz w:val="18"/>
          <w:szCs w:val="18"/>
          <w:lang w:eastAsia="pl-PL"/>
        </w:rPr>
        <w:t>. Opis sposobu przygotowania ofert oraz dokumentów wymaganych przez Zamawiającego w SWZ</w:t>
      </w:r>
    </w:p>
    <w:p w14:paraId="458D31C1" w14:textId="77777777" w:rsidR="00CA6899" w:rsidRPr="007B080A" w:rsidRDefault="00CA6899" w:rsidP="00797882">
      <w:pPr>
        <w:pStyle w:val="Textbody"/>
        <w:numPr>
          <w:ilvl w:val="0"/>
          <w:numId w:val="31"/>
        </w:numPr>
        <w:autoSpaceDE w:val="0"/>
        <w:spacing w:after="26" w:line="360" w:lineRule="auto"/>
        <w:contextualSpacing/>
        <w:jc w:val="both"/>
        <w:rPr>
          <w:rFonts w:ascii="Tahoma" w:hAnsi="Tahoma" w:cs="Tahoma"/>
          <w:sz w:val="18"/>
          <w:szCs w:val="18"/>
        </w:rPr>
      </w:pPr>
      <w:r w:rsidRPr="007B080A">
        <w:rPr>
          <w:rFonts w:ascii="Tahoma" w:hAnsi="Tahoma" w:cs="Tahoma"/>
          <w:color w:val="000000"/>
          <w:sz w:val="18"/>
          <w:szCs w:val="18"/>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7B080A">
        <w:rPr>
          <w:rFonts w:ascii="Tahoma" w:hAnsi="Tahoma" w:cs="Tahoma"/>
          <w:color w:val="000000"/>
          <w:position w:val="7"/>
          <w:sz w:val="18"/>
          <w:szCs w:val="18"/>
        </w:rPr>
        <w:t xml:space="preserve"> </w:t>
      </w:r>
      <w:r w:rsidRPr="007B080A">
        <w:rPr>
          <w:rFonts w:ascii="Tahoma" w:hAnsi="Tahoma" w:cs="Tahoma"/>
          <w:color w:val="000000"/>
          <w:sz w:val="18"/>
          <w:szCs w:val="18"/>
        </w:rPr>
        <w:t xml:space="preserve">(opcja rekomendowana przez </w:t>
      </w:r>
      <w:hyperlink r:id="rId27" w:history="1">
        <w:r w:rsidRPr="007B080A">
          <w:rPr>
            <w:rFonts w:ascii="Tahoma" w:hAnsi="Tahoma" w:cs="Tahoma"/>
            <w:color w:val="000000"/>
            <w:sz w:val="18"/>
            <w:szCs w:val="18"/>
            <w:u w:val="single"/>
          </w:rPr>
          <w:t>platformazakupowa.pl</w:t>
        </w:r>
      </w:hyperlink>
      <w:r w:rsidRPr="007B080A">
        <w:rPr>
          <w:rFonts w:ascii="Tahoma" w:hAnsi="Tahoma" w:cs="Tahoma"/>
          <w:color w:val="000000"/>
          <w:sz w:val="18"/>
          <w:szCs w:val="18"/>
        </w:rPr>
        <w:t>) oraz dodatkowo dla całego pakietu dokumentów w kroku 2 Formularza składania oferty lub wniosku (po kliknięciu w przycisk Przejdź do podsumowania).</w:t>
      </w:r>
    </w:p>
    <w:p w14:paraId="54BAA190" w14:textId="45E4D6EB" w:rsidR="00CA6899" w:rsidRPr="007B080A" w:rsidRDefault="00CA6899" w:rsidP="00797882">
      <w:pPr>
        <w:pStyle w:val="Textbody"/>
        <w:numPr>
          <w:ilvl w:val="0"/>
          <w:numId w:val="31"/>
        </w:numPr>
        <w:autoSpaceDE w:val="0"/>
        <w:spacing w:line="360" w:lineRule="auto"/>
        <w:contextualSpacing/>
        <w:jc w:val="both"/>
        <w:rPr>
          <w:rFonts w:ascii="Tahoma" w:hAnsi="Tahoma" w:cs="Tahoma"/>
          <w:sz w:val="18"/>
          <w:szCs w:val="18"/>
        </w:rPr>
      </w:pPr>
      <w:r w:rsidRPr="007B080A">
        <w:rPr>
          <w:rFonts w:ascii="Tahoma" w:hAnsi="Tahoma" w:cs="Tahoma"/>
          <w:color w:val="000000"/>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6D4F319" w14:textId="77777777" w:rsidR="00CA6899" w:rsidRPr="007B080A" w:rsidRDefault="00CA6899" w:rsidP="00797882">
      <w:pPr>
        <w:pStyle w:val="Textbody"/>
        <w:numPr>
          <w:ilvl w:val="0"/>
          <w:numId w:val="31"/>
        </w:numPr>
        <w:autoSpaceDE w:val="0"/>
        <w:spacing w:line="360" w:lineRule="auto"/>
        <w:contextualSpacing/>
        <w:jc w:val="both"/>
        <w:rPr>
          <w:rFonts w:ascii="Tahoma" w:hAnsi="Tahoma" w:cs="Tahoma"/>
          <w:color w:val="000000"/>
          <w:sz w:val="18"/>
          <w:szCs w:val="18"/>
        </w:rPr>
      </w:pPr>
      <w:r w:rsidRPr="007B080A">
        <w:rPr>
          <w:rFonts w:ascii="Tahoma" w:hAnsi="Tahoma" w:cs="Tahoma"/>
          <w:color w:val="000000"/>
          <w:sz w:val="18"/>
          <w:szCs w:val="18"/>
        </w:rPr>
        <w:t>Oferta powinna być:</w:t>
      </w:r>
    </w:p>
    <w:p w14:paraId="027EBB23" w14:textId="77777777" w:rsidR="00CA6899" w:rsidRPr="007B080A" w:rsidRDefault="00CA6899" w:rsidP="00797882">
      <w:pPr>
        <w:pStyle w:val="Textbody"/>
        <w:numPr>
          <w:ilvl w:val="0"/>
          <w:numId w:val="32"/>
        </w:numPr>
        <w:spacing w:after="0" w:line="360" w:lineRule="auto"/>
        <w:ind w:left="0" w:firstLine="0"/>
        <w:contextualSpacing/>
        <w:jc w:val="both"/>
        <w:rPr>
          <w:rFonts w:ascii="Tahoma" w:hAnsi="Tahoma" w:cs="Tahoma"/>
          <w:color w:val="000000"/>
          <w:sz w:val="18"/>
          <w:szCs w:val="18"/>
        </w:rPr>
      </w:pPr>
      <w:r w:rsidRPr="007B080A">
        <w:rPr>
          <w:rFonts w:ascii="Tahoma" w:hAnsi="Tahoma" w:cs="Tahoma"/>
          <w:color w:val="000000"/>
          <w:sz w:val="18"/>
          <w:szCs w:val="18"/>
        </w:rPr>
        <w:t>sporządzona na podstawie załączników niniejszej SWZ w języku polskim,</w:t>
      </w:r>
    </w:p>
    <w:p w14:paraId="52DDD1E8" w14:textId="77777777" w:rsidR="00CA6899" w:rsidRPr="007B080A" w:rsidRDefault="00CA6899" w:rsidP="00797882">
      <w:pPr>
        <w:pStyle w:val="Textbody"/>
        <w:numPr>
          <w:ilvl w:val="0"/>
          <w:numId w:val="32"/>
        </w:numPr>
        <w:spacing w:after="0" w:line="360" w:lineRule="auto"/>
        <w:ind w:left="0" w:firstLine="0"/>
        <w:contextualSpacing/>
        <w:jc w:val="both"/>
        <w:rPr>
          <w:rFonts w:ascii="Tahoma" w:hAnsi="Tahoma" w:cs="Tahoma"/>
          <w:sz w:val="18"/>
          <w:szCs w:val="18"/>
        </w:rPr>
      </w:pPr>
      <w:r w:rsidRPr="007B080A">
        <w:rPr>
          <w:rFonts w:ascii="Tahoma" w:hAnsi="Tahoma" w:cs="Tahoma"/>
          <w:color w:val="000000"/>
          <w:sz w:val="18"/>
          <w:szCs w:val="18"/>
        </w:rPr>
        <w:t xml:space="preserve">złożona przy użyciu środków komunikacji elektronicznej tzn. za pośrednictwem </w:t>
      </w:r>
      <w:hyperlink r:id="rId28" w:history="1">
        <w:r w:rsidRPr="007B080A">
          <w:rPr>
            <w:rFonts w:ascii="Tahoma" w:hAnsi="Tahoma" w:cs="Tahoma"/>
            <w:color w:val="000000"/>
            <w:sz w:val="18"/>
            <w:szCs w:val="18"/>
            <w:u w:val="single"/>
          </w:rPr>
          <w:t>platformazakupowa.pl</w:t>
        </w:r>
      </w:hyperlink>
      <w:r w:rsidRPr="007B080A">
        <w:rPr>
          <w:rFonts w:ascii="Tahoma" w:hAnsi="Tahoma" w:cs="Tahoma"/>
          <w:color w:val="000000"/>
          <w:sz w:val="18"/>
          <w:szCs w:val="18"/>
        </w:rPr>
        <w:t>,</w:t>
      </w:r>
    </w:p>
    <w:p w14:paraId="22CA80DC" w14:textId="77777777" w:rsidR="00CA6899" w:rsidRPr="007B080A" w:rsidRDefault="00CA6899" w:rsidP="00797882">
      <w:pPr>
        <w:pStyle w:val="Textbody"/>
        <w:numPr>
          <w:ilvl w:val="0"/>
          <w:numId w:val="32"/>
        </w:numPr>
        <w:spacing w:line="360" w:lineRule="auto"/>
        <w:ind w:left="0" w:firstLine="0"/>
        <w:contextualSpacing/>
        <w:jc w:val="both"/>
        <w:rPr>
          <w:rFonts w:ascii="Tahoma" w:hAnsi="Tahoma" w:cs="Tahoma"/>
          <w:sz w:val="18"/>
          <w:szCs w:val="18"/>
        </w:rPr>
      </w:pPr>
      <w:r w:rsidRPr="007B080A">
        <w:rPr>
          <w:rFonts w:ascii="Tahoma" w:hAnsi="Tahoma" w:cs="Tahoma"/>
          <w:color w:val="000000"/>
          <w:sz w:val="18"/>
          <w:szCs w:val="18"/>
        </w:rPr>
        <w:t xml:space="preserve">podpisana </w:t>
      </w:r>
      <w:r w:rsidRPr="007B080A">
        <w:rPr>
          <w:rFonts w:ascii="Tahoma" w:hAnsi="Tahoma" w:cs="Tahoma"/>
          <w:color w:val="000000"/>
          <w:sz w:val="18"/>
          <w:szCs w:val="18"/>
          <w:u w:val="single"/>
        </w:rPr>
        <w:t xml:space="preserve">kwalifikowanym podpisem elektronicznym </w:t>
      </w:r>
      <w:r w:rsidRPr="007B080A">
        <w:rPr>
          <w:rFonts w:ascii="Tahoma" w:hAnsi="Tahoma" w:cs="Tahoma"/>
          <w:color w:val="000000"/>
          <w:sz w:val="18"/>
          <w:szCs w:val="18"/>
        </w:rPr>
        <w:t xml:space="preserve">lub </w:t>
      </w:r>
      <w:r w:rsidRPr="007B080A">
        <w:rPr>
          <w:rFonts w:ascii="Tahoma" w:hAnsi="Tahoma" w:cs="Tahoma"/>
          <w:color w:val="000000"/>
          <w:sz w:val="18"/>
          <w:szCs w:val="18"/>
          <w:u w:val="single"/>
        </w:rPr>
        <w:t xml:space="preserve">podpisem zaufanym </w:t>
      </w:r>
      <w:r w:rsidRPr="007B080A">
        <w:rPr>
          <w:rFonts w:ascii="Tahoma" w:hAnsi="Tahoma" w:cs="Tahoma"/>
          <w:color w:val="000000"/>
          <w:sz w:val="18"/>
          <w:szCs w:val="18"/>
        </w:rPr>
        <w:t xml:space="preserve">lub </w:t>
      </w:r>
      <w:hyperlink r:id="rId29" w:history="1">
        <w:r w:rsidRPr="007B080A">
          <w:rPr>
            <w:rFonts w:ascii="Tahoma" w:hAnsi="Tahoma" w:cs="Tahoma"/>
            <w:color w:val="000000"/>
            <w:sz w:val="18"/>
            <w:szCs w:val="18"/>
            <w:u w:val="single"/>
          </w:rPr>
          <w:t>podpisem osobistym</w:t>
        </w:r>
      </w:hyperlink>
      <w:r w:rsidRPr="007B080A">
        <w:rPr>
          <w:rFonts w:ascii="Tahoma" w:hAnsi="Tahoma" w:cs="Tahoma"/>
          <w:color w:val="000000"/>
          <w:sz w:val="18"/>
          <w:szCs w:val="18"/>
        </w:rPr>
        <w:t xml:space="preserve"> przez osobę/osoby upoważnioną/upoważnione.</w:t>
      </w:r>
    </w:p>
    <w:p w14:paraId="4DBE3EA7" w14:textId="77777777" w:rsidR="00CA6899" w:rsidRPr="007B080A" w:rsidRDefault="00CA6899" w:rsidP="00797882">
      <w:pPr>
        <w:pStyle w:val="Textbody"/>
        <w:spacing w:line="360" w:lineRule="auto"/>
        <w:contextualSpacing/>
        <w:jc w:val="both"/>
        <w:rPr>
          <w:rFonts w:ascii="Tahoma" w:hAnsi="Tahoma" w:cs="Tahoma"/>
          <w:sz w:val="18"/>
          <w:szCs w:val="18"/>
        </w:rPr>
      </w:pPr>
      <w:r w:rsidRPr="007B080A">
        <w:rPr>
          <w:rFonts w:ascii="Tahoma" w:hAnsi="Tahoma" w:cs="Tahoma"/>
          <w:color w:val="000000"/>
          <w:sz w:val="18"/>
          <w:szCs w:val="18"/>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676787E" w14:textId="77777777" w:rsidR="00CA6899" w:rsidRPr="007B080A" w:rsidRDefault="00CA6899" w:rsidP="00797882">
      <w:pPr>
        <w:pStyle w:val="Textbody"/>
        <w:spacing w:line="360" w:lineRule="auto"/>
        <w:contextualSpacing/>
        <w:jc w:val="both"/>
        <w:rPr>
          <w:rFonts w:ascii="Tahoma" w:hAnsi="Tahoma" w:cs="Tahoma"/>
          <w:sz w:val="18"/>
          <w:szCs w:val="18"/>
        </w:rPr>
      </w:pPr>
      <w:r w:rsidRPr="007B080A">
        <w:rPr>
          <w:rFonts w:ascii="Tahoma" w:hAnsi="Tahoma" w:cs="Tahoma"/>
          <w:color w:val="000000"/>
          <w:sz w:val="18"/>
          <w:szCs w:val="18"/>
        </w:rPr>
        <w:t>5. W przypadku wykorzystania formatu podpisu XAdES zewnętrzny. Zamawiający wymaga dołączenia odpowiedniej ilości plików tj. podpisywanych plików z danymi oraz plików XAdES.</w:t>
      </w:r>
    </w:p>
    <w:p w14:paraId="59F93BDC" w14:textId="77777777" w:rsidR="00CA6899" w:rsidRPr="007B080A" w:rsidRDefault="00CA6899" w:rsidP="00797882">
      <w:pPr>
        <w:pStyle w:val="Textbody"/>
        <w:spacing w:after="0" w:line="360" w:lineRule="auto"/>
        <w:contextualSpacing/>
        <w:jc w:val="both"/>
        <w:rPr>
          <w:rFonts w:ascii="Tahoma" w:hAnsi="Tahoma" w:cs="Tahoma"/>
          <w:color w:val="000000"/>
          <w:sz w:val="18"/>
          <w:szCs w:val="18"/>
        </w:rPr>
      </w:pPr>
      <w:r w:rsidRPr="007B080A">
        <w:rPr>
          <w:rFonts w:ascii="Tahoma" w:hAnsi="Tahoma" w:cs="Tahoma"/>
          <w:color w:val="000000"/>
          <w:sz w:val="18"/>
          <w:szCs w:val="18"/>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7A48B4" w14:textId="7715C983" w:rsidR="00CA6899" w:rsidRPr="007B080A" w:rsidRDefault="00CA6899" w:rsidP="00797882">
      <w:pPr>
        <w:pStyle w:val="Textbody"/>
        <w:spacing w:line="360" w:lineRule="auto"/>
        <w:contextualSpacing/>
        <w:jc w:val="both"/>
        <w:rPr>
          <w:rFonts w:ascii="Tahoma" w:hAnsi="Tahoma" w:cs="Tahoma"/>
          <w:sz w:val="18"/>
          <w:szCs w:val="18"/>
        </w:rPr>
      </w:pPr>
      <w:r w:rsidRPr="007B080A">
        <w:rPr>
          <w:rFonts w:ascii="Tahoma" w:hAnsi="Tahoma" w:cs="Tahoma"/>
          <w:color w:val="000000"/>
          <w:sz w:val="18"/>
          <w:szCs w:val="18"/>
        </w:rPr>
        <w:t xml:space="preserve">7. Wykonawca, za pośrednictwem </w:t>
      </w:r>
      <w:hyperlink r:id="rId30" w:history="1">
        <w:r w:rsidRPr="007B080A">
          <w:rPr>
            <w:rFonts w:ascii="Tahoma" w:hAnsi="Tahoma" w:cs="Tahoma"/>
            <w:color w:val="000000"/>
            <w:sz w:val="18"/>
            <w:szCs w:val="18"/>
            <w:u w:val="single"/>
          </w:rPr>
          <w:t>platformazakupowa.pl</w:t>
        </w:r>
      </w:hyperlink>
      <w:r w:rsidRPr="007B080A">
        <w:rPr>
          <w:rFonts w:ascii="Tahoma" w:hAnsi="Tahoma" w:cs="Tahoma"/>
          <w:color w:val="000000"/>
          <w:sz w:val="18"/>
          <w:szCs w:val="18"/>
        </w:rPr>
        <w:t xml:space="preserve"> może przed upływem terminu do składania ofert zmienić lub wycofać ofertę. Sposób dokonywania zmiany lub wycofania oferty zamieszczono w instrukcji zamieszczonej na stronie internetowej pod adresem:</w:t>
      </w:r>
    </w:p>
    <w:p w14:paraId="7343FCCD" w14:textId="77777777" w:rsidR="00CA6899" w:rsidRPr="007B080A" w:rsidRDefault="00000000" w:rsidP="00797882">
      <w:pPr>
        <w:pStyle w:val="Textbody"/>
        <w:spacing w:line="360" w:lineRule="auto"/>
        <w:ind w:left="720"/>
        <w:contextualSpacing/>
        <w:jc w:val="both"/>
        <w:rPr>
          <w:rFonts w:ascii="Tahoma" w:hAnsi="Tahoma" w:cs="Tahoma"/>
          <w:sz w:val="18"/>
          <w:szCs w:val="18"/>
        </w:rPr>
      </w:pPr>
      <w:hyperlink r:id="rId31" w:history="1">
        <w:r w:rsidR="00CA6899" w:rsidRPr="007B080A">
          <w:rPr>
            <w:rFonts w:ascii="Tahoma" w:hAnsi="Tahoma" w:cs="Tahoma"/>
            <w:color w:val="000000"/>
            <w:sz w:val="18"/>
            <w:szCs w:val="18"/>
            <w:u w:val="single"/>
          </w:rPr>
          <w:t>https://platformazakupowa.pl/strona/45-instrukcje</w:t>
        </w:r>
      </w:hyperlink>
    </w:p>
    <w:p w14:paraId="12463565" w14:textId="77777777" w:rsidR="00CA6899" w:rsidRPr="007B080A" w:rsidRDefault="00CA6899" w:rsidP="00797882">
      <w:pPr>
        <w:pStyle w:val="Textbody"/>
        <w:spacing w:after="0" w:line="360" w:lineRule="auto"/>
        <w:contextualSpacing/>
        <w:jc w:val="both"/>
        <w:rPr>
          <w:rFonts w:ascii="Tahoma" w:hAnsi="Tahoma" w:cs="Tahoma"/>
          <w:color w:val="000000"/>
          <w:sz w:val="18"/>
          <w:szCs w:val="18"/>
        </w:rPr>
      </w:pPr>
      <w:r w:rsidRPr="007B080A">
        <w:rPr>
          <w:rFonts w:ascii="Tahoma" w:hAnsi="Tahoma" w:cs="Tahoma"/>
          <w:color w:val="000000"/>
          <w:sz w:val="18"/>
          <w:szCs w:val="18"/>
        </w:rPr>
        <w:t>8. Każdy z Wykonawców może złożyć tylko jedną ofertę. Złożenie większej liczby ofert lub oferty zawierającej propozycje wariantowe spowoduje podlegać będzie odrzuceniu.</w:t>
      </w:r>
    </w:p>
    <w:p w14:paraId="2A7B0CFB" w14:textId="77777777" w:rsidR="00CA6899" w:rsidRPr="007B080A" w:rsidRDefault="00CA6899" w:rsidP="00797882">
      <w:pPr>
        <w:pStyle w:val="Textbody"/>
        <w:spacing w:after="0" w:line="360" w:lineRule="auto"/>
        <w:contextualSpacing/>
        <w:jc w:val="both"/>
        <w:rPr>
          <w:rFonts w:ascii="Tahoma" w:hAnsi="Tahoma" w:cs="Tahoma"/>
          <w:color w:val="000000"/>
          <w:sz w:val="18"/>
          <w:szCs w:val="18"/>
        </w:rPr>
      </w:pPr>
      <w:r w:rsidRPr="007B080A">
        <w:rPr>
          <w:rFonts w:ascii="Tahoma" w:hAnsi="Tahoma" w:cs="Tahoma"/>
          <w:color w:val="000000"/>
          <w:sz w:val="18"/>
          <w:szCs w:val="18"/>
        </w:rPr>
        <w:t>9. Ceny oferty muszą zawierać wszystkie koszty, jakie musi ponieść Wykonawca, aby zrealizować zamówienie z najwyższą starannością oraz ewentualne rabaty.</w:t>
      </w:r>
    </w:p>
    <w:p w14:paraId="4DADAFE1" w14:textId="19E0A61F" w:rsidR="00CA6899" w:rsidRPr="007B080A" w:rsidRDefault="00CA6899" w:rsidP="00797882">
      <w:pPr>
        <w:pStyle w:val="Textbody"/>
        <w:spacing w:after="0" w:line="360" w:lineRule="auto"/>
        <w:contextualSpacing/>
        <w:jc w:val="both"/>
        <w:rPr>
          <w:rFonts w:ascii="Tahoma" w:hAnsi="Tahoma" w:cs="Tahoma"/>
          <w:color w:val="000000"/>
          <w:sz w:val="18"/>
          <w:szCs w:val="18"/>
        </w:rPr>
      </w:pPr>
      <w:r w:rsidRPr="007B080A">
        <w:rPr>
          <w:rFonts w:ascii="Tahoma" w:hAnsi="Tahoma" w:cs="Tahoma"/>
          <w:color w:val="000000"/>
          <w:sz w:val="18"/>
          <w:szCs w:val="18"/>
        </w:rPr>
        <w:lastRenderedPageBreak/>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B413B82" w14:textId="35A93584" w:rsidR="00CA6899" w:rsidRPr="007B080A" w:rsidRDefault="00CA6899" w:rsidP="00797882">
      <w:pPr>
        <w:pStyle w:val="Textbody"/>
        <w:spacing w:after="0" w:line="360" w:lineRule="auto"/>
        <w:contextualSpacing/>
        <w:jc w:val="both"/>
        <w:rPr>
          <w:rFonts w:ascii="Tahoma" w:hAnsi="Tahoma" w:cs="Tahoma"/>
          <w:color w:val="000000"/>
          <w:sz w:val="18"/>
          <w:szCs w:val="18"/>
        </w:rPr>
      </w:pPr>
      <w:r w:rsidRPr="007B080A">
        <w:rPr>
          <w:rFonts w:ascii="Tahoma" w:hAnsi="Tahoma" w:cs="Tahoma"/>
          <w:color w:val="000000"/>
          <w:sz w:val="18"/>
          <w:szCs w:val="18"/>
        </w:rPr>
        <w:t>11. 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w:t>
      </w:r>
      <w:r w:rsidR="007B5674" w:rsidRPr="007B080A">
        <w:rPr>
          <w:rFonts w:ascii="Tahoma" w:hAnsi="Tahoma" w:cs="Tahoma"/>
          <w:color w:val="000000"/>
          <w:sz w:val="18"/>
          <w:szCs w:val="18"/>
        </w:rPr>
        <w:t xml:space="preserve"> </w:t>
      </w:r>
      <w:r w:rsidRPr="007B080A">
        <w:rPr>
          <w:rFonts w:ascii="Tahoma" w:hAnsi="Tahoma" w:cs="Tahoma"/>
          <w:color w:val="000000"/>
          <w:sz w:val="18"/>
          <w:szCs w:val="18"/>
        </w:rPr>
        <w:t>z nim o udzielenie zamówienia, przez podmiot, na którego zdolnościach lub sytuacji polega Wykonawca, albo przez podwykonawcę.</w:t>
      </w:r>
    </w:p>
    <w:p w14:paraId="3094ABDD" w14:textId="77777777" w:rsidR="00CA6899" w:rsidRPr="007B080A" w:rsidRDefault="00CA6899" w:rsidP="00797882">
      <w:pPr>
        <w:pStyle w:val="Textbody"/>
        <w:spacing w:line="360" w:lineRule="auto"/>
        <w:contextualSpacing/>
        <w:jc w:val="both"/>
        <w:rPr>
          <w:rFonts w:ascii="Tahoma" w:hAnsi="Tahoma" w:cs="Tahoma"/>
          <w:color w:val="000000"/>
          <w:sz w:val="18"/>
          <w:szCs w:val="18"/>
        </w:rPr>
      </w:pPr>
      <w:r w:rsidRPr="007B080A">
        <w:rPr>
          <w:rFonts w:ascii="Tahoma" w:hAnsi="Tahoma" w:cs="Tahoma"/>
          <w:color w:val="000000"/>
          <w:sz w:val="18"/>
          <w:szCs w:val="18"/>
        </w:rPr>
        <w:t>12. Maksymalny rozmiar jednego pliku przesyłanego za pośrednictwem dedykowanych formularzy do: złożenia, zmiany, wycofania oferty wynosi 150 MB natomiast przy komunikacji wielkość pliku to maksymalnie 500 MB.</w:t>
      </w:r>
    </w:p>
    <w:p w14:paraId="55574787" w14:textId="0F3C4032" w:rsidR="00AA4AF9" w:rsidRPr="007B080A" w:rsidRDefault="00AA4AF9" w:rsidP="00797882">
      <w:pPr>
        <w:spacing w:before="240" w:after="240" w:line="360" w:lineRule="auto"/>
        <w:contextualSpacing/>
        <w:jc w:val="both"/>
        <w:outlineLvl w:val="1"/>
        <w:rPr>
          <w:rFonts w:ascii="Tahoma" w:eastAsia="Times New Roman" w:hAnsi="Tahoma" w:cs="Tahoma"/>
          <w:b/>
          <w:bCs/>
          <w:color w:val="4472C4" w:themeColor="accent1"/>
          <w:sz w:val="18"/>
          <w:szCs w:val="18"/>
          <w:highlight w:val="yellow"/>
          <w:lang w:eastAsia="pl-PL"/>
        </w:rPr>
      </w:pPr>
      <w:r w:rsidRPr="007B080A">
        <w:rPr>
          <w:rFonts w:ascii="Tahoma" w:eastAsia="Times New Roman" w:hAnsi="Tahoma" w:cs="Tahoma"/>
          <w:b/>
          <w:bCs/>
          <w:color w:val="4472C4" w:themeColor="accent1"/>
          <w:sz w:val="18"/>
          <w:szCs w:val="18"/>
          <w:lang w:eastAsia="pl-PL"/>
        </w:rPr>
        <w:t>X</w:t>
      </w:r>
      <w:r w:rsidR="00D54382" w:rsidRPr="007B080A">
        <w:rPr>
          <w:rFonts w:ascii="Tahoma" w:eastAsia="Times New Roman" w:hAnsi="Tahoma" w:cs="Tahoma"/>
          <w:b/>
          <w:bCs/>
          <w:color w:val="4472C4" w:themeColor="accent1"/>
          <w:sz w:val="18"/>
          <w:szCs w:val="18"/>
          <w:lang w:eastAsia="pl-PL"/>
        </w:rPr>
        <w:t>I</w:t>
      </w:r>
      <w:r w:rsidRPr="007B080A">
        <w:rPr>
          <w:rFonts w:ascii="Tahoma" w:eastAsia="Times New Roman" w:hAnsi="Tahoma" w:cs="Tahoma"/>
          <w:b/>
          <w:bCs/>
          <w:color w:val="4472C4" w:themeColor="accent1"/>
          <w:sz w:val="18"/>
          <w:szCs w:val="18"/>
          <w:lang w:eastAsia="pl-PL"/>
        </w:rPr>
        <w:t>V. Sposób obliczania ceny oferty</w:t>
      </w:r>
    </w:p>
    <w:p w14:paraId="2F179521" w14:textId="77777777" w:rsidR="00C634F4" w:rsidRPr="007B080A" w:rsidRDefault="00C634F4" w:rsidP="00797882">
      <w:pPr>
        <w:pStyle w:val="Akapitzlist"/>
        <w:numPr>
          <w:ilvl w:val="0"/>
          <w:numId w:val="43"/>
        </w:numPr>
        <w:autoSpaceDE w:val="0"/>
        <w:spacing w:line="276" w:lineRule="auto"/>
        <w:contextualSpacing/>
        <w:jc w:val="both"/>
        <w:rPr>
          <w:rFonts w:ascii="Tahoma" w:hAnsi="Tahoma" w:cs="Tahoma"/>
          <w:sz w:val="18"/>
          <w:szCs w:val="18"/>
        </w:rPr>
      </w:pPr>
      <w:r w:rsidRPr="007B080A">
        <w:rPr>
          <w:rFonts w:ascii="Tahoma" w:hAnsi="Tahoma" w:cs="Tahoma"/>
          <w:bCs/>
          <w:kern w:val="3"/>
          <w:sz w:val="18"/>
          <w:szCs w:val="18"/>
          <w:lang w:eastAsia="ar-SA"/>
        </w:rPr>
        <w:t>Cena oferty powinna być podana w złotych polskich, z wyodrębnieniem należnego podatku VAT.</w:t>
      </w:r>
    </w:p>
    <w:p w14:paraId="36C0DF31" w14:textId="77777777" w:rsidR="00C634F4" w:rsidRPr="007B080A" w:rsidRDefault="00C634F4" w:rsidP="00797882">
      <w:pPr>
        <w:pStyle w:val="Akapitzlist"/>
        <w:numPr>
          <w:ilvl w:val="0"/>
          <w:numId w:val="43"/>
        </w:numPr>
        <w:tabs>
          <w:tab w:val="left" w:pos="284"/>
        </w:tabs>
        <w:autoSpaceDE w:val="0"/>
        <w:spacing w:line="276" w:lineRule="auto"/>
        <w:contextualSpacing/>
        <w:jc w:val="both"/>
        <w:rPr>
          <w:rFonts w:ascii="Tahoma" w:hAnsi="Tahoma" w:cs="Tahoma"/>
          <w:sz w:val="18"/>
          <w:szCs w:val="18"/>
        </w:rPr>
      </w:pPr>
      <w:r w:rsidRPr="007B080A">
        <w:rPr>
          <w:rFonts w:ascii="Tahoma" w:hAnsi="Tahoma" w:cs="Tahoma"/>
          <w:sz w:val="18"/>
          <w:szCs w:val="18"/>
        </w:rPr>
        <w:t xml:space="preserve">Cena oferty ma obejmować wynagrodzenie za wszystkie obowiązki przyszłego Wykonawcy </w:t>
      </w:r>
      <w:r w:rsidRPr="007B080A">
        <w:rPr>
          <w:rFonts w:ascii="Tahoma" w:hAnsi="Tahoma" w:cs="Tahoma"/>
          <w:sz w:val="18"/>
          <w:szCs w:val="18"/>
        </w:rPr>
        <w:br/>
        <w:t>niezbędne do zrealizowania przedmiotu zamówienia.</w:t>
      </w:r>
    </w:p>
    <w:p w14:paraId="203F2A3A" w14:textId="77777777" w:rsidR="00C634F4" w:rsidRPr="007B080A" w:rsidRDefault="00C634F4" w:rsidP="00797882">
      <w:pPr>
        <w:pStyle w:val="Akapitzlist"/>
        <w:numPr>
          <w:ilvl w:val="0"/>
          <w:numId w:val="43"/>
        </w:numPr>
        <w:autoSpaceDE w:val="0"/>
        <w:spacing w:line="276" w:lineRule="auto"/>
        <w:contextualSpacing/>
        <w:jc w:val="both"/>
        <w:rPr>
          <w:rFonts w:ascii="Tahoma" w:hAnsi="Tahoma" w:cs="Tahoma"/>
          <w:sz w:val="18"/>
          <w:szCs w:val="18"/>
        </w:rPr>
      </w:pPr>
      <w:r w:rsidRPr="007B080A">
        <w:rPr>
          <w:rFonts w:ascii="Tahoma" w:hAnsi="Tahoma" w:cs="Tahoma"/>
          <w:sz w:val="18"/>
          <w:szCs w:val="18"/>
        </w:rPr>
        <w:t xml:space="preserve">Każda kolumna w formularzu cenowym musi być wypełniona. Przy opracowaniu formularza </w:t>
      </w:r>
      <w:r w:rsidRPr="007B080A">
        <w:rPr>
          <w:rFonts w:ascii="Tahoma" w:hAnsi="Tahoma" w:cs="Tahoma"/>
          <w:sz w:val="18"/>
          <w:szCs w:val="18"/>
        </w:rPr>
        <w:br/>
        <w:t xml:space="preserve">cenowego uprasza się o zachowanie układu, kolejności i numeracji jak ustalono w </w:t>
      </w:r>
      <w:r w:rsidRPr="007B080A">
        <w:rPr>
          <w:rFonts w:ascii="Tahoma" w:hAnsi="Tahoma" w:cs="Tahoma"/>
          <w:b/>
          <w:bCs/>
          <w:sz w:val="18"/>
          <w:szCs w:val="18"/>
        </w:rPr>
        <w:t>załączniku nr 2 do siwz.</w:t>
      </w:r>
    </w:p>
    <w:p w14:paraId="3243BB3A" w14:textId="77777777" w:rsidR="00C634F4" w:rsidRPr="007B080A" w:rsidRDefault="00C634F4" w:rsidP="00797882">
      <w:pPr>
        <w:pStyle w:val="Akapitzlist"/>
        <w:numPr>
          <w:ilvl w:val="0"/>
          <w:numId w:val="43"/>
        </w:numPr>
        <w:spacing w:line="276" w:lineRule="auto"/>
        <w:contextualSpacing/>
        <w:jc w:val="both"/>
        <w:rPr>
          <w:rFonts w:ascii="Tahoma" w:hAnsi="Tahoma" w:cs="Tahoma"/>
          <w:sz w:val="18"/>
          <w:szCs w:val="18"/>
          <w:lang w:eastAsia="ar-SA"/>
        </w:rPr>
      </w:pPr>
      <w:r w:rsidRPr="007B080A">
        <w:rPr>
          <w:rFonts w:ascii="Tahoma" w:hAnsi="Tahoma" w:cs="Tahoma"/>
          <w:sz w:val="18"/>
          <w:szCs w:val="18"/>
          <w:lang w:eastAsia="ar-SA"/>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w:t>
      </w:r>
      <w:r w:rsidRPr="007B080A">
        <w:rPr>
          <w:rFonts w:ascii="Tahoma" w:hAnsi="Tahoma" w:cs="Tahoma"/>
          <w:sz w:val="18"/>
          <w:szCs w:val="18"/>
          <w:lang w:eastAsia="ar-SA"/>
        </w:rPr>
        <w:br/>
        <w:t>z art. 223 ust. 2 pkt 3 pzp)</w:t>
      </w:r>
    </w:p>
    <w:p w14:paraId="6B7276D6" w14:textId="77777777" w:rsidR="00C634F4" w:rsidRPr="007B080A" w:rsidRDefault="00C634F4" w:rsidP="00797882">
      <w:pPr>
        <w:pStyle w:val="Akapitzlist"/>
        <w:numPr>
          <w:ilvl w:val="0"/>
          <w:numId w:val="43"/>
        </w:numPr>
        <w:spacing w:line="276" w:lineRule="auto"/>
        <w:contextualSpacing/>
        <w:jc w:val="both"/>
        <w:rPr>
          <w:rFonts w:ascii="Tahoma" w:hAnsi="Tahoma" w:cs="Tahoma"/>
          <w:sz w:val="18"/>
          <w:szCs w:val="18"/>
          <w:lang w:eastAsia="ar-SA"/>
        </w:rPr>
      </w:pPr>
      <w:r w:rsidRPr="007B080A">
        <w:rPr>
          <w:rFonts w:ascii="Tahoma" w:hAnsi="Tahoma" w:cs="Tahoma"/>
          <w:sz w:val="18"/>
          <w:szCs w:val="18"/>
          <w:lang w:eastAsia="ar-SA"/>
        </w:rPr>
        <w:t>Ustalenie prawidłowej stawki Vat, leży po stronie wykonawcy.</w:t>
      </w:r>
    </w:p>
    <w:p w14:paraId="2145D69F" w14:textId="77777777" w:rsidR="00C634F4" w:rsidRPr="007B080A" w:rsidRDefault="00C634F4" w:rsidP="00797882">
      <w:pPr>
        <w:pStyle w:val="Akapitzlist"/>
        <w:numPr>
          <w:ilvl w:val="0"/>
          <w:numId w:val="43"/>
        </w:numPr>
        <w:spacing w:line="276" w:lineRule="auto"/>
        <w:contextualSpacing/>
        <w:jc w:val="both"/>
        <w:rPr>
          <w:rFonts w:ascii="Tahoma" w:hAnsi="Tahoma" w:cs="Tahoma"/>
          <w:sz w:val="18"/>
          <w:szCs w:val="18"/>
          <w:lang w:eastAsia="ar-SA"/>
        </w:rPr>
      </w:pPr>
      <w:r w:rsidRPr="007B080A">
        <w:rPr>
          <w:rFonts w:ascii="Tahoma" w:hAnsi="Tahoma" w:cs="Tahoma"/>
          <w:sz w:val="18"/>
          <w:szCs w:val="18"/>
          <w:lang w:eastAsia="ar-SA"/>
        </w:rPr>
        <w:t>Zamawiający nie przewiduje rozliczeń w walucie obcej.</w:t>
      </w:r>
    </w:p>
    <w:p w14:paraId="0F475460" w14:textId="77777777" w:rsidR="00C634F4" w:rsidRPr="007B080A" w:rsidRDefault="00C634F4" w:rsidP="00797882">
      <w:pPr>
        <w:pStyle w:val="Akapitzlist"/>
        <w:numPr>
          <w:ilvl w:val="0"/>
          <w:numId w:val="43"/>
        </w:numPr>
        <w:spacing w:line="276" w:lineRule="auto"/>
        <w:contextualSpacing/>
        <w:jc w:val="both"/>
        <w:rPr>
          <w:rFonts w:ascii="Tahoma" w:hAnsi="Tahoma" w:cs="Tahoma"/>
          <w:sz w:val="18"/>
          <w:szCs w:val="18"/>
          <w:lang w:eastAsia="ar-SA"/>
        </w:rPr>
      </w:pPr>
      <w:r w:rsidRPr="007B080A">
        <w:rPr>
          <w:rFonts w:ascii="Tahoma" w:hAnsi="Tahoma" w:cs="Tahoma"/>
          <w:sz w:val="18"/>
          <w:szCs w:val="18"/>
          <w:lang w:eastAsia="ar-SA"/>
        </w:rPr>
        <w:t>W przypadku rozbieżności pomiędzy ceną podaną cyfrowo a słownie, jako wartość właściwa zostanie przyjęta cena podana słownie.</w:t>
      </w:r>
    </w:p>
    <w:p w14:paraId="3E7CACB5" w14:textId="77777777" w:rsidR="00C634F4" w:rsidRPr="007B080A" w:rsidRDefault="00C634F4" w:rsidP="00797882">
      <w:pPr>
        <w:pStyle w:val="Akapitzlist"/>
        <w:numPr>
          <w:ilvl w:val="0"/>
          <w:numId w:val="43"/>
        </w:numPr>
        <w:spacing w:line="276" w:lineRule="auto"/>
        <w:contextualSpacing/>
        <w:jc w:val="both"/>
        <w:rPr>
          <w:rFonts w:ascii="Tahoma" w:hAnsi="Tahoma" w:cs="Tahoma"/>
          <w:sz w:val="18"/>
          <w:szCs w:val="18"/>
        </w:rPr>
      </w:pPr>
      <w:r w:rsidRPr="007B080A">
        <w:rPr>
          <w:rFonts w:ascii="Tahoma" w:hAnsi="Tahoma" w:cs="Tahoma"/>
          <w:color w:val="000000"/>
          <w:sz w:val="18"/>
          <w:szCs w:val="18"/>
        </w:rPr>
        <w:t xml:space="preserve">Jeżeli została złożona oferta, której wybór prowadziłby do powstania u zamawiającego </w:t>
      </w:r>
      <w:r w:rsidRPr="007B080A">
        <w:rPr>
          <w:rFonts w:ascii="Tahoma" w:hAnsi="Tahoma" w:cs="Tahoma"/>
          <w:color w:val="000000"/>
          <w:sz w:val="18"/>
          <w:szCs w:val="18"/>
        </w:rPr>
        <w:br/>
        <w:t xml:space="preserve">obowiązku podatkowego zgodnie z ustawą z dnia 11 marca 2004 r. o podatku od towarów </w:t>
      </w:r>
      <w:r w:rsidRPr="007B080A">
        <w:rPr>
          <w:rFonts w:ascii="Tahoma" w:hAnsi="Tahoma" w:cs="Tahoma"/>
          <w:color w:val="000000"/>
          <w:sz w:val="18"/>
          <w:szCs w:val="18"/>
        </w:rPr>
        <w:br/>
        <w:t>i usług (Dz. U. z 2018 r. poz. 2174, z późn. zm.), dla celów zastosowania kryterium ceny lub kosztu zamawiający dolicza do przedstawionej w tej ofercie ceny kwotę podatku od towarów i usług, którą miałby obowiązek rozliczyć.</w:t>
      </w:r>
      <w:r w:rsidRPr="007B080A">
        <w:rPr>
          <w:rFonts w:ascii="Tahoma" w:hAnsi="Tahoma" w:cs="Tahoma"/>
          <w:b/>
          <w:bCs/>
          <w:color w:val="000000"/>
          <w:sz w:val="18"/>
          <w:szCs w:val="18"/>
        </w:rPr>
        <w:t> </w:t>
      </w:r>
      <w:r w:rsidRPr="007B080A">
        <w:rPr>
          <w:rFonts w:ascii="Tahoma" w:hAnsi="Tahoma" w:cs="Tahoma"/>
          <w:color w:val="000000"/>
          <w:sz w:val="18"/>
          <w:szCs w:val="18"/>
        </w:rPr>
        <w:t xml:space="preserve">W ofercie, o której mowa w ust. 1, Wykonawca ma </w:t>
      </w:r>
      <w:r w:rsidRPr="007B080A">
        <w:rPr>
          <w:rFonts w:ascii="Tahoma" w:hAnsi="Tahoma" w:cs="Tahoma"/>
          <w:color w:val="000000"/>
          <w:sz w:val="18"/>
          <w:szCs w:val="18"/>
        </w:rPr>
        <w:br/>
        <w:t>obowiązek:</w:t>
      </w:r>
    </w:p>
    <w:p w14:paraId="4FFA80AF" w14:textId="77777777" w:rsidR="00C634F4" w:rsidRPr="007B080A" w:rsidRDefault="00C634F4" w:rsidP="00797882">
      <w:pPr>
        <w:pStyle w:val="NormalnyWeb"/>
        <w:spacing w:before="0" w:after="0" w:line="276" w:lineRule="auto"/>
        <w:ind w:left="826" w:hanging="408"/>
        <w:contextualSpacing/>
        <w:jc w:val="both"/>
        <w:rPr>
          <w:rFonts w:ascii="Tahoma" w:hAnsi="Tahoma" w:cs="Tahoma"/>
          <w:color w:val="000000"/>
          <w:sz w:val="18"/>
          <w:szCs w:val="18"/>
        </w:rPr>
      </w:pPr>
      <w:r w:rsidRPr="007B080A">
        <w:rPr>
          <w:rFonts w:ascii="Tahoma" w:hAnsi="Tahoma" w:cs="Tahoma"/>
          <w:color w:val="000000"/>
          <w:sz w:val="18"/>
          <w:szCs w:val="18"/>
        </w:rPr>
        <w:t xml:space="preserve">1)        poinformowania zamawiającego, że wybór jego oferty będzie prowadził do powstania </w:t>
      </w:r>
      <w:r w:rsidRPr="007B080A">
        <w:rPr>
          <w:rFonts w:ascii="Tahoma" w:hAnsi="Tahoma" w:cs="Tahoma"/>
          <w:color w:val="000000"/>
          <w:sz w:val="18"/>
          <w:szCs w:val="18"/>
        </w:rPr>
        <w:br/>
        <w:t>u zamawiającego obowiązku podatkowego;</w:t>
      </w:r>
    </w:p>
    <w:p w14:paraId="582786C0" w14:textId="77777777" w:rsidR="00C634F4" w:rsidRPr="007B080A" w:rsidRDefault="00C634F4" w:rsidP="00797882">
      <w:pPr>
        <w:pStyle w:val="NormalnyWeb"/>
        <w:spacing w:before="0" w:after="0" w:line="276" w:lineRule="auto"/>
        <w:ind w:left="826" w:hanging="408"/>
        <w:contextualSpacing/>
        <w:jc w:val="both"/>
        <w:rPr>
          <w:rFonts w:ascii="Tahoma" w:hAnsi="Tahoma" w:cs="Tahoma"/>
          <w:color w:val="000000"/>
          <w:sz w:val="18"/>
          <w:szCs w:val="18"/>
        </w:rPr>
      </w:pPr>
      <w:r w:rsidRPr="007B080A">
        <w:rPr>
          <w:rFonts w:ascii="Tahoma" w:hAnsi="Tahoma" w:cs="Tahoma"/>
          <w:color w:val="000000"/>
          <w:sz w:val="18"/>
          <w:szCs w:val="18"/>
        </w:rPr>
        <w:t>2)        wskazania nazwy (rodzaju) towaru lub usługi, których dostawa lub świadczenie będą prowadziły do powstania obowiązku podatkowego;</w:t>
      </w:r>
    </w:p>
    <w:p w14:paraId="7F695108" w14:textId="77777777" w:rsidR="00C634F4" w:rsidRPr="007B080A" w:rsidRDefault="00C634F4" w:rsidP="00797882">
      <w:pPr>
        <w:pStyle w:val="NormalnyWeb"/>
        <w:spacing w:before="0" w:after="0" w:line="276" w:lineRule="auto"/>
        <w:ind w:left="826" w:hanging="408"/>
        <w:contextualSpacing/>
        <w:jc w:val="both"/>
        <w:rPr>
          <w:rFonts w:ascii="Tahoma" w:hAnsi="Tahoma" w:cs="Tahoma"/>
          <w:color w:val="000000"/>
          <w:sz w:val="18"/>
          <w:szCs w:val="18"/>
        </w:rPr>
      </w:pPr>
      <w:r w:rsidRPr="007B080A">
        <w:rPr>
          <w:rFonts w:ascii="Tahoma" w:hAnsi="Tahoma" w:cs="Tahoma"/>
          <w:color w:val="000000"/>
          <w:sz w:val="18"/>
          <w:szCs w:val="18"/>
        </w:rPr>
        <w:t>3)        wskazania wartości towaru lub usługi objętego obowiązkiem podatkowym zamawiającego, bez kwoty podatku;</w:t>
      </w:r>
    </w:p>
    <w:p w14:paraId="0656A595" w14:textId="77777777" w:rsidR="00C634F4" w:rsidRPr="007B080A" w:rsidRDefault="00C634F4" w:rsidP="00797882">
      <w:pPr>
        <w:pStyle w:val="NormalnyWeb"/>
        <w:spacing w:before="0" w:after="0" w:line="276" w:lineRule="auto"/>
        <w:ind w:left="826" w:hanging="408"/>
        <w:contextualSpacing/>
        <w:jc w:val="both"/>
        <w:rPr>
          <w:rFonts w:ascii="Tahoma" w:hAnsi="Tahoma" w:cs="Tahoma"/>
          <w:color w:val="000000"/>
          <w:sz w:val="18"/>
          <w:szCs w:val="18"/>
        </w:rPr>
      </w:pPr>
      <w:r w:rsidRPr="007B080A">
        <w:rPr>
          <w:rFonts w:ascii="Tahoma" w:hAnsi="Tahoma" w:cs="Tahoma"/>
          <w:color w:val="000000"/>
          <w:sz w:val="18"/>
          <w:szCs w:val="18"/>
        </w:rPr>
        <w:t>4)        wskazania stawki podatku od towarów i usług, która zgodnie z wiedzą wykonawcy, będzie miała zastosowanie.</w:t>
      </w:r>
    </w:p>
    <w:p w14:paraId="2E2CB932" w14:textId="368F9AC1" w:rsidR="004179B0" w:rsidRPr="007B080A" w:rsidRDefault="004179B0" w:rsidP="00797882">
      <w:pPr>
        <w:autoSpaceDE w:val="0"/>
        <w:spacing w:line="360" w:lineRule="auto"/>
        <w:contextualSpacing/>
        <w:jc w:val="both"/>
        <w:rPr>
          <w:rFonts w:ascii="Tahoma" w:hAnsi="Tahoma" w:cs="Tahoma"/>
          <w:b/>
          <w:bCs/>
          <w:color w:val="4472C4"/>
          <w:sz w:val="18"/>
          <w:szCs w:val="18"/>
        </w:rPr>
      </w:pPr>
      <w:r w:rsidRPr="007B080A">
        <w:rPr>
          <w:rFonts w:ascii="Tahoma" w:hAnsi="Tahoma" w:cs="Tahoma"/>
          <w:b/>
          <w:bCs/>
          <w:color w:val="4472C4"/>
          <w:sz w:val="18"/>
          <w:szCs w:val="18"/>
        </w:rPr>
        <w:t>XV. DZIAŁ WADIUM</w:t>
      </w:r>
    </w:p>
    <w:p w14:paraId="04C9916E" w14:textId="77777777" w:rsidR="004179B0" w:rsidRPr="007B080A" w:rsidRDefault="004179B0" w:rsidP="00797882">
      <w:pPr>
        <w:autoSpaceDE w:val="0"/>
        <w:spacing w:line="360" w:lineRule="auto"/>
        <w:contextualSpacing/>
        <w:jc w:val="both"/>
        <w:rPr>
          <w:rFonts w:ascii="Tahoma" w:hAnsi="Tahoma" w:cs="Tahoma"/>
          <w:sz w:val="18"/>
          <w:szCs w:val="18"/>
        </w:rPr>
      </w:pPr>
      <w:r w:rsidRPr="007B080A">
        <w:rPr>
          <w:rFonts w:ascii="Tahoma" w:hAnsi="Tahoma" w:cs="Tahoma"/>
          <w:sz w:val="18"/>
          <w:szCs w:val="18"/>
        </w:rPr>
        <w:t>Zamawiający nie wymaga wniesienia wadium</w:t>
      </w:r>
    </w:p>
    <w:p w14:paraId="5CE84594" w14:textId="2C14CB99" w:rsidR="00AA4AF9" w:rsidRPr="007B080A" w:rsidRDefault="00AA4AF9" w:rsidP="00797882">
      <w:pPr>
        <w:spacing w:before="240" w:after="240" w:line="360" w:lineRule="auto"/>
        <w:contextualSpacing/>
        <w:jc w:val="both"/>
        <w:outlineLvl w:val="1"/>
        <w:rPr>
          <w:rFonts w:ascii="Tahoma" w:eastAsia="Times New Roman" w:hAnsi="Tahoma" w:cs="Tahoma"/>
          <w:b/>
          <w:bCs/>
          <w:color w:val="4472C4" w:themeColor="accent1"/>
          <w:sz w:val="18"/>
          <w:szCs w:val="18"/>
          <w:lang w:eastAsia="pl-PL"/>
        </w:rPr>
      </w:pPr>
      <w:r w:rsidRPr="007B080A">
        <w:rPr>
          <w:rFonts w:ascii="Tahoma" w:eastAsia="Times New Roman" w:hAnsi="Tahoma" w:cs="Tahoma"/>
          <w:b/>
          <w:bCs/>
          <w:color w:val="4472C4" w:themeColor="accent1"/>
          <w:sz w:val="18"/>
          <w:szCs w:val="18"/>
          <w:lang w:eastAsia="pl-PL"/>
        </w:rPr>
        <w:t>XVI. Termin związania ofertą</w:t>
      </w:r>
    </w:p>
    <w:p w14:paraId="0E4B497D" w14:textId="682867D9" w:rsidR="004179B0" w:rsidRPr="007B080A" w:rsidRDefault="004179B0" w:rsidP="00797882">
      <w:pPr>
        <w:pStyle w:val="Akapitzlist"/>
        <w:numPr>
          <w:ilvl w:val="0"/>
          <w:numId w:val="34"/>
        </w:numPr>
        <w:autoSpaceDE w:val="0"/>
        <w:contextualSpacing/>
        <w:jc w:val="both"/>
        <w:rPr>
          <w:rFonts w:ascii="Tahoma" w:hAnsi="Tahoma" w:cs="Tahoma"/>
          <w:sz w:val="18"/>
          <w:szCs w:val="18"/>
        </w:rPr>
      </w:pPr>
      <w:r w:rsidRPr="007B080A">
        <w:rPr>
          <w:rFonts w:ascii="Tahoma" w:hAnsi="Tahoma" w:cs="Tahoma"/>
          <w:sz w:val="18"/>
          <w:szCs w:val="18"/>
        </w:rPr>
        <w:t xml:space="preserve">Wykonawca jest związany ofertą 30 dni tj. od dnia upływu terminu składania ofert do </w:t>
      </w:r>
      <w:r w:rsidRPr="00B32D2F">
        <w:rPr>
          <w:rFonts w:ascii="Tahoma" w:hAnsi="Tahoma" w:cs="Tahoma"/>
          <w:sz w:val="18"/>
          <w:szCs w:val="18"/>
        </w:rPr>
        <w:t xml:space="preserve">dnia  </w:t>
      </w:r>
      <w:r w:rsidR="00B32D2F" w:rsidRPr="00B32D2F">
        <w:rPr>
          <w:rFonts w:ascii="Tahoma" w:hAnsi="Tahoma" w:cs="Tahoma"/>
          <w:sz w:val="18"/>
          <w:szCs w:val="18"/>
          <w:u w:val="single"/>
        </w:rPr>
        <w:t>31</w:t>
      </w:r>
      <w:r w:rsidRPr="00B32D2F">
        <w:rPr>
          <w:rFonts w:ascii="Tahoma" w:hAnsi="Tahoma" w:cs="Tahoma"/>
          <w:sz w:val="18"/>
          <w:szCs w:val="18"/>
          <w:u w:val="single"/>
        </w:rPr>
        <w:t xml:space="preserve"> marca 202</w:t>
      </w:r>
      <w:r w:rsidR="0007117D" w:rsidRPr="00B32D2F">
        <w:rPr>
          <w:rFonts w:ascii="Tahoma" w:hAnsi="Tahoma" w:cs="Tahoma"/>
          <w:sz w:val="18"/>
          <w:szCs w:val="18"/>
          <w:u w:val="single"/>
        </w:rPr>
        <w:t>3</w:t>
      </w:r>
      <w:r w:rsidRPr="00B32D2F">
        <w:rPr>
          <w:rFonts w:ascii="Tahoma" w:hAnsi="Tahoma" w:cs="Tahoma"/>
          <w:sz w:val="18"/>
          <w:szCs w:val="18"/>
          <w:u w:val="single"/>
        </w:rPr>
        <w:t xml:space="preserve"> r.</w:t>
      </w:r>
    </w:p>
    <w:p w14:paraId="794EF049" w14:textId="3776C785" w:rsidR="004179B0" w:rsidRPr="007B080A" w:rsidRDefault="004179B0" w:rsidP="00797882">
      <w:pPr>
        <w:pStyle w:val="Akapitzlist"/>
        <w:numPr>
          <w:ilvl w:val="0"/>
          <w:numId w:val="34"/>
        </w:numPr>
        <w:autoSpaceDE w:val="0"/>
        <w:contextualSpacing/>
        <w:jc w:val="both"/>
        <w:rPr>
          <w:rFonts w:ascii="Tahoma" w:hAnsi="Tahoma" w:cs="Tahoma"/>
          <w:sz w:val="18"/>
          <w:szCs w:val="18"/>
        </w:rPr>
      </w:pPr>
      <w:r w:rsidRPr="007B080A">
        <w:rPr>
          <w:rFonts w:ascii="Tahoma" w:hAnsi="Tahoma" w:cs="Tahoma"/>
          <w:sz w:val="18"/>
          <w:szCs w:val="18"/>
        </w:rPr>
        <w:lastRenderedPageBreak/>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64652358" w14:textId="62D1067E" w:rsidR="004179B0" w:rsidRPr="007B080A" w:rsidRDefault="004179B0" w:rsidP="00797882">
      <w:pPr>
        <w:pStyle w:val="Akapitzlist"/>
        <w:numPr>
          <w:ilvl w:val="0"/>
          <w:numId w:val="34"/>
        </w:numPr>
        <w:autoSpaceDE w:val="0"/>
        <w:contextualSpacing/>
        <w:jc w:val="both"/>
        <w:rPr>
          <w:rFonts w:ascii="Tahoma" w:hAnsi="Tahoma" w:cs="Tahoma"/>
          <w:sz w:val="18"/>
          <w:szCs w:val="18"/>
        </w:rPr>
      </w:pPr>
      <w:r w:rsidRPr="007B080A">
        <w:rPr>
          <w:rFonts w:ascii="Tahoma" w:hAnsi="Tahoma" w:cs="Tahoma"/>
          <w:sz w:val="18"/>
          <w:szCs w:val="18"/>
        </w:rPr>
        <w:t xml:space="preserve">Przedłużenie terminu związania ofertą, o którym mowa w ust. 2, wymaga złożenia przez </w:t>
      </w:r>
      <w:r w:rsidRPr="007B080A">
        <w:rPr>
          <w:rFonts w:ascii="Tahoma" w:hAnsi="Tahoma" w:cs="Tahoma"/>
          <w:sz w:val="18"/>
          <w:szCs w:val="18"/>
        </w:rPr>
        <w:br/>
        <w:t>wykonawcę pisemnego (t.j. wyrażonego przy użyciu wyrazów, cyfr lub innych znaków pisarskich, które można odczytać i powielić) oświadczenia o wyrażeniu zgody na przedłużenie terminu związania ofertą.</w:t>
      </w:r>
    </w:p>
    <w:p w14:paraId="2922152C" w14:textId="7CFA0667" w:rsidR="00AA4AF9" w:rsidRPr="007B080A" w:rsidRDefault="00AA4AF9" w:rsidP="00797882">
      <w:pPr>
        <w:spacing w:before="240" w:after="240" w:line="360" w:lineRule="auto"/>
        <w:contextualSpacing/>
        <w:jc w:val="both"/>
        <w:outlineLvl w:val="1"/>
        <w:rPr>
          <w:rFonts w:ascii="Tahoma" w:eastAsia="Times New Roman" w:hAnsi="Tahoma" w:cs="Tahoma"/>
          <w:b/>
          <w:bCs/>
          <w:color w:val="4472C4" w:themeColor="accent1"/>
          <w:sz w:val="18"/>
          <w:szCs w:val="18"/>
          <w:lang w:eastAsia="pl-PL"/>
        </w:rPr>
      </w:pPr>
      <w:r w:rsidRPr="007B080A">
        <w:rPr>
          <w:rFonts w:ascii="Tahoma" w:eastAsia="Times New Roman" w:hAnsi="Tahoma" w:cs="Tahoma"/>
          <w:b/>
          <w:bCs/>
          <w:color w:val="4472C4" w:themeColor="accent1"/>
          <w:sz w:val="18"/>
          <w:szCs w:val="18"/>
          <w:lang w:eastAsia="pl-PL"/>
        </w:rPr>
        <w:t>XVI</w:t>
      </w:r>
      <w:r w:rsidR="004179B0" w:rsidRPr="007B080A">
        <w:rPr>
          <w:rFonts w:ascii="Tahoma" w:eastAsia="Times New Roman" w:hAnsi="Tahoma" w:cs="Tahoma"/>
          <w:b/>
          <w:bCs/>
          <w:color w:val="4472C4" w:themeColor="accent1"/>
          <w:sz w:val="18"/>
          <w:szCs w:val="18"/>
          <w:lang w:eastAsia="pl-PL"/>
        </w:rPr>
        <w:t>I</w:t>
      </w:r>
      <w:r w:rsidRPr="007B080A">
        <w:rPr>
          <w:rFonts w:ascii="Tahoma" w:eastAsia="Times New Roman" w:hAnsi="Tahoma" w:cs="Tahoma"/>
          <w:b/>
          <w:bCs/>
          <w:color w:val="4472C4" w:themeColor="accent1"/>
          <w:sz w:val="18"/>
          <w:szCs w:val="18"/>
          <w:lang w:eastAsia="pl-PL"/>
        </w:rPr>
        <w:t>. Miejsce i termin składania ofert</w:t>
      </w:r>
    </w:p>
    <w:p w14:paraId="26B800CC" w14:textId="124AB4ED" w:rsidR="00010F71" w:rsidRPr="007B080A" w:rsidRDefault="00010F71" w:rsidP="00797882">
      <w:pPr>
        <w:numPr>
          <w:ilvl w:val="0"/>
          <w:numId w:val="35"/>
        </w:numPr>
        <w:autoSpaceDN w:val="0"/>
        <w:spacing w:after="0" w:line="360" w:lineRule="auto"/>
        <w:contextualSpacing/>
        <w:jc w:val="both"/>
        <w:textAlignment w:val="baseline"/>
        <w:rPr>
          <w:rFonts w:ascii="Tahoma" w:hAnsi="Tahoma" w:cs="Tahoma"/>
          <w:sz w:val="18"/>
          <w:szCs w:val="18"/>
        </w:rPr>
      </w:pPr>
      <w:r w:rsidRPr="007B080A">
        <w:rPr>
          <w:rFonts w:ascii="Tahoma" w:eastAsia="Times New Roman" w:hAnsi="Tahoma" w:cs="Tahoma"/>
          <w:color w:val="000000"/>
          <w:sz w:val="18"/>
          <w:szCs w:val="18"/>
          <w:lang w:eastAsia="pl-PL"/>
        </w:rPr>
        <w:t xml:space="preserve">Ofertę wraz z wymaganymi dokumentami należy umieścić na </w:t>
      </w:r>
      <w:hyperlink r:id="rId32" w:history="1">
        <w:r w:rsidRPr="007B080A">
          <w:rPr>
            <w:rFonts w:ascii="Tahoma" w:eastAsia="Times New Roman" w:hAnsi="Tahoma" w:cs="Tahoma"/>
            <w:color w:val="1155CC"/>
            <w:sz w:val="18"/>
            <w:szCs w:val="18"/>
            <w:u w:val="single"/>
            <w:lang w:eastAsia="pl-PL"/>
          </w:rPr>
          <w:t>platformazakupowa.pl</w:t>
        </w:r>
      </w:hyperlink>
      <w:r w:rsidRPr="007B080A">
        <w:rPr>
          <w:rFonts w:ascii="Tahoma" w:eastAsia="Times New Roman" w:hAnsi="Tahoma" w:cs="Tahoma"/>
          <w:color w:val="000000"/>
          <w:sz w:val="18"/>
          <w:szCs w:val="18"/>
          <w:lang w:eastAsia="pl-PL"/>
        </w:rPr>
        <w:t xml:space="preserve"> pod adresem: </w:t>
      </w:r>
      <w:hyperlink r:id="rId33" w:history="1">
        <w:r w:rsidRPr="007B080A">
          <w:rPr>
            <w:rStyle w:val="Hipercze"/>
            <w:rFonts w:ascii="Tahoma" w:eastAsia="Times New Roman" w:hAnsi="Tahoma" w:cs="Tahoma"/>
            <w:sz w:val="18"/>
            <w:szCs w:val="18"/>
            <w:lang w:eastAsia="pl-PL"/>
          </w:rPr>
          <w:t>https://platformazakupowa.pl/pn/szpitalpisz</w:t>
        </w:r>
      </w:hyperlink>
      <w:r w:rsidRPr="007B080A">
        <w:rPr>
          <w:rFonts w:ascii="Tahoma" w:eastAsia="Times New Roman" w:hAnsi="Tahoma" w:cs="Tahoma"/>
          <w:color w:val="000000"/>
          <w:sz w:val="18"/>
          <w:szCs w:val="18"/>
          <w:lang w:eastAsia="pl-PL"/>
        </w:rPr>
        <w:t xml:space="preserve"> w myśl Ustawy na stronie internetowej prowadzonego postępowania </w:t>
      </w:r>
      <w:r w:rsidRPr="007B080A">
        <w:rPr>
          <w:rFonts w:ascii="Tahoma" w:eastAsia="Times New Roman" w:hAnsi="Tahoma" w:cs="Tahoma"/>
          <w:sz w:val="18"/>
          <w:szCs w:val="18"/>
          <w:lang w:eastAsia="pl-PL"/>
        </w:rPr>
        <w:t xml:space="preserve">do </w:t>
      </w:r>
      <w:r w:rsidRPr="00B32D2F">
        <w:rPr>
          <w:rFonts w:ascii="Tahoma" w:eastAsia="Times New Roman" w:hAnsi="Tahoma" w:cs="Tahoma"/>
          <w:sz w:val="18"/>
          <w:szCs w:val="18"/>
          <w:lang w:eastAsia="pl-PL"/>
        </w:rPr>
        <w:t xml:space="preserve">dnia </w:t>
      </w:r>
      <w:r w:rsidR="00B32D2F" w:rsidRPr="00B32D2F">
        <w:rPr>
          <w:rFonts w:ascii="Tahoma" w:eastAsia="Times New Roman" w:hAnsi="Tahoma" w:cs="Tahoma"/>
          <w:b/>
          <w:bCs/>
          <w:sz w:val="18"/>
          <w:szCs w:val="18"/>
          <w:lang w:eastAsia="pl-PL"/>
        </w:rPr>
        <w:t>02</w:t>
      </w:r>
      <w:r w:rsidRPr="00B32D2F">
        <w:rPr>
          <w:rFonts w:ascii="Tahoma" w:eastAsia="Times New Roman" w:hAnsi="Tahoma" w:cs="Tahoma"/>
          <w:b/>
          <w:bCs/>
          <w:sz w:val="18"/>
          <w:szCs w:val="18"/>
          <w:lang w:eastAsia="pl-PL"/>
        </w:rPr>
        <w:t>.0</w:t>
      </w:r>
      <w:r w:rsidR="00B32D2F" w:rsidRPr="00B32D2F">
        <w:rPr>
          <w:rFonts w:ascii="Tahoma" w:eastAsia="Times New Roman" w:hAnsi="Tahoma" w:cs="Tahoma"/>
          <w:b/>
          <w:bCs/>
          <w:sz w:val="18"/>
          <w:szCs w:val="18"/>
          <w:lang w:eastAsia="pl-PL"/>
        </w:rPr>
        <w:t>3</w:t>
      </w:r>
      <w:r w:rsidRPr="00B32D2F">
        <w:rPr>
          <w:rFonts w:ascii="Tahoma" w:eastAsia="Times New Roman" w:hAnsi="Tahoma" w:cs="Tahoma"/>
          <w:b/>
          <w:bCs/>
          <w:sz w:val="18"/>
          <w:szCs w:val="18"/>
          <w:lang w:eastAsia="pl-PL"/>
        </w:rPr>
        <w:t>.202</w:t>
      </w:r>
      <w:r w:rsidR="005609FB" w:rsidRPr="00B32D2F">
        <w:rPr>
          <w:rFonts w:ascii="Tahoma" w:eastAsia="Times New Roman" w:hAnsi="Tahoma" w:cs="Tahoma"/>
          <w:b/>
          <w:bCs/>
          <w:sz w:val="18"/>
          <w:szCs w:val="18"/>
          <w:lang w:eastAsia="pl-PL"/>
        </w:rPr>
        <w:t>3</w:t>
      </w:r>
      <w:r w:rsidRPr="00B32D2F">
        <w:rPr>
          <w:rFonts w:ascii="Tahoma" w:eastAsia="Times New Roman" w:hAnsi="Tahoma" w:cs="Tahoma"/>
          <w:b/>
          <w:bCs/>
          <w:sz w:val="18"/>
          <w:szCs w:val="18"/>
          <w:lang w:eastAsia="pl-PL"/>
        </w:rPr>
        <w:t xml:space="preserve"> r</w:t>
      </w:r>
      <w:r w:rsidRPr="007B080A">
        <w:rPr>
          <w:rFonts w:ascii="Tahoma" w:eastAsia="Times New Roman" w:hAnsi="Tahoma" w:cs="Tahoma"/>
          <w:b/>
          <w:bCs/>
          <w:sz w:val="18"/>
          <w:szCs w:val="18"/>
          <w:lang w:eastAsia="pl-PL"/>
        </w:rPr>
        <w:t>. do godziny 1</w:t>
      </w:r>
      <w:r w:rsidR="005609FB" w:rsidRPr="007B080A">
        <w:rPr>
          <w:rFonts w:ascii="Tahoma" w:eastAsia="Times New Roman" w:hAnsi="Tahoma" w:cs="Tahoma"/>
          <w:b/>
          <w:bCs/>
          <w:sz w:val="18"/>
          <w:szCs w:val="18"/>
          <w:lang w:eastAsia="pl-PL"/>
        </w:rPr>
        <w:t>0</w:t>
      </w:r>
      <w:r w:rsidRPr="007B080A">
        <w:rPr>
          <w:rFonts w:ascii="Tahoma" w:eastAsia="Times New Roman" w:hAnsi="Tahoma" w:cs="Tahoma"/>
          <w:b/>
          <w:bCs/>
          <w:sz w:val="18"/>
          <w:szCs w:val="18"/>
          <w:lang w:eastAsia="pl-PL"/>
        </w:rPr>
        <w:t>:00</w:t>
      </w:r>
    </w:p>
    <w:p w14:paraId="7C035A7D" w14:textId="77777777" w:rsidR="00010F71" w:rsidRPr="007B080A" w:rsidRDefault="00010F71" w:rsidP="00797882">
      <w:pPr>
        <w:numPr>
          <w:ilvl w:val="0"/>
          <w:numId w:val="35"/>
        </w:numPr>
        <w:autoSpaceDN w:val="0"/>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Do oferty należy dołączyć wszystkie wymagane w SWZ dokumenty z wyjątkiem dokumentów na wezwanie.</w:t>
      </w:r>
    </w:p>
    <w:p w14:paraId="27B35915" w14:textId="77777777" w:rsidR="00010F71" w:rsidRPr="007B080A" w:rsidRDefault="00010F71" w:rsidP="00797882">
      <w:pPr>
        <w:numPr>
          <w:ilvl w:val="0"/>
          <w:numId w:val="35"/>
        </w:numPr>
        <w:autoSpaceDN w:val="0"/>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Zamawiający odrzuci ofertę złożoną po terminie składania ofert.</w:t>
      </w:r>
    </w:p>
    <w:p w14:paraId="266D5538" w14:textId="77777777" w:rsidR="00010F71" w:rsidRPr="007B080A" w:rsidRDefault="00010F71" w:rsidP="00797882">
      <w:pPr>
        <w:numPr>
          <w:ilvl w:val="0"/>
          <w:numId w:val="35"/>
        </w:numPr>
        <w:autoSpaceDN w:val="0"/>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Wykonawca może złożyć tylko jedną ofertę.</w:t>
      </w:r>
    </w:p>
    <w:p w14:paraId="4B6B0FF9" w14:textId="77777777" w:rsidR="00010F71" w:rsidRPr="007B080A" w:rsidRDefault="00010F71" w:rsidP="00797882">
      <w:pPr>
        <w:numPr>
          <w:ilvl w:val="0"/>
          <w:numId w:val="35"/>
        </w:numPr>
        <w:autoSpaceDN w:val="0"/>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Wykonawca po upływie terminu do składania ofert nie może wycofać złożonej oferty.</w:t>
      </w:r>
    </w:p>
    <w:p w14:paraId="655099FF" w14:textId="77777777" w:rsidR="00010F71" w:rsidRPr="007B080A" w:rsidRDefault="00010F71" w:rsidP="00797882">
      <w:pPr>
        <w:numPr>
          <w:ilvl w:val="0"/>
          <w:numId w:val="35"/>
        </w:numPr>
        <w:autoSpaceDN w:val="0"/>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Po wypełnieniu Formularza składania oferty lub wniosku i dołączenia  wszystkich wymaganych załączników należy kliknąć przycisk „Przejdź do podsumowania”.</w:t>
      </w:r>
    </w:p>
    <w:p w14:paraId="6030C3F8" w14:textId="570B9AAC" w:rsidR="00010F71" w:rsidRPr="007B080A" w:rsidRDefault="00010F71" w:rsidP="00797882">
      <w:pPr>
        <w:numPr>
          <w:ilvl w:val="0"/>
          <w:numId w:val="35"/>
        </w:numPr>
        <w:autoSpaceDN w:val="0"/>
        <w:spacing w:after="0" w:line="360" w:lineRule="auto"/>
        <w:contextualSpacing/>
        <w:jc w:val="both"/>
        <w:textAlignment w:val="baseline"/>
        <w:rPr>
          <w:rFonts w:ascii="Tahoma" w:hAnsi="Tahoma" w:cs="Tahoma"/>
          <w:sz w:val="18"/>
          <w:szCs w:val="18"/>
        </w:rPr>
      </w:pPr>
      <w:r w:rsidRPr="007B080A">
        <w:rPr>
          <w:rFonts w:ascii="Tahoma" w:eastAsia="Times New Roman" w:hAnsi="Tahoma" w:cs="Tahoma"/>
          <w:color w:val="000000"/>
          <w:sz w:val="18"/>
          <w:szCs w:val="18"/>
          <w:lang w:eastAsia="pl-PL"/>
        </w:rPr>
        <w:t xml:space="preserve">Oferta lub wniosek składana elektronicznie musi zostać podpisana elektronicznym podpisem kwalifikowanym, podpisem zaufanym lub podpisem osobistym. W procesie składania oferty za pośrednictwem </w:t>
      </w:r>
      <w:hyperlink r:id="rId34" w:history="1">
        <w:r w:rsidRPr="007B080A">
          <w:rPr>
            <w:rFonts w:ascii="Tahoma" w:eastAsia="Times New Roman" w:hAnsi="Tahoma" w:cs="Tahoma"/>
            <w:color w:val="1155CC"/>
            <w:sz w:val="18"/>
            <w:szCs w:val="18"/>
            <w:u w:val="single"/>
            <w:lang w:eastAsia="pl-PL"/>
          </w:rPr>
          <w:t>platformazakupowa.pl</w:t>
        </w:r>
      </w:hyperlink>
      <w:r w:rsidRPr="007B080A">
        <w:rPr>
          <w:rFonts w:ascii="Tahoma" w:eastAsia="Times New Roman" w:hAnsi="Tahoma" w:cs="Tahoma"/>
          <w:color w:val="000000"/>
          <w:sz w:val="18"/>
          <w:szCs w:val="18"/>
          <w:lang w:eastAsia="pl-PL"/>
        </w:rPr>
        <w:t xml:space="preserve">, wykonawca powinien złożyć podpis bezpośrednio na dokumentach przesłanych za pośrednictwem </w:t>
      </w:r>
      <w:hyperlink r:id="rId35" w:history="1">
        <w:r w:rsidRPr="007B080A">
          <w:rPr>
            <w:rFonts w:ascii="Tahoma" w:eastAsia="Times New Roman" w:hAnsi="Tahoma" w:cs="Tahoma"/>
            <w:color w:val="1155CC"/>
            <w:sz w:val="18"/>
            <w:szCs w:val="18"/>
            <w:u w:val="single"/>
            <w:lang w:eastAsia="pl-PL"/>
          </w:rPr>
          <w:t>platformazakupowa.pl</w:t>
        </w:r>
      </w:hyperlink>
      <w:r w:rsidRPr="007B080A">
        <w:rPr>
          <w:rFonts w:ascii="Tahoma" w:eastAsia="Times New Roman" w:hAnsi="Tahoma" w:cs="Tahoma"/>
          <w:color w:val="000000"/>
          <w:sz w:val="18"/>
          <w:szCs w:val="18"/>
          <w:lang w:eastAsia="pl-PL"/>
        </w:rPr>
        <w:t>. Zalecamy stosowanie podpisu na każdym załączonym pliku osobno, w szczególności wskazanych w art. 63 ust 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9DAF65B" w14:textId="77777777" w:rsidR="00010F71" w:rsidRPr="007B080A" w:rsidRDefault="00010F71" w:rsidP="00797882">
      <w:pPr>
        <w:numPr>
          <w:ilvl w:val="0"/>
          <w:numId w:val="35"/>
        </w:numPr>
        <w:autoSpaceDN w:val="0"/>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7029E529" w14:textId="44E38D0C" w:rsidR="00010F71" w:rsidRPr="007B080A" w:rsidRDefault="00010F71" w:rsidP="00797882">
      <w:pPr>
        <w:numPr>
          <w:ilvl w:val="0"/>
          <w:numId w:val="35"/>
        </w:numPr>
        <w:autoSpaceDN w:val="0"/>
        <w:spacing w:after="0" w:line="360" w:lineRule="auto"/>
        <w:contextualSpacing/>
        <w:jc w:val="both"/>
        <w:textAlignment w:val="baseline"/>
        <w:rPr>
          <w:rFonts w:ascii="Tahoma" w:hAnsi="Tahoma" w:cs="Tahoma"/>
          <w:sz w:val="18"/>
          <w:szCs w:val="18"/>
        </w:rPr>
      </w:pPr>
      <w:r w:rsidRPr="007B080A">
        <w:rPr>
          <w:rFonts w:ascii="Tahoma" w:eastAsia="Times New Roman" w:hAnsi="Tahoma" w:cs="Tahoma"/>
          <w:color w:val="000000"/>
          <w:sz w:val="18"/>
          <w:szCs w:val="18"/>
          <w:lang w:eastAsia="pl-PL"/>
        </w:rPr>
        <w:t xml:space="preserve">Szczegółowa instrukcja dla Wykonawców dotycząca złożenia, zmiany i wycofania oferty znajduje się na stronie internetowej pod </w:t>
      </w:r>
      <w:r w:rsidR="007B5674" w:rsidRPr="007B080A">
        <w:rPr>
          <w:rFonts w:ascii="Tahoma" w:eastAsia="Times New Roman" w:hAnsi="Tahoma" w:cs="Tahoma"/>
          <w:color w:val="000000"/>
          <w:sz w:val="18"/>
          <w:szCs w:val="18"/>
          <w:lang w:eastAsia="pl-PL"/>
        </w:rPr>
        <w:t>A</w:t>
      </w:r>
      <w:r w:rsidRPr="007B080A">
        <w:rPr>
          <w:rFonts w:ascii="Tahoma" w:eastAsia="Times New Roman" w:hAnsi="Tahoma" w:cs="Tahoma"/>
          <w:color w:val="000000"/>
          <w:sz w:val="18"/>
          <w:szCs w:val="18"/>
          <w:lang w:eastAsia="pl-PL"/>
        </w:rPr>
        <w:t xml:space="preserve">dresem:  </w:t>
      </w:r>
      <w:hyperlink r:id="rId36" w:history="1">
        <w:r w:rsidRPr="007B080A">
          <w:rPr>
            <w:rFonts w:ascii="Tahoma" w:eastAsia="Times New Roman" w:hAnsi="Tahoma" w:cs="Tahoma"/>
            <w:color w:val="1155CC"/>
            <w:sz w:val="18"/>
            <w:szCs w:val="18"/>
            <w:u w:val="single"/>
            <w:lang w:eastAsia="pl-PL"/>
          </w:rPr>
          <w:t>https://platformazakupowa.pl/strona/45-instrukcje</w:t>
        </w:r>
      </w:hyperlink>
    </w:p>
    <w:p w14:paraId="672FAA77" w14:textId="1ED49010" w:rsidR="00AA4AF9" w:rsidRPr="007B080A" w:rsidRDefault="00AA4AF9" w:rsidP="00797882">
      <w:pPr>
        <w:spacing w:before="360" w:after="120" w:line="360" w:lineRule="auto"/>
        <w:contextualSpacing/>
        <w:jc w:val="both"/>
        <w:outlineLvl w:val="1"/>
        <w:rPr>
          <w:rFonts w:ascii="Tahoma" w:eastAsia="Times New Roman" w:hAnsi="Tahoma" w:cs="Tahoma"/>
          <w:b/>
          <w:bCs/>
          <w:color w:val="4472C4" w:themeColor="accent1"/>
          <w:sz w:val="18"/>
          <w:szCs w:val="18"/>
          <w:lang w:eastAsia="pl-PL"/>
        </w:rPr>
      </w:pPr>
      <w:r w:rsidRPr="007B080A">
        <w:rPr>
          <w:rFonts w:ascii="Tahoma" w:eastAsia="Times New Roman" w:hAnsi="Tahoma" w:cs="Tahoma"/>
          <w:b/>
          <w:bCs/>
          <w:color w:val="4472C4" w:themeColor="accent1"/>
          <w:sz w:val="18"/>
          <w:szCs w:val="18"/>
          <w:lang w:eastAsia="pl-PL"/>
        </w:rPr>
        <w:t>X</w:t>
      </w:r>
      <w:r w:rsidR="000808FD" w:rsidRPr="007B080A">
        <w:rPr>
          <w:rFonts w:ascii="Tahoma" w:eastAsia="Times New Roman" w:hAnsi="Tahoma" w:cs="Tahoma"/>
          <w:b/>
          <w:bCs/>
          <w:color w:val="4472C4" w:themeColor="accent1"/>
          <w:sz w:val="18"/>
          <w:szCs w:val="18"/>
          <w:lang w:eastAsia="pl-PL"/>
        </w:rPr>
        <w:t>V</w:t>
      </w:r>
      <w:r w:rsidR="004179B0" w:rsidRPr="007B080A">
        <w:rPr>
          <w:rFonts w:ascii="Tahoma" w:eastAsia="Times New Roman" w:hAnsi="Tahoma" w:cs="Tahoma"/>
          <w:b/>
          <w:bCs/>
          <w:color w:val="4472C4" w:themeColor="accent1"/>
          <w:sz w:val="18"/>
          <w:szCs w:val="18"/>
          <w:lang w:eastAsia="pl-PL"/>
        </w:rPr>
        <w:t>I</w:t>
      </w:r>
      <w:r w:rsidR="000808FD" w:rsidRPr="007B080A">
        <w:rPr>
          <w:rFonts w:ascii="Tahoma" w:eastAsia="Times New Roman" w:hAnsi="Tahoma" w:cs="Tahoma"/>
          <w:b/>
          <w:bCs/>
          <w:color w:val="4472C4" w:themeColor="accent1"/>
          <w:sz w:val="18"/>
          <w:szCs w:val="18"/>
          <w:lang w:eastAsia="pl-PL"/>
        </w:rPr>
        <w:t>II</w:t>
      </w:r>
      <w:r w:rsidRPr="007B080A">
        <w:rPr>
          <w:rFonts w:ascii="Tahoma" w:eastAsia="Times New Roman" w:hAnsi="Tahoma" w:cs="Tahoma"/>
          <w:b/>
          <w:bCs/>
          <w:color w:val="4472C4" w:themeColor="accent1"/>
          <w:sz w:val="18"/>
          <w:szCs w:val="18"/>
          <w:lang w:eastAsia="pl-PL"/>
        </w:rPr>
        <w:t>. Otwarcie ofert</w:t>
      </w:r>
    </w:p>
    <w:p w14:paraId="421A0D6E" w14:textId="2533F1FA" w:rsidR="00010F71" w:rsidRPr="007B080A" w:rsidRDefault="00010F71" w:rsidP="00797882">
      <w:pPr>
        <w:pStyle w:val="Akapitzlist"/>
        <w:numPr>
          <w:ilvl w:val="0"/>
          <w:numId w:val="36"/>
        </w:numPr>
        <w:shd w:val="clear" w:color="auto" w:fill="FFFFFF"/>
        <w:contextualSpacing/>
        <w:jc w:val="both"/>
        <w:rPr>
          <w:rFonts w:ascii="Tahoma" w:hAnsi="Tahoma" w:cs="Tahoma"/>
          <w:sz w:val="18"/>
          <w:szCs w:val="18"/>
        </w:rPr>
      </w:pPr>
      <w:r w:rsidRPr="007B080A">
        <w:rPr>
          <w:rFonts w:ascii="Tahoma" w:hAnsi="Tahoma" w:cs="Tahoma"/>
          <w:color w:val="000000"/>
          <w:sz w:val="18"/>
          <w:szCs w:val="18"/>
        </w:rPr>
        <w:t>Otwarcie ofert następuje niezwłocznie po upływie terminu składania ofert, nie później niż następnego dnia po dniu, w którym upłynął termin składania ofert .</w:t>
      </w:r>
    </w:p>
    <w:p w14:paraId="7C821C6F" w14:textId="77777777" w:rsidR="00010F71" w:rsidRPr="007B080A" w:rsidRDefault="00010F71" w:rsidP="00797882">
      <w:pPr>
        <w:pStyle w:val="Akapitzlist"/>
        <w:numPr>
          <w:ilvl w:val="0"/>
          <w:numId w:val="36"/>
        </w:numPr>
        <w:shd w:val="clear" w:color="auto" w:fill="FFFFFF"/>
        <w:contextualSpacing/>
        <w:jc w:val="both"/>
        <w:rPr>
          <w:rFonts w:ascii="Tahoma" w:hAnsi="Tahoma" w:cs="Tahoma"/>
          <w:sz w:val="18"/>
          <w:szCs w:val="18"/>
        </w:rPr>
      </w:pPr>
      <w:r w:rsidRPr="007B080A">
        <w:rPr>
          <w:rFonts w:ascii="Tahoma" w:hAnsi="Tahoma" w:cs="Tahoma"/>
          <w:color w:val="000000"/>
          <w:sz w:val="18"/>
          <w:szCs w:val="18"/>
        </w:rPr>
        <w:t xml:space="preserve">Otwarcie ofert jest </w:t>
      </w:r>
      <w:r w:rsidRPr="007B080A">
        <w:rPr>
          <w:rFonts w:ascii="Tahoma" w:hAnsi="Tahoma" w:cs="Tahoma"/>
          <w:color w:val="000000"/>
          <w:sz w:val="18"/>
          <w:szCs w:val="18"/>
          <w:u w:val="single"/>
        </w:rPr>
        <w:t>niejawne.</w:t>
      </w:r>
    </w:p>
    <w:p w14:paraId="2689C89C" w14:textId="451DD9A9" w:rsidR="00010F71" w:rsidRPr="007B080A" w:rsidRDefault="00010F71" w:rsidP="00797882">
      <w:pPr>
        <w:pStyle w:val="Akapitzlist"/>
        <w:numPr>
          <w:ilvl w:val="0"/>
          <w:numId w:val="36"/>
        </w:numPr>
        <w:shd w:val="clear" w:color="auto" w:fill="FFFFFF"/>
        <w:contextualSpacing/>
        <w:jc w:val="both"/>
        <w:rPr>
          <w:rFonts w:ascii="Tahoma" w:hAnsi="Tahoma" w:cs="Tahoma"/>
          <w:sz w:val="18"/>
          <w:szCs w:val="18"/>
        </w:rPr>
      </w:pPr>
      <w:r w:rsidRPr="007B080A">
        <w:rPr>
          <w:rFonts w:ascii="Tahoma" w:hAnsi="Tahoma" w:cs="Tahoma"/>
          <w:color w:val="000000"/>
          <w:sz w:val="18"/>
          <w:szCs w:val="18"/>
        </w:rPr>
        <w:t>Jeżeli otwarcie ofert następuje przy użyciu systemu teleinformatycznego, w przypadku awarii tego systemu, która powoduje brak możliwości otwarcia ofert w terminie określonym przez</w:t>
      </w:r>
      <w:r w:rsidR="005C5186" w:rsidRPr="007B080A">
        <w:rPr>
          <w:rFonts w:ascii="Tahoma" w:hAnsi="Tahoma" w:cs="Tahoma"/>
          <w:color w:val="000000"/>
          <w:sz w:val="18"/>
          <w:szCs w:val="18"/>
        </w:rPr>
        <w:t xml:space="preserve"> </w:t>
      </w:r>
      <w:r w:rsidRPr="007B080A">
        <w:rPr>
          <w:rFonts w:ascii="Tahoma" w:hAnsi="Tahoma" w:cs="Tahoma"/>
          <w:color w:val="000000"/>
          <w:sz w:val="18"/>
          <w:szCs w:val="18"/>
        </w:rPr>
        <w:t>zamawiającego, otwarcie ofert następuje niezwłocznie po usunięciu awarii.</w:t>
      </w:r>
    </w:p>
    <w:p w14:paraId="0EE1CCEF" w14:textId="77777777" w:rsidR="00010F71" w:rsidRPr="007B080A" w:rsidRDefault="00010F71" w:rsidP="00797882">
      <w:pPr>
        <w:pStyle w:val="Akapitzlist"/>
        <w:numPr>
          <w:ilvl w:val="0"/>
          <w:numId w:val="36"/>
        </w:numPr>
        <w:shd w:val="clear" w:color="auto" w:fill="FFFFFF"/>
        <w:contextualSpacing/>
        <w:jc w:val="both"/>
        <w:rPr>
          <w:rFonts w:ascii="Tahoma" w:hAnsi="Tahoma" w:cs="Tahoma"/>
          <w:sz w:val="18"/>
          <w:szCs w:val="18"/>
        </w:rPr>
      </w:pPr>
      <w:r w:rsidRPr="007B080A">
        <w:rPr>
          <w:rFonts w:ascii="Tahoma" w:hAnsi="Tahoma" w:cs="Tahoma"/>
          <w:color w:val="000000"/>
          <w:sz w:val="18"/>
          <w:szCs w:val="18"/>
        </w:rPr>
        <w:t xml:space="preserve">Zamawiający poinformuje o zmianie terminu otwarcia ofert na stronie internetowej </w:t>
      </w:r>
      <w:r w:rsidRPr="007B080A">
        <w:rPr>
          <w:rFonts w:ascii="Tahoma" w:hAnsi="Tahoma" w:cs="Tahoma"/>
          <w:color w:val="000000"/>
          <w:sz w:val="18"/>
          <w:szCs w:val="18"/>
        </w:rPr>
        <w:br/>
        <w:t>prowadzonego postępowania.</w:t>
      </w:r>
    </w:p>
    <w:p w14:paraId="077FB283" w14:textId="77777777" w:rsidR="00010F71" w:rsidRPr="007B080A" w:rsidRDefault="00010F71" w:rsidP="00797882">
      <w:pPr>
        <w:pStyle w:val="Akapitzlist"/>
        <w:numPr>
          <w:ilvl w:val="0"/>
          <w:numId w:val="36"/>
        </w:numPr>
        <w:shd w:val="clear" w:color="auto" w:fill="FFFFFF"/>
        <w:contextualSpacing/>
        <w:jc w:val="both"/>
        <w:rPr>
          <w:rFonts w:ascii="Tahoma" w:hAnsi="Tahoma" w:cs="Tahoma"/>
          <w:sz w:val="18"/>
          <w:szCs w:val="18"/>
        </w:rPr>
      </w:pPr>
      <w:r w:rsidRPr="007B080A">
        <w:rPr>
          <w:rFonts w:ascii="Tahoma" w:hAnsi="Tahoma" w:cs="Tahoma"/>
          <w:color w:val="000000"/>
          <w:sz w:val="18"/>
          <w:szCs w:val="18"/>
        </w:rPr>
        <w:lastRenderedPageBreak/>
        <w:t xml:space="preserve">Zamawiający, najpóźniej przed otwarciem ofert, udostępnia na stronie internetowej </w:t>
      </w:r>
      <w:r w:rsidRPr="007B080A">
        <w:rPr>
          <w:rFonts w:ascii="Tahoma" w:hAnsi="Tahoma" w:cs="Tahoma"/>
          <w:color w:val="000000"/>
          <w:sz w:val="18"/>
          <w:szCs w:val="18"/>
        </w:rPr>
        <w:br/>
        <w:t>prowadzonego postępowania informację o kwocie, jaką zamierza przeznaczyć na sfinansowanie zamówienia.</w:t>
      </w:r>
    </w:p>
    <w:p w14:paraId="48EFFC38" w14:textId="77777777" w:rsidR="00010F71" w:rsidRPr="007B080A" w:rsidRDefault="00010F71" w:rsidP="00797882">
      <w:pPr>
        <w:pStyle w:val="Akapitzlist"/>
        <w:numPr>
          <w:ilvl w:val="0"/>
          <w:numId w:val="36"/>
        </w:numPr>
        <w:shd w:val="clear" w:color="auto" w:fill="FFFFFF"/>
        <w:contextualSpacing/>
        <w:jc w:val="both"/>
        <w:rPr>
          <w:rFonts w:ascii="Tahoma" w:hAnsi="Tahoma" w:cs="Tahoma"/>
          <w:sz w:val="18"/>
          <w:szCs w:val="18"/>
        </w:rPr>
      </w:pPr>
      <w:r w:rsidRPr="007B080A">
        <w:rPr>
          <w:rFonts w:ascii="Tahoma" w:hAnsi="Tahoma" w:cs="Tahoma"/>
          <w:color w:val="000000"/>
          <w:sz w:val="18"/>
          <w:szCs w:val="18"/>
        </w:rPr>
        <w:t xml:space="preserve">Zamawiający, niezwłocznie po otwarciu ofert, udostępnia na stronie internetowej </w:t>
      </w:r>
      <w:r w:rsidRPr="007B080A">
        <w:rPr>
          <w:rFonts w:ascii="Tahoma" w:hAnsi="Tahoma" w:cs="Tahoma"/>
          <w:color w:val="000000"/>
          <w:sz w:val="18"/>
          <w:szCs w:val="18"/>
        </w:rPr>
        <w:br/>
        <w:t>prowadzonego postępowania informacje o:</w:t>
      </w:r>
    </w:p>
    <w:p w14:paraId="39ABC5C3" w14:textId="77777777" w:rsidR="00010F71" w:rsidRPr="007B080A" w:rsidRDefault="00010F71" w:rsidP="00797882">
      <w:pPr>
        <w:pStyle w:val="Akapitzlist"/>
        <w:numPr>
          <w:ilvl w:val="0"/>
          <w:numId w:val="37"/>
        </w:numPr>
        <w:shd w:val="clear" w:color="auto" w:fill="FFFFFF"/>
        <w:contextualSpacing/>
        <w:jc w:val="both"/>
        <w:rPr>
          <w:rFonts w:ascii="Tahoma" w:hAnsi="Tahoma" w:cs="Tahoma"/>
          <w:sz w:val="18"/>
          <w:szCs w:val="18"/>
        </w:rPr>
      </w:pPr>
      <w:r w:rsidRPr="007B080A">
        <w:rPr>
          <w:rFonts w:ascii="Tahoma" w:hAnsi="Tahoma" w:cs="Tahoma"/>
          <w:color w:val="000000"/>
          <w:sz w:val="18"/>
          <w:szCs w:val="18"/>
        </w:rPr>
        <w:t xml:space="preserve">nazwach albo imionach i nazwiskach oraz siedzibach lub miejscach prowadzonej </w:t>
      </w:r>
      <w:r w:rsidRPr="007B080A">
        <w:rPr>
          <w:rFonts w:ascii="Tahoma" w:hAnsi="Tahoma" w:cs="Tahoma"/>
          <w:color w:val="000000"/>
          <w:sz w:val="18"/>
          <w:szCs w:val="18"/>
        </w:rPr>
        <w:br/>
        <w:t>działalności gospodarczej albo miejscach zamieszkania wykonawców, których oferty zostały otwarte;</w:t>
      </w:r>
    </w:p>
    <w:p w14:paraId="0DCEA661" w14:textId="77777777" w:rsidR="00010F71" w:rsidRPr="007B080A" w:rsidRDefault="00010F71" w:rsidP="00797882">
      <w:pPr>
        <w:pStyle w:val="Akapitzlist"/>
        <w:numPr>
          <w:ilvl w:val="0"/>
          <w:numId w:val="37"/>
        </w:numPr>
        <w:shd w:val="clear" w:color="auto" w:fill="FFFFFF"/>
        <w:contextualSpacing/>
        <w:jc w:val="both"/>
        <w:rPr>
          <w:rFonts w:ascii="Tahoma" w:hAnsi="Tahoma" w:cs="Tahoma"/>
          <w:sz w:val="18"/>
          <w:szCs w:val="18"/>
        </w:rPr>
      </w:pPr>
      <w:r w:rsidRPr="007B080A">
        <w:rPr>
          <w:rFonts w:ascii="Tahoma" w:hAnsi="Tahoma" w:cs="Tahoma"/>
          <w:color w:val="000000"/>
          <w:sz w:val="18"/>
          <w:szCs w:val="18"/>
        </w:rPr>
        <w:t>cenach lub kosztach zawartych w ofertach.</w:t>
      </w:r>
    </w:p>
    <w:p w14:paraId="4BD1973A" w14:textId="77777777" w:rsidR="00010F71" w:rsidRPr="007B080A" w:rsidRDefault="00010F71" w:rsidP="00797882">
      <w:pPr>
        <w:pStyle w:val="Akapitzlist"/>
        <w:shd w:val="clear" w:color="auto" w:fill="FFFFFF"/>
        <w:contextualSpacing/>
        <w:jc w:val="both"/>
        <w:rPr>
          <w:rFonts w:ascii="Tahoma" w:hAnsi="Tahoma" w:cs="Tahoma"/>
          <w:sz w:val="18"/>
          <w:szCs w:val="18"/>
        </w:rPr>
      </w:pPr>
      <w:r w:rsidRPr="007B080A">
        <w:rPr>
          <w:rFonts w:ascii="Tahoma" w:hAnsi="Tahoma" w:cs="Tahoma"/>
          <w:color w:val="000000"/>
          <w:sz w:val="18"/>
          <w:szCs w:val="18"/>
        </w:rPr>
        <w:t>Informacja zostanie opublikowana na stronie postępowania na</w:t>
      </w:r>
      <w:hyperlink r:id="rId37" w:history="1">
        <w:r w:rsidRPr="007B080A">
          <w:rPr>
            <w:rFonts w:ascii="Tahoma" w:hAnsi="Tahoma" w:cs="Tahoma"/>
            <w:color w:val="1155CC"/>
            <w:sz w:val="18"/>
            <w:szCs w:val="18"/>
            <w:u w:val="single"/>
          </w:rPr>
          <w:t xml:space="preserve"> platformazakupowa.pl</w:t>
        </w:r>
      </w:hyperlink>
      <w:r w:rsidRPr="007B080A">
        <w:rPr>
          <w:rFonts w:ascii="Tahoma" w:hAnsi="Tahoma" w:cs="Tahoma"/>
          <w:color w:val="000000"/>
          <w:sz w:val="18"/>
          <w:szCs w:val="18"/>
        </w:rPr>
        <w:t xml:space="preserve"> w sekcji ,,Komunikaty” .</w:t>
      </w:r>
    </w:p>
    <w:p w14:paraId="42A36A8E" w14:textId="3E56E240" w:rsidR="00010F71" w:rsidRPr="007B080A" w:rsidRDefault="00010F71" w:rsidP="00797882">
      <w:pPr>
        <w:pStyle w:val="Akapitzlist"/>
        <w:shd w:val="clear" w:color="auto" w:fill="FFFFFF"/>
        <w:contextualSpacing/>
        <w:jc w:val="both"/>
        <w:rPr>
          <w:rFonts w:ascii="Tahoma" w:hAnsi="Tahoma" w:cs="Tahoma"/>
          <w:sz w:val="18"/>
          <w:szCs w:val="18"/>
        </w:rPr>
      </w:pPr>
      <w:r w:rsidRPr="007B080A">
        <w:rPr>
          <w:rFonts w:ascii="Tahoma" w:hAnsi="Tahoma" w:cs="Tahoma"/>
          <w:b/>
          <w:bCs/>
          <w:color w:val="000000"/>
          <w:sz w:val="18"/>
          <w:szCs w:val="18"/>
          <w:u w:val="single"/>
        </w:rPr>
        <w:t>Uwaga!</w:t>
      </w:r>
      <w:r w:rsidRPr="007B080A">
        <w:rPr>
          <w:rFonts w:ascii="Tahoma" w:hAnsi="Tahoma" w:cs="Tahoma"/>
          <w:color w:val="000000"/>
          <w:sz w:val="18"/>
          <w:szCs w:val="18"/>
        </w:rPr>
        <w:t xml:space="preserv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89FD70D" w14:textId="3D67488B" w:rsidR="00AA4AF9" w:rsidRPr="007B080A" w:rsidRDefault="00AA4AF9" w:rsidP="00797882">
      <w:pPr>
        <w:shd w:val="clear" w:color="auto" w:fill="FFFFFF"/>
        <w:spacing w:after="0" w:line="360" w:lineRule="auto"/>
        <w:contextualSpacing/>
        <w:jc w:val="both"/>
        <w:rPr>
          <w:rFonts w:ascii="Tahoma" w:eastAsia="Times New Roman" w:hAnsi="Tahoma" w:cs="Tahoma"/>
          <w:sz w:val="18"/>
          <w:szCs w:val="18"/>
          <w:highlight w:val="yellow"/>
          <w:lang w:eastAsia="pl-PL"/>
        </w:rPr>
      </w:pPr>
      <w:r w:rsidRPr="007B080A">
        <w:rPr>
          <w:rFonts w:ascii="Tahoma" w:eastAsia="Times New Roman" w:hAnsi="Tahoma" w:cs="Tahoma"/>
          <w:b/>
          <w:bCs/>
          <w:color w:val="4472C4" w:themeColor="accent1"/>
          <w:sz w:val="18"/>
          <w:szCs w:val="18"/>
          <w:lang w:eastAsia="pl-PL"/>
        </w:rPr>
        <w:t>X</w:t>
      </w:r>
      <w:r w:rsidR="000808FD" w:rsidRPr="007B080A">
        <w:rPr>
          <w:rFonts w:ascii="Tahoma" w:eastAsia="Times New Roman" w:hAnsi="Tahoma" w:cs="Tahoma"/>
          <w:b/>
          <w:bCs/>
          <w:color w:val="4472C4" w:themeColor="accent1"/>
          <w:sz w:val="18"/>
          <w:szCs w:val="18"/>
          <w:lang w:eastAsia="pl-PL"/>
        </w:rPr>
        <w:t>I</w:t>
      </w:r>
      <w:r w:rsidR="004179B0" w:rsidRPr="007B080A">
        <w:rPr>
          <w:rFonts w:ascii="Tahoma" w:eastAsia="Times New Roman" w:hAnsi="Tahoma" w:cs="Tahoma"/>
          <w:b/>
          <w:bCs/>
          <w:color w:val="4472C4" w:themeColor="accent1"/>
          <w:sz w:val="18"/>
          <w:szCs w:val="18"/>
          <w:lang w:eastAsia="pl-PL"/>
        </w:rPr>
        <w:t>X</w:t>
      </w:r>
      <w:r w:rsidRPr="007B080A">
        <w:rPr>
          <w:rFonts w:ascii="Tahoma" w:eastAsia="Times New Roman" w:hAnsi="Tahoma" w:cs="Tahoma"/>
          <w:b/>
          <w:bCs/>
          <w:color w:val="4472C4" w:themeColor="accent1"/>
          <w:sz w:val="18"/>
          <w:szCs w:val="18"/>
          <w:lang w:eastAsia="pl-PL"/>
        </w:rPr>
        <w:t>. O</w:t>
      </w:r>
      <w:r w:rsidR="008C63DF" w:rsidRPr="007B080A">
        <w:rPr>
          <w:rFonts w:ascii="Tahoma" w:eastAsia="Times New Roman" w:hAnsi="Tahoma" w:cs="Tahoma"/>
          <w:b/>
          <w:bCs/>
          <w:color w:val="4472C4" w:themeColor="accent1"/>
          <w:sz w:val="18"/>
          <w:szCs w:val="18"/>
          <w:lang w:eastAsia="pl-PL"/>
        </w:rPr>
        <w:t xml:space="preserve">PIS KRYTERÓW OCENY OFERT WRAZ Z PODANIEM WAG TYCH KRYTERIÓW I SPOSOBU OBLICZANIA OCENY OFERT </w:t>
      </w:r>
      <w:r w:rsidRPr="007B080A">
        <w:rPr>
          <w:rFonts w:ascii="Tahoma" w:eastAsia="Times New Roman" w:hAnsi="Tahoma" w:cs="Tahoma"/>
          <w:b/>
          <w:bCs/>
          <w:color w:val="4472C4" w:themeColor="accent1"/>
          <w:sz w:val="18"/>
          <w:szCs w:val="18"/>
          <w:lang w:eastAsia="pl-PL"/>
        </w:rPr>
        <w:t> </w:t>
      </w:r>
    </w:p>
    <w:p w14:paraId="3289D158" w14:textId="569EE605" w:rsidR="00C634F4" w:rsidRPr="007B080A" w:rsidRDefault="00C634F4" w:rsidP="00797882">
      <w:pPr>
        <w:pStyle w:val="Akapitzlist"/>
        <w:numPr>
          <w:ilvl w:val="0"/>
          <w:numId w:val="44"/>
        </w:numPr>
        <w:autoSpaceDE w:val="0"/>
        <w:spacing w:line="276" w:lineRule="auto"/>
        <w:contextualSpacing/>
        <w:jc w:val="both"/>
        <w:rPr>
          <w:rFonts w:ascii="Tahoma" w:hAnsi="Tahoma" w:cs="Tahoma"/>
          <w:sz w:val="18"/>
          <w:szCs w:val="18"/>
        </w:rPr>
      </w:pPr>
      <w:r w:rsidRPr="007B080A">
        <w:rPr>
          <w:rFonts w:ascii="Tahoma" w:hAnsi="Tahoma" w:cs="Tahoma"/>
          <w:sz w:val="18"/>
          <w:szCs w:val="18"/>
        </w:rPr>
        <w:t>Przy wyborze oferty zamawiający będzie się kierował kryterium ceny.</w:t>
      </w:r>
    </w:p>
    <w:p w14:paraId="6C30E7D2" w14:textId="77777777" w:rsidR="00C634F4" w:rsidRPr="007B080A" w:rsidRDefault="00C634F4" w:rsidP="00797882">
      <w:pPr>
        <w:pStyle w:val="Akapitzlist"/>
        <w:numPr>
          <w:ilvl w:val="0"/>
          <w:numId w:val="44"/>
        </w:numPr>
        <w:autoSpaceDE w:val="0"/>
        <w:spacing w:line="276" w:lineRule="auto"/>
        <w:contextualSpacing/>
        <w:jc w:val="both"/>
        <w:rPr>
          <w:rFonts w:ascii="Tahoma" w:hAnsi="Tahoma" w:cs="Tahoma"/>
          <w:sz w:val="18"/>
          <w:szCs w:val="18"/>
        </w:rPr>
      </w:pPr>
      <w:r w:rsidRPr="007B080A">
        <w:rPr>
          <w:rFonts w:ascii="Tahoma" w:hAnsi="Tahoma" w:cs="Tahoma"/>
          <w:sz w:val="18"/>
          <w:szCs w:val="18"/>
        </w:rPr>
        <w:t>Za najkorzystniejszą zostanie uznana oferta z najwyższą ilością punktów, spełniająca wszystkie wymagania zamawiającego.</w:t>
      </w:r>
    </w:p>
    <w:p w14:paraId="2B3A4EBD" w14:textId="77777777" w:rsidR="00C634F4" w:rsidRPr="007B080A" w:rsidRDefault="00C634F4" w:rsidP="00797882">
      <w:pPr>
        <w:pStyle w:val="Akapitzlist"/>
        <w:numPr>
          <w:ilvl w:val="0"/>
          <w:numId w:val="44"/>
        </w:numPr>
        <w:autoSpaceDE w:val="0"/>
        <w:spacing w:line="276" w:lineRule="auto"/>
        <w:contextualSpacing/>
        <w:jc w:val="both"/>
        <w:rPr>
          <w:rFonts w:ascii="Tahoma" w:hAnsi="Tahoma" w:cs="Tahoma"/>
          <w:sz w:val="18"/>
          <w:szCs w:val="18"/>
        </w:rPr>
      </w:pPr>
      <w:r w:rsidRPr="007B080A">
        <w:rPr>
          <w:rFonts w:ascii="Tahoma" w:hAnsi="Tahoma" w:cs="Tahoma"/>
          <w:sz w:val="18"/>
          <w:szCs w:val="18"/>
        </w:rPr>
        <w:t>Ocenie będą podlegać wyłącznie oferty nie podlegające odrzuceniu.</w:t>
      </w:r>
    </w:p>
    <w:p w14:paraId="76EB6E6A" w14:textId="77777777" w:rsidR="00C634F4" w:rsidRPr="007B080A" w:rsidRDefault="00C634F4" w:rsidP="00797882">
      <w:pPr>
        <w:pStyle w:val="Akapitzlist"/>
        <w:numPr>
          <w:ilvl w:val="0"/>
          <w:numId w:val="44"/>
        </w:numPr>
        <w:spacing w:line="276" w:lineRule="auto"/>
        <w:contextualSpacing/>
        <w:jc w:val="both"/>
        <w:rPr>
          <w:rFonts w:ascii="Tahoma" w:hAnsi="Tahoma" w:cs="Tahoma"/>
          <w:sz w:val="18"/>
          <w:szCs w:val="18"/>
          <w:lang w:eastAsia="ar-SA"/>
        </w:rPr>
      </w:pPr>
      <w:r w:rsidRPr="007B080A">
        <w:rPr>
          <w:rFonts w:ascii="Tahoma" w:hAnsi="Tahoma" w:cs="Tahoma"/>
          <w:sz w:val="18"/>
          <w:szCs w:val="18"/>
          <w:lang w:eastAsia="ar-SA"/>
        </w:rPr>
        <w:t xml:space="preserve">W sytuacji, gdy zamawiający nie będzie mógł dokonać wyboru oferty najkorzystniejszej             </w:t>
      </w:r>
      <w:r w:rsidRPr="007B080A">
        <w:rPr>
          <w:rFonts w:ascii="Tahoma" w:hAnsi="Tahoma" w:cs="Tahoma"/>
          <w:sz w:val="18"/>
          <w:szCs w:val="18"/>
          <w:lang w:eastAsia="ar-SA"/>
        </w:rPr>
        <w:br/>
        <w:t xml:space="preserve">z uwagi na to, że zostały złożone oferty o takiej samej cenie, wezwie on wykonawców, którzy złożyli te oferty, do złożenia w terminie określonym przez zamawiającego ofert dodatkowych </w:t>
      </w:r>
      <w:r w:rsidRPr="007B080A">
        <w:rPr>
          <w:rFonts w:ascii="Tahoma" w:hAnsi="Tahoma" w:cs="Tahoma"/>
          <w:sz w:val="18"/>
          <w:szCs w:val="18"/>
          <w:lang w:eastAsia="ar-SA"/>
        </w:rPr>
        <w:br/>
        <w:t>zawierających nową cenę. Wykonawcy składający oferty dodatkowe, nie mogą zaoferować cen wyższych niż zaoferowane w uprzednio złożonych ofertach.</w:t>
      </w:r>
    </w:p>
    <w:p w14:paraId="40F7DCD5" w14:textId="77777777" w:rsidR="00C634F4" w:rsidRPr="007B080A" w:rsidRDefault="00C634F4" w:rsidP="00797882">
      <w:pPr>
        <w:pStyle w:val="Akapitzlist"/>
        <w:numPr>
          <w:ilvl w:val="0"/>
          <w:numId w:val="44"/>
        </w:numPr>
        <w:spacing w:line="276" w:lineRule="auto"/>
        <w:contextualSpacing/>
        <w:jc w:val="both"/>
        <w:rPr>
          <w:rFonts w:ascii="Tahoma" w:hAnsi="Tahoma" w:cs="Tahoma"/>
          <w:sz w:val="18"/>
          <w:szCs w:val="18"/>
          <w:lang w:eastAsia="ar-SA"/>
        </w:rPr>
      </w:pPr>
      <w:r w:rsidRPr="007B080A">
        <w:rPr>
          <w:rFonts w:ascii="Tahoma" w:hAnsi="Tahoma" w:cs="Tahoma"/>
          <w:sz w:val="18"/>
          <w:szCs w:val="18"/>
          <w:lang w:eastAsia="ar-SA"/>
        </w:rPr>
        <w:t xml:space="preserve">W toku badania i oceny ofert zamawiający może żądać od wykonawców wyjaśnień                </w:t>
      </w:r>
      <w:r w:rsidRPr="007B080A">
        <w:rPr>
          <w:rFonts w:ascii="Tahoma" w:hAnsi="Tahoma" w:cs="Tahoma"/>
          <w:sz w:val="18"/>
          <w:szCs w:val="18"/>
          <w:lang w:eastAsia="ar-SA"/>
        </w:rPr>
        <w:br/>
        <w:t xml:space="preserve">dotyczących treści złożonych ofert lub innych składanych dokumentów lub oświadczeń.       </w:t>
      </w:r>
      <w:r w:rsidRPr="007B080A">
        <w:rPr>
          <w:rFonts w:ascii="Tahoma" w:hAnsi="Tahoma" w:cs="Tahoma"/>
          <w:sz w:val="18"/>
          <w:szCs w:val="18"/>
          <w:lang w:eastAsia="ar-SA"/>
        </w:rPr>
        <w:br/>
        <w:t xml:space="preserve">Wykonawcy są zobowiązani do przedstawienia wyjaśnień w terminie wskazanym przez           </w:t>
      </w:r>
      <w:r w:rsidRPr="007B080A">
        <w:rPr>
          <w:rFonts w:ascii="Tahoma" w:hAnsi="Tahoma" w:cs="Tahoma"/>
          <w:sz w:val="18"/>
          <w:szCs w:val="18"/>
          <w:lang w:eastAsia="ar-SA"/>
        </w:rPr>
        <w:br/>
        <w:t>zamawiającego.</w:t>
      </w:r>
    </w:p>
    <w:p w14:paraId="7FDFA8D3" w14:textId="77777777" w:rsidR="00C634F4" w:rsidRPr="007B080A" w:rsidRDefault="00C634F4" w:rsidP="00797882">
      <w:pPr>
        <w:pStyle w:val="Akapitzlist"/>
        <w:numPr>
          <w:ilvl w:val="0"/>
          <w:numId w:val="44"/>
        </w:numPr>
        <w:autoSpaceDE w:val="0"/>
        <w:spacing w:line="276" w:lineRule="auto"/>
        <w:contextualSpacing/>
        <w:jc w:val="both"/>
        <w:rPr>
          <w:rFonts w:ascii="Tahoma" w:hAnsi="Tahoma" w:cs="Tahoma"/>
          <w:sz w:val="18"/>
          <w:szCs w:val="18"/>
        </w:rPr>
      </w:pPr>
      <w:r w:rsidRPr="007B080A">
        <w:rPr>
          <w:rFonts w:ascii="Tahoma" w:hAnsi="Tahoma" w:cs="Tahoma"/>
          <w:sz w:val="18"/>
          <w:szCs w:val="18"/>
        </w:rPr>
        <w:t>Zamawiający wybiera najkorzystniejszą ofertę w terminie związania ofertą, określonym w SWZ</w:t>
      </w:r>
    </w:p>
    <w:p w14:paraId="425C9180" w14:textId="77777777" w:rsidR="00C634F4" w:rsidRPr="007B080A" w:rsidRDefault="00C634F4" w:rsidP="00797882">
      <w:pPr>
        <w:pStyle w:val="Akapitzlist"/>
        <w:numPr>
          <w:ilvl w:val="0"/>
          <w:numId w:val="44"/>
        </w:numPr>
        <w:autoSpaceDE w:val="0"/>
        <w:spacing w:line="276" w:lineRule="auto"/>
        <w:contextualSpacing/>
        <w:jc w:val="both"/>
        <w:rPr>
          <w:rFonts w:ascii="Tahoma" w:hAnsi="Tahoma" w:cs="Tahoma"/>
          <w:sz w:val="18"/>
          <w:szCs w:val="18"/>
        </w:rPr>
      </w:pPr>
      <w:r w:rsidRPr="007B080A">
        <w:rPr>
          <w:rFonts w:ascii="Tahoma" w:hAnsi="Tahoma" w:cs="Tahoma"/>
          <w:sz w:val="18"/>
          <w:szCs w:val="18"/>
        </w:rPr>
        <w:t xml:space="preserve">Jeżeli termin związania ofertą upłynie przed wyborem najkorzystniejszej oferty, zamawiający </w:t>
      </w:r>
      <w:r w:rsidRPr="007B080A">
        <w:rPr>
          <w:rFonts w:ascii="Tahoma" w:hAnsi="Tahoma" w:cs="Tahoma"/>
          <w:sz w:val="18"/>
          <w:szCs w:val="18"/>
        </w:rPr>
        <w:br/>
        <w:t>wezwie wykonawcę, którego oferta otrzymała najwyższą ocenę, do wyrażenia, w wyznaczonym przez zamawiającego terminie, pisemnej zgody na wybór jego oferty.</w:t>
      </w:r>
    </w:p>
    <w:p w14:paraId="7446B63C" w14:textId="65BAC23C" w:rsidR="00C634F4" w:rsidRPr="007B080A" w:rsidRDefault="00C634F4" w:rsidP="00797882">
      <w:pPr>
        <w:pStyle w:val="Akapitzlist"/>
        <w:numPr>
          <w:ilvl w:val="0"/>
          <w:numId w:val="44"/>
        </w:numPr>
        <w:autoSpaceDE w:val="0"/>
        <w:spacing w:line="276" w:lineRule="auto"/>
        <w:contextualSpacing/>
        <w:jc w:val="both"/>
        <w:rPr>
          <w:rFonts w:ascii="Tahoma" w:hAnsi="Tahoma" w:cs="Tahoma"/>
          <w:sz w:val="18"/>
          <w:szCs w:val="18"/>
        </w:rPr>
      </w:pPr>
      <w:r w:rsidRPr="007B080A">
        <w:rPr>
          <w:rFonts w:ascii="Tahoma" w:hAnsi="Tahoma" w:cs="Tahoma"/>
          <w:sz w:val="18"/>
          <w:szCs w:val="18"/>
        </w:rPr>
        <w:t>W przypadku braku zgody, o której mowa w ust. 7, oferta podlega odrzuceniu, a zamawiający zwraca się o wyrażenie takiej zgody do kolejnego wykonawcy, którego oferta została najwyżej oceniona, chyba że zachodzą przesłanki unieważnienia postępowania.</w:t>
      </w:r>
    </w:p>
    <w:p w14:paraId="48BA5828" w14:textId="1844C6F4" w:rsidR="001E05F0" w:rsidRPr="007B080A" w:rsidRDefault="001E05F0" w:rsidP="00797882">
      <w:pPr>
        <w:pStyle w:val="Akapitzlist"/>
        <w:numPr>
          <w:ilvl w:val="0"/>
          <w:numId w:val="44"/>
        </w:numPr>
        <w:autoSpaceDE w:val="0"/>
        <w:spacing w:line="276" w:lineRule="auto"/>
        <w:contextualSpacing/>
        <w:jc w:val="both"/>
        <w:rPr>
          <w:rFonts w:ascii="Tahoma" w:hAnsi="Tahoma" w:cs="Tahoma"/>
          <w:sz w:val="18"/>
          <w:szCs w:val="18"/>
        </w:rPr>
      </w:pPr>
      <w:r w:rsidRPr="007B080A">
        <w:rPr>
          <w:rFonts w:ascii="Tahoma" w:hAnsi="Tahoma" w:cs="Tahoma"/>
          <w:sz w:val="18"/>
          <w:szCs w:val="18"/>
        </w:rPr>
        <w:t>Wartość netto i brutto musi być podana do dwóch miejsc po przecinku.</w:t>
      </w:r>
    </w:p>
    <w:p w14:paraId="57CA1AB9" w14:textId="77777777" w:rsidR="00C634F4" w:rsidRPr="007B080A" w:rsidRDefault="00C634F4" w:rsidP="00797882">
      <w:pPr>
        <w:pStyle w:val="Akapitzlist"/>
        <w:numPr>
          <w:ilvl w:val="0"/>
          <w:numId w:val="44"/>
        </w:numPr>
        <w:autoSpaceDE w:val="0"/>
        <w:spacing w:line="276" w:lineRule="auto"/>
        <w:contextualSpacing/>
        <w:jc w:val="both"/>
        <w:rPr>
          <w:rFonts w:ascii="Tahoma" w:hAnsi="Tahoma" w:cs="Tahoma"/>
          <w:bCs/>
          <w:sz w:val="18"/>
          <w:szCs w:val="18"/>
        </w:rPr>
      </w:pPr>
      <w:r w:rsidRPr="007B080A">
        <w:rPr>
          <w:rFonts w:ascii="Tahoma" w:hAnsi="Tahoma" w:cs="Tahoma"/>
          <w:bCs/>
          <w:sz w:val="18"/>
          <w:szCs w:val="18"/>
        </w:rPr>
        <w:t>Zasady oceny ofert:</w:t>
      </w:r>
    </w:p>
    <w:p w14:paraId="7F702004" w14:textId="68A05BC6" w:rsidR="00C634F4" w:rsidRPr="007B080A" w:rsidRDefault="00C634F4" w:rsidP="00797882">
      <w:pPr>
        <w:pStyle w:val="Akapitzlist"/>
        <w:numPr>
          <w:ilvl w:val="0"/>
          <w:numId w:val="45"/>
        </w:numPr>
        <w:autoSpaceDE w:val="0"/>
        <w:spacing w:line="276" w:lineRule="auto"/>
        <w:contextualSpacing/>
        <w:jc w:val="both"/>
        <w:rPr>
          <w:rFonts w:ascii="Tahoma" w:hAnsi="Tahoma" w:cs="Tahoma"/>
          <w:bCs/>
          <w:sz w:val="18"/>
          <w:szCs w:val="18"/>
        </w:rPr>
      </w:pPr>
      <w:r w:rsidRPr="007B080A">
        <w:rPr>
          <w:rFonts w:ascii="Tahoma" w:hAnsi="Tahoma" w:cs="Tahoma"/>
          <w:bCs/>
          <w:sz w:val="18"/>
          <w:szCs w:val="18"/>
        </w:rPr>
        <w:t xml:space="preserve">Cena (C) – waga kryterium </w:t>
      </w:r>
      <w:r w:rsidR="00CB6685" w:rsidRPr="007B080A">
        <w:rPr>
          <w:rFonts w:ascii="Tahoma" w:hAnsi="Tahoma" w:cs="Tahoma"/>
          <w:bCs/>
          <w:sz w:val="18"/>
          <w:szCs w:val="18"/>
        </w:rPr>
        <w:t>10</w:t>
      </w:r>
      <w:r w:rsidRPr="007B080A">
        <w:rPr>
          <w:rFonts w:ascii="Tahoma" w:hAnsi="Tahoma" w:cs="Tahoma"/>
          <w:bCs/>
          <w:sz w:val="18"/>
          <w:szCs w:val="18"/>
        </w:rPr>
        <w:t>0 pkt</w:t>
      </w:r>
    </w:p>
    <w:p w14:paraId="0B89407A" w14:textId="77777777" w:rsidR="00C634F4" w:rsidRPr="007B080A" w:rsidRDefault="00C634F4" w:rsidP="00797882">
      <w:pPr>
        <w:pStyle w:val="Akapitzlist"/>
        <w:autoSpaceDE w:val="0"/>
        <w:spacing w:line="276" w:lineRule="auto"/>
        <w:contextualSpacing/>
        <w:jc w:val="both"/>
        <w:rPr>
          <w:rFonts w:ascii="Tahoma" w:hAnsi="Tahoma" w:cs="Tahoma"/>
          <w:bCs/>
          <w:sz w:val="18"/>
          <w:szCs w:val="18"/>
        </w:rPr>
      </w:pPr>
    </w:p>
    <w:p w14:paraId="2B7B4816" w14:textId="77777777" w:rsidR="00C634F4" w:rsidRPr="007B080A" w:rsidRDefault="00C634F4" w:rsidP="00797882">
      <w:pPr>
        <w:pStyle w:val="Akapitzlist"/>
        <w:spacing w:line="276" w:lineRule="auto"/>
        <w:contextualSpacing/>
        <w:jc w:val="both"/>
        <w:rPr>
          <w:rFonts w:ascii="Tahoma" w:hAnsi="Tahoma" w:cs="Tahoma"/>
          <w:iCs/>
          <w:kern w:val="3"/>
          <w:sz w:val="18"/>
          <w:szCs w:val="18"/>
        </w:rPr>
      </w:pPr>
      <w:r w:rsidRPr="007B080A">
        <w:rPr>
          <w:rFonts w:ascii="Tahoma" w:hAnsi="Tahoma" w:cs="Tahoma"/>
          <w:iCs/>
          <w:kern w:val="3"/>
          <w:sz w:val="18"/>
          <w:szCs w:val="18"/>
        </w:rPr>
        <w:t xml:space="preserve">                    najniższa cena ofertowa brutto</w:t>
      </w:r>
    </w:p>
    <w:p w14:paraId="33893D93" w14:textId="009A5398" w:rsidR="00C634F4" w:rsidRPr="007B080A" w:rsidRDefault="00C634F4" w:rsidP="00797882">
      <w:pPr>
        <w:pStyle w:val="Akapitzlist"/>
        <w:spacing w:line="276" w:lineRule="auto"/>
        <w:contextualSpacing/>
        <w:jc w:val="both"/>
        <w:rPr>
          <w:rFonts w:ascii="Tahoma" w:hAnsi="Tahoma" w:cs="Tahoma"/>
          <w:iCs/>
          <w:kern w:val="3"/>
          <w:sz w:val="18"/>
          <w:szCs w:val="18"/>
        </w:rPr>
      </w:pPr>
      <w:r w:rsidRPr="007B080A">
        <w:rPr>
          <w:rFonts w:ascii="Tahoma" w:hAnsi="Tahoma" w:cs="Tahoma"/>
          <w:iCs/>
          <w:kern w:val="3"/>
          <w:sz w:val="18"/>
          <w:szCs w:val="18"/>
        </w:rPr>
        <w:t xml:space="preserve">C=       -------------------------------------------- x </w:t>
      </w:r>
      <w:r w:rsidR="00CB6685" w:rsidRPr="007B080A">
        <w:rPr>
          <w:rFonts w:ascii="Tahoma" w:hAnsi="Tahoma" w:cs="Tahoma"/>
          <w:iCs/>
          <w:kern w:val="3"/>
          <w:sz w:val="18"/>
          <w:szCs w:val="18"/>
        </w:rPr>
        <w:t>10</w:t>
      </w:r>
      <w:r w:rsidRPr="007B080A">
        <w:rPr>
          <w:rFonts w:ascii="Tahoma" w:hAnsi="Tahoma" w:cs="Tahoma"/>
          <w:iCs/>
          <w:kern w:val="3"/>
          <w:sz w:val="18"/>
          <w:szCs w:val="18"/>
        </w:rPr>
        <w:t>0 pkt x 100%</w:t>
      </w:r>
    </w:p>
    <w:p w14:paraId="330BF21E" w14:textId="77777777" w:rsidR="00C634F4" w:rsidRPr="007B080A" w:rsidRDefault="00C634F4" w:rsidP="00797882">
      <w:pPr>
        <w:pStyle w:val="Akapitzlist"/>
        <w:spacing w:line="276" w:lineRule="auto"/>
        <w:contextualSpacing/>
        <w:jc w:val="both"/>
        <w:rPr>
          <w:rFonts w:ascii="Tahoma" w:hAnsi="Tahoma" w:cs="Tahoma"/>
          <w:iCs/>
          <w:kern w:val="3"/>
          <w:sz w:val="18"/>
          <w:szCs w:val="18"/>
        </w:rPr>
      </w:pPr>
      <w:r w:rsidRPr="007B080A">
        <w:rPr>
          <w:rFonts w:ascii="Tahoma" w:hAnsi="Tahoma" w:cs="Tahoma"/>
          <w:iCs/>
          <w:kern w:val="3"/>
          <w:sz w:val="18"/>
          <w:szCs w:val="18"/>
        </w:rPr>
        <w:t xml:space="preserve">                       cena oferty badanej brutto</w:t>
      </w:r>
    </w:p>
    <w:p w14:paraId="08D41A5E" w14:textId="0F0F2D0F" w:rsidR="00C634F4" w:rsidRPr="007B080A" w:rsidRDefault="00C634F4" w:rsidP="00797882">
      <w:pPr>
        <w:spacing w:line="276" w:lineRule="auto"/>
        <w:ind w:firstLine="708"/>
        <w:contextualSpacing/>
        <w:jc w:val="both"/>
        <w:rPr>
          <w:rFonts w:ascii="Tahoma" w:hAnsi="Tahoma" w:cs="Tahoma"/>
          <w:sz w:val="18"/>
          <w:szCs w:val="18"/>
        </w:rPr>
      </w:pPr>
      <w:r w:rsidRPr="007B080A">
        <w:rPr>
          <w:rFonts w:ascii="Tahoma" w:eastAsia="Times New Roman" w:hAnsi="Tahoma" w:cs="Tahoma"/>
          <w:color w:val="000000"/>
          <w:sz w:val="18"/>
          <w:szCs w:val="18"/>
          <w:lang w:eastAsia="pl-PL"/>
        </w:rPr>
        <w:t>Podstawą przyznania punktów w kryterium „cena” będzie cena ofertowa brutto podana przez Wykonawcę w Formularzu Ofertowym.</w:t>
      </w:r>
    </w:p>
    <w:p w14:paraId="4C045087" w14:textId="77777777" w:rsidR="00C634F4" w:rsidRPr="007B080A" w:rsidRDefault="00C634F4" w:rsidP="00797882">
      <w:pPr>
        <w:spacing w:line="276" w:lineRule="auto"/>
        <w:ind w:firstLine="708"/>
        <w:contextualSpacing/>
        <w:jc w:val="both"/>
        <w:rPr>
          <w:rFonts w:ascii="Tahoma" w:hAnsi="Tahoma" w:cs="Tahoma"/>
          <w:sz w:val="18"/>
          <w:szCs w:val="18"/>
        </w:rPr>
      </w:pPr>
      <w:r w:rsidRPr="007B080A">
        <w:rPr>
          <w:rFonts w:ascii="Tahoma" w:eastAsia="Times New Roman" w:hAnsi="Tahoma" w:cs="Tahoma"/>
          <w:color w:val="000000"/>
          <w:sz w:val="18"/>
          <w:szCs w:val="18"/>
          <w:lang w:eastAsia="pl-PL"/>
        </w:rPr>
        <w:t xml:space="preserve">Cena ofertowa brutto musi uwzględniać wszelkie koszty jakie Wykonawca poniesie               </w:t>
      </w:r>
      <w:r w:rsidRPr="007B080A">
        <w:rPr>
          <w:rFonts w:ascii="Tahoma" w:eastAsia="Times New Roman" w:hAnsi="Tahoma" w:cs="Tahoma"/>
          <w:color w:val="000000"/>
          <w:sz w:val="18"/>
          <w:szCs w:val="18"/>
          <w:lang w:eastAsia="pl-PL"/>
        </w:rPr>
        <w:br/>
        <w:t>w związku z realizacją przedmiotu zamówienia.</w:t>
      </w:r>
    </w:p>
    <w:p w14:paraId="5C9236B7" w14:textId="77777777" w:rsidR="00C634F4" w:rsidRPr="007B080A" w:rsidRDefault="00C634F4" w:rsidP="00797882">
      <w:pPr>
        <w:spacing w:line="276" w:lineRule="auto"/>
        <w:contextualSpacing/>
        <w:jc w:val="both"/>
        <w:rPr>
          <w:rFonts w:ascii="Tahoma" w:hAnsi="Tahoma" w:cs="Tahoma"/>
          <w:sz w:val="18"/>
          <w:szCs w:val="18"/>
        </w:rPr>
      </w:pPr>
      <w:r w:rsidRPr="007B080A">
        <w:rPr>
          <w:rFonts w:ascii="Tahoma" w:hAnsi="Tahoma" w:cs="Tahoma"/>
          <w:sz w:val="18"/>
          <w:szCs w:val="18"/>
        </w:rPr>
        <w:t>10. Zamawiający udzieli zamówienia wykonawcy, którego oferta zostanie uznana za najkorzystniejszą.</w:t>
      </w:r>
    </w:p>
    <w:p w14:paraId="3B9366E9" w14:textId="19945120" w:rsidR="00AA4AF9" w:rsidRPr="007B080A" w:rsidRDefault="00AA4AF9" w:rsidP="00797882">
      <w:pPr>
        <w:spacing w:before="360" w:after="120" w:line="360" w:lineRule="auto"/>
        <w:contextualSpacing/>
        <w:jc w:val="both"/>
        <w:outlineLvl w:val="1"/>
        <w:rPr>
          <w:rFonts w:ascii="Tahoma" w:eastAsia="Times New Roman" w:hAnsi="Tahoma" w:cs="Tahoma"/>
          <w:b/>
          <w:bCs/>
          <w:color w:val="4472C4" w:themeColor="accent1"/>
          <w:sz w:val="18"/>
          <w:szCs w:val="18"/>
          <w:lang w:eastAsia="pl-PL"/>
        </w:rPr>
      </w:pPr>
      <w:r w:rsidRPr="007B080A">
        <w:rPr>
          <w:rFonts w:ascii="Tahoma" w:eastAsia="Times New Roman" w:hAnsi="Tahoma" w:cs="Tahoma"/>
          <w:b/>
          <w:bCs/>
          <w:color w:val="4472C4" w:themeColor="accent1"/>
          <w:sz w:val="18"/>
          <w:szCs w:val="18"/>
          <w:lang w:eastAsia="pl-PL"/>
        </w:rPr>
        <w:lastRenderedPageBreak/>
        <w:t>XX. Informacje o formalnościach, jakie powinny być dopełnione po wyborze oferty w celu zawarcia umowy</w:t>
      </w:r>
    </w:p>
    <w:p w14:paraId="5C603FE7" w14:textId="543072BB" w:rsidR="00010F71" w:rsidRPr="007B080A" w:rsidRDefault="00010F71" w:rsidP="00797882">
      <w:pPr>
        <w:numPr>
          <w:ilvl w:val="0"/>
          <w:numId w:val="40"/>
        </w:numPr>
        <w:suppressAutoHyphens/>
        <w:autoSpaceDN w:val="0"/>
        <w:spacing w:after="0" w:line="360" w:lineRule="auto"/>
        <w:ind w:left="397" w:hanging="397"/>
        <w:contextualSpacing/>
        <w:jc w:val="both"/>
        <w:rPr>
          <w:rFonts w:ascii="Tahoma" w:hAnsi="Tahoma" w:cs="Tahoma"/>
          <w:sz w:val="18"/>
          <w:szCs w:val="18"/>
        </w:rPr>
      </w:pPr>
      <w:r w:rsidRPr="007B080A">
        <w:rPr>
          <w:rFonts w:ascii="Tahoma" w:eastAsia="Times New Roman" w:hAnsi="Tahoma" w:cs="Tahoma"/>
          <w:bCs/>
          <w:sz w:val="18"/>
          <w:szCs w:val="18"/>
          <w:lang w:eastAsia="ar-SA"/>
        </w:rPr>
        <w:t>Zamawiający zawiera umowę w sprawie zamówienia publicznego, z uwzględnieniem art. 577 pzp,</w:t>
      </w:r>
      <w:r w:rsidR="00EA09E6" w:rsidRPr="007B080A">
        <w:rPr>
          <w:rFonts w:ascii="Tahoma" w:eastAsia="Times New Roman" w:hAnsi="Tahoma" w:cs="Tahoma"/>
          <w:bCs/>
          <w:sz w:val="18"/>
          <w:szCs w:val="18"/>
          <w:lang w:eastAsia="ar-SA"/>
        </w:rPr>
        <w:t xml:space="preserve"> </w:t>
      </w:r>
      <w:r w:rsidRPr="007B080A">
        <w:rPr>
          <w:rFonts w:ascii="Tahoma" w:eastAsia="Times New Roman" w:hAnsi="Tahoma" w:cs="Tahoma"/>
          <w:bCs/>
          <w:sz w:val="18"/>
          <w:szCs w:val="18"/>
          <w:lang w:eastAsia="ar-SA"/>
        </w:rPr>
        <w:t>w terminie nie krótszym niż 5 dni od dnia przesłania zawiadomienia o wyborze najkorzystniejszej oferty.</w:t>
      </w:r>
    </w:p>
    <w:p w14:paraId="7380579B" w14:textId="54D6C588" w:rsidR="00010F71" w:rsidRPr="007B080A" w:rsidRDefault="00010F71" w:rsidP="00797882">
      <w:pPr>
        <w:numPr>
          <w:ilvl w:val="0"/>
          <w:numId w:val="40"/>
        </w:numPr>
        <w:suppressAutoHyphens/>
        <w:autoSpaceDN w:val="0"/>
        <w:spacing w:after="0" w:line="360" w:lineRule="auto"/>
        <w:ind w:left="397" w:hanging="397"/>
        <w:contextualSpacing/>
        <w:jc w:val="both"/>
        <w:rPr>
          <w:rFonts w:ascii="Tahoma" w:eastAsia="Times New Roman" w:hAnsi="Tahoma" w:cs="Tahoma"/>
          <w:bCs/>
          <w:sz w:val="18"/>
          <w:szCs w:val="18"/>
          <w:lang w:eastAsia="ar-SA"/>
        </w:rPr>
      </w:pPr>
      <w:r w:rsidRPr="007B080A">
        <w:rPr>
          <w:rFonts w:ascii="Tahoma" w:eastAsia="Times New Roman" w:hAnsi="Tahoma" w:cs="Tahoma"/>
          <w:bCs/>
          <w:sz w:val="18"/>
          <w:szCs w:val="18"/>
          <w:lang w:eastAsia="ar-SA"/>
        </w:rPr>
        <w:t>Zamawiający może zawrzeć umowę w sprawie zmówienia publicznego przed upływem terminu, o którym mowa w ust. 1, jeżeli w postępowaniu o udzielenie zamówienia złożono tylko jedną ofertę.</w:t>
      </w:r>
    </w:p>
    <w:p w14:paraId="1DADDB95" w14:textId="77777777" w:rsidR="00010F71" w:rsidRPr="007B080A" w:rsidRDefault="00010F71" w:rsidP="00797882">
      <w:pPr>
        <w:numPr>
          <w:ilvl w:val="0"/>
          <w:numId w:val="40"/>
        </w:numPr>
        <w:suppressAutoHyphens/>
        <w:autoSpaceDN w:val="0"/>
        <w:spacing w:after="0" w:line="360" w:lineRule="auto"/>
        <w:ind w:left="397" w:hanging="397"/>
        <w:contextualSpacing/>
        <w:jc w:val="both"/>
        <w:rPr>
          <w:rFonts w:ascii="Tahoma" w:hAnsi="Tahoma" w:cs="Tahoma"/>
          <w:sz w:val="18"/>
          <w:szCs w:val="18"/>
        </w:rPr>
      </w:pPr>
      <w:r w:rsidRPr="007B080A">
        <w:rPr>
          <w:rFonts w:ascii="Tahoma" w:eastAsia="Times New Roman" w:hAnsi="Tahoma" w:cs="Tahoma"/>
          <w:sz w:val="18"/>
          <w:szCs w:val="18"/>
          <w:lang w:eastAsia="ar-SA"/>
        </w:rPr>
        <w:t>Wykonawca, którego oferta została wybrana jako najkorzystniejsza, zostanie poinformowany przez zamawiającego o miejscu, sposobie i terminie podpisania umowy.</w:t>
      </w:r>
    </w:p>
    <w:p w14:paraId="31CDA9CA" w14:textId="77777777" w:rsidR="00010F71" w:rsidRPr="007B080A" w:rsidRDefault="00010F71" w:rsidP="00797882">
      <w:pPr>
        <w:numPr>
          <w:ilvl w:val="0"/>
          <w:numId w:val="40"/>
        </w:numPr>
        <w:suppressAutoHyphens/>
        <w:autoSpaceDN w:val="0"/>
        <w:spacing w:after="0" w:line="360" w:lineRule="auto"/>
        <w:ind w:left="397" w:hanging="397"/>
        <w:contextualSpacing/>
        <w:jc w:val="both"/>
        <w:rPr>
          <w:rFonts w:ascii="Tahoma" w:hAnsi="Tahoma" w:cs="Tahoma"/>
          <w:sz w:val="18"/>
          <w:szCs w:val="18"/>
        </w:rPr>
      </w:pPr>
      <w:r w:rsidRPr="007B080A">
        <w:rPr>
          <w:rFonts w:ascii="Tahoma" w:eastAsia="Times New Roman" w:hAnsi="Tahoma" w:cs="Tahoma"/>
          <w:sz w:val="18"/>
          <w:szCs w:val="18"/>
          <w:lang w:eastAsia="ar-SA"/>
        </w:rPr>
        <w:t>Wykonawca, o którym mowa w ust. 3, ma obowiązek zawrzeć umowę w sprawie zamówienia na warunkach określonych w projekcie umowy, który stanowi załącznik nr 5 do SWZ. Umowa zostanie uzupełniona o zapisy wynikające ze złożonej oferty.</w:t>
      </w:r>
    </w:p>
    <w:p w14:paraId="39F768E0" w14:textId="77777777" w:rsidR="00010F71" w:rsidRPr="007B080A" w:rsidRDefault="00010F71" w:rsidP="00797882">
      <w:pPr>
        <w:numPr>
          <w:ilvl w:val="0"/>
          <w:numId w:val="40"/>
        </w:numPr>
        <w:suppressAutoHyphens/>
        <w:autoSpaceDN w:val="0"/>
        <w:spacing w:after="0" w:line="360" w:lineRule="auto"/>
        <w:ind w:left="397" w:hanging="397"/>
        <w:contextualSpacing/>
        <w:jc w:val="both"/>
        <w:rPr>
          <w:rFonts w:ascii="Tahoma" w:hAnsi="Tahoma" w:cs="Tahoma"/>
          <w:sz w:val="18"/>
          <w:szCs w:val="18"/>
        </w:rPr>
      </w:pPr>
      <w:r w:rsidRPr="007B080A">
        <w:rPr>
          <w:rFonts w:ascii="Tahoma" w:hAnsi="Tahoma" w:cs="Tahoma"/>
          <w:sz w:val="18"/>
          <w:szCs w:val="18"/>
        </w:rPr>
        <w:t>Przed podpisaniem umowy w sprawie zamówienia publicznego (oferta najkorzystniejsza), wykonawcy wspólnie ubiegający się o udzielenie zamówienia, przedstawia zmawiającemu umowę regulującą współpracę tych wykonawców.</w:t>
      </w:r>
    </w:p>
    <w:p w14:paraId="637F1F95" w14:textId="61AE46B3" w:rsidR="00010F71" w:rsidRPr="007B080A" w:rsidRDefault="00010F71" w:rsidP="00797882">
      <w:pPr>
        <w:numPr>
          <w:ilvl w:val="0"/>
          <w:numId w:val="40"/>
        </w:numPr>
        <w:suppressAutoHyphens/>
        <w:autoSpaceDN w:val="0"/>
        <w:spacing w:after="0" w:line="360" w:lineRule="auto"/>
        <w:ind w:left="397" w:hanging="397"/>
        <w:contextualSpacing/>
        <w:jc w:val="both"/>
        <w:rPr>
          <w:rFonts w:ascii="Tahoma" w:hAnsi="Tahoma" w:cs="Tahoma"/>
          <w:sz w:val="18"/>
          <w:szCs w:val="18"/>
        </w:rPr>
      </w:pPr>
      <w:r w:rsidRPr="007B080A">
        <w:rPr>
          <w:rFonts w:ascii="Tahoma" w:hAnsi="Tahoma" w:cs="Tahoma"/>
          <w:sz w:val="18"/>
          <w:szCs w:val="18"/>
        </w:rP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postępowanie.</w:t>
      </w:r>
    </w:p>
    <w:p w14:paraId="41D53930" w14:textId="69F905E0" w:rsidR="00AA4AF9" w:rsidRPr="007B080A" w:rsidRDefault="00AA4AF9" w:rsidP="00797882">
      <w:pPr>
        <w:spacing w:before="360" w:after="120" w:line="360" w:lineRule="auto"/>
        <w:contextualSpacing/>
        <w:jc w:val="both"/>
        <w:outlineLvl w:val="1"/>
        <w:rPr>
          <w:rFonts w:ascii="Tahoma" w:eastAsia="Times New Roman" w:hAnsi="Tahoma" w:cs="Tahoma"/>
          <w:b/>
          <w:bCs/>
          <w:sz w:val="18"/>
          <w:szCs w:val="18"/>
          <w:lang w:eastAsia="pl-PL"/>
        </w:rPr>
      </w:pPr>
      <w:r w:rsidRPr="007B080A">
        <w:rPr>
          <w:rFonts w:ascii="Tahoma" w:eastAsia="Times New Roman" w:hAnsi="Tahoma" w:cs="Tahoma"/>
          <w:b/>
          <w:bCs/>
          <w:color w:val="4472C4" w:themeColor="accent1"/>
          <w:sz w:val="18"/>
          <w:szCs w:val="18"/>
          <w:lang w:eastAsia="pl-PL"/>
        </w:rPr>
        <w:t>XX</w:t>
      </w:r>
      <w:r w:rsidR="004179B0" w:rsidRPr="007B080A">
        <w:rPr>
          <w:rFonts w:ascii="Tahoma" w:eastAsia="Times New Roman" w:hAnsi="Tahoma" w:cs="Tahoma"/>
          <w:b/>
          <w:bCs/>
          <w:color w:val="4472C4" w:themeColor="accent1"/>
          <w:sz w:val="18"/>
          <w:szCs w:val="18"/>
          <w:lang w:eastAsia="pl-PL"/>
        </w:rPr>
        <w:t>I</w:t>
      </w:r>
      <w:r w:rsidRPr="007B080A">
        <w:rPr>
          <w:rFonts w:ascii="Tahoma" w:eastAsia="Times New Roman" w:hAnsi="Tahoma" w:cs="Tahoma"/>
          <w:b/>
          <w:bCs/>
          <w:color w:val="4472C4" w:themeColor="accent1"/>
          <w:sz w:val="18"/>
          <w:szCs w:val="18"/>
          <w:lang w:eastAsia="pl-PL"/>
        </w:rPr>
        <w:t>. Wymagania dotyczące zabezpieczenia należytego wykonania umowy</w:t>
      </w:r>
    </w:p>
    <w:p w14:paraId="2BFFB411" w14:textId="77777777" w:rsidR="00AA4AF9" w:rsidRPr="007B080A" w:rsidRDefault="00AA4AF9" w:rsidP="00797882">
      <w:pPr>
        <w:spacing w:before="240" w:after="0" w:line="360" w:lineRule="auto"/>
        <w:contextualSpacing/>
        <w:jc w:val="both"/>
        <w:rPr>
          <w:rFonts w:ascii="Tahoma" w:eastAsia="Times New Roman" w:hAnsi="Tahoma" w:cs="Tahoma"/>
          <w:sz w:val="18"/>
          <w:szCs w:val="18"/>
          <w:lang w:eastAsia="pl-PL"/>
        </w:rPr>
      </w:pPr>
      <w:r w:rsidRPr="007B080A">
        <w:rPr>
          <w:rFonts w:ascii="Tahoma" w:eastAsia="Times New Roman" w:hAnsi="Tahoma" w:cs="Tahoma"/>
          <w:color w:val="000000"/>
          <w:sz w:val="18"/>
          <w:szCs w:val="18"/>
          <w:lang w:eastAsia="pl-PL"/>
        </w:rPr>
        <w:t xml:space="preserve">Zamawiający </w:t>
      </w:r>
      <w:r w:rsidRPr="007B080A">
        <w:rPr>
          <w:rFonts w:ascii="Tahoma" w:eastAsia="Times New Roman" w:hAnsi="Tahoma" w:cs="Tahoma"/>
          <w:b/>
          <w:bCs/>
          <w:color w:val="000000"/>
          <w:sz w:val="18"/>
          <w:szCs w:val="18"/>
          <w:lang w:eastAsia="pl-PL"/>
        </w:rPr>
        <w:t>nie wymaga</w:t>
      </w:r>
      <w:r w:rsidRPr="007B080A">
        <w:rPr>
          <w:rFonts w:ascii="Tahoma" w:eastAsia="Times New Roman" w:hAnsi="Tahoma" w:cs="Tahoma"/>
          <w:color w:val="000000"/>
          <w:sz w:val="18"/>
          <w:szCs w:val="18"/>
          <w:lang w:eastAsia="pl-PL"/>
        </w:rPr>
        <w:t xml:space="preserve"> wniesienia zabezpieczenia należytego wykonania umowy.</w:t>
      </w:r>
    </w:p>
    <w:p w14:paraId="0BABAA8C" w14:textId="116346A2" w:rsidR="00AA4AF9" w:rsidRPr="007B080A" w:rsidRDefault="00AA4AF9" w:rsidP="00797882">
      <w:pPr>
        <w:spacing w:before="360" w:after="120" w:line="360" w:lineRule="auto"/>
        <w:contextualSpacing/>
        <w:jc w:val="both"/>
        <w:outlineLvl w:val="1"/>
        <w:rPr>
          <w:rFonts w:ascii="Tahoma" w:eastAsia="Times New Roman" w:hAnsi="Tahoma" w:cs="Tahoma"/>
          <w:b/>
          <w:bCs/>
          <w:color w:val="4472C4" w:themeColor="accent1"/>
          <w:sz w:val="18"/>
          <w:szCs w:val="18"/>
          <w:lang w:eastAsia="pl-PL"/>
        </w:rPr>
      </w:pPr>
      <w:r w:rsidRPr="007B080A">
        <w:rPr>
          <w:rFonts w:ascii="Tahoma" w:eastAsia="Times New Roman" w:hAnsi="Tahoma" w:cs="Tahoma"/>
          <w:b/>
          <w:bCs/>
          <w:color w:val="4472C4" w:themeColor="accent1"/>
          <w:sz w:val="18"/>
          <w:szCs w:val="18"/>
          <w:lang w:eastAsia="pl-PL"/>
        </w:rPr>
        <w:t>XXI</w:t>
      </w:r>
      <w:r w:rsidR="004179B0" w:rsidRPr="007B080A">
        <w:rPr>
          <w:rFonts w:ascii="Tahoma" w:eastAsia="Times New Roman" w:hAnsi="Tahoma" w:cs="Tahoma"/>
          <w:b/>
          <w:bCs/>
          <w:color w:val="4472C4" w:themeColor="accent1"/>
          <w:sz w:val="18"/>
          <w:szCs w:val="18"/>
          <w:lang w:eastAsia="pl-PL"/>
        </w:rPr>
        <w:t>I</w:t>
      </w:r>
      <w:r w:rsidRPr="007B080A">
        <w:rPr>
          <w:rFonts w:ascii="Tahoma" w:eastAsia="Times New Roman" w:hAnsi="Tahoma" w:cs="Tahoma"/>
          <w:b/>
          <w:bCs/>
          <w:color w:val="4472C4" w:themeColor="accent1"/>
          <w:sz w:val="18"/>
          <w:szCs w:val="18"/>
          <w:lang w:eastAsia="pl-PL"/>
        </w:rPr>
        <w:t>. Informacje o treści zawieranej umowy oraz możliwości jej zmiany </w:t>
      </w:r>
    </w:p>
    <w:p w14:paraId="53BA8371" w14:textId="0855A947" w:rsidR="00AA4AF9" w:rsidRPr="007B080A" w:rsidRDefault="00AA4AF9" w:rsidP="00797882">
      <w:pPr>
        <w:numPr>
          <w:ilvl w:val="0"/>
          <w:numId w:val="19"/>
        </w:numPr>
        <w:spacing w:before="240" w:after="0" w:line="360" w:lineRule="auto"/>
        <w:ind w:left="284"/>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 xml:space="preserve">Wybrany Wykonawca jest zobowiązany do zawarcia umowy w sprawie zamówienia publicznego na warunkach określonych we Wzorze Umowy, stanowiącym </w:t>
      </w:r>
      <w:r w:rsidRPr="007B080A">
        <w:rPr>
          <w:rFonts w:ascii="Tahoma" w:eastAsia="Times New Roman" w:hAnsi="Tahoma" w:cs="Tahoma"/>
          <w:b/>
          <w:bCs/>
          <w:color w:val="000000"/>
          <w:sz w:val="18"/>
          <w:szCs w:val="18"/>
          <w:lang w:eastAsia="pl-PL"/>
        </w:rPr>
        <w:t>Załącznik nr</w:t>
      </w:r>
      <w:r w:rsidR="00675DF3" w:rsidRPr="007B080A">
        <w:rPr>
          <w:rFonts w:ascii="Tahoma" w:eastAsia="Times New Roman" w:hAnsi="Tahoma" w:cs="Tahoma"/>
          <w:b/>
          <w:bCs/>
          <w:color w:val="000000"/>
          <w:sz w:val="18"/>
          <w:szCs w:val="18"/>
          <w:lang w:eastAsia="pl-PL"/>
        </w:rPr>
        <w:t xml:space="preserve"> 5</w:t>
      </w:r>
      <w:r w:rsidRPr="007B080A">
        <w:rPr>
          <w:rFonts w:ascii="Tahoma" w:eastAsia="Times New Roman" w:hAnsi="Tahoma" w:cs="Tahoma"/>
          <w:b/>
          <w:bCs/>
          <w:color w:val="000000"/>
          <w:sz w:val="18"/>
          <w:szCs w:val="18"/>
          <w:lang w:eastAsia="pl-PL"/>
        </w:rPr>
        <w:t xml:space="preserve"> do SWZ</w:t>
      </w:r>
      <w:r w:rsidRPr="007B080A">
        <w:rPr>
          <w:rFonts w:ascii="Tahoma" w:eastAsia="Times New Roman" w:hAnsi="Tahoma" w:cs="Tahoma"/>
          <w:color w:val="000000"/>
          <w:sz w:val="18"/>
          <w:szCs w:val="18"/>
          <w:lang w:eastAsia="pl-PL"/>
        </w:rPr>
        <w:t>.</w:t>
      </w:r>
    </w:p>
    <w:p w14:paraId="355163F0" w14:textId="77777777" w:rsidR="00AA4AF9" w:rsidRPr="007B080A" w:rsidRDefault="00AA4AF9" w:rsidP="00797882">
      <w:pPr>
        <w:numPr>
          <w:ilvl w:val="0"/>
          <w:numId w:val="19"/>
        </w:numPr>
        <w:spacing w:after="0" w:line="360" w:lineRule="auto"/>
        <w:ind w:left="284"/>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Zakres świadczenia Wykonawcy wynikający z umowy jest tożsamy z jego zobowiązaniem zawartym w ofercie.</w:t>
      </w:r>
    </w:p>
    <w:p w14:paraId="0E73B885" w14:textId="4C7C3277" w:rsidR="00AA4AF9" w:rsidRPr="007B080A" w:rsidRDefault="00AA4AF9" w:rsidP="00797882">
      <w:pPr>
        <w:numPr>
          <w:ilvl w:val="0"/>
          <w:numId w:val="19"/>
        </w:numPr>
        <w:spacing w:after="0" w:line="360" w:lineRule="auto"/>
        <w:ind w:left="284"/>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 xml:space="preserve">Zamawiający przewiduje możliwość zmiany zawartej umowy w stosunku do treści wybranej oferty w zakresie uregulowanym w art. 454-455 PZP oraz wskazanym we Wzorze Umowy, stanowiącym </w:t>
      </w:r>
      <w:r w:rsidRPr="007B080A">
        <w:rPr>
          <w:rFonts w:ascii="Tahoma" w:eastAsia="Times New Roman" w:hAnsi="Tahoma" w:cs="Tahoma"/>
          <w:b/>
          <w:bCs/>
          <w:color w:val="000000"/>
          <w:sz w:val="18"/>
          <w:szCs w:val="18"/>
          <w:lang w:eastAsia="pl-PL"/>
        </w:rPr>
        <w:t xml:space="preserve">Załącznik nr </w:t>
      </w:r>
      <w:r w:rsidR="00675DF3" w:rsidRPr="007B080A">
        <w:rPr>
          <w:rFonts w:ascii="Tahoma" w:eastAsia="Times New Roman" w:hAnsi="Tahoma" w:cs="Tahoma"/>
          <w:b/>
          <w:bCs/>
          <w:color w:val="000000"/>
          <w:sz w:val="18"/>
          <w:szCs w:val="18"/>
          <w:lang w:eastAsia="pl-PL"/>
        </w:rPr>
        <w:t>5</w:t>
      </w:r>
      <w:r w:rsidRPr="007B080A">
        <w:rPr>
          <w:rFonts w:ascii="Tahoma" w:eastAsia="Times New Roman" w:hAnsi="Tahoma" w:cs="Tahoma"/>
          <w:b/>
          <w:bCs/>
          <w:color w:val="000000"/>
          <w:sz w:val="18"/>
          <w:szCs w:val="18"/>
          <w:lang w:eastAsia="pl-PL"/>
        </w:rPr>
        <w:t xml:space="preserve"> do SWZ</w:t>
      </w:r>
      <w:r w:rsidRPr="007B080A">
        <w:rPr>
          <w:rFonts w:ascii="Tahoma" w:eastAsia="Times New Roman" w:hAnsi="Tahoma" w:cs="Tahoma"/>
          <w:color w:val="000000"/>
          <w:sz w:val="18"/>
          <w:szCs w:val="18"/>
          <w:lang w:eastAsia="pl-PL"/>
        </w:rPr>
        <w:t>.</w:t>
      </w:r>
    </w:p>
    <w:p w14:paraId="087A80FD" w14:textId="77777777" w:rsidR="00AA4AF9" w:rsidRPr="007B080A" w:rsidRDefault="00AA4AF9" w:rsidP="00797882">
      <w:pPr>
        <w:numPr>
          <w:ilvl w:val="0"/>
          <w:numId w:val="19"/>
        </w:numPr>
        <w:spacing w:after="0" w:line="360" w:lineRule="auto"/>
        <w:ind w:left="284"/>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Zmiana umowy wymaga dla swej ważności, pod rygorem nieważności, zachowania formy pisemnej.</w:t>
      </w:r>
    </w:p>
    <w:p w14:paraId="05120EAC" w14:textId="7C23CAB3" w:rsidR="008805C6" w:rsidRPr="007B080A" w:rsidRDefault="008805C6" w:rsidP="00797882">
      <w:pPr>
        <w:spacing w:line="360" w:lineRule="auto"/>
        <w:contextualSpacing/>
        <w:jc w:val="both"/>
        <w:rPr>
          <w:rFonts w:ascii="Tahoma" w:hAnsi="Tahoma" w:cs="Tahoma"/>
          <w:b/>
          <w:bCs/>
          <w:color w:val="4472C4"/>
          <w:sz w:val="18"/>
          <w:szCs w:val="18"/>
        </w:rPr>
      </w:pPr>
      <w:r w:rsidRPr="007B080A">
        <w:rPr>
          <w:rFonts w:ascii="Tahoma" w:hAnsi="Tahoma" w:cs="Tahoma"/>
          <w:b/>
          <w:bCs/>
          <w:color w:val="4472C4"/>
          <w:sz w:val="18"/>
          <w:szCs w:val="18"/>
        </w:rPr>
        <w:t>DZIAŁ XXIII. POUCZENIE O ŚRODKACH OCHRONY PRAWNEJ PRZYSŁUGUJĄCYCH WYKONAWCY</w:t>
      </w:r>
      <w:r w:rsidR="001E05F0" w:rsidRPr="007B080A">
        <w:rPr>
          <w:rFonts w:ascii="Tahoma" w:hAnsi="Tahoma" w:cs="Tahoma"/>
          <w:b/>
          <w:bCs/>
          <w:color w:val="4472C4"/>
          <w:sz w:val="18"/>
          <w:szCs w:val="18"/>
        </w:rPr>
        <w:t xml:space="preserve"> </w:t>
      </w:r>
      <w:r w:rsidRPr="007B080A">
        <w:rPr>
          <w:rFonts w:ascii="Tahoma" w:hAnsi="Tahoma" w:cs="Tahoma"/>
          <w:b/>
          <w:bCs/>
          <w:color w:val="4472C4"/>
          <w:sz w:val="18"/>
          <w:szCs w:val="18"/>
        </w:rPr>
        <w:t>W TOKU POSTĘPOWANIA O UDZIELENIE ZAMÓWIENIA</w:t>
      </w:r>
    </w:p>
    <w:p w14:paraId="20C99090" w14:textId="01638731" w:rsidR="008805C6" w:rsidRPr="007B080A" w:rsidRDefault="008805C6" w:rsidP="00797882">
      <w:pPr>
        <w:pStyle w:val="Akapitzlist"/>
        <w:contextualSpacing/>
        <w:jc w:val="both"/>
        <w:rPr>
          <w:rFonts w:ascii="Tahoma" w:eastAsia="TimesNewRoman, Bold" w:hAnsi="Tahoma" w:cs="Tahoma"/>
          <w:bCs/>
          <w:sz w:val="18"/>
          <w:szCs w:val="18"/>
        </w:rPr>
      </w:pPr>
      <w:r w:rsidRPr="007B080A">
        <w:rPr>
          <w:rFonts w:ascii="Tahoma" w:eastAsia="TimesNewRoman, Bold" w:hAnsi="Tahoma" w:cs="Tahoma"/>
          <w:bCs/>
          <w:sz w:val="18"/>
          <w:szCs w:val="18"/>
        </w:rPr>
        <w:t>Wykonawcom, jeżeli ich interes prawny w uzyskaniu zamówienia doznał lub może doznać uszczerbku w wyniku naruszenia przez Zamawiającego przepisów ustawy Prawo zamówień publicznych przysługują środki ochrony prawnej określone w Dziale IX ustawy Prawo</w:t>
      </w:r>
      <w:r w:rsidR="00EA09E6" w:rsidRPr="007B080A">
        <w:rPr>
          <w:rFonts w:ascii="Tahoma" w:eastAsia="TimesNewRoman, Bold" w:hAnsi="Tahoma" w:cs="Tahoma"/>
          <w:bCs/>
          <w:sz w:val="18"/>
          <w:szCs w:val="18"/>
        </w:rPr>
        <w:t xml:space="preserve"> </w:t>
      </w:r>
      <w:r w:rsidRPr="007B080A">
        <w:rPr>
          <w:rFonts w:ascii="Tahoma" w:eastAsia="TimesNewRoman, Bold" w:hAnsi="Tahoma" w:cs="Tahoma"/>
          <w:bCs/>
          <w:sz w:val="18"/>
          <w:szCs w:val="18"/>
        </w:rPr>
        <w:t>zamówień publicznych – „Środki ochrony prawnej” (Dz. U. z 2019 r. poz. 2019</w:t>
      </w:r>
      <w:r w:rsidR="001E05F0" w:rsidRPr="007B080A">
        <w:rPr>
          <w:rFonts w:ascii="Tahoma" w:eastAsia="TimesNewRoman, Bold" w:hAnsi="Tahoma" w:cs="Tahoma"/>
          <w:bCs/>
          <w:sz w:val="18"/>
          <w:szCs w:val="18"/>
        </w:rPr>
        <w:t xml:space="preserve"> ze zm.</w:t>
      </w:r>
      <w:r w:rsidRPr="007B080A">
        <w:rPr>
          <w:rFonts w:ascii="Tahoma" w:eastAsia="TimesNewRoman, Bold" w:hAnsi="Tahoma" w:cs="Tahoma"/>
          <w:bCs/>
          <w:sz w:val="18"/>
          <w:szCs w:val="18"/>
        </w:rPr>
        <w:t>).</w:t>
      </w:r>
    </w:p>
    <w:p w14:paraId="6FBBA100" w14:textId="77777777" w:rsidR="008805C6" w:rsidRPr="007B080A" w:rsidRDefault="008805C6" w:rsidP="00797882">
      <w:pPr>
        <w:spacing w:line="360" w:lineRule="auto"/>
        <w:contextualSpacing/>
        <w:jc w:val="both"/>
        <w:rPr>
          <w:rFonts w:ascii="Tahoma" w:hAnsi="Tahoma" w:cs="Tahoma"/>
          <w:sz w:val="18"/>
          <w:szCs w:val="18"/>
        </w:rPr>
      </w:pPr>
    </w:p>
    <w:p w14:paraId="0C1C8227" w14:textId="77777777" w:rsidR="008805C6" w:rsidRPr="007B080A" w:rsidRDefault="008805C6" w:rsidP="00797882">
      <w:pPr>
        <w:spacing w:line="360" w:lineRule="auto"/>
        <w:contextualSpacing/>
        <w:jc w:val="both"/>
        <w:rPr>
          <w:rFonts w:ascii="Tahoma" w:hAnsi="Tahoma" w:cs="Tahoma"/>
          <w:b/>
          <w:bCs/>
          <w:color w:val="4472C4"/>
          <w:sz w:val="18"/>
          <w:szCs w:val="18"/>
        </w:rPr>
      </w:pPr>
      <w:r w:rsidRPr="007B080A">
        <w:rPr>
          <w:rFonts w:ascii="Tahoma" w:hAnsi="Tahoma" w:cs="Tahoma"/>
          <w:b/>
          <w:bCs/>
          <w:color w:val="4472C4"/>
          <w:sz w:val="18"/>
          <w:szCs w:val="18"/>
        </w:rPr>
        <w:t>DZIAŁ XXIV. ZALECENIA ZAMAWIAJĄCEGO</w:t>
      </w:r>
    </w:p>
    <w:p w14:paraId="3C986B5B" w14:textId="74241D1F" w:rsidR="008805C6" w:rsidRPr="007B080A" w:rsidRDefault="008805C6" w:rsidP="00797882">
      <w:pPr>
        <w:pStyle w:val="Akapitzlist"/>
        <w:numPr>
          <w:ilvl w:val="0"/>
          <w:numId w:val="41"/>
        </w:numPr>
        <w:contextualSpacing/>
        <w:jc w:val="both"/>
        <w:rPr>
          <w:rFonts w:ascii="Tahoma" w:hAnsi="Tahoma" w:cs="Tahoma"/>
          <w:sz w:val="18"/>
          <w:szCs w:val="18"/>
        </w:rPr>
      </w:pPr>
      <w:r w:rsidRPr="007B080A">
        <w:rPr>
          <w:rFonts w:ascii="Tahoma" w:hAnsi="Tahoma" w:cs="Tahoma"/>
          <w:b/>
          <w:bCs/>
          <w:color w:val="000000"/>
          <w:sz w:val="18"/>
          <w:szCs w:val="18"/>
        </w:rPr>
        <w:t xml:space="preserve">Rozszerzenia plików wykorzystywanych przez Wykonawców powinny być zgodne </w:t>
      </w:r>
      <w:r w:rsidRPr="007B080A">
        <w:rPr>
          <w:rFonts w:ascii="Tahoma" w:hAnsi="Tahoma" w:cs="Tahoma"/>
          <w:b/>
          <w:bCs/>
          <w:color w:val="000000"/>
          <w:sz w:val="18"/>
          <w:szCs w:val="18"/>
        </w:rPr>
        <w:br/>
        <w:t xml:space="preserve">z </w:t>
      </w:r>
      <w:r w:rsidRPr="007B080A">
        <w:rPr>
          <w:rFonts w:ascii="Tahoma" w:hAnsi="Tahoma" w:cs="Tahoma"/>
          <w:color w:val="000000"/>
          <w:sz w:val="18"/>
          <w:szCs w:val="18"/>
        </w:rPr>
        <w:t xml:space="preserve">Załącznikiem nr 2 do “Rozporządzenia Rady Ministrów w sprawie Krajowych Ram </w:t>
      </w:r>
      <w:r w:rsidRPr="007B080A">
        <w:rPr>
          <w:rFonts w:ascii="Tahoma" w:hAnsi="Tahoma" w:cs="Tahoma"/>
          <w:color w:val="000000"/>
          <w:sz w:val="18"/>
          <w:szCs w:val="18"/>
        </w:rPr>
        <w:br/>
        <w:t>Interoperacyjności, minimalnych wymagań dla rejestrów publicznych i wymiany informacji w postaci elektronicznej oraz minimalnych wymagań dla systemów teleinformatycznych”, zwanego dalej Rozporządzeniem KRI.</w:t>
      </w:r>
    </w:p>
    <w:p w14:paraId="3E5B64E4" w14:textId="77777777" w:rsidR="008805C6" w:rsidRPr="007B080A" w:rsidRDefault="008805C6" w:rsidP="00797882">
      <w:pPr>
        <w:pStyle w:val="Akapitzlist"/>
        <w:numPr>
          <w:ilvl w:val="0"/>
          <w:numId w:val="41"/>
        </w:numPr>
        <w:contextualSpacing/>
        <w:jc w:val="both"/>
        <w:rPr>
          <w:rFonts w:ascii="Tahoma" w:hAnsi="Tahoma" w:cs="Tahoma"/>
          <w:sz w:val="18"/>
          <w:szCs w:val="18"/>
        </w:rPr>
      </w:pPr>
      <w:r w:rsidRPr="007B080A">
        <w:rPr>
          <w:rFonts w:ascii="Tahoma" w:hAnsi="Tahoma" w:cs="Tahoma"/>
          <w:color w:val="000000"/>
          <w:sz w:val="18"/>
          <w:szCs w:val="18"/>
        </w:rPr>
        <w:t xml:space="preserve">Zamawiający rekomenduje wykorzystanie formatów: .pdf .doc .docx .xls .xlsx .jpg (.jpeg) </w:t>
      </w:r>
      <w:r w:rsidRPr="007B080A">
        <w:rPr>
          <w:rFonts w:ascii="Tahoma" w:hAnsi="Tahoma" w:cs="Tahoma"/>
          <w:b/>
          <w:bCs/>
          <w:color w:val="000000"/>
          <w:sz w:val="18"/>
          <w:szCs w:val="18"/>
          <w:u w:val="single"/>
        </w:rPr>
        <w:t>ze szczególnym wskazaniem na .pdf</w:t>
      </w:r>
    </w:p>
    <w:p w14:paraId="533A48B5" w14:textId="77777777" w:rsidR="008805C6" w:rsidRPr="007B080A" w:rsidRDefault="008805C6" w:rsidP="00797882">
      <w:pPr>
        <w:pStyle w:val="Akapitzlist"/>
        <w:numPr>
          <w:ilvl w:val="0"/>
          <w:numId w:val="41"/>
        </w:numPr>
        <w:contextualSpacing/>
        <w:jc w:val="both"/>
        <w:rPr>
          <w:rFonts w:ascii="Tahoma" w:hAnsi="Tahoma" w:cs="Tahoma"/>
          <w:color w:val="000000"/>
          <w:sz w:val="18"/>
          <w:szCs w:val="18"/>
        </w:rPr>
      </w:pPr>
      <w:r w:rsidRPr="007B080A">
        <w:rPr>
          <w:rFonts w:ascii="Tahoma" w:hAnsi="Tahoma" w:cs="Tahoma"/>
          <w:color w:val="000000"/>
          <w:sz w:val="18"/>
          <w:szCs w:val="18"/>
        </w:rPr>
        <w:lastRenderedPageBreak/>
        <w:t xml:space="preserve">W celu ewentualnej kompresji danych Zamawiający rekomenduje wykorzystanie jednego </w:t>
      </w:r>
      <w:r w:rsidRPr="007B080A">
        <w:rPr>
          <w:rFonts w:ascii="Tahoma" w:hAnsi="Tahoma" w:cs="Tahoma"/>
          <w:color w:val="000000"/>
          <w:sz w:val="18"/>
          <w:szCs w:val="18"/>
        </w:rPr>
        <w:br/>
        <w:t>z rozszerzeń:</w:t>
      </w:r>
    </w:p>
    <w:p w14:paraId="7E042556" w14:textId="77777777" w:rsidR="008805C6" w:rsidRPr="007B080A" w:rsidRDefault="008805C6" w:rsidP="00797882">
      <w:pPr>
        <w:spacing w:line="360" w:lineRule="auto"/>
        <w:ind w:left="1068" w:firstLine="348"/>
        <w:contextualSpacing/>
        <w:jc w:val="both"/>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a) .zip</w:t>
      </w:r>
    </w:p>
    <w:p w14:paraId="00194F6E" w14:textId="77777777" w:rsidR="008805C6" w:rsidRPr="007B080A" w:rsidRDefault="008805C6" w:rsidP="00797882">
      <w:pPr>
        <w:spacing w:line="360" w:lineRule="auto"/>
        <w:ind w:left="720" w:firstLine="696"/>
        <w:contextualSpacing/>
        <w:jc w:val="both"/>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b).7Z</w:t>
      </w:r>
    </w:p>
    <w:p w14:paraId="6608D3C0" w14:textId="06F9B4DF" w:rsidR="008805C6" w:rsidRPr="007B080A" w:rsidRDefault="008805C6" w:rsidP="00797882">
      <w:pPr>
        <w:pStyle w:val="Akapitzlist"/>
        <w:numPr>
          <w:ilvl w:val="0"/>
          <w:numId w:val="41"/>
        </w:numPr>
        <w:contextualSpacing/>
        <w:jc w:val="both"/>
        <w:rPr>
          <w:rFonts w:ascii="Tahoma" w:hAnsi="Tahoma" w:cs="Tahoma"/>
          <w:sz w:val="18"/>
          <w:szCs w:val="18"/>
        </w:rPr>
      </w:pPr>
      <w:r w:rsidRPr="007B080A">
        <w:rPr>
          <w:rFonts w:ascii="Tahoma" w:hAnsi="Tahoma" w:cs="Tahoma"/>
          <w:color w:val="000000"/>
          <w:sz w:val="18"/>
          <w:szCs w:val="18"/>
        </w:rPr>
        <w:t xml:space="preserve">Wśród rozszerzeń powszechnych a </w:t>
      </w:r>
      <w:r w:rsidRPr="007B080A">
        <w:rPr>
          <w:rFonts w:ascii="Tahoma" w:hAnsi="Tahoma" w:cs="Tahoma"/>
          <w:b/>
          <w:bCs/>
          <w:color w:val="000000"/>
          <w:sz w:val="18"/>
          <w:szCs w:val="18"/>
        </w:rPr>
        <w:t xml:space="preserve">niewystępujących </w:t>
      </w:r>
      <w:r w:rsidRPr="007B080A">
        <w:rPr>
          <w:rFonts w:ascii="Tahoma" w:hAnsi="Tahoma" w:cs="Tahoma"/>
          <w:color w:val="000000"/>
          <w:sz w:val="18"/>
          <w:szCs w:val="18"/>
        </w:rPr>
        <w:t xml:space="preserve">w Rozporządzeniu KRI występują: .rar .gif .bmp .numbers .pages. </w:t>
      </w:r>
      <w:r w:rsidRPr="007B080A">
        <w:rPr>
          <w:rFonts w:ascii="Tahoma" w:hAnsi="Tahoma" w:cs="Tahoma"/>
          <w:b/>
          <w:bCs/>
          <w:color w:val="000000"/>
          <w:sz w:val="18"/>
          <w:szCs w:val="18"/>
        </w:rPr>
        <w:t>Dokumenty złożone w takich plikach zostaną uznane za złożone nieskutecznie.</w:t>
      </w:r>
    </w:p>
    <w:p w14:paraId="7BB04DB5" w14:textId="77777777" w:rsidR="008805C6" w:rsidRPr="007B080A" w:rsidRDefault="008805C6" w:rsidP="00797882">
      <w:pPr>
        <w:pStyle w:val="Akapitzlist"/>
        <w:numPr>
          <w:ilvl w:val="0"/>
          <w:numId w:val="41"/>
        </w:numPr>
        <w:contextualSpacing/>
        <w:jc w:val="both"/>
        <w:rPr>
          <w:rFonts w:ascii="Tahoma" w:hAnsi="Tahoma" w:cs="Tahoma"/>
          <w:sz w:val="18"/>
          <w:szCs w:val="18"/>
        </w:rPr>
      </w:pPr>
      <w:r w:rsidRPr="007B080A">
        <w:rPr>
          <w:rFonts w:ascii="Tahoma" w:hAnsi="Tahoma" w:cs="Tahoma"/>
          <w:color w:val="000000"/>
          <w:sz w:val="18"/>
          <w:szCs w:val="18"/>
        </w:rPr>
        <w:t xml:space="preserve">Zamawiający zwraca uwagę na ograniczenia wielkości plików podpisywanych profilem </w:t>
      </w:r>
      <w:r w:rsidRPr="007B080A">
        <w:rPr>
          <w:rFonts w:ascii="Tahoma" w:hAnsi="Tahoma" w:cs="Tahoma"/>
          <w:color w:val="000000"/>
          <w:sz w:val="18"/>
          <w:szCs w:val="18"/>
        </w:rPr>
        <w:br/>
        <w:t xml:space="preserve">zaufanym, który wynosi </w:t>
      </w:r>
      <w:r w:rsidRPr="007B080A">
        <w:rPr>
          <w:rFonts w:ascii="Tahoma" w:hAnsi="Tahoma" w:cs="Tahoma"/>
          <w:b/>
          <w:bCs/>
          <w:color w:val="000000"/>
          <w:sz w:val="18"/>
          <w:szCs w:val="18"/>
        </w:rPr>
        <w:t>maksymalnie 10MB</w:t>
      </w:r>
      <w:r w:rsidRPr="007B080A">
        <w:rPr>
          <w:rFonts w:ascii="Tahoma" w:hAnsi="Tahoma" w:cs="Tahoma"/>
          <w:color w:val="000000"/>
          <w:sz w:val="18"/>
          <w:szCs w:val="18"/>
        </w:rPr>
        <w:t xml:space="preserve">, oraz na ograniczenie wielkości plików </w:t>
      </w:r>
      <w:r w:rsidRPr="007B080A">
        <w:rPr>
          <w:rFonts w:ascii="Tahoma" w:hAnsi="Tahoma" w:cs="Tahoma"/>
          <w:color w:val="000000"/>
          <w:sz w:val="18"/>
          <w:szCs w:val="18"/>
        </w:rPr>
        <w:br/>
        <w:t xml:space="preserve">podpisywanych w aplikacji eDoApp służącej do składania podpisu osobistego, który wynosi </w:t>
      </w:r>
      <w:r w:rsidRPr="007B080A">
        <w:rPr>
          <w:rFonts w:ascii="Tahoma" w:hAnsi="Tahoma" w:cs="Tahoma"/>
          <w:b/>
          <w:bCs/>
          <w:color w:val="000000"/>
          <w:sz w:val="18"/>
          <w:szCs w:val="18"/>
        </w:rPr>
        <w:t>maksymalnie 5MB</w:t>
      </w:r>
      <w:r w:rsidRPr="007B080A">
        <w:rPr>
          <w:rFonts w:ascii="Tahoma" w:hAnsi="Tahoma" w:cs="Tahoma"/>
          <w:color w:val="000000"/>
          <w:sz w:val="18"/>
          <w:szCs w:val="18"/>
        </w:rPr>
        <w:t>.</w:t>
      </w:r>
    </w:p>
    <w:p w14:paraId="35A201E1" w14:textId="77777777" w:rsidR="008805C6" w:rsidRPr="007B080A" w:rsidRDefault="008805C6" w:rsidP="00797882">
      <w:pPr>
        <w:pStyle w:val="Akapitzlist"/>
        <w:numPr>
          <w:ilvl w:val="0"/>
          <w:numId w:val="41"/>
        </w:numPr>
        <w:contextualSpacing/>
        <w:jc w:val="both"/>
        <w:rPr>
          <w:rFonts w:ascii="Tahoma" w:hAnsi="Tahoma" w:cs="Tahoma"/>
          <w:color w:val="000000"/>
          <w:sz w:val="18"/>
          <w:szCs w:val="18"/>
        </w:rPr>
      </w:pPr>
      <w:r w:rsidRPr="007B080A">
        <w:rPr>
          <w:rFonts w:ascii="Tahoma" w:hAnsi="Tahoma" w:cs="Tahoma"/>
          <w:color w:val="000000"/>
          <w:sz w:val="18"/>
          <w:szCs w:val="18"/>
        </w:rPr>
        <w:t>W przypadku stosowania przez wykonawcę kwalifikowanego podpisu elektronicznego:</w:t>
      </w:r>
    </w:p>
    <w:p w14:paraId="232EE896" w14:textId="1562B656" w:rsidR="008805C6" w:rsidRPr="007B080A" w:rsidRDefault="008805C6" w:rsidP="00797882">
      <w:pPr>
        <w:numPr>
          <w:ilvl w:val="0"/>
          <w:numId w:val="42"/>
        </w:numPr>
        <w:tabs>
          <w:tab w:val="left" w:pos="720"/>
        </w:tabs>
        <w:autoSpaceDN w:val="0"/>
        <w:spacing w:after="0" w:line="360" w:lineRule="auto"/>
        <w:ind w:left="2160" w:firstLine="0"/>
        <w:contextualSpacing/>
        <w:jc w:val="both"/>
        <w:rPr>
          <w:rFonts w:ascii="Tahoma" w:hAnsi="Tahoma" w:cs="Tahoma"/>
          <w:sz w:val="18"/>
          <w:szCs w:val="18"/>
        </w:rPr>
      </w:pPr>
      <w:r w:rsidRPr="007B080A">
        <w:rPr>
          <w:rFonts w:ascii="Tahoma" w:eastAsia="Times New Roman" w:hAnsi="Tahoma" w:cs="Tahoma"/>
          <w:color w:val="000000"/>
          <w:sz w:val="18"/>
          <w:szCs w:val="18"/>
          <w:lang w:eastAsia="pl-PL"/>
        </w:rPr>
        <w:t xml:space="preserve">Ze względu na niskie ryzyko naruszenia integralności pliku oraz        </w:t>
      </w:r>
      <w:r w:rsidRPr="007B080A">
        <w:rPr>
          <w:rFonts w:ascii="Tahoma" w:eastAsia="Times New Roman" w:hAnsi="Tahoma" w:cs="Tahoma"/>
          <w:color w:val="000000"/>
          <w:sz w:val="18"/>
          <w:szCs w:val="18"/>
          <w:lang w:eastAsia="pl-PL"/>
        </w:rPr>
        <w:br/>
        <w:t xml:space="preserve"> łatwiejszą weryfikację podpisu zamawiający zaleca, w miarę możliwości,     </w:t>
      </w:r>
      <w:r w:rsidRPr="007B080A">
        <w:rPr>
          <w:rFonts w:ascii="Tahoma" w:eastAsia="Times New Roman" w:hAnsi="Tahoma" w:cs="Tahoma"/>
          <w:b/>
          <w:bCs/>
          <w:color w:val="000000"/>
          <w:sz w:val="18"/>
          <w:szCs w:val="18"/>
          <w:lang w:eastAsia="pl-PL"/>
        </w:rPr>
        <w:t>przekonwertowanie plików składających się na ofertę na rozszerzenie .pdf i opatrzenie ich podpisem kwalifikowanym w formacie PAdES.</w:t>
      </w:r>
    </w:p>
    <w:p w14:paraId="599D7FC8" w14:textId="74485145" w:rsidR="008805C6" w:rsidRPr="007B080A" w:rsidRDefault="008805C6" w:rsidP="00797882">
      <w:pPr>
        <w:numPr>
          <w:ilvl w:val="0"/>
          <w:numId w:val="42"/>
        </w:numPr>
        <w:tabs>
          <w:tab w:val="left" w:pos="720"/>
        </w:tabs>
        <w:autoSpaceDN w:val="0"/>
        <w:spacing w:after="0" w:line="360" w:lineRule="auto"/>
        <w:ind w:left="2160" w:firstLine="0"/>
        <w:contextualSpacing/>
        <w:jc w:val="both"/>
        <w:rPr>
          <w:rFonts w:ascii="Tahoma" w:hAnsi="Tahoma" w:cs="Tahoma"/>
          <w:sz w:val="18"/>
          <w:szCs w:val="18"/>
        </w:rPr>
      </w:pPr>
      <w:r w:rsidRPr="007B080A">
        <w:rPr>
          <w:rFonts w:ascii="Tahoma" w:eastAsia="Times New Roman" w:hAnsi="Tahoma" w:cs="Tahoma"/>
          <w:color w:val="000000"/>
          <w:sz w:val="18"/>
          <w:szCs w:val="18"/>
          <w:lang w:eastAsia="pl-PL"/>
        </w:rPr>
        <w:t xml:space="preserve">Pliki w innych formatach niż PDF </w:t>
      </w:r>
      <w:r w:rsidRPr="007B080A">
        <w:rPr>
          <w:rFonts w:ascii="Tahoma" w:eastAsia="Times New Roman" w:hAnsi="Tahoma" w:cs="Tahoma"/>
          <w:b/>
          <w:bCs/>
          <w:color w:val="000000"/>
          <w:sz w:val="18"/>
          <w:szCs w:val="18"/>
          <w:lang w:eastAsia="pl-PL"/>
        </w:rPr>
        <w:t>zaleca się opatrzyć podpisem w formacie XAdES o typie zewnętrznym</w:t>
      </w:r>
      <w:r w:rsidRPr="007B080A">
        <w:rPr>
          <w:rFonts w:ascii="Tahoma" w:eastAsia="Times New Roman" w:hAnsi="Tahoma" w:cs="Tahoma"/>
          <w:color w:val="000000"/>
          <w:sz w:val="18"/>
          <w:szCs w:val="18"/>
          <w:lang w:eastAsia="pl-PL"/>
        </w:rPr>
        <w:t>. Wykonawca powinien pamiętać, aby plik z podpisem przekazywać łącznie z dokumentem podpisywanym.</w:t>
      </w:r>
    </w:p>
    <w:p w14:paraId="0A3C0BD4" w14:textId="02DB4525" w:rsidR="008805C6" w:rsidRPr="007B080A" w:rsidRDefault="008805C6" w:rsidP="00797882">
      <w:pPr>
        <w:numPr>
          <w:ilvl w:val="0"/>
          <w:numId w:val="42"/>
        </w:numPr>
        <w:tabs>
          <w:tab w:val="left" w:pos="720"/>
        </w:tabs>
        <w:autoSpaceDN w:val="0"/>
        <w:spacing w:after="0" w:line="360" w:lineRule="auto"/>
        <w:ind w:left="2160" w:firstLine="0"/>
        <w:contextualSpacing/>
        <w:jc w:val="both"/>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Zamawiający rekomenduje wykorzystanie podpisu z kwalifikowanym znacznikiem czasu.</w:t>
      </w:r>
    </w:p>
    <w:p w14:paraId="3C9E7445" w14:textId="2DC893CF" w:rsidR="008805C6" w:rsidRPr="007B080A" w:rsidRDefault="008805C6" w:rsidP="00797882">
      <w:pPr>
        <w:pStyle w:val="Akapitzlist"/>
        <w:numPr>
          <w:ilvl w:val="0"/>
          <w:numId w:val="41"/>
        </w:numPr>
        <w:contextualSpacing/>
        <w:jc w:val="both"/>
        <w:rPr>
          <w:rFonts w:ascii="Tahoma" w:hAnsi="Tahoma" w:cs="Tahoma"/>
          <w:sz w:val="18"/>
          <w:szCs w:val="18"/>
        </w:rPr>
      </w:pPr>
      <w:r w:rsidRPr="007B080A">
        <w:rPr>
          <w:rFonts w:ascii="Tahoma" w:hAnsi="Tahoma" w:cs="Tahoma"/>
          <w:color w:val="000000"/>
          <w:sz w:val="18"/>
          <w:szCs w:val="18"/>
        </w:rPr>
        <w:t xml:space="preserve">Zamawiający zaleca aby </w:t>
      </w:r>
      <w:r w:rsidRPr="007B080A">
        <w:rPr>
          <w:rFonts w:ascii="Tahoma" w:hAnsi="Tahoma" w:cs="Tahoma"/>
          <w:b/>
          <w:bCs/>
          <w:color w:val="000000"/>
          <w:sz w:val="18"/>
          <w:szCs w:val="18"/>
        </w:rPr>
        <w:t xml:space="preserve">w przypadku podpisywania pliku przez kilka osób, stosować podpisy tego samego rodzaju. </w:t>
      </w:r>
      <w:r w:rsidRPr="007B080A">
        <w:rPr>
          <w:rFonts w:ascii="Tahoma" w:hAnsi="Tahoma" w:cs="Tahoma"/>
          <w:color w:val="000000"/>
          <w:sz w:val="18"/>
          <w:szCs w:val="18"/>
        </w:rPr>
        <w:t>Podpisywanie różnymi rodzajami podpisów np. osobistym i kwalifikowanym może doprowadzić do problemów w weryfikacji plików.</w:t>
      </w:r>
    </w:p>
    <w:p w14:paraId="25DF5402" w14:textId="77777777" w:rsidR="008805C6" w:rsidRPr="007B080A" w:rsidRDefault="008805C6" w:rsidP="00797882">
      <w:pPr>
        <w:pStyle w:val="Akapitzlist"/>
        <w:numPr>
          <w:ilvl w:val="0"/>
          <w:numId w:val="41"/>
        </w:numPr>
        <w:contextualSpacing/>
        <w:jc w:val="both"/>
        <w:rPr>
          <w:rFonts w:ascii="Tahoma" w:hAnsi="Tahoma" w:cs="Tahoma"/>
          <w:color w:val="000000"/>
          <w:sz w:val="18"/>
          <w:szCs w:val="18"/>
        </w:rPr>
      </w:pPr>
      <w:r w:rsidRPr="007B080A">
        <w:rPr>
          <w:rFonts w:ascii="Tahoma" w:hAnsi="Tahoma" w:cs="Tahoma"/>
          <w:color w:val="000000"/>
          <w:sz w:val="18"/>
          <w:szCs w:val="18"/>
        </w:rPr>
        <w:t>Zamawiający zaleca, aby Wykonawca z odpowiednim wyprzedzeniem przetestował możliwość prawidłowego wykorzystania wybranej metody podpisania plików oferty.</w:t>
      </w:r>
    </w:p>
    <w:p w14:paraId="03A69B82" w14:textId="77777777" w:rsidR="008805C6" w:rsidRPr="007B080A" w:rsidRDefault="008805C6" w:rsidP="00797882">
      <w:pPr>
        <w:pStyle w:val="Akapitzlist"/>
        <w:numPr>
          <w:ilvl w:val="0"/>
          <w:numId w:val="41"/>
        </w:numPr>
        <w:contextualSpacing/>
        <w:jc w:val="both"/>
        <w:rPr>
          <w:rFonts w:ascii="Tahoma" w:hAnsi="Tahoma" w:cs="Tahoma"/>
          <w:color w:val="000000"/>
          <w:sz w:val="18"/>
          <w:szCs w:val="18"/>
        </w:rPr>
      </w:pPr>
      <w:r w:rsidRPr="007B080A">
        <w:rPr>
          <w:rFonts w:ascii="Tahoma" w:hAnsi="Tahoma" w:cs="Tahoma"/>
          <w:color w:val="000000"/>
          <w:sz w:val="18"/>
          <w:szCs w:val="18"/>
        </w:rPr>
        <w:t>Osobą składającą ofertę powinna być osoba kontaktowa podawana w dokumentacji.</w:t>
      </w:r>
    </w:p>
    <w:p w14:paraId="29A88858" w14:textId="259DA003" w:rsidR="008805C6" w:rsidRPr="007B080A" w:rsidRDefault="008805C6" w:rsidP="00797882">
      <w:pPr>
        <w:pStyle w:val="Akapitzlist"/>
        <w:numPr>
          <w:ilvl w:val="0"/>
          <w:numId w:val="41"/>
        </w:numPr>
        <w:contextualSpacing/>
        <w:jc w:val="both"/>
        <w:rPr>
          <w:rFonts w:ascii="Tahoma" w:hAnsi="Tahoma" w:cs="Tahoma"/>
          <w:color w:val="000000"/>
          <w:sz w:val="18"/>
          <w:szCs w:val="18"/>
        </w:rPr>
      </w:pPr>
      <w:r w:rsidRPr="007B080A">
        <w:rPr>
          <w:rFonts w:ascii="Tahoma" w:hAnsi="Tahoma" w:cs="Tahoma"/>
          <w:color w:val="000000"/>
          <w:sz w:val="18"/>
          <w:szCs w:val="18"/>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18361B3" w14:textId="1B4AB54C" w:rsidR="008805C6" w:rsidRPr="007B080A" w:rsidRDefault="008805C6" w:rsidP="00797882">
      <w:pPr>
        <w:pStyle w:val="Akapitzlist"/>
        <w:numPr>
          <w:ilvl w:val="0"/>
          <w:numId w:val="41"/>
        </w:numPr>
        <w:contextualSpacing/>
        <w:jc w:val="both"/>
        <w:rPr>
          <w:rFonts w:ascii="Tahoma" w:hAnsi="Tahoma" w:cs="Tahoma"/>
          <w:color w:val="000000"/>
          <w:sz w:val="18"/>
          <w:szCs w:val="18"/>
        </w:rPr>
      </w:pPr>
      <w:r w:rsidRPr="007B080A">
        <w:rPr>
          <w:rFonts w:ascii="Tahoma" w:hAnsi="Tahoma" w:cs="Tahoma"/>
          <w:color w:val="000000"/>
          <w:sz w:val="18"/>
          <w:szCs w:val="18"/>
        </w:rPr>
        <w:t>Jeśli Wykonawca pakuje dokumenty np. w plik o rozszerzeniu .zip, zaleca się wcześniejsze podpisanie każdego ze skompresowanych plików.</w:t>
      </w:r>
    </w:p>
    <w:p w14:paraId="6847DFAD" w14:textId="77308427" w:rsidR="008805C6" w:rsidRPr="007B080A" w:rsidRDefault="008805C6" w:rsidP="00797882">
      <w:pPr>
        <w:pStyle w:val="Akapitzlist"/>
        <w:numPr>
          <w:ilvl w:val="0"/>
          <w:numId w:val="41"/>
        </w:numPr>
        <w:contextualSpacing/>
        <w:jc w:val="both"/>
        <w:rPr>
          <w:rFonts w:ascii="Tahoma" w:hAnsi="Tahoma" w:cs="Tahoma"/>
          <w:sz w:val="18"/>
          <w:szCs w:val="18"/>
        </w:rPr>
      </w:pPr>
      <w:r w:rsidRPr="007B080A">
        <w:rPr>
          <w:rFonts w:ascii="Tahoma" w:hAnsi="Tahoma" w:cs="Tahoma"/>
          <w:color w:val="000000"/>
          <w:sz w:val="18"/>
          <w:szCs w:val="18"/>
        </w:rPr>
        <w:t xml:space="preserve">Zamawiający zaleca aby </w:t>
      </w:r>
      <w:r w:rsidRPr="007B080A">
        <w:rPr>
          <w:rFonts w:ascii="Tahoma" w:hAnsi="Tahoma" w:cs="Tahoma"/>
          <w:b/>
          <w:bCs/>
          <w:color w:val="000000"/>
          <w:sz w:val="18"/>
          <w:szCs w:val="18"/>
          <w:u w:val="single"/>
        </w:rPr>
        <w:t xml:space="preserve">nie </w:t>
      </w:r>
      <w:r w:rsidRPr="007B080A">
        <w:rPr>
          <w:rFonts w:ascii="Tahoma" w:hAnsi="Tahoma" w:cs="Tahoma"/>
          <w:color w:val="000000"/>
          <w:sz w:val="18"/>
          <w:szCs w:val="18"/>
        </w:rPr>
        <w:t>wprowadzać jakichkolwiek zmian w plikach po podpisaniu ich</w:t>
      </w:r>
      <w:r w:rsidR="00EA09E6" w:rsidRPr="007B080A">
        <w:rPr>
          <w:rFonts w:ascii="Tahoma" w:hAnsi="Tahoma" w:cs="Tahoma"/>
          <w:color w:val="000000"/>
          <w:sz w:val="18"/>
          <w:szCs w:val="18"/>
        </w:rPr>
        <w:t xml:space="preserve"> </w:t>
      </w:r>
      <w:r w:rsidRPr="007B080A">
        <w:rPr>
          <w:rFonts w:ascii="Tahoma" w:hAnsi="Tahoma" w:cs="Tahoma"/>
          <w:color w:val="000000"/>
          <w:sz w:val="18"/>
          <w:szCs w:val="18"/>
        </w:rPr>
        <w:t xml:space="preserve">podpisem kwalifikowanym. Może to skutkować naruszeniem integralności plików </w:t>
      </w:r>
      <w:r w:rsidRPr="007B080A">
        <w:rPr>
          <w:rFonts w:ascii="Tahoma" w:hAnsi="Tahoma" w:cs="Tahoma"/>
          <w:color w:val="000000"/>
          <w:sz w:val="18"/>
          <w:szCs w:val="18"/>
        </w:rPr>
        <w:br/>
        <w:t>co równoważne będzie z koniecznością odrzucenia oferty.</w:t>
      </w:r>
    </w:p>
    <w:p w14:paraId="312F6E38" w14:textId="234788E5" w:rsidR="00AA4AF9" w:rsidRPr="007B080A" w:rsidRDefault="00AA4AF9" w:rsidP="00797882">
      <w:pPr>
        <w:spacing w:before="360" w:after="120" w:line="360" w:lineRule="auto"/>
        <w:contextualSpacing/>
        <w:jc w:val="both"/>
        <w:outlineLvl w:val="1"/>
        <w:rPr>
          <w:rFonts w:ascii="Tahoma" w:eastAsia="Times New Roman" w:hAnsi="Tahoma" w:cs="Tahoma"/>
          <w:b/>
          <w:bCs/>
          <w:color w:val="4472C4" w:themeColor="accent1"/>
          <w:sz w:val="18"/>
          <w:szCs w:val="18"/>
          <w:lang w:eastAsia="pl-PL"/>
        </w:rPr>
      </w:pPr>
      <w:r w:rsidRPr="007B080A">
        <w:rPr>
          <w:rFonts w:ascii="Tahoma" w:eastAsia="Times New Roman" w:hAnsi="Tahoma" w:cs="Tahoma"/>
          <w:b/>
          <w:bCs/>
          <w:color w:val="4472C4" w:themeColor="accent1"/>
          <w:sz w:val="18"/>
          <w:szCs w:val="18"/>
          <w:lang w:eastAsia="pl-PL"/>
        </w:rPr>
        <w:t>XX</w:t>
      </w:r>
      <w:r w:rsidR="000808FD" w:rsidRPr="007B080A">
        <w:rPr>
          <w:rFonts w:ascii="Tahoma" w:eastAsia="Times New Roman" w:hAnsi="Tahoma" w:cs="Tahoma"/>
          <w:b/>
          <w:bCs/>
          <w:color w:val="4472C4" w:themeColor="accent1"/>
          <w:sz w:val="18"/>
          <w:szCs w:val="18"/>
          <w:lang w:eastAsia="pl-PL"/>
        </w:rPr>
        <w:t>I</w:t>
      </w:r>
      <w:r w:rsidR="004179B0" w:rsidRPr="007B080A">
        <w:rPr>
          <w:rFonts w:ascii="Tahoma" w:eastAsia="Times New Roman" w:hAnsi="Tahoma" w:cs="Tahoma"/>
          <w:b/>
          <w:bCs/>
          <w:color w:val="4472C4" w:themeColor="accent1"/>
          <w:sz w:val="18"/>
          <w:szCs w:val="18"/>
          <w:lang w:eastAsia="pl-PL"/>
        </w:rPr>
        <w:t>V</w:t>
      </w:r>
      <w:r w:rsidRPr="007B080A">
        <w:rPr>
          <w:rFonts w:ascii="Tahoma" w:eastAsia="Times New Roman" w:hAnsi="Tahoma" w:cs="Tahoma"/>
          <w:b/>
          <w:bCs/>
          <w:color w:val="4472C4" w:themeColor="accent1"/>
          <w:sz w:val="18"/>
          <w:szCs w:val="18"/>
          <w:lang w:eastAsia="pl-PL"/>
        </w:rPr>
        <w:t>. Spis załączników</w:t>
      </w:r>
    </w:p>
    <w:p w14:paraId="03A424C0" w14:textId="77777777" w:rsidR="00AA4AF9" w:rsidRPr="007B080A" w:rsidRDefault="00AA4AF9" w:rsidP="00797882">
      <w:pPr>
        <w:numPr>
          <w:ilvl w:val="0"/>
          <w:numId w:val="20"/>
        </w:numPr>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w:t>
      </w:r>
    </w:p>
    <w:p w14:paraId="4B229B63" w14:textId="77777777" w:rsidR="00AA4AF9" w:rsidRPr="007B080A" w:rsidRDefault="00AA4AF9" w:rsidP="00797882">
      <w:pPr>
        <w:numPr>
          <w:ilvl w:val="0"/>
          <w:numId w:val="20"/>
        </w:numPr>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w:t>
      </w:r>
    </w:p>
    <w:p w14:paraId="09B0034E" w14:textId="77777777" w:rsidR="00AA4AF9" w:rsidRPr="007B080A" w:rsidRDefault="00AA4AF9" w:rsidP="00797882">
      <w:pPr>
        <w:numPr>
          <w:ilvl w:val="0"/>
          <w:numId w:val="20"/>
        </w:numPr>
        <w:spacing w:after="0" w:line="360" w:lineRule="auto"/>
        <w:contextualSpacing/>
        <w:jc w:val="both"/>
        <w:textAlignment w:val="baseline"/>
        <w:rPr>
          <w:rFonts w:ascii="Tahoma" w:eastAsia="Times New Roman" w:hAnsi="Tahoma" w:cs="Tahoma"/>
          <w:color w:val="000000"/>
          <w:sz w:val="18"/>
          <w:szCs w:val="18"/>
          <w:lang w:eastAsia="pl-PL"/>
        </w:rPr>
      </w:pPr>
      <w:r w:rsidRPr="007B080A">
        <w:rPr>
          <w:rFonts w:ascii="Tahoma" w:eastAsia="Times New Roman" w:hAnsi="Tahoma" w:cs="Tahoma"/>
          <w:color w:val="000000"/>
          <w:sz w:val="18"/>
          <w:szCs w:val="18"/>
          <w:lang w:eastAsia="pl-PL"/>
        </w:rPr>
        <w:t>[...]</w:t>
      </w:r>
    </w:p>
    <w:p w14:paraId="0B913962" w14:textId="77777777" w:rsidR="00E45272" w:rsidRPr="007B080A" w:rsidRDefault="00E45272" w:rsidP="00797882">
      <w:pPr>
        <w:spacing w:line="360" w:lineRule="auto"/>
        <w:contextualSpacing/>
        <w:jc w:val="both"/>
        <w:rPr>
          <w:rFonts w:ascii="Tahoma" w:hAnsi="Tahoma" w:cs="Tahoma"/>
          <w:sz w:val="18"/>
          <w:szCs w:val="18"/>
        </w:rPr>
      </w:pPr>
    </w:p>
    <w:sectPr w:rsidR="00E45272" w:rsidRPr="007B0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imesNewRoman">
    <w:charset w:val="00"/>
    <w:family w:val="roman"/>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Bold">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134"/>
        </w:tabs>
        <w:ind w:left="1566" w:hanging="432"/>
      </w:pPr>
    </w:lvl>
    <w:lvl w:ilvl="1">
      <w:start w:val="1"/>
      <w:numFmt w:val="none"/>
      <w:suff w:val="nothing"/>
      <w:lvlText w:val=""/>
      <w:lvlJc w:val="left"/>
      <w:pPr>
        <w:tabs>
          <w:tab w:val="num" w:pos="1134"/>
        </w:tabs>
        <w:ind w:left="1710" w:hanging="576"/>
      </w:pPr>
    </w:lvl>
    <w:lvl w:ilvl="2">
      <w:start w:val="1"/>
      <w:numFmt w:val="none"/>
      <w:suff w:val="nothing"/>
      <w:lvlText w:val=""/>
      <w:lvlJc w:val="left"/>
      <w:pPr>
        <w:tabs>
          <w:tab w:val="num" w:pos="1134"/>
        </w:tabs>
        <w:ind w:left="1854" w:hanging="720"/>
      </w:pPr>
    </w:lvl>
    <w:lvl w:ilvl="3">
      <w:start w:val="1"/>
      <w:numFmt w:val="none"/>
      <w:suff w:val="nothing"/>
      <w:lvlText w:val=""/>
      <w:lvlJc w:val="left"/>
      <w:pPr>
        <w:tabs>
          <w:tab w:val="num" w:pos="1134"/>
        </w:tabs>
        <w:ind w:left="1998" w:hanging="864"/>
      </w:pPr>
    </w:lvl>
    <w:lvl w:ilvl="4">
      <w:start w:val="1"/>
      <w:numFmt w:val="none"/>
      <w:suff w:val="nothing"/>
      <w:lvlText w:val=""/>
      <w:lvlJc w:val="left"/>
      <w:pPr>
        <w:tabs>
          <w:tab w:val="num" w:pos="1134"/>
        </w:tabs>
        <w:ind w:left="2142" w:hanging="1008"/>
      </w:pPr>
    </w:lvl>
    <w:lvl w:ilvl="5">
      <w:start w:val="1"/>
      <w:numFmt w:val="none"/>
      <w:suff w:val="nothing"/>
      <w:lvlText w:val=""/>
      <w:lvlJc w:val="left"/>
      <w:pPr>
        <w:tabs>
          <w:tab w:val="num" w:pos="1134"/>
        </w:tabs>
        <w:ind w:left="2286" w:hanging="1152"/>
      </w:pPr>
    </w:lvl>
    <w:lvl w:ilvl="6">
      <w:start w:val="1"/>
      <w:numFmt w:val="none"/>
      <w:suff w:val="nothing"/>
      <w:lvlText w:val=""/>
      <w:lvlJc w:val="left"/>
      <w:pPr>
        <w:tabs>
          <w:tab w:val="num" w:pos="1134"/>
        </w:tabs>
        <w:ind w:left="2430" w:hanging="1296"/>
      </w:pPr>
    </w:lvl>
    <w:lvl w:ilvl="7">
      <w:start w:val="1"/>
      <w:numFmt w:val="none"/>
      <w:suff w:val="nothing"/>
      <w:lvlText w:val=""/>
      <w:lvlJc w:val="left"/>
      <w:pPr>
        <w:tabs>
          <w:tab w:val="num" w:pos="1134"/>
        </w:tabs>
        <w:ind w:left="2574" w:hanging="1440"/>
      </w:pPr>
    </w:lvl>
    <w:lvl w:ilvl="8">
      <w:start w:val="1"/>
      <w:numFmt w:val="none"/>
      <w:suff w:val="nothing"/>
      <w:lvlText w:val=""/>
      <w:lvlJc w:val="left"/>
      <w:pPr>
        <w:tabs>
          <w:tab w:val="num" w:pos="1134"/>
        </w:tabs>
        <w:ind w:left="2718" w:hanging="1584"/>
      </w:pPr>
    </w:lvl>
  </w:abstractNum>
  <w:abstractNum w:abstractNumId="1" w15:restartNumberingAfterBreak="0">
    <w:nsid w:val="00000028"/>
    <w:multiLevelType w:val="hybridMultilevel"/>
    <w:tmpl w:val="CE4E2E9C"/>
    <w:lvl w:ilvl="0" w:tplc="17382D7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089307C"/>
    <w:multiLevelType w:val="multilevel"/>
    <w:tmpl w:val="61C67B26"/>
    <w:lvl w:ilvl="0">
      <w:start w:val="1"/>
      <w:numFmt w:val="lowerLetter"/>
      <w:lvlText w:val="%1)"/>
      <w:lvlJc w:val="left"/>
      <w:pPr>
        <w:ind w:left="707" w:hanging="283"/>
      </w:pPr>
      <w:rPr>
        <w:rFonts w:ascii="Ebrima" w:hAnsi="Ebrima"/>
        <w:b w:val="0"/>
        <w:bCs w:val="0"/>
        <w:sz w:val="20"/>
        <w:szCs w:val="20"/>
      </w:rPr>
    </w:lvl>
    <w:lvl w:ilvl="1">
      <w:start w:val="1"/>
      <w:numFmt w:val="decimal"/>
      <w:lvlText w:val="%2."/>
      <w:lvlJc w:val="left"/>
      <w:pPr>
        <w:ind w:left="1414" w:hanging="283"/>
      </w:pPr>
      <w:rPr>
        <w:rFonts w:ascii="Ebrima" w:hAnsi="Ebrima"/>
        <w:b w:val="0"/>
        <w:bCs w:val="0"/>
        <w:sz w:val="20"/>
        <w:szCs w:val="20"/>
      </w:rPr>
    </w:lvl>
    <w:lvl w:ilvl="2">
      <w:start w:val="1"/>
      <w:numFmt w:val="decimal"/>
      <w:lvlText w:val="%3."/>
      <w:lvlJc w:val="left"/>
      <w:pPr>
        <w:ind w:left="2121" w:hanging="283"/>
      </w:pPr>
      <w:rPr>
        <w:rFonts w:ascii="Ebrima" w:hAnsi="Ebrima"/>
        <w:b w:val="0"/>
        <w:bCs w:val="0"/>
        <w:sz w:val="20"/>
        <w:szCs w:val="20"/>
      </w:rPr>
    </w:lvl>
    <w:lvl w:ilvl="3">
      <w:start w:val="1"/>
      <w:numFmt w:val="decimal"/>
      <w:lvlText w:val="%4."/>
      <w:lvlJc w:val="left"/>
      <w:pPr>
        <w:ind w:left="2828" w:hanging="283"/>
      </w:pPr>
      <w:rPr>
        <w:rFonts w:ascii="Ebrima" w:hAnsi="Ebrima"/>
        <w:b w:val="0"/>
        <w:bCs w:val="0"/>
        <w:sz w:val="20"/>
        <w:szCs w:val="20"/>
      </w:rPr>
    </w:lvl>
    <w:lvl w:ilvl="4">
      <w:start w:val="1"/>
      <w:numFmt w:val="decimal"/>
      <w:lvlText w:val="%5."/>
      <w:lvlJc w:val="left"/>
      <w:pPr>
        <w:ind w:left="3535" w:hanging="283"/>
      </w:pPr>
      <w:rPr>
        <w:rFonts w:ascii="Ebrima" w:hAnsi="Ebrima"/>
        <w:b w:val="0"/>
        <w:bCs w:val="0"/>
        <w:sz w:val="20"/>
        <w:szCs w:val="20"/>
      </w:rPr>
    </w:lvl>
    <w:lvl w:ilvl="5">
      <w:start w:val="1"/>
      <w:numFmt w:val="decimal"/>
      <w:lvlText w:val="%6."/>
      <w:lvlJc w:val="left"/>
      <w:pPr>
        <w:ind w:left="4242" w:hanging="283"/>
      </w:pPr>
      <w:rPr>
        <w:rFonts w:ascii="Ebrima" w:hAnsi="Ebrima"/>
        <w:b w:val="0"/>
        <w:bCs w:val="0"/>
        <w:sz w:val="20"/>
        <w:szCs w:val="20"/>
      </w:rPr>
    </w:lvl>
    <w:lvl w:ilvl="6">
      <w:start w:val="1"/>
      <w:numFmt w:val="decimal"/>
      <w:lvlText w:val="%7."/>
      <w:lvlJc w:val="left"/>
      <w:pPr>
        <w:ind w:left="4949" w:hanging="283"/>
      </w:pPr>
      <w:rPr>
        <w:rFonts w:ascii="Ebrima" w:hAnsi="Ebrima"/>
        <w:b w:val="0"/>
        <w:bCs w:val="0"/>
        <w:sz w:val="20"/>
        <w:szCs w:val="20"/>
      </w:rPr>
    </w:lvl>
    <w:lvl w:ilvl="7">
      <w:start w:val="1"/>
      <w:numFmt w:val="decimal"/>
      <w:lvlText w:val="%8."/>
      <w:lvlJc w:val="left"/>
      <w:pPr>
        <w:ind w:left="5656" w:hanging="283"/>
      </w:pPr>
      <w:rPr>
        <w:rFonts w:ascii="Ebrima" w:hAnsi="Ebrima"/>
        <w:b w:val="0"/>
        <w:bCs w:val="0"/>
        <w:sz w:val="20"/>
        <w:szCs w:val="20"/>
      </w:rPr>
    </w:lvl>
    <w:lvl w:ilvl="8">
      <w:start w:val="1"/>
      <w:numFmt w:val="decimal"/>
      <w:lvlText w:val="%9."/>
      <w:lvlJc w:val="left"/>
      <w:pPr>
        <w:ind w:left="6363" w:hanging="283"/>
      </w:pPr>
      <w:rPr>
        <w:rFonts w:ascii="Ebrima" w:hAnsi="Ebrima"/>
        <w:b w:val="0"/>
        <w:bCs w:val="0"/>
        <w:sz w:val="20"/>
        <w:szCs w:val="20"/>
      </w:rPr>
    </w:lvl>
  </w:abstractNum>
  <w:abstractNum w:abstractNumId="3" w15:restartNumberingAfterBreak="0">
    <w:nsid w:val="02150BEB"/>
    <w:multiLevelType w:val="hybridMultilevel"/>
    <w:tmpl w:val="DA5CA804"/>
    <w:lvl w:ilvl="0" w:tplc="0415001B">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D736A3"/>
    <w:multiLevelType w:val="multilevel"/>
    <w:tmpl w:val="9ACCF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642DD"/>
    <w:multiLevelType w:val="hybridMultilevel"/>
    <w:tmpl w:val="93500FB8"/>
    <w:lvl w:ilvl="0" w:tplc="F20E8F48">
      <w:start w:val="4"/>
      <w:numFmt w:val="lowerLetter"/>
      <w:lvlText w:val="%1)"/>
      <w:lvlJc w:val="left"/>
      <w:pPr>
        <w:tabs>
          <w:tab w:val="num" w:pos="720"/>
        </w:tabs>
        <w:ind w:left="720" w:hanging="360"/>
      </w:pPr>
      <w:rPr>
        <w:rFonts w:ascii="Tahoma" w:eastAsia="Cambria" w:hAnsi="Tahoma" w:cs="Tahoma" w:hint="default"/>
      </w:rPr>
    </w:lvl>
    <w:lvl w:ilvl="1" w:tplc="522E064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D332E9"/>
    <w:multiLevelType w:val="multilevel"/>
    <w:tmpl w:val="C7F6B444"/>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 w15:restartNumberingAfterBreak="0">
    <w:nsid w:val="0D2B5012"/>
    <w:multiLevelType w:val="multilevel"/>
    <w:tmpl w:val="2C646EFC"/>
    <w:lvl w:ilvl="0">
      <w:start w:val="1"/>
      <w:numFmt w:val="decimal"/>
      <w:lvlText w:val="%1."/>
      <w:lvlJc w:val="left"/>
      <w:pPr>
        <w:ind w:left="360" w:hanging="360"/>
      </w:pPr>
      <w:rPr>
        <w:rFonts w:ascii="Ebrima" w:hAnsi="Ebrima"/>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F1B3B02"/>
    <w:multiLevelType w:val="multilevel"/>
    <w:tmpl w:val="EE34C2BA"/>
    <w:lvl w:ilvl="0">
      <w:start w:val="1"/>
      <w:numFmt w:val="lowerLetter"/>
      <w:lvlText w:val="%1)"/>
      <w:lvlJc w:val="left"/>
      <w:pPr>
        <w:ind w:left="1080" w:hanging="360"/>
      </w:pPr>
      <w:rPr>
        <w:rFonts w:ascii="Ebrima" w:hAnsi="Ebrima"/>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134355A"/>
    <w:multiLevelType w:val="multilevel"/>
    <w:tmpl w:val="13F27C46"/>
    <w:lvl w:ilvl="0">
      <w:start w:val="1"/>
      <w:numFmt w:val="decimal"/>
      <w:lvlText w:val="%1."/>
      <w:lvlJc w:val="left"/>
      <w:pPr>
        <w:ind w:left="720" w:hanging="360"/>
      </w:pPr>
      <w:rPr>
        <w:rFonts w:ascii="Ebrima" w:hAnsi="Ebri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7864F1"/>
    <w:multiLevelType w:val="multilevel"/>
    <w:tmpl w:val="8AE26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B47AC7"/>
    <w:multiLevelType w:val="multilevel"/>
    <w:tmpl w:val="C9D6AB22"/>
    <w:lvl w:ilvl="0">
      <w:start w:val="1"/>
      <w:numFmt w:val="decimal"/>
      <w:lvlText w:val="%1."/>
      <w:lvlJc w:val="left"/>
      <w:pPr>
        <w:ind w:left="720" w:hanging="360"/>
      </w:pPr>
      <w:rPr>
        <w:rFonts w:ascii="Ebrima" w:hAnsi="Ebri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DD439A"/>
    <w:multiLevelType w:val="multilevel"/>
    <w:tmpl w:val="7FB85D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0477C8"/>
    <w:multiLevelType w:val="hybridMultilevel"/>
    <w:tmpl w:val="14845F50"/>
    <w:lvl w:ilvl="0" w:tplc="859659F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8712F54"/>
    <w:multiLevelType w:val="multilevel"/>
    <w:tmpl w:val="EA0091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DC0AD1"/>
    <w:multiLevelType w:val="multilevel"/>
    <w:tmpl w:val="24A65102"/>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F285877"/>
    <w:multiLevelType w:val="multilevel"/>
    <w:tmpl w:val="27E620E8"/>
    <w:lvl w:ilvl="0">
      <w:start w:val="1"/>
      <w:numFmt w:val="decimal"/>
      <w:lvlText w:val="%1."/>
      <w:lvlJc w:val="left"/>
      <w:pPr>
        <w:ind w:left="720" w:hanging="360"/>
      </w:pPr>
      <w:rPr>
        <w:rFonts w:ascii="Ebrima" w:hAnsi="Ebri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1C666E"/>
    <w:multiLevelType w:val="multilevel"/>
    <w:tmpl w:val="90BA9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6801FC"/>
    <w:multiLevelType w:val="multilevel"/>
    <w:tmpl w:val="8F5C4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AE4D9C"/>
    <w:multiLevelType w:val="multilevel"/>
    <w:tmpl w:val="5C8CDB74"/>
    <w:lvl w:ilvl="0">
      <w:start w:val="1"/>
      <w:numFmt w:val="lowerLetter"/>
      <w:lvlText w:val="%1)"/>
      <w:lvlJc w:val="left"/>
      <w:pPr>
        <w:ind w:left="1080" w:hanging="360"/>
      </w:pPr>
      <w:rPr>
        <w:rFonts w:ascii="Ebrima" w:hAnsi="Ebrima"/>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4420CF6"/>
    <w:multiLevelType w:val="multilevel"/>
    <w:tmpl w:val="C5A8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522241"/>
    <w:multiLevelType w:val="multilevel"/>
    <w:tmpl w:val="8676C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0F4E41"/>
    <w:multiLevelType w:val="multilevel"/>
    <w:tmpl w:val="A0E61266"/>
    <w:lvl w:ilvl="0">
      <w:start w:val="1"/>
      <w:numFmt w:val="decimal"/>
      <w:lvlText w:val="%1."/>
      <w:lvlJc w:val="left"/>
      <w:pPr>
        <w:ind w:left="720" w:hanging="360"/>
      </w:pPr>
      <w:rPr>
        <w:rFonts w:ascii="Ebrima" w:hAnsi="Ebrima"/>
        <w:b w:val="0"/>
        <w:bCs w:val="0"/>
        <w:sz w:val="20"/>
        <w:szCs w:val="20"/>
      </w:rPr>
    </w:lvl>
    <w:lvl w:ilvl="1">
      <w:start w:val="1"/>
      <w:numFmt w:val="decimal"/>
      <w:lvlText w:val="%2."/>
      <w:lvlJc w:val="left"/>
      <w:pPr>
        <w:ind w:left="1080" w:hanging="360"/>
      </w:pPr>
      <w:rPr>
        <w:rFonts w:ascii="Ebrima" w:hAnsi="Ebrima"/>
        <w:b w:val="0"/>
        <w:bCs w:val="0"/>
        <w:sz w:val="20"/>
        <w:szCs w:val="20"/>
      </w:rPr>
    </w:lvl>
    <w:lvl w:ilvl="2">
      <w:start w:val="1"/>
      <w:numFmt w:val="decimal"/>
      <w:lvlText w:val="%3."/>
      <w:lvlJc w:val="left"/>
      <w:pPr>
        <w:ind w:left="1440" w:hanging="360"/>
      </w:pPr>
      <w:rPr>
        <w:rFonts w:ascii="Ebrima" w:hAnsi="Ebrima"/>
        <w:b w:val="0"/>
        <w:bCs w:val="0"/>
        <w:sz w:val="20"/>
        <w:szCs w:val="20"/>
      </w:rPr>
    </w:lvl>
    <w:lvl w:ilvl="3">
      <w:start w:val="1"/>
      <w:numFmt w:val="decimal"/>
      <w:lvlText w:val="%4."/>
      <w:lvlJc w:val="left"/>
      <w:pPr>
        <w:ind w:left="1800" w:hanging="360"/>
      </w:pPr>
      <w:rPr>
        <w:rFonts w:ascii="Ebrima" w:hAnsi="Ebrima"/>
        <w:b w:val="0"/>
        <w:bCs w:val="0"/>
        <w:sz w:val="20"/>
        <w:szCs w:val="20"/>
      </w:rPr>
    </w:lvl>
    <w:lvl w:ilvl="4">
      <w:start w:val="1"/>
      <w:numFmt w:val="decimal"/>
      <w:lvlText w:val="%5."/>
      <w:lvlJc w:val="left"/>
      <w:pPr>
        <w:ind w:left="2160" w:hanging="360"/>
      </w:pPr>
      <w:rPr>
        <w:rFonts w:ascii="Ebrima" w:hAnsi="Ebrima"/>
        <w:b w:val="0"/>
        <w:bCs w:val="0"/>
        <w:sz w:val="20"/>
        <w:szCs w:val="20"/>
      </w:rPr>
    </w:lvl>
    <w:lvl w:ilvl="5">
      <w:start w:val="1"/>
      <w:numFmt w:val="decimal"/>
      <w:lvlText w:val="%6."/>
      <w:lvlJc w:val="left"/>
      <w:pPr>
        <w:ind w:left="2520" w:hanging="360"/>
      </w:pPr>
      <w:rPr>
        <w:rFonts w:ascii="Ebrima" w:hAnsi="Ebrima"/>
        <w:b w:val="0"/>
        <w:bCs w:val="0"/>
        <w:sz w:val="20"/>
        <w:szCs w:val="20"/>
      </w:rPr>
    </w:lvl>
    <w:lvl w:ilvl="6">
      <w:start w:val="1"/>
      <w:numFmt w:val="decimal"/>
      <w:lvlText w:val="%7."/>
      <w:lvlJc w:val="left"/>
      <w:pPr>
        <w:ind w:left="2880" w:hanging="360"/>
      </w:pPr>
      <w:rPr>
        <w:rFonts w:ascii="Ebrima" w:hAnsi="Ebrima"/>
        <w:b w:val="0"/>
        <w:bCs w:val="0"/>
        <w:sz w:val="20"/>
        <w:szCs w:val="20"/>
      </w:rPr>
    </w:lvl>
    <w:lvl w:ilvl="7">
      <w:start w:val="1"/>
      <w:numFmt w:val="decimal"/>
      <w:lvlText w:val="%8."/>
      <w:lvlJc w:val="left"/>
      <w:pPr>
        <w:ind w:left="3240" w:hanging="360"/>
      </w:pPr>
      <w:rPr>
        <w:rFonts w:ascii="Ebrima" w:hAnsi="Ebrima"/>
        <w:b w:val="0"/>
        <w:bCs w:val="0"/>
        <w:sz w:val="20"/>
        <w:szCs w:val="20"/>
      </w:rPr>
    </w:lvl>
    <w:lvl w:ilvl="8">
      <w:start w:val="1"/>
      <w:numFmt w:val="decimal"/>
      <w:lvlText w:val="%9."/>
      <w:lvlJc w:val="left"/>
      <w:pPr>
        <w:ind w:left="3600" w:hanging="360"/>
      </w:pPr>
      <w:rPr>
        <w:rFonts w:ascii="Ebrima" w:hAnsi="Ebrima"/>
        <w:b w:val="0"/>
        <w:bCs w:val="0"/>
        <w:sz w:val="20"/>
        <w:szCs w:val="20"/>
      </w:rPr>
    </w:lvl>
  </w:abstractNum>
  <w:abstractNum w:abstractNumId="23" w15:restartNumberingAfterBreak="0">
    <w:nsid w:val="385312DF"/>
    <w:multiLevelType w:val="multilevel"/>
    <w:tmpl w:val="5920B7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511C46"/>
    <w:multiLevelType w:val="multilevel"/>
    <w:tmpl w:val="B2EA5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510C55"/>
    <w:multiLevelType w:val="hybridMultilevel"/>
    <w:tmpl w:val="C1DCA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8C115D"/>
    <w:multiLevelType w:val="multilevel"/>
    <w:tmpl w:val="A57CEF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4A9B61F9"/>
    <w:multiLevelType w:val="multilevel"/>
    <w:tmpl w:val="9CA84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CB486C"/>
    <w:multiLevelType w:val="multilevel"/>
    <w:tmpl w:val="4470D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310673"/>
    <w:multiLevelType w:val="hybridMultilevel"/>
    <w:tmpl w:val="7F822BF8"/>
    <w:lvl w:ilvl="0" w:tplc="04150019">
      <w:start w:val="1"/>
      <w:numFmt w:val="decimal"/>
      <w:lvlText w:val="%1."/>
      <w:lvlJc w:val="left"/>
      <w:pPr>
        <w:tabs>
          <w:tab w:val="num" w:pos="720"/>
        </w:tabs>
        <w:ind w:left="720" w:hanging="720"/>
      </w:pPr>
      <w:rPr>
        <w:rFonts w:cs="Times New Roman" w:hint="default"/>
        <w:b w:val="0"/>
      </w:rPr>
    </w:lvl>
    <w:lvl w:ilvl="1" w:tplc="18AE23C4">
      <w:start w:val="1"/>
      <w:numFmt w:val="decimal"/>
      <w:lvlText w:val="%2."/>
      <w:lvlJc w:val="left"/>
      <w:pPr>
        <w:tabs>
          <w:tab w:val="num" w:pos="360"/>
        </w:tabs>
        <w:ind w:left="360" w:hanging="360"/>
      </w:pPr>
      <w:rPr>
        <w:rFonts w:ascii="Tahoma" w:eastAsia="Times New Roman" w:hAnsi="Tahoma" w:cs="Tahoma" w:hint="default"/>
        <w:b w:val="0"/>
        <w:sz w:val="18"/>
        <w:szCs w:val="18"/>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4DCF486B"/>
    <w:multiLevelType w:val="multilevel"/>
    <w:tmpl w:val="0EC29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DA2ED4"/>
    <w:multiLevelType w:val="multilevel"/>
    <w:tmpl w:val="70A28A7A"/>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5777455D"/>
    <w:multiLevelType w:val="multilevel"/>
    <w:tmpl w:val="97DC50A4"/>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587D77C0"/>
    <w:multiLevelType w:val="multilevel"/>
    <w:tmpl w:val="AB10373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5896456D"/>
    <w:multiLevelType w:val="multilevel"/>
    <w:tmpl w:val="520C2740"/>
    <w:lvl w:ilvl="0">
      <w:start w:val="1"/>
      <w:numFmt w:val="decimal"/>
      <w:lvlText w:val="%1."/>
      <w:lvlJc w:val="left"/>
      <w:pPr>
        <w:ind w:left="720" w:hanging="360"/>
      </w:pPr>
      <w:rPr>
        <w:rFonts w:ascii="Ebrima" w:hAnsi="Ebri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3C18CE"/>
    <w:multiLevelType w:val="multilevel"/>
    <w:tmpl w:val="91BC7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6871A3"/>
    <w:multiLevelType w:val="multilevel"/>
    <w:tmpl w:val="77FEB716"/>
    <w:lvl w:ilvl="0">
      <w:start w:val="1"/>
      <w:numFmt w:val="decimal"/>
      <w:lvlText w:val="%1."/>
      <w:lvlJc w:val="left"/>
      <w:pPr>
        <w:ind w:left="720" w:hanging="360"/>
      </w:pPr>
      <w:rPr>
        <w:rFonts w:ascii="Ebrima" w:hAnsi="Ebrima"/>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68B391D"/>
    <w:multiLevelType w:val="multilevel"/>
    <w:tmpl w:val="7BE6A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D55832"/>
    <w:multiLevelType w:val="multilevel"/>
    <w:tmpl w:val="918E97B8"/>
    <w:lvl w:ilvl="0">
      <w:start w:val="1"/>
      <w:numFmt w:val="decimal"/>
      <w:lvlText w:val="%1."/>
      <w:lvlJc w:val="left"/>
      <w:pPr>
        <w:ind w:left="720" w:hanging="360"/>
      </w:pPr>
      <w:rPr>
        <w:rFonts w:ascii="Ebrima" w:hAnsi="Ebri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9F548F"/>
    <w:multiLevelType w:val="multilevel"/>
    <w:tmpl w:val="8116B21C"/>
    <w:lvl w:ilvl="0">
      <w:start w:val="1"/>
      <w:numFmt w:val="decimal"/>
      <w:lvlText w:val="%1."/>
      <w:lvlJc w:val="left"/>
      <w:pPr>
        <w:ind w:left="720" w:hanging="360"/>
      </w:pPr>
      <w:rPr>
        <w:rFonts w:ascii="Ebrima" w:hAnsi="Ebri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E5201C"/>
    <w:multiLevelType w:val="multilevel"/>
    <w:tmpl w:val="432C7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7A4698"/>
    <w:multiLevelType w:val="multilevel"/>
    <w:tmpl w:val="D120648E"/>
    <w:lvl w:ilvl="0">
      <w:start w:val="1"/>
      <w:numFmt w:val="lowerLetter"/>
      <w:lvlText w:val="%1)"/>
      <w:lvlJc w:val="left"/>
      <w:pPr>
        <w:ind w:left="1080" w:hanging="360"/>
      </w:pPr>
      <w:rPr>
        <w:rFonts w:ascii="Ebrima" w:hAnsi="Ebrima"/>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4F64D29"/>
    <w:multiLevelType w:val="multilevel"/>
    <w:tmpl w:val="C48E2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5D2E60"/>
    <w:multiLevelType w:val="multilevel"/>
    <w:tmpl w:val="BF4674BA"/>
    <w:lvl w:ilvl="0">
      <w:start w:val="1"/>
      <w:numFmt w:val="decimal"/>
      <w:lvlText w:val="%1."/>
      <w:lvlJc w:val="left"/>
      <w:pPr>
        <w:ind w:left="720" w:hanging="360"/>
      </w:pPr>
      <w:rPr>
        <w:rFonts w:ascii="Ebrima" w:hAnsi="Ebrima" w:cs="Calibri"/>
        <w:b w:val="0"/>
        <w:bCs/>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DD95416"/>
    <w:multiLevelType w:val="multilevel"/>
    <w:tmpl w:val="406E3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6333476">
    <w:abstractNumId w:val="30"/>
  </w:num>
  <w:num w:numId="2" w16cid:durableId="2136364048">
    <w:abstractNumId w:val="23"/>
    <w:lvlOverride w:ilvl="0">
      <w:lvl w:ilvl="0">
        <w:numFmt w:val="decimal"/>
        <w:lvlText w:val="%1."/>
        <w:lvlJc w:val="left"/>
      </w:lvl>
    </w:lvlOverride>
  </w:num>
  <w:num w:numId="3" w16cid:durableId="452868265">
    <w:abstractNumId w:val="23"/>
    <w:lvlOverride w:ilvl="0">
      <w:lvl w:ilvl="0">
        <w:numFmt w:val="decimal"/>
        <w:lvlText w:val="%1."/>
        <w:lvlJc w:val="left"/>
      </w:lvl>
    </w:lvlOverride>
  </w:num>
  <w:num w:numId="4" w16cid:durableId="1126122543">
    <w:abstractNumId w:val="42"/>
  </w:num>
  <w:num w:numId="5" w16cid:durableId="1571501118">
    <w:abstractNumId w:val="44"/>
  </w:num>
  <w:num w:numId="6" w16cid:durableId="437606173">
    <w:abstractNumId w:val="28"/>
  </w:num>
  <w:num w:numId="7" w16cid:durableId="1443112597">
    <w:abstractNumId w:val="20"/>
  </w:num>
  <w:num w:numId="8" w16cid:durableId="695540170">
    <w:abstractNumId w:val="17"/>
    <w:lvlOverride w:ilvl="0">
      <w:lvl w:ilvl="0">
        <w:numFmt w:val="decimal"/>
        <w:lvlText w:val="%1."/>
        <w:lvlJc w:val="left"/>
      </w:lvl>
    </w:lvlOverride>
  </w:num>
  <w:num w:numId="9" w16cid:durableId="236671978">
    <w:abstractNumId w:val="17"/>
    <w:lvlOverride w:ilvl="0">
      <w:lvl w:ilvl="0">
        <w:numFmt w:val="decimal"/>
        <w:lvlText w:val="%1."/>
        <w:lvlJc w:val="left"/>
      </w:lvl>
    </w:lvlOverride>
  </w:num>
  <w:num w:numId="10" w16cid:durableId="2030596324">
    <w:abstractNumId w:val="27"/>
  </w:num>
  <w:num w:numId="11" w16cid:durableId="1255627008">
    <w:abstractNumId w:val="35"/>
  </w:num>
  <w:num w:numId="12" w16cid:durableId="70934222">
    <w:abstractNumId w:val="40"/>
    <w:lvlOverride w:ilvl="0">
      <w:lvl w:ilvl="0">
        <w:numFmt w:val="lowerLetter"/>
        <w:lvlText w:val="%1."/>
        <w:lvlJc w:val="left"/>
        <w:rPr>
          <w:b/>
          <w:bCs/>
        </w:rPr>
      </w:lvl>
    </w:lvlOverride>
  </w:num>
  <w:num w:numId="13" w16cid:durableId="511379377">
    <w:abstractNumId w:val="14"/>
    <w:lvlOverride w:ilvl="0">
      <w:lvl w:ilvl="0">
        <w:numFmt w:val="decimal"/>
        <w:lvlText w:val="%1."/>
        <w:lvlJc w:val="left"/>
      </w:lvl>
    </w:lvlOverride>
  </w:num>
  <w:num w:numId="14" w16cid:durableId="723256422">
    <w:abstractNumId w:val="37"/>
  </w:num>
  <w:num w:numId="15" w16cid:durableId="395392994">
    <w:abstractNumId w:val="4"/>
  </w:num>
  <w:num w:numId="16" w16cid:durableId="1966816438">
    <w:abstractNumId w:val="12"/>
    <w:lvlOverride w:ilvl="0">
      <w:lvl w:ilvl="0">
        <w:numFmt w:val="decimal"/>
        <w:lvlText w:val="%1."/>
        <w:lvlJc w:val="left"/>
      </w:lvl>
    </w:lvlOverride>
  </w:num>
  <w:num w:numId="17" w16cid:durableId="1049115106">
    <w:abstractNumId w:val="21"/>
  </w:num>
  <w:num w:numId="18" w16cid:durableId="1819347343">
    <w:abstractNumId w:val="10"/>
  </w:num>
  <w:num w:numId="19" w16cid:durableId="1776318664">
    <w:abstractNumId w:val="24"/>
  </w:num>
  <w:num w:numId="20" w16cid:durableId="1940989768">
    <w:abstractNumId w:val="18"/>
  </w:num>
  <w:num w:numId="21" w16cid:durableId="456678727">
    <w:abstractNumId w:val="39"/>
  </w:num>
  <w:num w:numId="22" w16cid:durableId="925503119">
    <w:abstractNumId w:val="15"/>
  </w:num>
  <w:num w:numId="23" w16cid:durableId="841625230">
    <w:abstractNumId w:val="6"/>
  </w:num>
  <w:num w:numId="24" w16cid:durableId="1818648454">
    <w:abstractNumId w:val="31"/>
  </w:num>
  <w:num w:numId="25" w16cid:durableId="2127774247">
    <w:abstractNumId w:val="0"/>
  </w:num>
  <w:num w:numId="26" w16cid:durableId="1354922167">
    <w:abstractNumId w:val="13"/>
  </w:num>
  <w:num w:numId="27" w16cid:durableId="1146124842">
    <w:abstractNumId w:val="5"/>
  </w:num>
  <w:num w:numId="28" w16cid:durableId="1055813831">
    <w:abstractNumId w:val="9"/>
  </w:num>
  <w:num w:numId="29" w16cid:durableId="201792500">
    <w:abstractNumId w:val="8"/>
  </w:num>
  <w:num w:numId="30" w16cid:durableId="462575400">
    <w:abstractNumId w:val="19"/>
  </w:num>
  <w:num w:numId="31" w16cid:durableId="114300339">
    <w:abstractNumId w:val="22"/>
  </w:num>
  <w:num w:numId="32" w16cid:durableId="99568434">
    <w:abstractNumId w:val="2"/>
  </w:num>
  <w:num w:numId="33" w16cid:durableId="110323235">
    <w:abstractNumId w:val="29"/>
  </w:num>
  <w:num w:numId="34" w16cid:durableId="1457262352">
    <w:abstractNumId w:val="7"/>
  </w:num>
  <w:num w:numId="35" w16cid:durableId="964624777">
    <w:abstractNumId w:val="36"/>
  </w:num>
  <w:num w:numId="36" w16cid:durableId="40861088">
    <w:abstractNumId w:val="38"/>
  </w:num>
  <w:num w:numId="37" w16cid:durableId="1146967442">
    <w:abstractNumId w:val="41"/>
  </w:num>
  <w:num w:numId="38" w16cid:durableId="1248423450">
    <w:abstractNumId w:val="1"/>
  </w:num>
  <w:num w:numId="39" w16cid:durableId="1721052133">
    <w:abstractNumId w:val="3"/>
  </w:num>
  <w:num w:numId="40" w16cid:durableId="1822498230">
    <w:abstractNumId w:val="43"/>
  </w:num>
  <w:num w:numId="41" w16cid:durableId="1351838909">
    <w:abstractNumId w:val="11"/>
  </w:num>
  <w:num w:numId="42" w16cid:durableId="1544823810">
    <w:abstractNumId w:val="26"/>
  </w:num>
  <w:num w:numId="43" w16cid:durableId="1071973749">
    <w:abstractNumId w:val="16"/>
  </w:num>
  <w:num w:numId="44" w16cid:durableId="570240634">
    <w:abstractNumId w:val="34"/>
  </w:num>
  <w:num w:numId="45" w16cid:durableId="2108960650">
    <w:abstractNumId w:val="33"/>
  </w:num>
  <w:num w:numId="46" w16cid:durableId="90056177">
    <w:abstractNumId w:val="32"/>
  </w:num>
  <w:num w:numId="47" w16cid:durableId="1443650137">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50"/>
    <w:rsid w:val="00010F71"/>
    <w:rsid w:val="0007117D"/>
    <w:rsid w:val="000808FD"/>
    <w:rsid w:val="00090D53"/>
    <w:rsid w:val="000B7A31"/>
    <w:rsid w:val="001573BE"/>
    <w:rsid w:val="001B3A27"/>
    <w:rsid w:val="001E05F0"/>
    <w:rsid w:val="00241A66"/>
    <w:rsid w:val="00284E53"/>
    <w:rsid w:val="00314FF4"/>
    <w:rsid w:val="003720FD"/>
    <w:rsid w:val="00416B6C"/>
    <w:rsid w:val="004179B0"/>
    <w:rsid w:val="004262AF"/>
    <w:rsid w:val="00477874"/>
    <w:rsid w:val="00492828"/>
    <w:rsid w:val="004961FF"/>
    <w:rsid w:val="004A796F"/>
    <w:rsid w:val="00525750"/>
    <w:rsid w:val="00527676"/>
    <w:rsid w:val="005405A9"/>
    <w:rsid w:val="00553CE5"/>
    <w:rsid w:val="005609FB"/>
    <w:rsid w:val="005C5186"/>
    <w:rsid w:val="005D5667"/>
    <w:rsid w:val="005E7B65"/>
    <w:rsid w:val="005F3E20"/>
    <w:rsid w:val="00602759"/>
    <w:rsid w:val="0063555F"/>
    <w:rsid w:val="006638F3"/>
    <w:rsid w:val="00675DF3"/>
    <w:rsid w:val="00685649"/>
    <w:rsid w:val="006B6A91"/>
    <w:rsid w:val="006C6796"/>
    <w:rsid w:val="006D1AAF"/>
    <w:rsid w:val="006E4BB3"/>
    <w:rsid w:val="006E5E24"/>
    <w:rsid w:val="006E79B6"/>
    <w:rsid w:val="006F00EB"/>
    <w:rsid w:val="007549B2"/>
    <w:rsid w:val="00777FDA"/>
    <w:rsid w:val="00785E8B"/>
    <w:rsid w:val="00797882"/>
    <w:rsid w:val="007B080A"/>
    <w:rsid w:val="007B5674"/>
    <w:rsid w:val="00800520"/>
    <w:rsid w:val="0086147D"/>
    <w:rsid w:val="008805C6"/>
    <w:rsid w:val="008C63DF"/>
    <w:rsid w:val="008F1753"/>
    <w:rsid w:val="00914188"/>
    <w:rsid w:val="00936EDE"/>
    <w:rsid w:val="00946179"/>
    <w:rsid w:val="009735EA"/>
    <w:rsid w:val="00990871"/>
    <w:rsid w:val="00AA4AF9"/>
    <w:rsid w:val="00AA5977"/>
    <w:rsid w:val="00B32D2F"/>
    <w:rsid w:val="00B605F1"/>
    <w:rsid w:val="00BE5A6F"/>
    <w:rsid w:val="00BF18E9"/>
    <w:rsid w:val="00C045B3"/>
    <w:rsid w:val="00C12B63"/>
    <w:rsid w:val="00C374C2"/>
    <w:rsid w:val="00C634F4"/>
    <w:rsid w:val="00C910B8"/>
    <w:rsid w:val="00C9792A"/>
    <w:rsid w:val="00CA6899"/>
    <w:rsid w:val="00CB6685"/>
    <w:rsid w:val="00D26172"/>
    <w:rsid w:val="00D5098A"/>
    <w:rsid w:val="00D52E5D"/>
    <w:rsid w:val="00D54382"/>
    <w:rsid w:val="00D847AD"/>
    <w:rsid w:val="00D9623E"/>
    <w:rsid w:val="00DA38A7"/>
    <w:rsid w:val="00DA62D8"/>
    <w:rsid w:val="00DF6F77"/>
    <w:rsid w:val="00E31AA4"/>
    <w:rsid w:val="00E45272"/>
    <w:rsid w:val="00EA09E6"/>
    <w:rsid w:val="00EA5EB8"/>
    <w:rsid w:val="00EF6065"/>
    <w:rsid w:val="00F50DD0"/>
    <w:rsid w:val="00F76551"/>
    <w:rsid w:val="00F77DB1"/>
    <w:rsid w:val="00FA3DC6"/>
    <w:rsid w:val="00FB5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2155"/>
  <w15:chartTrackingRefBased/>
  <w15:docId w15:val="{A2121C64-E6B7-4423-AD71-6E6C16D9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50D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AA4AF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5">
    <w:name w:val="heading 5"/>
    <w:basedOn w:val="Normalny"/>
    <w:link w:val="Nagwek5Znak"/>
    <w:uiPriority w:val="9"/>
    <w:qFormat/>
    <w:rsid w:val="00AA4AF9"/>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A4AF9"/>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AA4AF9"/>
    <w:rPr>
      <w:rFonts w:ascii="Times New Roman" w:eastAsia="Times New Roman" w:hAnsi="Times New Roman" w:cs="Times New Roman"/>
      <w:b/>
      <w:bCs/>
      <w:sz w:val="20"/>
      <w:szCs w:val="20"/>
      <w:lang w:eastAsia="pl-PL"/>
    </w:rPr>
  </w:style>
  <w:style w:type="paragraph" w:customStyle="1" w:styleId="msonormal0">
    <w:name w:val="msonormal"/>
    <w:basedOn w:val="Normalny"/>
    <w:rsid w:val="00AA4AF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nhideWhenUsed/>
    <w:rsid w:val="00AA4AF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A4AF9"/>
    <w:rPr>
      <w:color w:val="0000FF"/>
      <w:u w:val="single"/>
    </w:rPr>
  </w:style>
  <w:style w:type="character" w:styleId="UyteHipercze">
    <w:name w:val="FollowedHyperlink"/>
    <w:basedOn w:val="Domylnaczcionkaakapitu"/>
    <w:uiPriority w:val="99"/>
    <w:semiHidden/>
    <w:unhideWhenUsed/>
    <w:rsid w:val="00AA4AF9"/>
    <w:rPr>
      <w:color w:val="800080"/>
      <w:u w:val="single"/>
    </w:rPr>
  </w:style>
  <w:style w:type="paragraph" w:styleId="Nagwek">
    <w:name w:val="header"/>
    <w:basedOn w:val="Normalny"/>
    <w:link w:val="NagwekZnak"/>
    <w:rsid w:val="00AA4AF9"/>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character" w:customStyle="1" w:styleId="NagwekZnak">
    <w:name w:val="Nagłówek Znak"/>
    <w:basedOn w:val="Domylnaczcionkaakapitu"/>
    <w:link w:val="Nagwek"/>
    <w:rsid w:val="00AA4AF9"/>
    <w:rPr>
      <w:rFonts w:ascii="Times New Roman" w:eastAsia="Times New Roman" w:hAnsi="Times New Roman" w:cs="Times New Roman"/>
      <w:sz w:val="24"/>
      <w:szCs w:val="20"/>
      <w:lang w:eastAsia="ar-SA"/>
    </w:rPr>
  </w:style>
  <w:style w:type="paragraph" w:customStyle="1" w:styleId="Heading">
    <w:name w:val="Heading"/>
    <w:basedOn w:val="Normalny"/>
    <w:rsid w:val="00AA4AF9"/>
    <w:pPr>
      <w:suppressLineNumbers/>
      <w:tabs>
        <w:tab w:val="center" w:pos="4819"/>
        <w:tab w:val="right" w:pos="9638"/>
      </w:tabs>
      <w:suppressAutoHyphens/>
      <w:autoSpaceDN w:val="0"/>
      <w:spacing w:after="0" w:line="240" w:lineRule="auto"/>
      <w:textAlignment w:val="baseline"/>
    </w:pPr>
    <w:rPr>
      <w:rFonts w:ascii="Times New Roman" w:eastAsia="Arial" w:hAnsi="Times New Roman" w:cs="Times New Roman"/>
      <w:kern w:val="3"/>
      <w:sz w:val="24"/>
      <w:szCs w:val="20"/>
      <w:lang w:eastAsia="zh-CN"/>
    </w:rPr>
  </w:style>
  <w:style w:type="paragraph" w:styleId="Akapitzlist">
    <w:name w:val="List Paragraph"/>
    <w:basedOn w:val="Normalny"/>
    <w:rsid w:val="00C374C2"/>
    <w:pPr>
      <w:autoSpaceDN w:val="0"/>
      <w:spacing w:after="0" w:line="360" w:lineRule="auto"/>
      <w:ind w:left="720"/>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262AF"/>
    <w:pPr>
      <w:suppressAutoHyphens/>
      <w:spacing w:after="0" w:line="360" w:lineRule="auto"/>
      <w:jc w:val="both"/>
    </w:pPr>
    <w:rPr>
      <w:rFonts w:ascii="Times New Roman" w:eastAsia="Times New Roman" w:hAnsi="Times New Roman" w:cs="Times New Roman"/>
      <w:sz w:val="26"/>
      <w:szCs w:val="20"/>
      <w:lang w:eastAsia="ar-SA"/>
    </w:rPr>
  </w:style>
  <w:style w:type="character" w:customStyle="1" w:styleId="TekstpodstawowyZnak">
    <w:name w:val="Tekst podstawowy Znak"/>
    <w:basedOn w:val="Domylnaczcionkaakapitu"/>
    <w:link w:val="Tekstpodstawowy"/>
    <w:rsid w:val="004262AF"/>
    <w:rPr>
      <w:rFonts w:ascii="Times New Roman" w:eastAsia="Times New Roman" w:hAnsi="Times New Roman" w:cs="Times New Roman"/>
      <w:sz w:val="26"/>
      <w:szCs w:val="20"/>
      <w:lang w:eastAsia="ar-SA"/>
    </w:rPr>
  </w:style>
  <w:style w:type="paragraph" w:customStyle="1" w:styleId="Textbody">
    <w:name w:val="Text body"/>
    <w:basedOn w:val="Normalny"/>
    <w:rsid w:val="00CA6899"/>
    <w:pPr>
      <w:suppressAutoHyphens/>
      <w:autoSpaceDN w:val="0"/>
      <w:spacing w:after="140" w:line="288" w:lineRule="auto"/>
      <w:textAlignment w:val="baseline"/>
    </w:pPr>
    <w:rPr>
      <w:rFonts w:ascii="Liberation Serif" w:eastAsia="SimSun" w:hAnsi="Liberation Serif" w:cs="Lucida Sans"/>
      <w:kern w:val="3"/>
      <w:sz w:val="24"/>
      <w:szCs w:val="24"/>
      <w:lang w:eastAsia="zh-CN" w:bidi="hi-IN"/>
    </w:rPr>
  </w:style>
  <w:style w:type="paragraph" w:customStyle="1" w:styleId="Tekstpodstawowywcity21">
    <w:name w:val="Tekst podstawowy wcięty 21"/>
    <w:basedOn w:val="Normalny"/>
    <w:rsid w:val="00010F71"/>
    <w:pPr>
      <w:suppressAutoHyphens/>
      <w:spacing w:after="0" w:line="240" w:lineRule="auto"/>
      <w:ind w:left="708"/>
    </w:pPr>
    <w:rPr>
      <w:rFonts w:ascii="Arial" w:eastAsia="Times New Roman" w:hAnsi="Arial" w:cs="Times New Roman"/>
      <w:szCs w:val="20"/>
      <w:lang w:eastAsia="ar-SA"/>
    </w:rPr>
  </w:style>
  <w:style w:type="character" w:styleId="Nierozpoznanawzmianka">
    <w:name w:val="Unresolved Mention"/>
    <w:basedOn w:val="Domylnaczcionkaakapitu"/>
    <w:uiPriority w:val="99"/>
    <w:semiHidden/>
    <w:unhideWhenUsed/>
    <w:rsid w:val="004A796F"/>
    <w:rPr>
      <w:color w:val="605E5C"/>
      <w:shd w:val="clear" w:color="auto" w:fill="E1DFDD"/>
    </w:rPr>
  </w:style>
  <w:style w:type="paragraph" w:customStyle="1" w:styleId="Znak">
    <w:name w:val="Znak"/>
    <w:basedOn w:val="Normalny"/>
    <w:rsid w:val="00C12B63"/>
    <w:pPr>
      <w:spacing w:after="0" w:line="240" w:lineRule="auto"/>
    </w:pPr>
    <w:rPr>
      <w:rFonts w:ascii="Arial" w:eastAsia="Times New Roman" w:hAnsi="Arial" w:cs="Arial"/>
      <w:sz w:val="24"/>
      <w:szCs w:val="24"/>
      <w:lang w:eastAsia="pl-PL"/>
    </w:rPr>
  </w:style>
  <w:style w:type="character" w:customStyle="1" w:styleId="Nagwek1Znak">
    <w:name w:val="Nagłówek 1 Znak"/>
    <w:basedOn w:val="Domylnaczcionkaakapitu"/>
    <w:link w:val="Nagwek1"/>
    <w:uiPriority w:val="9"/>
    <w:rsid w:val="00F50D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976989">
      <w:bodyDiv w:val="1"/>
      <w:marLeft w:val="0"/>
      <w:marRight w:val="0"/>
      <w:marTop w:val="0"/>
      <w:marBottom w:val="0"/>
      <w:divBdr>
        <w:top w:val="none" w:sz="0" w:space="0" w:color="auto"/>
        <w:left w:val="none" w:sz="0" w:space="0" w:color="auto"/>
        <w:bottom w:val="none" w:sz="0" w:space="0" w:color="auto"/>
        <w:right w:val="none" w:sz="0" w:space="0" w:color="auto"/>
      </w:divBdr>
    </w:div>
    <w:div w:id="1399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zpitalpisz"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7" Type="http://schemas.openxmlformats.org/officeDocument/2006/relationships/hyperlink" Target="https://platformazakupowa.pl/pn/szpitalpisz"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szpitalpisz"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opatrzenie@szpitalpisz.pl" TargetMode="External"/><Relationship Id="rId20" Type="http://schemas.openxmlformats.org/officeDocument/2006/relationships/hyperlink" Target="https://platformazakupowa.pl/" TargetMode="External"/><Relationship Id="rId29" Type="http://schemas.openxmlformats.org/officeDocument/2006/relationships/hyperlink" Target="https://www.google.com/url?q=https://www.google.com/url?q%3Dhttps://www.gov.pl/web/mswia/oprogramowanie-do-pobrania%26amp;sa%3DD%26amp;source%3Deditors%26amp;ust%3D1612280260447000%26amp;usg%3DAOvVaw1-oK5dpDsyUOv18dHrfeJQ&amp;sa=D&amp;ust=1612280260551000&amp;usg=AOvVaw1LguVMKsbmOT2o6cHZWi7P" TargetMode="External"/><Relationship Id="rId1" Type="http://schemas.openxmlformats.org/officeDocument/2006/relationships/customXml" Target="../customXml/item1.xml"/><Relationship Id="rId6" Type="http://schemas.openxmlformats.org/officeDocument/2006/relationships/hyperlink" Target="http://www.szpitalpisz.pl/" TargetMode="External"/><Relationship Id="rId11" Type="http://schemas.openxmlformats.org/officeDocument/2006/relationships/hyperlink" Target="mailto:iod@szpitalpisz.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ogle.com/url?q=https://www.google.com/url?q%3Dhttps://platformazakupowa.pl/%26amp;sa%3DD%26amp;source%3Deditors%26amp;ust%3D1612280260446000%26amp;usg%3DAOvVaw08_oRd2desWgEyZf-MXg8z&amp;sa=D&amp;ust=1612280260551000&amp;usg=AOvVaw0hBfmleq60XpTUdvbs3QhZ"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sekretariat@szpitalpisz.pl" TargetMode="External"/><Relationship Id="rId19" Type="http://schemas.openxmlformats.org/officeDocument/2006/relationships/hyperlink" Target="https://platformazakupowa.pl/" TargetMode="External"/><Relationship Id="rId31" Type="http://schemas.openxmlformats.org/officeDocument/2006/relationships/hyperlink" Target="https://www.google.com/url?q=https://www.google.com/url?q%3Dhttps://platformazakupowa.pl/strona/45-instrukcje%26amp;sa%3DD%26amp;source%3Deditors%26amp;ust%3D1612280260448000%26amp;usg%3DAOvVaw0qjyfX3WNA2NJmfHSkBpJH&amp;sa=D&amp;ust=1612280260551000&amp;usg=AOvVaw0qKX36rr6ozgA8Npt8iRSY" TargetMode="External"/><Relationship Id="rId4" Type="http://schemas.openxmlformats.org/officeDocument/2006/relationships/settings" Target="settings.xml"/><Relationship Id="rId9" Type="http://schemas.openxmlformats.org/officeDocument/2006/relationships/hyperlink" Target="mailto:zaopatrzenie@szpitalpisz.pl"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www.google.com/url?q=https://www.google.com/url?q%3Dhttps://platformazakupowa.pl/strona/1-regulamin%26amp;sa%3DD%26amp;source%3Deditors%26amp;ust%3D1612280260445000%26amp;usg%3DAOvVaw2ITHkgUaKkKD6Qkp8HQs42&amp;sa=D&amp;ust=1612280260550000&amp;usg=AOvVaw1vZXTcNBWeNCdwRA8rZ6Jt" TargetMode="External"/><Relationship Id="rId30" Type="http://schemas.openxmlformats.org/officeDocument/2006/relationships/hyperlink" Target="https://www.google.com/url?q=https://www.google.com/url?q%3Dhttps://platformazakupowa.pl/%26amp;sa%3DD%26amp;source%3Deditors%26amp;ust%3D1612280260447000%26amp;usg%3DAOvVaw23Ap4P3ZpTkfyA6Pw_sW79&amp;sa=D&amp;ust=1612280260551000&amp;usg=AOvVaw0lpbejD1lFIQommOxUajKv" TargetMode="External"/><Relationship Id="rId35" Type="http://schemas.openxmlformats.org/officeDocument/2006/relationships/hyperlink" Target="http://platformazakupowa.pl/" TargetMode="External"/><Relationship Id="rId8" Type="http://schemas.openxmlformats.org/officeDocument/2006/relationships/hyperlink" Target="mailto:sekretariat@szpitalpisz.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FAB4D-BF8E-41F4-B8B2-0D0B018F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7948</Words>
  <Characters>47688</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Wróblewska</dc:creator>
  <cp:keywords/>
  <dc:description/>
  <cp:lastModifiedBy>Monika Wróblewska</cp:lastModifiedBy>
  <cp:revision>5</cp:revision>
  <cp:lastPrinted>2023-02-08T10:08:00Z</cp:lastPrinted>
  <dcterms:created xsi:type="dcterms:W3CDTF">2023-02-22T07:17:00Z</dcterms:created>
  <dcterms:modified xsi:type="dcterms:W3CDTF">2023-02-22T12:51:00Z</dcterms:modified>
</cp:coreProperties>
</file>