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DE" w:rsidRDefault="007277DE">
      <w:pPr>
        <w:widowControl w:val="0"/>
        <w:suppressAutoHyphens/>
        <w:spacing w:before="0" w:after="0"/>
        <w:jc w:val="center"/>
        <w:rPr>
          <w:rFonts w:eastAsia="Arial Unicode MS"/>
          <w:b/>
          <w:bCs/>
        </w:rPr>
      </w:pPr>
    </w:p>
    <w:p w:rsidR="007277DE" w:rsidRDefault="003B6274">
      <w:pPr>
        <w:spacing w:before="0" w:after="0"/>
        <w:jc w:val="center"/>
      </w:pPr>
      <w:r>
        <w:rPr>
          <w:b/>
        </w:rPr>
        <w:t>Umowa nr 0801-ILZ.023.         .2020.1</w:t>
      </w:r>
    </w:p>
    <w:p w:rsidR="007277DE" w:rsidRDefault="007277DE">
      <w:pPr>
        <w:spacing w:before="0" w:after="0"/>
        <w:jc w:val="both"/>
      </w:pPr>
    </w:p>
    <w:p w:rsidR="007277DE" w:rsidRDefault="003B6274">
      <w:pPr>
        <w:pStyle w:val="Zwykytekst1"/>
        <w:jc w:val="both"/>
      </w:pPr>
      <w:r>
        <w:rPr>
          <w:rFonts w:ascii="Times New Roman" w:hAnsi="Times New Roman" w:cs="Times New Roman"/>
        </w:rPr>
        <w:t xml:space="preserve">zawarta w dniu .......................... 2020 r. w Zielonej Górze </w:t>
      </w:r>
    </w:p>
    <w:p w:rsidR="007277DE" w:rsidRDefault="007277DE">
      <w:pPr>
        <w:spacing w:before="0" w:after="0"/>
      </w:pPr>
    </w:p>
    <w:p w:rsidR="007277DE" w:rsidRDefault="003B6274">
      <w:pPr>
        <w:spacing w:before="0" w:after="0"/>
      </w:pPr>
      <w:r>
        <w:t>pomiędzy:</w:t>
      </w:r>
    </w:p>
    <w:p w:rsidR="007277DE" w:rsidRDefault="007277DE">
      <w:pPr>
        <w:spacing w:before="0" w:after="0"/>
        <w:rPr>
          <w:b/>
          <w:bCs/>
        </w:rPr>
      </w:pPr>
    </w:p>
    <w:p w:rsidR="007277DE" w:rsidRDefault="003B6274">
      <w:pPr>
        <w:spacing w:before="0" w:after="0"/>
      </w:pPr>
      <w:r>
        <w:rPr>
          <w:b/>
          <w:bCs/>
        </w:rPr>
        <w:t>Skarbem Państwa - Izbą Administracji Skarbowej w Zielonej Górze</w:t>
      </w:r>
      <w:r>
        <w:t>, z siedzibą w Zielonej Górze przy ul. Generała Władysława Sikorskiego 2, 65-454 Zielona Góra,</w:t>
      </w:r>
    </w:p>
    <w:p w:rsidR="007277DE" w:rsidRDefault="003B6274">
      <w:pPr>
        <w:spacing w:before="0" w:after="0"/>
      </w:pPr>
      <w:r>
        <w:t>REGON 1020884, NIP 929-141-252-64,</w:t>
      </w:r>
    </w:p>
    <w:p w:rsidR="007277DE" w:rsidRDefault="003B6274">
      <w:pPr>
        <w:spacing w:before="0" w:after="0"/>
      </w:pPr>
      <w:r>
        <w:t>PEF 9291415264</w:t>
      </w:r>
    </w:p>
    <w:p w:rsidR="007277DE" w:rsidRDefault="003B6274">
      <w:pPr>
        <w:spacing w:before="0" w:after="0"/>
        <w:jc w:val="both"/>
      </w:pPr>
      <w:r>
        <w:t>reprezentowaną przez:</w:t>
      </w:r>
    </w:p>
    <w:p w:rsidR="007277DE" w:rsidRDefault="003B6274">
      <w:pPr>
        <w:spacing w:before="0" w:after="0"/>
        <w:ind w:left="284" w:hanging="284"/>
        <w:jc w:val="both"/>
      </w:pPr>
      <w:r>
        <w:t xml:space="preserve">……………………. </w:t>
      </w:r>
    </w:p>
    <w:p w:rsidR="007277DE" w:rsidRDefault="003B6274">
      <w:pPr>
        <w:spacing w:before="0" w:after="0"/>
        <w:rPr>
          <w:b/>
          <w:bCs/>
        </w:rPr>
      </w:pPr>
      <w:r>
        <w:t xml:space="preserve">zwaną dalej </w:t>
      </w:r>
      <w:r>
        <w:rPr>
          <w:b/>
          <w:bCs/>
        </w:rPr>
        <w:t>Zamawiającym,</w:t>
      </w:r>
    </w:p>
    <w:p w:rsidR="007277DE" w:rsidRDefault="007277DE">
      <w:pPr>
        <w:spacing w:before="0" w:after="0"/>
        <w:jc w:val="both"/>
      </w:pPr>
    </w:p>
    <w:p w:rsidR="007277DE" w:rsidRDefault="003B6274">
      <w:pPr>
        <w:spacing w:before="0" w:after="0"/>
        <w:jc w:val="both"/>
      </w:pPr>
      <w:r>
        <w:t>a</w:t>
      </w:r>
    </w:p>
    <w:p w:rsidR="007277DE" w:rsidRDefault="007277DE">
      <w:pPr>
        <w:spacing w:before="0" w:after="0"/>
        <w:jc w:val="both"/>
      </w:pPr>
    </w:p>
    <w:p w:rsidR="007277DE" w:rsidRDefault="003B6274">
      <w:pPr>
        <w:spacing w:before="0" w:after="0"/>
        <w:jc w:val="both"/>
      </w:pPr>
      <w:r>
        <w:t xml:space="preserve">................................, </w:t>
      </w:r>
    </w:p>
    <w:p w:rsidR="007277DE" w:rsidRDefault="003B6274">
      <w:pPr>
        <w:spacing w:before="0" w:after="0"/>
        <w:jc w:val="both"/>
      </w:pPr>
      <w:r>
        <w:t xml:space="preserve">z siedzibą w ............. (kod) ul. ....................., </w:t>
      </w:r>
    </w:p>
    <w:p w:rsidR="007277DE" w:rsidRDefault="003B6274">
      <w:pPr>
        <w:spacing w:before="0" w:after="0"/>
        <w:jc w:val="both"/>
      </w:pPr>
      <w:r>
        <w:t xml:space="preserve">wpisanym do Krajowego Rejestru Sądowego pod numerem KRS ........................... w Sądzie Rejonowym dla ..................., ....... Wydział Gospodarczy Krajowego Rejestru Sądowego, </w:t>
      </w:r>
    </w:p>
    <w:p w:rsidR="007277DE" w:rsidRDefault="003B6274">
      <w:pPr>
        <w:spacing w:before="0" w:after="0"/>
        <w:jc w:val="both"/>
      </w:pPr>
      <w:r>
        <w:t xml:space="preserve">NIP….., </w:t>
      </w:r>
    </w:p>
    <w:p w:rsidR="007277DE" w:rsidRDefault="003B6274">
      <w:pPr>
        <w:spacing w:before="0" w:after="0"/>
        <w:jc w:val="both"/>
      </w:pPr>
      <w:r>
        <w:t>REGON……...............................,</w:t>
      </w:r>
    </w:p>
    <w:p w:rsidR="007277DE" w:rsidRDefault="003B6274">
      <w:pPr>
        <w:spacing w:before="0" w:after="0"/>
        <w:jc w:val="both"/>
      </w:pPr>
      <w:r>
        <w:t>reprezentowanym przez:</w:t>
      </w:r>
    </w:p>
    <w:p w:rsidR="007277DE" w:rsidRDefault="007277DE">
      <w:pPr>
        <w:spacing w:before="0" w:after="0"/>
        <w:jc w:val="both"/>
      </w:pPr>
    </w:p>
    <w:p w:rsidR="007277DE" w:rsidRDefault="003B6274">
      <w:pPr>
        <w:numPr>
          <w:ilvl w:val="0"/>
          <w:numId w:val="14"/>
        </w:numPr>
        <w:spacing w:before="0" w:after="0"/>
        <w:jc w:val="both"/>
      </w:pPr>
      <w:r>
        <w:t>......................................</w:t>
      </w:r>
    </w:p>
    <w:p w:rsidR="007277DE" w:rsidRDefault="003B6274">
      <w:pPr>
        <w:numPr>
          <w:ilvl w:val="0"/>
          <w:numId w:val="14"/>
        </w:numPr>
        <w:spacing w:before="0" w:after="0"/>
        <w:jc w:val="both"/>
      </w:pPr>
      <w:r>
        <w:t>......................................</w:t>
      </w:r>
    </w:p>
    <w:p w:rsidR="007277DE" w:rsidRDefault="003B6274">
      <w:pPr>
        <w:spacing w:before="0" w:after="0"/>
        <w:jc w:val="both"/>
        <w:rPr>
          <w:b/>
          <w:bCs/>
        </w:rPr>
      </w:pPr>
      <w:r>
        <w:t xml:space="preserve">zwanym w treści umowy </w:t>
      </w:r>
      <w:r>
        <w:rPr>
          <w:b/>
          <w:bCs/>
        </w:rPr>
        <w:t>Wykonawcą.</w:t>
      </w:r>
    </w:p>
    <w:p w:rsidR="007277DE" w:rsidRDefault="007277DE">
      <w:pPr>
        <w:shd w:val="clear" w:color="auto" w:fill="FFFFFF"/>
        <w:jc w:val="both"/>
      </w:pPr>
    </w:p>
    <w:p w:rsidR="007277DE" w:rsidRDefault="003B6274">
      <w:pPr>
        <w:shd w:val="clear" w:color="auto" w:fill="FFFFFF"/>
        <w:jc w:val="both"/>
      </w:pPr>
      <w:r>
        <w:t>Niniejsza umowa zawarta zostaje na podstawie postępowania przeprowadzonego zgodnie z art. 39 ustawy z dnia 29 stycznia 2004 r. Prawo zamówień publicznych (Dz. U. z 2019 r. poz. 1843 z późn. zm.) – dalej jako ustawa Pzp.</w:t>
      </w:r>
    </w:p>
    <w:p w:rsidR="007277DE" w:rsidRDefault="003B6274">
      <w:pPr>
        <w:widowControl w:val="0"/>
        <w:suppressAutoHyphens/>
        <w:spacing w:before="0" w:after="0"/>
        <w:jc w:val="center"/>
      </w:pPr>
      <w:r>
        <w:rPr>
          <w:rFonts w:eastAsia="Arial Unicode MS"/>
          <w:b/>
          <w:bCs/>
        </w:rPr>
        <w:t xml:space="preserve">§ 1 </w:t>
      </w:r>
    </w:p>
    <w:p w:rsidR="007277DE" w:rsidRDefault="003B6274">
      <w:pPr>
        <w:widowControl w:val="0"/>
        <w:suppressAutoHyphens/>
        <w:spacing w:before="0" w:after="0"/>
        <w:jc w:val="center"/>
      </w:pPr>
      <w:r>
        <w:rPr>
          <w:rFonts w:eastAsia="Arial Unicode MS"/>
          <w:b/>
          <w:bCs/>
        </w:rPr>
        <w:t>PRZEDMIOT UMOWY</w:t>
      </w:r>
    </w:p>
    <w:p w:rsidR="007277DE" w:rsidRDefault="007277DE">
      <w:pPr>
        <w:widowControl w:val="0"/>
        <w:suppressAutoHyphens/>
        <w:spacing w:before="0" w:after="0"/>
        <w:jc w:val="center"/>
        <w:rPr>
          <w:rFonts w:eastAsia="Arial Unicode MS"/>
          <w:b/>
          <w:bCs/>
        </w:rPr>
      </w:pPr>
    </w:p>
    <w:p w:rsidR="007277DE" w:rsidRDefault="003B6274">
      <w:pPr>
        <w:widowControl w:val="0"/>
        <w:numPr>
          <w:ilvl w:val="0"/>
          <w:numId w:val="25"/>
        </w:numPr>
        <w:suppressAutoHyphens/>
        <w:spacing w:before="0" w:after="80"/>
        <w:ind w:left="284" w:hanging="284"/>
        <w:jc w:val="both"/>
        <w:rPr>
          <w:rFonts w:eastAsia="Arial Unicode MS"/>
        </w:rPr>
      </w:pPr>
      <w:r>
        <w:rPr>
          <w:rFonts w:eastAsia="Arial Unicode MS"/>
        </w:rPr>
        <w:t xml:space="preserve">Zamawiający zamawia, a Wykonawca przyjmuje do wykonania prace związane z remontem instalacji centralnego ogrzewania w budynku Urzędu Skarbowego w Słubicach przy ul. Wojska Polskiego 155. </w:t>
      </w:r>
    </w:p>
    <w:p w:rsidR="007277DE" w:rsidRDefault="003B6274">
      <w:pPr>
        <w:widowControl w:val="0"/>
        <w:numPr>
          <w:ilvl w:val="0"/>
          <w:numId w:val="25"/>
        </w:numPr>
        <w:suppressAutoHyphens/>
        <w:spacing w:before="0" w:after="80"/>
        <w:ind w:left="284" w:hanging="284"/>
        <w:jc w:val="both"/>
        <w:rPr>
          <w:rFonts w:eastAsia="Arial Unicode MS"/>
        </w:rPr>
      </w:pPr>
      <w:r>
        <w:rPr>
          <w:rFonts w:eastAsia="Arial Unicode MS"/>
        </w:rPr>
        <w:t>Szczegółowy zakres przedmiotu umowy został określony w przedmiarze robót (Załącznik nr 1 do umowy), specyfikacji technicznej wykonania i odbioru robót „STWiOR” (Załącznik nr 2 do umowy) oraz w projekcie budowalnym (Załącznik nr 3 do umowy), które stanowią załączniki do umowy.</w:t>
      </w:r>
    </w:p>
    <w:p w:rsidR="007277DE" w:rsidRDefault="003B6274">
      <w:pPr>
        <w:widowControl w:val="0"/>
        <w:numPr>
          <w:ilvl w:val="0"/>
          <w:numId w:val="25"/>
        </w:numPr>
        <w:suppressAutoHyphens/>
        <w:spacing w:before="0" w:after="80"/>
        <w:ind w:left="284" w:hanging="284"/>
        <w:jc w:val="both"/>
      </w:pPr>
      <w:r>
        <w:t xml:space="preserve">Wykonawca </w:t>
      </w:r>
      <w:r>
        <w:rPr>
          <w:rFonts w:eastAsia="Arial Unicode MS"/>
        </w:rPr>
        <w:t>zobowiązuje</w:t>
      </w:r>
      <w:r>
        <w:t xml:space="preserve"> się, iż wszystkie osoby, które będą wykonywać na rzecz Zamawiającego przedmiot zamówienia, o którym mowa w ust. 1 i 2, będą zatrudnione na podstawie umowy o pracę, na zasadach określonych w art. 22 § 1 ustawy z dnia 26 czerwca 1974 r. – Kodeks pracy (Dz. U. z 2019 r. poz. 1040 z późn. zm.) w wymiarze czasu pracy odpowiadającym czasowi faktycznie wykonywanych robót związanych bezpośrednio z demontażem istniejącej instalacji grzewczej z wyłączeniem węzła cieplnego i montażem nowej instalacji C.O. zgodnie z projektem budowlanym. </w:t>
      </w:r>
    </w:p>
    <w:p w:rsidR="007277DE" w:rsidRDefault="003B6274">
      <w:pPr>
        <w:widowControl w:val="0"/>
        <w:numPr>
          <w:ilvl w:val="0"/>
          <w:numId w:val="25"/>
        </w:numPr>
        <w:suppressAutoHyphens/>
        <w:spacing w:before="0" w:after="80"/>
        <w:ind w:left="284" w:hanging="284"/>
        <w:jc w:val="both"/>
        <w:rPr>
          <w:rFonts w:eastAsia="Arial Unicode MS"/>
        </w:rPr>
      </w:pPr>
      <w:r>
        <w:rPr>
          <w:rFonts w:eastAsia="Arial Unicode MS"/>
        </w:rPr>
        <w:t>Zatrudnienie</w:t>
      </w:r>
      <w:r>
        <w:rPr>
          <w:rFonts w:eastAsia="Times New Roman"/>
          <w:lang w:eastAsia="zh-CN"/>
        </w:rPr>
        <w:t xml:space="preserve"> na podstawie umowy o pracę powinno rozpocząć się nie później niż w dniu </w:t>
      </w:r>
      <w:r>
        <w:rPr>
          <w:rFonts w:eastAsia="Times New Roman"/>
          <w:lang w:eastAsia="zh-CN"/>
        </w:rPr>
        <w:lastRenderedPageBreak/>
        <w:t>rozpoczęcia realizacji umowy i trwać do końca jej realizacji.</w:t>
      </w:r>
    </w:p>
    <w:p w:rsidR="007277DE" w:rsidRDefault="003B6274">
      <w:pPr>
        <w:widowControl w:val="0"/>
        <w:numPr>
          <w:ilvl w:val="0"/>
          <w:numId w:val="25"/>
        </w:numPr>
        <w:suppressAutoHyphens/>
        <w:spacing w:before="0" w:after="80"/>
        <w:ind w:left="284" w:hanging="284"/>
        <w:jc w:val="both"/>
      </w:pPr>
      <w:r>
        <w:t xml:space="preserve">Powyższy wymóg zostanie uznany za spełniony w przypadku, gdy ww. czynności zostaną wykonane osobiście przez Wykonawcę będącego osobą fizyczną, w tym prowadzącego indywidualną działalność gospodarczą lub działającego w charakterze spółki osobowej.  </w:t>
      </w:r>
    </w:p>
    <w:p w:rsidR="007277DE" w:rsidRDefault="003B6274">
      <w:pPr>
        <w:widowControl w:val="0"/>
        <w:numPr>
          <w:ilvl w:val="0"/>
          <w:numId w:val="25"/>
        </w:numPr>
        <w:suppressAutoHyphens/>
        <w:spacing w:before="0" w:after="80"/>
        <w:ind w:left="284" w:hanging="284"/>
        <w:jc w:val="both"/>
      </w:pPr>
      <w:r>
        <w:t xml:space="preserve">Wykonawca zobowiązuje się złożyć Zamawiającemu, w ciągu 7 dni roboczych od zawarcia umowy, pisemne oświadczenie o zatrudnieniu na podstawie umowy o pracę osób skierowanych do realizacji umowy, zgodnie ze wzorem stanowiącym Załącznik nr 5 do umowy. </w:t>
      </w:r>
    </w:p>
    <w:p w:rsidR="007277DE" w:rsidRDefault="003B6274">
      <w:pPr>
        <w:widowControl w:val="0"/>
        <w:numPr>
          <w:ilvl w:val="0"/>
          <w:numId w:val="25"/>
        </w:numPr>
        <w:suppressAutoHyphens/>
        <w:spacing w:before="0" w:after="80"/>
        <w:ind w:left="284" w:hanging="284"/>
        <w:jc w:val="both"/>
        <w:rPr>
          <w:rFonts w:eastAsia="Arial Unicode MS"/>
        </w:rPr>
      </w:pPr>
      <w:r>
        <w:t>Wykonawca upoważnia Zamawiającego do kontroli spełnienia przez Wykonawcę wymagań dotyczących zatrudnienia osób skierowanych do realizacji umowy, w szczególności żądania oświadczeń, dokumentów lub wyjaśnień. Na każde wezwanie Zamawiającego, w wyznaczonym w tym wezwaniu terminie, Wykonawca przedłoży Zamawiającemu wskazane poniżej dowody, w celu potwierdzenia spełnienia wymogu zatrudnienia na podstawie umowy o pracę przez Wykonawcę</w:t>
      </w:r>
      <w:r>
        <w:rPr>
          <w:rFonts w:eastAsia="Times New Roman"/>
          <w:lang w:eastAsia="zh-CN"/>
        </w:rPr>
        <w:t xml:space="preserve"> osób wykonujących prace w zakresie realizacji umowy:</w:t>
      </w:r>
    </w:p>
    <w:p w:rsidR="007277DE" w:rsidRDefault="003B6274">
      <w:pPr>
        <w:pStyle w:val="Akapitzlist"/>
        <w:numPr>
          <w:ilvl w:val="2"/>
          <w:numId w:val="20"/>
        </w:numPr>
        <w:suppressAutoHyphens/>
        <w:spacing w:after="80"/>
        <w:ind w:left="709" w:hanging="425"/>
        <w:jc w:val="both"/>
        <w:rPr>
          <w:rFonts w:eastAsia="Times New Roman"/>
          <w:lang w:eastAsia="zh-CN"/>
        </w:rPr>
      </w:pPr>
      <w:r>
        <w:rPr>
          <w:rFonts w:eastAsia="Times New Roman"/>
          <w:lang w:eastAsia="zh-CN"/>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rsidR="007277DE" w:rsidRDefault="003B6274">
      <w:pPr>
        <w:pStyle w:val="Akapitzlist"/>
        <w:numPr>
          <w:ilvl w:val="2"/>
          <w:numId w:val="20"/>
        </w:numPr>
        <w:suppressAutoHyphens/>
        <w:spacing w:after="80"/>
        <w:ind w:left="709" w:hanging="425"/>
        <w:jc w:val="both"/>
        <w:rPr>
          <w:rFonts w:eastAsia="Times New Roman"/>
          <w:lang w:eastAsia="zh-CN"/>
        </w:rPr>
      </w:pPr>
      <w:r>
        <w:rPr>
          <w:rFonts w:eastAsia="Times New Roman"/>
          <w:lang w:eastAsia="zh-CN"/>
        </w:rPr>
        <w:t xml:space="preserve">poświadczone za zgodność z oryginałem przez Wykonawcę kopie umów o pracę osób wykonujących w trakcie realizacji zamówienia czynności, których dotyczy ww. oświadczenie Wykonawcy (wraz z dokumentem regulującym zakres obowiązków, jeżeli został sporządzony). Kopie umów powinny zostać zanonimizowane w sposób zapewniający ochronę danych osobowych pracowników (tj. w szczególności bez informacji o wynagrodzeniu, adresach zamieszkania pracowników, numerach PESEL), z wyłączeniem danych o: imieniu i nazwisku pracownika, dacie zawarcia umowy, rodzaju umowy o pracę, w przypadku umów okresowych okresie zatrudnienia i wymiarze etatu, które powinny być możliwe do zidentyfikowania i jednoznaczne; </w:t>
      </w:r>
    </w:p>
    <w:p w:rsidR="007277DE" w:rsidRDefault="003B6274">
      <w:pPr>
        <w:pStyle w:val="Akapitzlist"/>
        <w:numPr>
          <w:ilvl w:val="2"/>
          <w:numId w:val="20"/>
        </w:numPr>
        <w:suppressAutoHyphens/>
        <w:spacing w:after="80"/>
        <w:ind w:left="709" w:hanging="425"/>
        <w:jc w:val="both"/>
        <w:rPr>
          <w:rFonts w:eastAsia="Times New Roman"/>
          <w:lang w:eastAsia="zh-CN"/>
        </w:rPr>
      </w:pPr>
      <w:r>
        <w:rPr>
          <w:rFonts w:eastAsia="Times New Roman"/>
          <w:lang w:eastAsia="zh-CN"/>
        </w:rPr>
        <w:t xml:space="preserve">dokumenty potwierdzające opłacanie przez Wykonawcę składek na ubezpieczenia społeczne i zdrowotne z tytułu zatrudnienia na podstawie umów o pracę za ostatni okres rozliczeniowy; </w:t>
      </w:r>
    </w:p>
    <w:p w:rsidR="007277DE" w:rsidRDefault="003B6274">
      <w:pPr>
        <w:pStyle w:val="Akapitzlist"/>
        <w:numPr>
          <w:ilvl w:val="2"/>
          <w:numId w:val="20"/>
        </w:numPr>
        <w:suppressAutoHyphens/>
        <w:spacing w:after="80"/>
        <w:ind w:left="709" w:hanging="425"/>
        <w:jc w:val="both"/>
        <w:rPr>
          <w:rFonts w:eastAsia="Times New Roman"/>
          <w:lang w:eastAsia="zh-CN"/>
        </w:rPr>
      </w:pPr>
      <w:r>
        <w:rPr>
          <w:rFonts w:eastAsia="Times New Roman"/>
          <w:lang w:eastAsia="zh-CN"/>
        </w:rPr>
        <w:t>poświadczone za zgodność z oryginałem przez Wykonawcę kopie dowodów potwierdzających zgłoszenie pracowników do ubezpieczeń, zanonimizowane w sposób zapewniający ochronę danych osobowych pracowników, z tym, że informacje takie jak data zgłoszenia oraz imię i nazwisko ubezpieczonego powinny być możliwe do zidentyfikowania.</w:t>
      </w:r>
    </w:p>
    <w:p w:rsidR="007277DE" w:rsidRDefault="003B6274">
      <w:pPr>
        <w:widowControl w:val="0"/>
        <w:numPr>
          <w:ilvl w:val="0"/>
          <w:numId w:val="25"/>
        </w:numPr>
        <w:suppressAutoHyphens/>
        <w:spacing w:before="0" w:after="80"/>
        <w:ind w:left="284" w:hanging="284"/>
        <w:jc w:val="both"/>
      </w:pPr>
      <w:r>
        <w:rPr>
          <w:rFonts w:eastAsia="Times New Roman"/>
          <w:lang w:eastAsia="zh-CN"/>
        </w:rPr>
        <w:t xml:space="preserve">W </w:t>
      </w:r>
      <w:r>
        <w:t>przypadku wątpliwości w zakresie spełniania wymogów określonych w ust. 3, Zamawiający może skierować wniosek o przeprowadzenie kontroli do organu nadzorującego realizację przepisów prawa pracy.</w:t>
      </w:r>
    </w:p>
    <w:p w:rsidR="007277DE" w:rsidRDefault="003B6274">
      <w:pPr>
        <w:widowControl w:val="0"/>
        <w:numPr>
          <w:ilvl w:val="0"/>
          <w:numId w:val="25"/>
        </w:numPr>
        <w:suppressAutoHyphens/>
        <w:spacing w:before="0" w:after="80"/>
        <w:ind w:left="284" w:hanging="284"/>
        <w:jc w:val="both"/>
        <w:rPr>
          <w:rFonts w:eastAsia="Times New Roman"/>
          <w:lang w:eastAsia="zh-CN"/>
        </w:rPr>
      </w:pPr>
      <w:r>
        <w:t>W przypadku rozwiązania stosunku pracy przez pracownika lub przez pracodawcę przed zakończeniem okresu realizacji umowy, Wykonawca zobowiązuje się do zatrudnienia kolejnej osoby, posiadającej kwalifikacje i doświadczenie nie gorsze niż osoba zastępowana, przez pozostały</w:t>
      </w:r>
      <w:r>
        <w:rPr>
          <w:rFonts w:eastAsia="Times New Roman"/>
          <w:lang w:eastAsia="zh-CN"/>
        </w:rPr>
        <w:t xml:space="preserve"> okres realizacji umowy.</w:t>
      </w:r>
    </w:p>
    <w:p w:rsidR="007277DE" w:rsidRDefault="007277DE">
      <w:pPr>
        <w:widowControl w:val="0"/>
        <w:tabs>
          <w:tab w:val="left" w:pos="390"/>
        </w:tabs>
        <w:suppressAutoHyphens/>
        <w:spacing w:before="0" w:after="0"/>
        <w:jc w:val="both"/>
        <w:rPr>
          <w:rFonts w:eastAsia="Arial Unicode MS"/>
          <w:color w:val="FF0000"/>
        </w:rPr>
      </w:pPr>
    </w:p>
    <w:p w:rsidR="007277DE" w:rsidRDefault="003B6274">
      <w:pPr>
        <w:widowControl w:val="0"/>
        <w:suppressAutoHyphens/>
        <w:spacing w:before="0" w:after="0"/>
        <w:jc w:val="center"/>
      </w:pPr>
      <w:r>
        <w:rPr>
          <w:rFonts w:eastAsia="Arial Unicode MS"/>
          <w:b/>
          <w:bCs/>
        </w:rPr>
        <w:t xml:space="preserve">§ 2 </w:t>
      </w:r>
    </w:p>
    <w:p w:rsidR="007277DE" w:rsidRDefault="003B6274">
      <w:pPr>
        <w:widowControl w:val="0"/>
        <w:suppressAutoHyphens/>
        <w:spacing w:before="0" w:after="120"/>
        <w:jc w:val="center"/>
      </w:pPr>
      <w:r>
        <w:rPr>
          <w:rFonts w:eastAsia="Arial Unicode MS"/>
          <w:b/>
          <w:bCs/>
        </w:rPr>
        <w:t>TERMIN REALIZACJI UMOWY</w:t>
      </w:r>
    </w:p>
    <w:p w:rsidR="007277DE" w:rsidRDefault="003B6274">
      <w:pPr>
        <w:widowControl w:val="0"/>
        <w:numPr>
          <w:ilvl w:val="0"/>
          <w:numId w:val="26"/>
        </w:numPr>
        <w:suppressAutoHyphens/>
        <w:spacing w:before="0" w:after="80"/>
        <w:ind w:left="284" w:hanging="284"/>
        <w:jc w:val="both"/>
        <w:rPr>
          <w:rFonts w:eastAsia="Arial Unicode MS"/>
        </w:rPr>
      </w:pPr>
      <w:r>
        <w:t>Wykonawca</w:t>
      </w:r>
      <w:r>
        <w:rPr>
          <w:rFonts w:eastAsia="Arial Unicode MS"/>
        </w:rPr>
        <w:t xml:space="preserve"> wykona przedmiot umowy w ciągu … dni </w:t>
      </w:r>
      <w:r>
        <w:rPr>
          <w:rFonts w:eastAsia="Arial Unicode MS"/>
          <w:i/>
        </w:rPr>
        <w:t>(zgodnie z terminem realizacji wskazanym w ofercie</w:t>
      </w:r>
      <w:r>
        <w:rPr>
          <w:rFonts w:eastAsia="Arial Unicode MS"/>
        </w:rPr>
        <w:t xml:space="preserve">), licząc od dnia przekazania terenu robót, jednak nie później niż do dnia </w:t>
      </w:r>
      <w:r>
        <w:rPr>
          <w:rFonts w:eastAsia="Arial Unicode MS"/>
        </w:rPr>
        <w:br/>
      </w:r>
      <w:r>
        <w:rPr>
          <w:rFonts w:eastAsia="Arial Unicode MS"/>
          <w:b/>
        </w:rPr>
        <w:lastRenderedPageBreak/>
        <w:t>31 sierpnia 2020 r.</w:t>
      </w:r>
      <w:r>
        <w:rPr>
          <w:rFonts w:eastAsia="Arial Unicode MS"/>
        </w:rPr>
        <w:t xml:space="preserve"> </w:t>
      </w:r>
    </w:p>
    <w:p w:rsidR="007277DE" w:rsidRDefault="003B6274">
      <w:pPr>
        <w:widowControl w:val="0"/>
        <w:numPr>
          <w:ilvl w:val="0"/>
          <w:numId w:val="26"/>
        </w:numPr>
        <w:suppressAutoHyphens/>
        <w:spacing w:before="0" w:after="80"/>
        <w:ind w:left="284" w:hanging="284"/>
        <w:jc w:val="both"/>
      </w:pPr>
      <w:r>
        <w:t>Zamawiający przekaże Wykonawcy teren, na którym należy wykonać roboty budowlane, w terminie do 7 dni od dnia zawarcia umowy, w formie protokołu przekazania terenu robót.</w:t>
      </w:r>
    </w:p>
    <w:p w:rsidR="007277DE" w:rsidRDefault="003B6274">
      <w:pPr>
        <w:widowControl w:val="0"/>
        <w:numPr>
          <w:ilvl w:val="0"/>
          <w:numId w:val="26"/>
        </w:numPr>
        <w:suppressAutoHyphens/>
        <w:spacing w:before="0" w:after="80"/>
        <w:ind w:left="284" w:hanging="284"/>
        <w:jc w:val="both"/>
        <w:rPr>
          <w:rFonts w:eastAsia="Arial Unicode MS"/>
        </w:rPr>
      </w:pPr>
      <w:r>
        <w:t>Zamawiający</w:t>
      </w:r>
      <w:r>
        <w:rPr>
          <w:rFonts w:eastAsia="Times New Roman"/>
          <w:lang w:eastAsia="zh-CN"/>
        </w:rPr>
        <w:t xml:space="preserve"> udostępnia Wykonawcy teren wykonania robót od poniedziałku do piątku w godzinach od 7:00 do 17:00.</w:t>
      </w:r>
    </w:p>
    <w:p w:rsidR="007277DE" w:rsidRDefault="007277DE">
      <w:pPr>
        <w:widowControl w:val="0"/>
        <w:suppressAutoHyphens/>
        <w:spacing w:before="0" w:after="80"/>
        <w:ind w:left="284"/>
        <w:jc w:val="center"/>
        <w:rPr>
          <w:rFonts w:eastAsia="Arial Unicode MS"/>
          <w:color w:val="FF0000"/>
        </w:rPr>
      </w:pPr>
    </w:p>
    <w:p w:rsidR="007277DE" w:rsidRDefault="003B6274">
      <w:pPr>
        <w:widowControl w:val="0"/>
        <w:suppressAutoHyphens/>
        <w:spacing w:before="0" w:after="0"/>
        <w:jc w:val="center"/>
      </w:pPr>
      <w:r>
        <w:rPr>
          <w:rFonts w:eastAsia="Arial Unicode MS"/>
          <w:b/>
          <w:bCs/>
        </w:rPr>
        <w:t>§ 3</w:t>
      </w:r>
    </w:p>
    <w:p w:rsidR="007277DE" w:rsidRDefault="003B6274">
      <w:pPr>
        <w:widowControl w:val="0"/>
        <w:suppressAutoHyphens/>
        <w:spacing w:before="0" w:after="120"/>
        <w:jc w:val="center"/>
      </w:pPr>
      <w:r>
        <w:rPr>
          <w:rFonts w:eastAsia="Arial Unicode MS"/>
          <w:b/>
          <w:bCs/>
        </w:rPr>
        <w:t>REALIZACJA PRZEDMIOTU UMOWY</w:t>
      </w:r>
    </w:p>
    <w:p w:rsidR="007277DE" w:rsidRDefault="003B6274">
      <w:pPr>
        <w:widowControl w:val="0"/>
        <w:numPr>
          <w:ilvl w:val="0"/>
          <w:numId w:val="1"/>
        </w:numPr>
        <w:suppressAutoHyphens/>
        <w:spacing w:before="0" w:after="80"/>
        <w:ind w:left="284" w:hanging="284"/>
        <w:jc w:val="both"/>
        <w:rPr>
          <w:rFonts w:eastAsia="Arial Unicode MS"/>
        </w:rPr>
      </w:pPr>
      <w:r>
        <w:rPr>
          <w:rFonts w:eastAsia="Arial Unicode MS"/>
        </w:rPr>
        <w:t xml:space="preserve">Wykonawca wykona przedmiot umowy z materiałów własnych i przy użyciu własnego sprzętu. </w:t>
      </w:r>
    </w:p>
    <w:p w:rsidR="007277DE" w:rsidRDefault="003B6274">
      <w:pPr>
        <w:widowControl w:val="0"/>
        <w:numPr>
          <w:ilvl w:val="0"/>
          <w:numId w:val="1"/>
        </w:numPr>
        <w:suppressAutoHyphens/>
        <w:spacing w:before="0" w:after="80"/>
        <w:ind w:left="284" w:hanging="284"/>
        <w:jc w:val="both"/>
        <w:rPr>
          <w:rFonts w:eastAsia="Arial Unicode MS"/>
        </w:rPr>
      </w:pPr>
      <w:r>
        <w:rPr>
          <w:rFonts w:eastAsia="Arial Unicode MS"/>
        </w:rPr>
        <w:t>Materiały i urządzenia, o których mowa w ust. 1, muszą być fabrycznie nowe, odpowiadać</w:t>
      </w:r>
      <w:r>
        <w:rPr>
          <w:rFonts w:eastAsia="Arial Unicode MS"/>
        </w:rPr>
        <w:br/>
        <w:t xml:space="preserve">co do jakości wymogom wyrobów dopuszczonych do obrotu i stosowania w budownictwie określonym w art. 10 ustawy – Prawo budowlane (Dz. U. z 2019 r. poz. 1186 z późn. zm.) i posiadać parametry co najmniej równe określonym w załącznikach do SIWZ, wymienionych w </w:t>
      </w:r>
      <w:r>
        <w:rPr>
          <w:rFonts w:eastAsia="Arial Unicode MS"/>
          <w:bCs/>
        </w:rPr>
        <w:t>§1 ust. 2.</w:t>
      </w:r>
    </w:p>
    <w:p w:rsidR="007277DE" w:rsidRDefault="003B6274">
      <w:pPr>
        <w:widowControl w:val="0"/>
        <w:numPr>
          <w:ilvl w:val="0"/>
          <w:numId w:val="1"/>
        </w:numPr>
        <w:suppressAutoHyphens/>
        <w:spacing w:before="0" w:after="80"/>
        <w:ind w:left="284" w:hanging="284"/>
        <w:jc w:val="both"/>
        <w:rPr>
          <w:rFonts w:eastAsia="Arial Unicode MS"/>
        </w:rPr>
      </w:pPr>
      <w:r>
        <w:rPr>
          <w:rFonts w:eastAsia="Arial Unicode MS"/>
        </w:rPr>
        <w:t>Wykonawca oświadcza, że zapoznał się z dokumentacją techniczną i nie wnosi do nie zastrzeżeń co do zupełności lub prawidłowości lub stanu oraz potwierdza, że uwzględnił te czynniki w oferowanej cenie i nie widzi przeszkód do pełnego i terminowego wykonania umowy.</w:t>
      </w:r>
    </w:p>
    <w:p w:rsidR="007277DE" w:rsidRDefault="003B6274">
      <w:pPr>
        <w:widowControl w:val="0"/>
        <w:numPr>
          <w:ilvl w:val="0"/>
          <w:numId w:val="1"/>
        </w:numPr>
        <w:suppressAutoHyphens/>
        <w:spacing w:before="0" w:after="80"/>
        <w:ind w:left="284" w:hanging="284"/>
        <w:jc w:val="both"/>
        <w:rPr>
          <w:rFonts w:eastAsia="Arial Unicode MS"/>
        </w:rPr>
      </w:pPr>
      <w:r>
        <w:rPr>
          <w:rFonts w:eastAsia="Arial Unicode MS"/>
        </w:rPr>
        <w:t>Materiały i urządzenia wykorzystywane przez Wykonawcę powinny spełniać przepisy techniczne określone w art. 30 ust 1 i 3 ustawy Pzp. Kserokopie tych</w:t>
      </w:r>
      <w:r>
        <w:rPr>
          <w:rFonts w:eastAsia="Arial Unicode MS"/>
          <w:lang w:eastAsia="ar-SA"/>
        </w:rPr>
        <w:t xml:space="preserve"> </w:t>
      </w:r>
      <w:r>
        <w:rPr>
          <w:rFonts w:eastAsia="Arial Unicode MS"/>
        </w:rPr>
        <w:t>dokumentów powinny być dołączone do dokumentacji powykonawczej przekazanej Zamawiającemu przy końcowym odbiorze robót.</w:t>
      </w:r>
    </w:p>
    <w:p w:rsidR="007277DE" w:rsidRDefault="003B6274">
      <w:pPr>
        <w:widowControl w:val="0"/>
        <w:numPr>
          <w:ilvl w:val="0"/>
          <w:numId w:val="1"/>
        </w:numPr>
        <w:suppressAutoHyphens/>
        <w:spacing w:before="0" w:after="80"/>
        <w:ind w:left="284" w:hanging="284"/>
        <w:jc w:val="both"/>
        <w:rPr>
          <w:rFonts w:eastAsia="Arial Unicode MS"/>
        </w:rPr>
      </w:pPr>
      <w:r>
        <w:rPr>
          <w:rFonts w:eastAsia="Arial Unicode MS"/>
        </w:rPr>
        <w:t>Materiały, urządzenia i wyposażenie, które nie będą zgodne z warunkami określonymi w niniejszej umowie, muszą zostać usunięte z terenu budowy przez Wykonawcę na jego koszt.</w:t>
      </w:r>
    </w:p>
    <w:p w:rsidR="007277DE" w:rsidRDefault="003B6274">
      <w:pPr>
        <w:widowControl w:val="0"/>
        <w:numPr>
          <w:ilvl w:val="0"/>
          <w:numId w:val="1"/>
        </w:numPr>
        <w:suppressAutoHyphens/>
        <w:spacing w:before="0" w:after="80"/>
        <w:ind w:left="284" w:hanging="284"/>
        <w:jc w:val="both"/>
        <w:rPr>
          <w:rFonts w:eastAsia="Arial Unicode MS"/>
        </w:rPr>
      </w:pPr>
      <w:r>
        <w:rPr>
          <w:rFonts w:eastAsia="Arial Unicode MS"/>
        </w:rPr>
        <w:t xml:space="preserve">Wykonawca bezpośrednio po wykonaniu robót, nie później niż w terminie 3 dni, uporządkuje miejsca prowadzenia robót. </w:t>
      </w:r>
    </w:p>
    <w:p w:rsidR="007277DE" w:rsidRDefault="003B6274">
      <w:pPr>
        <w:widowControl w:val="0"/>
        <w:numPr>
          <w:ilvl w:val="0"/>
          <w:numId w:val="1"/>
        </w:numPr>
        <w:suppressAutoHyphens/>
        <w:spacing w:before="0" w:after="80"/>
        <w:ind w:left="284" w:hanging="284"/>
        <w:jc w:val="both"/>
        <w:rPr>
          <w:rFonts w:eastAsia="Arial Unicode MS"/>
        </w:rPr>
      </w:pPr>
      <w:r>
        <w:rPr>
          <w:rFonts w:eastAsia="Arial Unicode MS"/>
        </w:rPr>
        <w:t>W przypadku nieuporządkowania terenu w terminie określonym w ust. 6 Zamawiający obciąży Wykonawcę kosztami wszelkich robót porządkowych.</w:t>
      </w:r>
    </w:p>
    <w:p w:rsidR="007277DE" w:rsidRDefault="003B6274">
      <w:pPr>
        <w:widowControl w:val="0"/>
        <w:numPr>
          <w:ilvl w:val="0"/>
          <w:numId w:val="1"/>
        </w:numPr>
        <w:suppressAutoHyphens/>
        <w:spacing w:before="0" w:after="80"/>
        <w:ind w:left="284" w:hanging="284"/>
        <w:jc w:val="both"/>
      </w:pPr>
      <w:r>
        <w:rPr>
          <w:rFonts w:eastAsia="Arial Unicode MS"/>
        </w:rPr>
        <w:t>Wykonawca i osoby, którymi się posłuży przy realizacji umowy zobowiązani są do przestrzegania przepisów bhp i p.poż. oraz do zachowania w tajemnicy informacji niejawnych i stanowiących tajemnicę skarbową, pozyskanych w okresie świadczenia usług. Obowiązek zachowania tajemnicy trwa także po zakończeniu realizacji niniejszej umowy.</w:t>
      </w:r>
    </w:p>
    <w:p w:rsidR="007277DE" w:rsidRDefault="003B6274">
      <w:pPr>
        <w:widowControl w:val="0"/>
        <w:numPr>
          <w:ilvl w:val="0"/>
          <w:numId w:val="1"/>
        </w:numPr>
        <w:suppressAutoHyphens/>
        <w:spacing w:before="0" w:after="80"/>
        <w:ind w:left="284" w:hanging="284"/>
        <w:jc w:val="both"/>
      </w:pPr>
      <w:r>
        <w:rPr>
          <w:rFonts w:eastAsia="Arial Unicode MS"/>
        </w:rPr>
        <w:t>Zamawiający zapewnia nieodpłatnie źródło poboru energii elektrycznej i wody.</w:t>
      </w:r>
    </w:p>
    <w:p w:rsidR="007277DE" w:rsidRDefault="007277DE">
      <w:pPr>
        <w:widowControl w:val="0"/>
        <w:suppressAutoHyphens/>
        <w:spacing w:before="0" w:after="0"/>
        <w:jc w:val="both"/>
        <w:rPr>
          <w:rFonts w:eastAsia="Arial Unicode MS"/>
          <w:color w:val="FF0000"/>
        </w:rPr>
      </w:pPr>
    </w:p>
    <w:p w:rsidR="007277DE" w:rsidRDefault="003B6274">
      <w:pPr>
        <w:widowControl w:val="0"/>
        <w:suppressAutoHyphens/>
        <w:spacing w:before="0" w:after="0"/>
        <w:jc w:val="center"/>
      </w:pPr>
      <w:r>
        <w:rPr>
          <w:rFonts w:eastAsia="Arial Unicode MS"/>
          <w:b/>
          <w:bCs/>
        </w:rPr>
        <w:t>§ 4</w:t>
      </w:r>
    </w:p>
    <w:p w:rsidR="007277DE" w:rsidRDefault="003B6274">
      <w:pPr>
        <w:widowControl w:val="0"/>
        <w:suppressAutoHyphens/>
        <w:spacing w:before="0" w:after="120"/>
        <w:jc w:val="center"/>
      </w:pPr>
      <w:r>
        <w:rPr>
          <w:rFonts w:eastAsia="Arial Unicode MS"/>
          <w:b/>
          <w:bCs/>
        </w:rPr>
        <w:t>PRZEDSTAWICIELE STRON</w:t>
      </w:r>
    </w:p>
    <w:p w:rsidR="007277DE" w:rsidRDefault="003B6274">
      <w:pPr>
        <w:widowControl w:val="0"/>
        <w:numPr>
          <w:ilvl w:val="0"/>
          <w:numId w:val="5"/>
        </w:numPr>
        <w:tabs>
          <w:tab w:val="left" w:pos="284"/>
        </w:tabs>
        <w:suppressAutoHyphens/>
        <w:spacing w:before="0" w:after="80"/>
        <w:ind w:left="284" w:hanging="284"/>
        <w:jc w:val="both"/>
        <w:rPr>
          <w:rFonts w:eastAsia="Arial Unicode MS"/>
        </w:rPr>
      </w:pPr>
      <w:r>
        <w:rPr>
          <w:rFonts w:eastAsia="Arial Unicode MS"/>
        </w:rPr>
        <w:t>Wykonawca ustanawia swojego przedstawiciela na terenie robót budowlanych w osobie ………………………………………………………………, który zapewni właściwą organizację i koordynację robót poprzez zabezpieczenie nadzoru wykonawczego.</w:t>
      </w:r>
    </w:p>
    <w:p w:rsidR="007277DE" w:rsidRDefault="003B6274">
      <w:pPr>
        <w:widowControl w:val="0"/>
        <w:numPr>
          <w:ilvl w:val="0"/>
          <w:numId w:val="5"/>
        </w:numPr>
        <w:tabs>
          <w:tab w:val="left" w:pos="284"/>
        </w:tabs>
        <w:suppressAutoHyphens/>
        <w:spacing w:before="0" w:after="80"/>
        <w:ind w:left="284" w:hanging="284"/>
        <w:jc w:val="both"/>
        <w:rPr>
          <w:rFonts w:eastAsia="Arial Unicode MS"/>
        </w:rPr>
      </w:pPr>
      <w:r>
        <w:rPr>
          <w:rFonts w:eastAsia="Arial Unicode MS"/>
        </w:rPr>
        <w:t>Ze strony Zamawiającego osobami upoważnionymi do odbioru robót oraz przeprowadzania kontroli wykonanych robót są:</w:t>
      </w:r>
    </w:p>
    <w:p w:rsidR="007277DE" w:rsidRDefault="003B6274">
      <w:pPr>
        <w:pStyle w:val="Akapitzlist"/>
        <w:numPr>
          <w:ilvl w:val="2"/>
          <w:numId w:val="27"/>
        </w:numPr>
        <w:suppressAutoHyphens/>
        <w:spacing w:after="80"/>
        <w:ind w:left="426" w:hanging="142"/>
        <w:jc w:val="both"/>
        <w:rPr>
          <w:rFonts w:eastAsia="Arial Unicode MS"/>
        </w:rPr>
      </w:pPr>
      <w:r>
        <w:rPr>
          <w:rFonts w:eastAsia="Arial Unicode MS"/>
        </w:rPr>
        <w:t>Pan Łukasz Rybczyński, tel. 660 557 390, e-mail: lukasz.rybczynski@mf.gov.pl.</w:t>
      </w:r>
    </w:p>
    <w:p w:rsidR="007277DE" w:rsidRDefault="007277DE">
      <w:pPr>
        <w:widowControl w:val="0"/>
        <w:suppressAutoHyphens/>
        <w:spacing w:before="0" w:after="0"/>
        <w:jc w:val="center"/>
        <w:rPr>
          <w:b/>
          <w:bCs/>
        </w:rPr>
      </w:pPr>
    </w:p>
    <w:p w:rsidR="007277DE" w:rsidRDefault="003B6274">
      <w:pPr>
        <w:widowControl w:val="0"/>
        <w:suppressAutoHyphens/>
        <w:spacing w:before="0" w:after="0"/>
        <w:jc w:val="center"/>
      </w:pPr>
      <w:r>
        <w:rPr>
          <w:rFonts w:eastAsia="Arial Unicode MS"/>
          <w:b/>
          <w:bCs/>
        </w:rPr>
        <w:t>§ 5</w:t>
      </w:r>
    </w:p>
    <w:p w:rsidR="007277DE" w:rsidRDefault="003B6274">
      <w:pPr>
        <w:widowControl w:val="0"/>
        <w:suppressAutoHyphens/>
        <w:spacing w:before="0" w:after="120"/>
        <w:jc w:val="center"/>
      </w:pPr>
      <w:r>
        <w:rPr>
          <w:rFonts w:eastAsia="Arial Unicode MS"/>
          <w:b/>
          <w:bCs/>
        </w:rPr>
        <w:t>OBOWIĄZKI WYKONAWCY</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rPr>
        <w:t xml:space="preserve">Wykonawca zobowiązany jest do: </w:t>
      </w:r>
    </w:p>
    <w:p w:rsidR="007277DE" w:rsidRPr="00034497" w:rsidRDefault="003B6274">
      <w:pPr>
        <w:widowControl w:val="0"/>
        <w:numPr>
          <w:ilvl w:val="0"/>
          <w:numId w:val="11"/>
        </w:numPr>
        <w:tabs>
          <w:tab w:val="clear" w:pos="720"/>
          <w:tab w:val="left" w:pos="709"/>
        </w:tabs>
        <w:suppressAutoHyphens/>
        <w:spacing w:before="0" w:after="80"/>
        <w:ind w:hanging="436"/>
        <w:jc w:val="both"/>
        <w:rPr>
          <w:rFonts w:eastAsia="Arial Unicode MS"/>
        </w:rPr>
      </w:pPr>
      <w:r w:rsidRPr="00034497">
        <w:rPr>
          <w:rFonts w:eastAsia="Arial Unicode MS"/>
        </w:rPr>
        <w:t xml:space="preserve">wykonania przedmiotu umowy w szczególności zgodnie z: </w:t>
      </w:r>
    </w:p>
    <w:p w:rsidR="007277DE" w:rsidRPr="00034497" w:rsidRDefault="003B6274">
      <w:pPr>
        <w:widowControl w:val="0"/>
        <w:numPr>
          <w:ilvl w:val="1"/>
          <w:numId w:val="2"/>
        </w:numPr>
        <w:tabs>
          <w:tab w:val="left" w:pos="851"/>
          <w:tab w:val="left" w:pos="993"/>
          <w:tab w:val="left" w:pos="1134"/>
        </w:tabs>
        <w:suppressAutoHyphens/>
        <w:spacing w:before="0" w:after="80"/>
        <w:ind w:left="993" w:hanging="284"/>
        <w:jc w:val="both"/>
        <w:rPr>
          <w:rFonts w:eastAsia="Arial Unicode MS"/>
        </w:rPr>
      </w:pPr>
      <w:r w:rsidRPr="00034497">
        <w:rPr>
          <w:rFonts w:eastAsia="Arial Unicode MS"/>
        </w:rPr>
        <w:t xml:space="preserve">dostarczoną przez Zamawiającego specyfikacją techniczną wykonania i odbioru robót „STWOiR” (Załącznik nr 2 do umowy), projektem budowlanym (Załącznik nr 3 do umowy) i przedmiarem (Załącznik nr 1 umowy), </w:t>
      </w:r>
    </w:p>
    <w:p w:rsidR="007277DE" w:rsidRPr="00034497" w:rsidRDefault="003B6274">
      <w:pPr>
        <w:widowControl w:val="0"/>
        <w:numPr>
          <w:ilvl w:val="1"/>
          <w:numId w:val="2"/>
        </w:numPr>
        <w:tabs>
          <w:tab w:val="left" w:pos="720"/>
          <w:tab w:val="left" w:pos="993"/>
        </w:tabs>
        <w:suppressAutoHyphens/>
        <w:spacing w:before="0" w:after="80"/>
        <w:ind w:hanging="731"/>
        <w:jc w:val="both"/>
        <w:rPr>
          <w:rFonts w:eastAsia="Arial Unicode MS"/>
        </w:rPr>
      </w:pPr>
      <w:r w:rsidRPr="00034497">
        <w:rPr>
          <w:rFonts w:eastAsia="Arial Unicode MS"/>
        </w:rPr>
        <w:t xml:space="preserve">zasadami sztuki budowlanej i aktualnej, rzetelnej wiedzy technicznej, </w:t>
      </w:r>
    </w:p>
    <w:p w:rsidR="007277DE" w:rsidRPr="00034497" w:rsidRDefault="003B6274">
      <w:pPr>
        <w:widowControl w:val="0"/>
        <w:numPr>
          <w:ilvl w:val="1"/>
          <w:numId w:val="2"/>
        </w:numPr>
        <w:tabs>
          <w:tab w:val="left" w:pos="720"/>
          <w:tab w:val="left" w:pos="993"/>
        </w:tabs>
        <w:suppressAutoHyphens/>
        <w:spacing w:before="0" w:after="80"/>
        <w:ind w:hanging="731"/>
        <w:jc w:val="both"/>
        <w:rPr>
          <w:rFonts w:eastAsia="Arial Unicode MS"/>
        </w:rPr>
      </w:pPr>
      <w:r w:rsidRPr="00034497">
        <w:rPr>
          <w:rFonts w:eastAsia="Arial Unicode MS"/>
        </w:rPr>
        <w:t xml:space="preserve">obowiązującymi przepisami prawa i obowiązującymi normami technicznymi </w:t>
      </w:r>
    </w:p>
    <w:p w:rsidR="007277DE" w:rsidRPr="00034497" w:rsidRDefault="003B6274">
      <w:pPr>
        <w:widowControl w:val="0"/>
        <w:tabs>
          <w:tab w:val="left" w:pos="720"/>
          <w:tab w:val="left" w:pos="993"/>
        </w:tabs>
        <w:suppressAutoHyphens/>
        <w:spacing w:before="0" w:after="80"/>
        <w:ind w:left="709"/>
        <w:jc w:val="both"/>
        <w:rPr>
          <w:rFonts w:eastAsia="Arial Unicode MS"/>
        </w:rPr>
      </w:pPr>
      <w:r w:rsidRPr="00034497">
        <w:rPr>
          <w:rFonts w:eastAsia="Arial Unicode MS"/>
        </w:rPr>
        <w:t xml:space="preserve">      i technologicznymi, </w:t>
      </w:r>
    </w:p>
    <w:p w:rsidR="007277DE" w:rsidRPr="00034497" w:rsidRDefault="003B6274">
      <w:pPr>
        <w:widowControl w:val="0"/>
        <w:numPr>
          <w:ilvl w:val="1"/>
          <w:numId w:val="2"/>
        </w:numPr>
        <w:tabs>
          <w:tab w:val="left" w:pos="720"/>
          <w:tab w:val="left" w:pos="993"/>
        </w:tabs>
        <w:suppressAutoHyphens/>
        <w:spacing w:before="0" w:after="80"/>
        <w:ind w:hanging="731"/>
        <w:jc w:val="both"/>
        <w:rPr>
          <w:rFonts w:eastAsia="Arial Unicode MS"/>
        </w:rPr>
      </w:pPr>
      <w:r w:rsidRPr="00034497">
        <w:rPr>
          <w:rFonts w:eastAsia="Arial Unicode MS"/>
        </w:rPr>
        <w:t xml:space="preserve">obowiązującymi standardami zabezpieczenia i bezpieczeństwa, </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sidRPr="00034497">
        <w:rPr>
          <w:rFonts w:eastAsia="Arial Unicode MS"/>
        </w:rPr>
        <w:t>odpowiedniego zabezpieczenia</w:t>
      </w:r>
      <w:r>
        <w:rPr>
          <w:rFonts w:eastAsia="Arial Unicode MS"/>
        </w:rPr>
        <w:t xml:space="preserve"> terenu robót,</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zabezpieczenia na swój koszt: kontenera do zbiórki gruzu i zdemontowanych elementów,</w:t>
      </w:r>
      <w:r>
        <w:rPr>
          <w:rFonts w:eastAsia="Arial Unicode MS"/>
        </w:rPr>
        <w:br/>
        <w:t>ich wywozu i utylizacji,</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color w:val="FF0000"/>
        </w:rPr>
      </w:pPr>
      <w:r>
        <w:rPr>
          <w:rFonts w:eastAsia="Arial Unicode MS"/>
        </w:rPr>
        <w:t>przekazania odpowiednich dokumentów potwierdzających spełnienie przepisów technicznych o których mowa w art. 30 ust. 1 i 3 ustawy Prawo zamówień publicznych (np. atestów technicznych, higienicznych, certyfikatów jakości, specyfikacji technicznych, krajowych deklaracji zgodności na użyte materiały itp.) – zgodnie z dokumentacją techniczną załączoną do umowy,</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przerwania robót na żądanie Zamawiającego oraz zabezpieczenia wykonanych robót przed</w:t>
      </w:r>
      <w:r>
        <w:rPr>
          <w:rFonts w:eastAsia="Arial Unicode MS"/>
        </w:rPr>
        <w:br/>
        <w:t>ich zniszczeniem,</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w przypadku zniszczenia lub uszkodzenia wykonanych robót, ich części bądź urządzeń z winy Wykonawcy w toku realizacji umowy – naprawienia ich i doprowadzenia do stanu poprzedniego,</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zgłoszenia przedmiotu umowy do odbioru końcowego,</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uczestniczenia w czynnościach odbioru końcowego,</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uczestniczenia w przeglądach gwarancyjnych w okresie gwarancji i rękojmi za wady</w:t>
      </w:r>
      <w:r>
        <w:rPr>
          <w:rFonts w:eastAsia="Arial Unicode MS"/>
        </w:rPr>
        <w:br/>
        <w:t>na wezwanie Zamawiającego,</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usunięcia stwierdzonych wad ujawnionych w okresie odbioru końcowego oraz w okresie</w:t>
      </w:r>
      <w:r>
        <w:rPr>
          <w:rFonts w:eastAsia="Arial Unicode MS"/>
        </w:rPr>
        <w:br/>
        <w:t>i w ramach gwarancji i rękojmi za wady – w terminach wyznaczonych w umowie,</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natychmiastowego powiadomienia Zamawiającego o nieszczęśliwych wypadkach</w:t>
      </w:r>
      <w:r>
        <w:rPr>
          <w:rFonts w:eastAsia="Arial Unicode MS"/>
        </w:rPr>
        <w:br/>
        <w:t>lub zagrożeniach na budowie,</w:t>
      </w:r>
    </w:p>
    <w:p w:rsidR="007277DE"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 xml:space="preserve">przestrzegania przepisów bhp i ppoż., </w:t>
      </w:r>
    </w:p>
    <w:p w:rsidR="007277DE" w:rsidRPr="005021BC" w:rsidRDefault="003B6274">
      <w:pPr>
        <w:widowControl w:val="0"/>
        <w:numPr>
          <w:ilvl w:val="0"/>
          <w:numId w:val="11"/>
        </w:numPr>
        <w:tabs>
          <w:tab w:val="clear" w:pos="720"/>
          <w:tab w:val="left" w:pos="709"/>
        </w:tabs>
        <w:suppressAutoHyphens/>
        <w:spacing w:before="0" w:after="80"/>
        <w:ind w:hanging="436"/>
        <w:jc w:val="both"/>
        <w:rPr>
          <w:rFonts w:eastAsia="Arial Unicode MS"/>
        </w:rPr>
      </w:pPr>
      <w:r>
        <w:rPr>
          <w:rFonts w:eastAsia="Arial Unicode MS"/>
        </w:rPr>
        <w:t>przedłożenia Zamawiającemu szczegółowego kosztorysu ofertowego na łączną kwotę zawartą w </w:t>
      </w:r>
      <w:r w:rsidRPr="005021BC">
        <w:rPr>
          <w:rFonts w:eastAsia="Arial Unicode MS"/>
        </w:rPr>
        <w:t>Formularzu ofertowym (w ciągu 7 dni od dnia zawarcia umowy).</w:t>
      </w:r>
    </w:p>
    <w:p w:rsidR="005021BC" w:rsidRPr="005021BC" w:rsidRDefault="005021BC" w:rsidP="005021BC">
      <w:pPr>
        <w:widowControl w:val="0"/>
        <w:numPr>
          <w:ilvl w:val="0"/>
          <w:numId w:val="11"/>
        </w:numPr>
        <w:tabs>
          <w:tab w:val="clear" w:pos="720"/>
          <w:tab w:val="left" w:pos="709"/>
        </w:tabs>
        <w:suppressAutoHyphens/>
        <w:spacing w:before="0" w:after="80"/>
        <w:ind w:hanging="436"/>
        <w:jc w:val="both"/>
      </w:pPr>
      <w:r w:rsidRPr="005021BC">
        <w:rPr>
          <w:rFonts w:eastAsia="Arial Unicode MS"/>
        </w:rPr>
        <w:t>prze</w:t>
      </w:r>
      <w:r w:rsidR="00FA7EF7">
        <w:rPr>
          <w:rFonts w:eastAsia="Arial Unicode MS"/>
        </w:rPr>
        <w:t>dłożenia Zamawiającemu dokumentu</w:t>
      </w:r>
      <w:r w:rsidRPr="005021BC">
        <w:rPr>
          <w:rFonts w:eastAsia="Arial Unicode MS"/>
        </w:rPr>
        <w:t xml:space="preserve"> potwierdzającego, że jest ubezpieczony od odpowiedzialności cywilnej w zakresie prowadzonej działalności związanej z przedmiotem zamówienia na sumę 200.000,00  zł przez c</w:t>
      </w:r>
      <w:r>
        <w:rPr>
          <w:rFonts w:eastAsia="Arial Unicode MS"/>
        </w:rPr>
        <w:t xml:space="preserve">ały okres realizacji zamówienia </w:t>
      </w:r>
      <w:r w:rsidRPr="005021BC">
        <w:rPr>
          <w:rFonts w:eastAsia="Arial Unicode MS"/>
        </w:rPr>
        <w:t>(w ciągu 7 dni od dnia zawarcia umowy</w:t>
      </w:r>
      <w:r>
        <w:rPr>
          <w:rFonts w:eastAsia="Arial Unicode MS"/>
        </w:rPr>
        <w:t>).</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rPr>
        <w:t xml:space="preserve">W czasie realizacji robót Wykonawca będzie utrzymywał teren robót w stanie wolnym od przeszkód komunikacyjnych oraz będzie usuwał i składował wszelkie urządzenia pomocnicze i zbędne materiały, odpady i śmieci oraz niepotrzebne urządzenia. </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rPr>
        <w:t>Wykonawca ma obowiązek stosować w czasie prowadzenia robót wszelkie przepisy dotyczące ochrony środowiska naturalnego. W czasie trwania robót wykonawca będzie stosował się</w:t>
      </w:r>
      <w:r>
        <w:rPr>
          <w:rFonts w:eastAsia="Arial Unicode MS"/>
        </w:rPr>
        <w:br/>
        <w:t>do przepisów i norm dotyczących ochrony środowiska na terenie i wokół prowadzonych robót.</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rPr>
        <w:t>Wykonawca będzie przestrzegał przepisów ochrony przeciwpożarowej i utrzymywał sprawny sprzęt przeciwpożarowy wymagany przez odpowiednie przepisy.</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rPr>
        <w:t>Materiały szkodliwe dla otoczenia nie będą dopuszczone do użycia, a zwłaszcza wywołujące szkodliwe promieniowanie o stężeniu większym niż dopuszczalne.</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rPr>
        <w:t xml:space="preserve">Podczas realizacji prac Wykonawca będzie przestrzegał przepisów bezpieczeństwa i higieny pracy, w szczególności Wykonawca ma obowiązek zadbać, aby jego personel nie wykonywał prac w warunkach niebezpiecznych, szkodliwych dla zdrowia, niespełniających odpowiednich warunków sanitarnych lub zagrażających bezpiecznej pracy zakładu, w którym wykonywane są roboty. </w:t>
      </w:r>
    </w:p>
    <w:p w:rsidR="007277DE" w:rsidRDefault="003B6274">
      <w:pPr>
        <w:widowControl w:val="0"/>
        <w:numPr>
          <w:ilvl w:val="0"/>
          <w:numId w:val="6"/>
        </w:numPr>
        <w:suppressAutoHyphens/>
        <w:spacing w:before="0" w:after="80"/>
        <w:ind w:left="284" w:hanging="284"/>
        <w:jc w:val="both"/>
        <w:rPr>
          <w:color w:val="000000"/>
        </w:rPr>
      </w:pPr>
      <w:r>
        <w:rPr>
          <w:rFonts w:eastAsia="Arial Unicode MS"/>
        </w:rPr>
        <w:t>Wykonawca jest odpowiedzialny za jakość zastosowanych materiałów i za prowadzenie robót zgodnie z umową</w:t>
      </w:r>
      <w:r>
        <w:rPr>
          <w:rFonts w:eastAsia="Arial Unicode MS"/>
          <w:color w:val="000000"/>
        </w:rPr>
        <w:t>.</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color w:val="000000"/>
        </w:rPr>
        <w:t xml:space="preserve">Kontrola </w:t>
      </w:r>
      <w:r>
        <w:rPr>
          <w:rFonts w:eastAsia="Arial Unicode MS"/>
        </w:rPr>
        <w:t xml:space="preserve">wykonywanych robót będzie prowadzona przez pracownika Zamawiającego wskazanego w § 4 ust. 2 w czasie wszystkich faz prac. </w:t>
      </w:r>
    </w:p>
    <w:p w:rsidR="007277DE" w:rsidRDefault="003B6274">
      <w:pPr>
        <w:widowControl w:val="0"/>
        <w:numPr>
          <w:ilvl w:val="0"/>
          <w:numId w:val="6"/>
        </w:numPr>
        <w:suppressAutoHyphens/>
        <w:spacing w:before="0" w:after="80"/>
        <w:ind w:left="284" w:hanging="284"/>
        <w:jc w:val="both"/>
        <w:rPr>
          <w:rFonts w:eastAsia="Arial Unicode MS"/>
        </w:rPr>
      </w:pPr>
      <w:r>
        <w:rPr>
          <w:rFonts w:eastAsia="Arial Unicode MS"/>
        </w:rPr>
        <w:t>Wykonawca ponosi odpowiedzialność za jakość, terminowość oraz bezpieczeństwo wykonywanych robót.</w:t>
      </w:r>
    </w:p>
    <w:p w:rsidR="007277DE" w:rsidRPr="00820397" w:rsidRDefault="003B6274">
      <w:pPr>
        <w:widowControl w:val="0"/>
        <w:numPr>
          <w:ilvl w:val="0"/>
          <w:numId w:val="6"/>
        </w:numPr>
        <w:suppressAutoHyphens/>
        <w:spacing w:before="0" w:after="80"/>
        <w:ind w:left="284" w:hanging="284"/>
        <w:jc w:val="both"/>
      </w:pPr>
      <w:r w:rsidRPr="00820397">
        <w:rPr>
          <w:rFonts w:eastAsia="Arial Unicode MS"/>
        </w:rPr>
        <w:t>Wykonawca obowiązany jest posiadać polisę lub inny dokument ubezpieczenia potwierdzający, że jest ubezpieczony od odpowiedzialności cywilnej w zakresie prowadzonej działalności związanej z przedmiotem zamówienia na sumę 200.000,00  zł przez cały okres realizacji zamówienia.</w:t>
      </w:r>
      <w:r w:rsidR="00034497" w:rsidRPr="00820397">
        <w:rPr>
          <w:rFonts w:eastAsia="Arial Unicode MS"/>
        </w:rPr>
        <w:t xml:space="preserve"> </w:t>
      </w:r>
    </w:p>
    <w:p w:rsidR="007277DE" w:rsidRDefault="003B6274">
      <w:pPr>
        <w:pStyle w:val="NormalnyWeb1"/>
        <w:numPr>
          <w:ilvl w:val="0"/>
          <w:numId w:val="6"/>
        </w:numPr>
        <w:spacing w:before="120" w:after="0"/>
        <w:jc w:val="both"/>
      </w:pPr>
      <w:r>
        <w:t>Wykonawca w trakcie trwania umowy, zobowiązany jest do niezwłocznego informowania Zamawiającego o każdym przypadku przystąpienia lub odstąpienia pracowników Wykonawcy do Pracowniczych Planów Kapitałowych, które będą skutkowały wzrostem lub obniżeniem kosztów realizacji umowy.</w:t>
      </w:r>
    </w:p>
    <w:p w:rsidR="007277DE" w:rsidRDefault="007277DE">
      <w:pPr>
        <w:widowControl w:val="0"/>
        <w:suppressAutoHyphens/>
        <w:spacing w:before="0" w:after="80"/>
        <w:ind w:left="284"/>
        <w:jc w:val="both"/>
        <w:rPr>
          <w:rFonts w:eastAsia="Arial Unicode MS"/>
        </w:rPr>
      </w:pPr>
    </w:p>
    <w:p w:rsidR="007277DE" w:rsidRDefault="003B6274">
      <w:pPr>
        <w:keepNext/>
        <w:widowControl w:val="0"/>
        <w:suppressAutoHyphens/>
        <w:spacing w:before="0" w:after="0"/>
        <w:ind w:left="284"/>
        <w:jc w:val="center"/>
      </w:pPr>
      <w:r>
        <w:rPr>
          <w:rFonts w:eastAsia="Arial Unicode MS"/>
          <w:b/>
          <w:bCs/>
          <w:color w:val="000000"/>
        </w:rPr>
        <w:t>§ 6</w:t>
      </w:r>
    </w:p>
    <w:p w:rsidR="007277DE" w:rsidRDefault="003B6274">
      <w:pPr>
        <w:widowControl w:val="0"/>
        <w:suppressAutoHyphens/>
        <w:spacing w:before="0" w:after="120"/>
        <w:ind w:left="284"/>
        <w:jc w:val="center"/>
      </w:pPr>
      <w:r>
        <w:rPr>
          <w:rFonts w:eastAsia="Arial Unicode MS"/>
          <w:b/>
          <w:bCs/>
        </w:rPr>
        <w:t>ODBIÓR ROBÓT</w:t>
      </w:r>
    </w:p>
    <w:p w:rsidR="007277DE" w:rsidRDefault="003B6274">
      <w:pPr>
        <w:widowControl w:val="0"/>
        <w:numPr>
          <w:ilvl w:val="0"/>
          <w:numId w:val="12"/>
        </w:numPr>
        <w:suppressAutoHyphens/>
        <w:spacing w:before="0" w:after="80"/>
        <w:ind w:left="284" w:hanging="284"/>
        <w:jc w:val="both"/>
      </w:pPr>
      <w:r>
        <w:rPr>
          <w:rFonts w:eastAsia="Arial Unicode MS"/>
          <w:color w:val="000000"/>
        </w:rPr>
        <w:t>Wykonawca zgłasza Zamawiającemu na piśmie wniosek o dokonanie odbioru robót po zakończeniu robót będących przedmiotem umowy, a Zamawiający rozpocznie czynności odbioru w terminie nie dłuższym niż 2 dni roboczych od złożenia wniosku przez Wykonawcę.</w:t>
      </w:r>
    </w:p>
    <w:p w:rsidR="007277DE" w:rsidRDefault="003B6274">
      <w:pPr>
        <w:widowControl w:val="0"/>
        <w:numPr>
          <w:ilvl w:val="0"/>
          <w:numId w:val="12"/>
        </w:numPr>
        <w:suppressAutoHyphens/>
        <w:spacing w:before="0" w:after="80"/>
        <w:ind w:left="284" w:hanging="284"/>
        <w:jc w:val="both"/>
        <w:rPr>
          <w:rFonts w:eastAsia="Arial Unicode MS"/>
        </w:rPr>
      </w:pPr>
      <w:r>
        <w:rPr>
          <w:rFonts w:eastAsia="Arial Unicode MS"/>
          <w:color w:val="000000"/>
        </w:rPr>
        <w:t xml:space="preserve">Razem z </w:t>
      </w:r>
      <w:r>
        <w:rPr>
          <w:rFonts w:eastAsia="Arial Unicode MS"/>
        </w:rPr>
        <w:t xml:space="preserve">wnioskiem o dokonanie odbioru robót, Wykonawca przekaże Zamawiającemu: </w:t>
      </w:r>
    </w:p>
    <w:p w:rsidR="007277DE" w:rsidRDefault="003B6274">
      <w:pPr>
        <w:widowControl w:val="0"/>
        <w:numPr>
          <w:ilvl w:val="0"/>
          <w:numId w:val="7"/>
        </w:numPr>
        <w:tabs>
          <w:tab w:val="clear" w:pos="720"/>
          <w:tab w:val="left" w:pos="786"/>
        </w:tabs>
        <w:suppressAutoHyphens/>
        <w:spacing w:before="0" w:after="80"/>
        <w:ind w:hanging="284"/>
        <w:jc w:val="both"/>
        <w:rPr>
          <w:rFonts w:eastAsia="Arial Unicode MS"/>
        </w:rPr>
      </w:pPr>
      <w:r>
        <w:rPr>
          <w:rFonts w:eastAsia="Arial Unicode MS"/>
        </w:rPr>
        <w:t>odpowiednie dokumenty potwierdzające spełnienie przepisów technicznych, o których mowa w art. 30 ust. 1 i 3 ustawy Pzp (np. atestów technicznych, higienicznych, certyfikatów jakości, specyfikacji technicznych, krajowych deklaracji zgodności na użyte materiały itp.);</w:t>
      </w:r>
    </w:p>
    <w:p w:rsidR="007277DE" w:rsidRDefault="003B6274">
      <w:pPr>
        <w:widowControl w:val="0"/>
        <w:numPr>
          <w:ilvl w:val="0"/>
          <w:numId w:val="7"/>
        </w:numPr>
        <w:tabs>
          <w:tab w:val="clear" w:pos="720"/>
          <w:tab w:val="left" w:pos="786"/>
        </w:tabs>
        <w:suppressAutoHyphens/>
        <w:spacing w:before="0" w:after="80"/>
        <w:ind w:left="714" w:hanging="284"/>
        <w:jc w:val="both"/>
        <w:rPr>
          <w:rFonts w:eastAsia="Arial Unicode MS"/>
          <w:color w:val="FF0000"/>
        </w:rPr>
      </w:pPr>
      <w:r>
        <w:rPr>
          <w:rFonts w:eastAsia="Arial Unicode MS"/>
          <w:color w:val="000000"/>
        </w:rPr>
        <w:t xml:space="preserve">oświadczenie Wykonawcy o zgodności wykonania przedmiotu umowy zgodnie z zatwierdzoną dokumentacją techniczną oraz przepisami i obowiązującymi polskimi normami. </w:t>
      </w:r>
    </w:p>
    <w:p w:rsidR="007277DE" w:rsidRDefault="003B6274">
      <w:pPr>
        <w:widowControl w:val="0"/>
        <w:numPr>
          <w:ilvl w:val="0"/>
          <w:numId w:val="12"/>
        </w:numPr>
        <w:suppressAutoHyphens/>
        <w:spacing w:before="0" w:after="80"/>
        <w:ind w:left="284" w:hanging="284"/>
        <w:jc w:val="both"/>
        <w:rPr>
          <w:rFonts w:eastAsia="Arial Unicode MS"/>
          <w:color w:val="FF0000"/>
        </w:rPr>
      </w:pPr>
      <w:r>
        <w:rPr>
          <w:rFonts w:eastAsia="Arial Unicode MS"/>
          <w:color w:val="000000"/>
        </w:rPr>
        <w:t xml:space="preserve">Jeżeli w toku odbioru zostaną stwierdzone wady Zamawiającemu przysługują następujące uprawnienia: </w:t>
      </w:r>
    </w:p>
    <w:p w:rsidR="007277DE" w:rsidRDefault="003B6274">
      <w:pPr>
        <w:widowControl w:val="0"/>
        <w:numPr>
          <w:ilvl w:val="0"/>
          <w:numId w:val="8"/>
        </w:numPr>
        <w:tabs>
          <w:tab w:val="clear" w:pos="720"/>
          <w:tab w:val="left" w:pos="786"/>
        </w:tabs>
        <w:suppressAutoHyphens/>
        <w:spacing w:before="0" w:after="80"/>
        <w:ind w:hanging="284"/>
        <w:jc w:val="both"/>
        <w:rPr>
          <w:rFonts w:eastAsia="Arial Unicode MS"/>
          <w:color w:val="FF0000"/>
        </w:rPr>
      </w:pPr>
      <w:r>
        <w:rPr>
          <w:rFonts w:eastAsia="Arial Unicode MS"/>
          <w:color w:val="000000"/>
        </w:rPr>
        <w:t xml:space="preserve">jeżeli wady nadają się do usunięcia - może odmówić odbioru robót do czasu usunięcia wad, </w:t>
      </w:r>
    </w:p>
    <w:p w:rsidR="007277DE" w:rsidRDefault="003B6274">
      <w:pPr>
        <w:widowControl w:val="0"/>
        <w:numPr>
          <w:ilvl w:val="0"/>
          <w:numId w:val="8"/>
        </w:numPr>
        <w:tabs>
          <w:tab w:val="clear" w:pos="720"/>
          <w:tab w:val="left" w:pos="786"/>
        </w:tabs>
        <w:suppressAutoHyphens/>
        <w:spacing w:before="0" w:after="80"/>
        <w:ind w:hanging="284"/>
        <w:jc w:val="both"/>
        <w:rPr>
          <w:rFonts w:eastAsia="Arial Unicode MS"/>
          <w:color w:val="FF0000"/>
        </w:rPr>
      </w:pPr>
      <w:r>
        <w:rPr>
          <w:rFonts w:eastAsia="Arial Unicode MS"/>
          <w:color w:val="000000"/>
        </w:rPr>
        <w:t xml:space="preserve">jeżeli wady uniemożliwiają użytkowanie zgodnie z przeznaczeniem, Zamawiający może rozwiązać umowę. </w:t>
      </w:r>
    </w:p>
    <w:p w:rsidR="007277DE" w:rsidRDefault="003B6274">
      <w:pPr>
        <w:widowControl w:val="0"/>
        <w:numPr>
          <w:ilvl w:val="0"/>
          <w:numId w:val="12"/>
        </w:numPr>
        <w:suppressAutoHyphens/>
        <w:spacing w:before="0" w:after="80"/>
        <w:ind w:left="284" w:hanging="284"/>
        <w:jc w:val="both"/>
        <w:rPr>
          <w:rFonts w:eastAsia="Arial Unicode MS"/>
          <w:color w:val="000000"/>
        </w:rPr>
      </w:pPr>
      <w:r>
        <w:rPr>
          <w:rFonts w:eastAsia="Arial Unicode MS"/>
          <w:color w:val="000000"/>
        </w:rPr>
        <w:t>Potwierdzenie przez Zamawiającego usunięcia wad następuje w formie pisemnej w ciągu 2 dni roboczych od dnia zgłoszenia ich usunięcia przez Wykonawcę.</w:t>
      </w:r>
    </w:p>
    <w:p w:rsidR="007277DE" w:rsidRDefault="003B6274">
      <w:pPr>
        <w:widowControl w:val="0"/>
        <w:numPr>
          <w:ilvl w:val="0"/>
          <w:numId w:val="12"/>
        </w:numPr>
        <w:suppressAutoHyphens/>
        <w:spacing w:before="0" w:after="80"/>
        <w:ind w:left="284" w:hanging="284"/>
        <w:jc w:val="both"/>
        <w:rPr>
          <w:rFonts w:eastAsia="Arial Unicode MS"/>
          <w:color w:val="000000"/>
        </w:rPr>
      </w:pPr>
      <w:r>
        <w:rPr>
          <w:rFonts w:eastAsia="Arial Unicode MS"/>
          <w:color w:val="000000"/>
        </w:rPr>
        <w:t xml:space="preserve">Żądając usunięcia stwierdzonych wad, Zamawiający wyznaczy Wykonawcy termin technicznie uzasadniony na ich usunięcie. </w:t>
      </w:r>
    </w:p>
    <w:p w:rsidR="007277DE" w:rsidRDefault="003B6274">
      <w:pPr>
        <w:widowControl w:val="0"/>
        <w:numPr>
          <w:ilvl w:val="0"/>
          <w:numId w:val="12"/>
        </w:numPr>
        <w:suppressAutoHyphens/>
        <w:spacing w:before="0" w:after="80"/>
        <w:ind w:left="284" w:hanging="284"/>
        <w:jc w:val="both"/>
        <w:rPr>
          <w:rFonts w:eastAsia="Arial Unicode MS"/>
          <w:color w:val="000000"/>
        </w:rPr>
      </w:pPr>
      <w:r>
        <w:rPr>
          <w:rFonts w:eastAsia="Arial Unicode MS"/>
          <w:color w:val="000000"/>
        </w:rPr>
        <w:t xml:space="preserve">W przypadku nieusunięcia przez Wykonawcę zgłoszonej wady w wyznaczonym terminie, Zamawiający może usunąć wadę w zastępstwie Wykonawcy i na jego koszt po uprzednim pisemnym powiadomieniu Wykonawcy. </w:t>
      </w:r>
    </w:p>
    <w:p w:rsidR="007277DE" w:rsidRDefault="003B6274">
      <w:pPr>
        <w:widowControl w:val="0"/>
        <w:numPr>
          <w:ilvl w:val="0"/>
          <w:numId w:val="12"/>
        </w:numPr>
        <w:suppressAutoHyphens/>
        <w:spacing w:before="0" w:after="80"/>
        <w:ind w:left="284" w:hanging="284"/>
        <w:jc w:val="both"/>
      </w:pPr>
      <w:r>
        <w:rPr>
          <w:rFonts w:eastAsia="Arial Unicode MS"/>
          <w:color w:val="000000"/>
        </w:rPr>
        <w:t xml:space="preserve">W razie stwierdzenia wad nienadających się do usunięcia, Zamawiający ma prawo odpowiednio obniżyć wynagrodzenie </w:t>
      </w:r>
      <w:r>
        <w:rPr>
          <w:rFonts w:eastAsia="Arial Unicode MS"/>
        </w:rPr>
        <w:t>Wykonawcy, zgodnie z kalkulacją wynikającą z kosztorysu ofertowego załączonego do umowy.</w:t>
      </w:r>
    </w:p>
    <w:p w:rsidR="007277DE" w:rsidRDefault="003B6274">
      <w:pPr>
        <w:widowControl w:val="0"/>
        <w:numPr>
          <w:ilvl w:val="0"/>
          <w:numId w:val="12"/>
        </w:numPr>
        <w:suppressAutoHyphens/>
        <w:spacing w:before="0" w:after="80"/>
        <w:ind w:left="284" w:hanging="284"/>
        <w:jc w:val="both"/>
        <w:rPr>
          <w:rFonts w:eastAsia="Arial Unicode MS"/>
          <w:color w:val="FF0000"/>
        </w:rPr>
      </w:pPr>
      <w:r>
        <w:rPr>
          <w:rFonts w:eastAsia="Arial Unicode MS"/>
          <w:color w:val="000000"/>
        </w:rPr>
        <w:t>Odbiór robót, o którym mowa w pkt. 1 następuje na podstawie bezusterkowego protokołu odbioru podpisanego przez Strony niniejszej umowy.</w:t>
      </w:r>
    </w:p>
    <w:p w:rsidR="007277DE" w:rsidRDefault="007277DE">
      <w:pPr>
        <w:widowControl w:val="0"/>
        <w:suppressAutoHyphens/>
        <w:spacing w:before="0" w:after="80"/>
        <w:jc w:val="both"/>
        <w:rPr>
          <w:rFonts w:eastAsia="Arial Unicode MS"/>
          <w:color w:val="FF0000"/>
        </w:rPr>
      </w:pPr>
    </w:p>
    <w:p w:rsidR="007277DE" w:rsidRDefault="003B6274">
      <w:pPr>
        <w:widowControl w:val="0"/>
        <w:suppressAutoHyphens/>
        <w:spacing w:before="0" w:after="0"/>
        <w:jc w:val="center"/>
      </w:pPr>
      <w:r>
        <w:rPr>
          <w:rFonts w:eastAsia="Arial Unicode MS"/>
          <w:b/>
          <w:bCs/>
          <w:color w:val="000000"/>
        </w:rPr>
        <w:t>§ 7</w:t>
      </w:r>
    </w:p>
    <w:p w:rsidR="007277DE" w:rsidRDefault="003B6274">
      <w:pPr>
        <w:widowControl w:val="0"/>
        <w:suppressAutoHyphens/>
        <w:spacing w:before="0" w:after="120"/>
        <w:jc w:val="center"/>
      </w:pPr>
      <w:r>
        <w:rPr>
          <w:rFonts w:eastAsia="Arial Unicode MS"/>
          <w:b/>
          <w:bCs/>
        </w:rPr>
        <w:t>WYNAGRODZENIE</w:t>
      </w:r>
    </w:p>
    <w:p w:rsidR="007277DE" w:rsidRDefault="003B6274">
      <w:pPr>
        <w:numPr>
          <w:ilvl w:val="0"/>
          <w:numId w:val="3"/>
        </w:numPr>
        <w:spacing w:before="0" w:after="80"/>
        <w:ind w:left="284" w:hanging="284"/>
        <w:jc w:val="both"/>
      </w:pPr>
      <w:r>
        <w:t>Wynagrodzenie Wykonawcy za wykonanie przedmiotu umowy ustala się ryczałtowo w kwocie brutto … zł (słownie: … złotych).</w:t>
      </w:r>
    </w:p>
    <w:p w:rsidR="007277DE" w:rsidRDefault="003B6274">
      <w:pPr>
        <w:numPr>
          <w:ilvl w:val="0"/>
          <w:numId w:val="3"/>
        </w:numPr>
        <w:spacing w:before="0" w:after="80"/>
        <w:ind w:left="284" w:hanging="284"/>
        <w:jc w:val="both"/>
        <w:rPr>
          <w:color w:val="000000"/>
        </w:rPr>
      </w:pPr>
      <w:r>
        <w:t xml:space="preserve">Wykonawca oświadcza, że z zastrzeżeniem odmiennych postanowień umowy, wynagrodzenie pokrywa </w:t>
      </w:r>
      <w:r>
        <w:rPr>
          <w:color w:val="000000"/>
        </w:rPr>
        <w:t>należność za wszystko, co jest niezbędne do osiągnięcia prawidłowego wykonania przedmiotu umowy i zostało skalkulowane na bazie gruntownej i pełnej wiedzy o terenie budowy oraz wszelkich wymaganych standardów i przepisów prawa.</w:t>
      </w:r>
      <w:r w:rsidR="00F95D9C">
        <w:rPr>
          <w:color w:val="000000"/>
        </w:rPr>
        <w:t xml:space="preserve"> </w:t>
      </w:r>
      <w:r w:rsidR="00F95D9C">
        <w:rPr>
          <w:rFonts w:eastAsia="Arial Unicode MS"/>
        </w:rPr>
        <w:t>Wynagrodzenie pokrywa wszystkie koszty poniesione przez Wykonawcę w celu prawidłowego i terminowego zrealizowania umowy i na warunkach w niej oznaczonych.</w:t>
      </w:r>
    </w:p>
    <w:p w:rsidR="007277DE" w:rsidRDefault="003B6274">
      <w:pPr>
        <w:numPr>
          <w:ilvl w:val="0"/>
          <w:numId w:val="3"/>
        </w:numPr>
        <w:spacing w:before="0" w:after="80"/>
        <w:ind w:left="284" w:hanging="284"/>
        <w:jc w:val="both"/>
        <w:rPr>
          <w:color w:val="000000"/>
        </w:rPr>
      </w:pPr>
      <w:r>
        <w:rPr>
          <w:color w:val="000000"/>
        </w:rPr>
        <w:t xml:space="preserve">Wykonawca wystawi fakturę po protokolarnym bezusterkowym odbiorze robót objętych przedmiotem umowy. </w:t>
      </w:r>
    </w:p>
    <w:p w:rsidR="007277DE" w:rsidRDefault="003B6274">
      <w:pPr>
        <w:numPr>
          <w:ilvl w:val="0"/>
          <w:numId w:val="3"/>
        </w:numPr>
        <w:spacing w:before="0" w:after="80"/>
        <w:ind w:left="284" w:hanging="284"/>
        <w:jc w:val="both"/>
        <w:rPr>
          <w:color w:val="000000"/>
        </w:rPr>
      </w:pPr>
      <w:r>
        <w:rPr>
          <w:color w:val="000000"/>
        </w:rPr>
        <w:t xml:space="preserve">Zapłata Wynagrodzenia nastąpi jednorazowo przelewem na rachunek bankowy Wykonawcy wskazany w treści faktury w terminie 21 dni od daty otrzymania przez Zamawiającego prawidłowo wystawionej faktury oraz po podpisaniu protokołu bezusterkowego wykonania prac. </w:t>
      </w:r>
    </w:p>
    <w:p w:rsidR="007277DE" w:rsidRDefault="003B6274">
      <w:pPr>
        <w:numPr>
          <w:ilvl w:val="0"/>
          <w:numId w:val="3"/>
        </w:numPr>
        <w:spacing w:before="0" w:after="80"/>
        <w:ind w:left="284" w:hanging="284"/>
        <w:jc w:val="both"/>
      </w:pPr>
      <w:r>
        <w:rPr>
          <w:color w:val="000000"/>
        </w:rPr>
        <w:t xml:space="preserve">Za dzień </w:t>
      </w:r>
      <w:r>
        <w:t>zapłaty uważany będzie dzień obciążenia rachunku bankowego Zamawiającego.</w:t>
      </w:r>
    </w:p>
    <w:p w:rsidR="007277DE" w:rsidRDefault="003B6274">
      <w:pPr>
        <w:numPr>
          <w:ilvl w:val="0"/>
          <w:numId w:val="3"/>
        </w:numPr>
        <w:spacing w:before="0" w:after="80"/>
        <w:ind w:left="284" w:hanging="284"/>
        <w:jc w:val="both"/>
      </w:pPr>
      <w:r>
        <w:t>Roboty dodatkowe</w:t>
      </w:r>
      <w:r>
        <w:rPr>
          <w:rFonts w:eastAsia="Arial Unicode MS"/>
        </w:rPr>
        <w:t xml:space="preserve">, zamienne lub nieprzewidziane (w rozumieniu </w:t>
      </w:r>
      <w:r>
        <w:rPr>
          <w:rFonts w:eastAsia="Times New Roman"/>
        </w:rPr>
        <w:t>art. 144 ust. 1 pkt 2 i 3 ustawy Pzp),</w:t>
      </w:r>
      <w:r>
        <w:rPr>
          <w:rFonts w:eastAsia="Arial Unicode MS"/>
        </w:rPr>
        <w:t xml:space="preserve"> których potwierdzona przez Zamawiającego konieczność wykonania wystąpi w toku realizacji przedmiotu umowy, Zamawiający będzie zlecał po podpisaniu odrębnej umowy.</w:t>
      </w:r>
    </w:p>
    <w:p w:rsidR="007277DE" w:rsidRDefault="003B6274">
      <w:pPr>
        <w:numPr>
          <w:ilvl w:val="0"/>
          <w:numId w:val="3"/>
        </w:numPr>
        <w:spacing w:before="0" w:after="80"/>
        <w:ind w:left="284" w:hanging="284"/>
        <w:jc w:val="both"/>
        <w:rPr>
          <w:rFonts w:eastAsia="Arial Unicode MS"/>
        </w:rPr>
      </w:pPr>
      <w:r>
        <w:t>Wykonawca</w:t>
      </w:r>
      <w:r>
        <w:rPr>
          <w:rFonts w:eastAsia="Arial Unicode MS"/>
        </w:rPr>
        <w:t xml:space="preserve"> nie może przenosić wierzytelności wynikającej z umowy na rzecz osoby trzeciej, bez pisemnej zgody Zamawiającego.</w:t>
      </w:r>
    </w:p>
    <w:p w:rsidR="007277DE" w:rsidRDefault="003B6274">
      <w:pPr>
        <w:numPr>
          <w:ilvl w:val="0"/>
          <w:numId w:val="3"/>
        </w:numPr>
        <w:spacing w:before="0" w:after="80"/>
        <w:ind w:left="284" w:hanging="284"/>
        <w:jc w:val="both"/>
        <w:rPr>
          <w:rFonts w:eastAsia="Times New Roman"/>
          <w:lang w:eastAsia="zh-CN"/>
        </w:rPr>
      </w:pPr>
      <w:r>
        <w:t>Wykonawca oświadcza, że posiada środki niezbędne do realizacji zadania bez zaliczek od Zamawiającego.  Warunkiem zapłaty za fakturę końcową jest przedłożenie przez Wykonawcę, jako załączników do faktury za roboty,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p>
    <w:p w:rsidR="007277DE" w:rsidRDefault="003B6274">
      <w:pPr>
        <w:numPr>
          <w:ilvl w:val="0"/>
          <w:numId w:val="3"/>
        </w:numPr>
        <w:shd w:val="clear" w:color="auto" w:fill="FFFFFF"/>
        <w:suppressAutoHyphens/>
        <w:spacing w:before="0" w:after="80"/>
        <w:ind w:right="10"/>
        <w:jc w:val="both"/>
        <w:rPr>
          <w:rFonts w:eastAsia="Times New Roman"/>
          <w:bCs/>
          <w:lang w:eastAsia="zh-CN"/>
        </w:rPr>
      </w:pPr>
      <w:r>
        <w:rPr>
          <w:rFonts w:eastAsia="Times New Roman"/>
          <w:bCs/>
          <w:lang w:eastAsia="zh-CN"/>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7277DE" w:rsidRDefault="003B6274">
      <w:pPr>
        <w:numPr>
          <w:ilvl w:val="0"/>
          <w:numId w:val="3"/>
        </w:numPr>
        <w:shd w:val="clear" w:color="auto" w:fill="FFFFFF"/>
        <w:suppressAutoHyphens/>
        <w:spacing w:before="0" w:after="80"/>
        <w:ind w:right="10"/>
        <w:jc w:val="both"/>
        <w:rPr>
          <w:rFonts w:eastAsia="Times New Roman"/>
          <w:bCs/>
          <w:lang w:eastAsia="zh-CN"/>
        </w:rPr>
      </w:pPr>
      <w:r>
        <w:rPr>
          <w:rFonts w:eastAsia="Times New Roman"/>
          <w:bCs/>
          <w:lang w:eastAsia="zh-CN"/>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wyznaczonym przez Zamawiającego.  </w:t>
      </w:r>
    </w:p>
    <w:p w:rsidR="007277DE" w:rsidRDefault="007277DE">
      <w:pPr>
        <w:spacing w:before="0" w:after="80"/>
        <w:jc w:val="both"/>
        <w:rPr>
          <w:rFonts w:eastAsia="Times New Roman"/>
          <w:color w:val="FF0000"/>
          <w:lang w:eastAsia="zh-CN"/>
        </w:rPr>
      </w:pPr>
    </w:p>
    <w:p w:rsidR="007277DE" w:rsidRDefault="007277DE">
      <w:pPr>
        <w:widowControl w:val="0"/>
        <w:suppressAutoHyphens/>
        <w:spacing w:before="0" w:after="0"/>
        <w:jc w:val="both"/>
        <w:rPr>
          <w:rFonts w:eastAsia="Arial Unicode MS"/>
          <w:color w:val="FF0000"/>
          <w:highlight w:val="yellow"/>
        </w:rPr>
      </w:pPr>
    </w:p>
    <w:p w:rsidR="007277DE" w:rsidRDefault="003B6274">
      <w:pPr>
        <w:widowControl w:val="0"/>
        <w:suppressAutoHyphens/>
        <w:spacing w:before="0" w:after="0"/>
        <w:jc w:val="center"/>
      </w:pPr>
      <w:r>
        <w:rPr>
          <w:rFonts w:eastAsia="Arial Unicode MS"/>
          <w:b/>
          <w:bCs/>
          <w:color w:val="000000"/>
        </w:rPr>
        <w:t>§ 8</w:t>
      </w:r>
    </w:p>
    <w:p w:rsidR="007277DE" w:rsidRDefault="003B6274">
      <w:pPr>
        <w:widowControl w:val="0"/>
        <w:suppressAutoHyphens/>
        <w:spacing w:before="0" w:after="120"/>
        <w:jc w:val="center"/>
      </w:pPr>
      <w:r>
        <w:rPr>
          <w:rFonts w:eastAsia="Arial Unicode MS"/>
          <w:b/>
          <w:bCs/>
        </w:rPr>
        <w:t>KARY UMOWNE</w:t>
      </w:r>
    </w:p>
    <w:p w:rsidR="007277DE" w:rsidRDefault="003B6274">
      <w:pPr>
        <w:widowControl w:val="0"/>
        <w:numPr>
          <w:ilvl w:val="0"/>
          <w:numId w:val="13"/>
        </w:numPr>
        <w:suppressAutoHyphens/>
        <w:spacing w:before="0" w:after="80"/>
        <w:ind w:left="284" w:hanging="284"/>
        <w:jc w:val="both"/>
        <w:rPr>
          <w:color w:val="000000"/>
        </w:rPr>
      </w:pPr>
      <w:r>
        <w:rPr>
          <w:rFonts w:eastAsia="Arial Unicode MS"/>
          <w:color w:val="000000"/>
        </w:rPr>
        <w:t xml:space="preserve">Wykonawca zapłaci Zamawiającemu kary umowne liczone od wartości całkowitego wynagrodzenia brutto, o którym mowa w § 7 ust. 1 niniejszej umowy, płatne w terminie 7 dni od dnia zaistnienia okoliczności stanowiących podstawę do ich naliczenia: </w:t>
      </w:r>
    </w:p>
    <w:p w:rsidR="007277DE" w:rsidRDefault="003B6274">
      <w:pPr>
        <w:widowControl w:val="0"/>
        <w:numPr>
          <w:ilvl w:val="0"/>
          <w:numId w:val="4"/>
        </w:numPr>
        <w:tabs>
          <w:tab w:val="left" w:pos="709"/>
        </w:tabs>
        <w:suppressAutoHyphens/>
        <w:spacing w:before="0" w:after="80"/>
        <w:ind w:left="709" w:hanging="425"/>
        <w:jc w:val="both"/>
        <w:rPr>
          <w:color w:val="000000"/>
        </w:rPr>
      </w:pPr>
      <w:r>
        <w:rPr>
          <w:rFonts w:eastAsia="Arial Unicode MS"/>
          <w:color w:val="000000"/>
        </w:rPr>
        <w:t>za opóźnienia Wykonawcy w wykonaniu przedmiotu umowy - w wyso</w:t>
      </w:r>
      <w:r w:rsidR="004054E8">
        <w:rPr>
          <w:rFonts w:eastAsia="Arial Unicode MS"/>
          <w:color w:val="000000"/>
        </w:rPr>
        <w:t>kości 0,5% za każdy dzień opóźnienia</w:t>
      </w:r>
      <w:r>
        <w:rPr>
          <w:rFonts w:eastAsia="Arial Unicode MS"/>
          <w:color w:val="000000"/>
        </w:rPr>
        <w:t xml:space="preserve">, </w:t>
      </w:r>
    </w:p>
    <w:p w:rsidR="007277DE" w:rsidRDefault="003B6274">
      <w:pPr>
        <w:widowControl w:val="0"/>
        <w:numPr>
          <w:ilvl w:val="0"/>
          <w:numId w:val="4"/>
        </w:numPr>
        <w:tabs>
          <w:tab w:val="left" w:pos="709"/>
        </w:tabs>
        <w:suppressAutoHyphens/>
        <w:spacing w:before="0" w:after="80"/>
        <w:ind w:left="709" w:hanging="425"/>
        <w:jc w:val="both"/>
      </w:pPr>
      <w:r>
        <w:rPr>
          <w:rFonts w:eastAsia="Arial Unicode MS"/>
          <w:color w:val="000000"/>
        </w:rPr>
        <w:t>za opóźnienia w usunięciu wad stwierdzonych przy odbiorze lub w okresie gwarancji</w:t>
      </w:r>
      <w:r>
        <w:rPr>
          <w:rFonts w:eastAsia="Arial Unicode MS"/>
          <w:color w:val="000000"/>
        </w:rPr>
        <w:br/>
        <w:t>– w wysokości 0,5% za każdy dzień opóźnienia, liczony od dnia wyznaczonego na usunięcie wad,</w:t>
      </w:r>
    </w:p>
    <w:p w:rsidR="007277DE" w:rsidRDefault="003B6274">
      <w:pPr>
        <w:widowControl w:val="0"/>
        <w:numPr>
          <w:ilvl w:val="0"/>
          <w:numId w:val="4"/>
        </w:numPr>
        <w:tabs>
          <w:tab w:val="left" w:pos="709"/>
        </w:tabs>
        <w:suppressAutoHyphens/>
        <w:spacing w:before="0" w:after="80"/>
        <w:ind w:left="709" w:hanging="425"/>
        <w:jc w:val="both"/>
        <w:rPr>
          <w:rFonts w:eastAsia="Arial Unicode MS"/>
        </w:rPr>
      </w:pPr>
      <w:r>
        <w:rPr>
          <w:rFonts w:eastAsia="Arial Unicode MS"/>
        </w:rPr>
        <w:t xml:space="preserve">za niespełnienie wymogu, o którym mowa w § 1 ust. 3 zatrudnienia na podstawie umowy o pracę osób wykonujących prace związana z </w:t>
      </w:r>
      <w:r>
        <w:t xml:space="preserve"> demontażem istniejącej instalacji grzewczej z wyłączeniem węzła cieplnego i montażem nowej instalacji C.O. zgodnie z projektem budowlanym</w:t>
      </w:r>
      <w:r>
        <w:rPr>
          <w:rFonts w:eastAsia="Arial Unicode MS"/>
        </w:rPr>
        <w:t xml:space="preserve"> – w wysokości 1% za każdy taki przypadek. Powyższa kara może zostać naliczona jeden raz w miesiącu w trakcie realizacji umowy. </w:t>
      </w:r>
    </w:p>
    <w:p w:rsidR="007277DE" w:rsidRDefault="003B6274">
      <w:pPr>
        <w:widowControl w:val="0"/>
        <w:numPr>
          <w:ilvl w:val="0"/>
          <w:numId w:val="4"/>
        </w:numPr>
        <w:tabs>
          <w:tab w:val="left" w:pos="709"/>
        </w:tabs>
        <w:suppressAutoHyphens/>
        <w:spacing w:before="0" w:after="80"/>
        <w:ind w:left="709" w:hanging="425"/>
        <w:jc w:val="both"/>
        <w:rPr>
          <w:rFonts w:eastAsia="Arial Unicode MS"/>
        </w:rPr>
      </w:pPr>
      <w:r w:rsidRPr="00820397">
        <w:rPr>
          <w:rFonts w:eastAsia="Arial Unicode MS"/>
        </w:rPr>
        <w:t>za brak ubezpieczenia (ciągłości ubezpieczenia), o którym mowa w § 5 ust. 10 umowy –</w:t>
      </w:r>
      <w:r w:rsidRPr="00820397">
        <w:rPr>
          <w:rFonts w:eastAsia="Arial Unicode MS"/>
        </w:rPr>
        <w:br/>
        <w:t>w wysokości 0,2 %, za każdy dzień,</w:t>
      </w:r>
    </w:p>
    <w:p w:rsidR="007277DE" w:rsidRDefault="003B6274">
      <w:pPr>
        <w:widowControl w:val="0"/>
        <w:numPr>
          <w:ilvl w:val="0"/>
          <w:numId w:val="4"/>
        </w:numPr>
        <w:tabs>
          <w:tab w:val="left" w:pos="709"/>
        </w:tabs>
        <w:suppressAutoHyphens/>
        <w:spacing w:before="0" w:after="80"/>
        <w:ind w:left="709" w:hanging="425"/>
        <w:jc w:val="both"/>
        <w:rPr>
          <w:rFonts w:eastAsia="Arial Unicode MS"/>
        </w:rPr>
      </w:pPr>
      <w:r>
        <w:rPr>
          <w:rFonts w:eastAsia="Arial Unicode MS"/>
        </w:rPr>
        <w:t>w przypadku nieprzedłożenia do zaakceptowania projektu umowy lub zmiany umowy o podwykonawstwo, której przedmiotem są roboty budowlane – w wysokości 0,5 %</w:t>
      </w:r>
    </w:p>
    <w:p w:rsidR="007277DE" w:rsidRDefault="003B6274">
      <w:pPr>
        <w:widowControl w:val="0"/>
        <w:numPr>
          <w:ilvl w:val="0"/>
          <w:numId w:val="4"/>
        </w:numPr>
        <w:tabs>
          <w:tab w:val="left" w:pos="709"/>
        </w:tabs>
        <w:suppressAutoHyphens/>
        <w:spacing w:before="0" w:after="80"/>
        <w:ind w:left="709" w:hanging="425"/>
        <w:jc w:val="both"/>
        <w:rPr>
          <w:rFonts w:eastAsia="Arial Unicode MS"/>
        </w:rPr>
      </w:pPr>
      <w:r>
        <w:rPr>
          <w:rFonts w:eastAsia="Arial Unicode MS"/>
        </w:rPr>
        <w:t>w przypadku nieprzedłożenia poświadczonej za zgodność z oryginałem kopii umowy lub zmiany umowy o podwykonawstwo – w wysokości 0,5 %,</w:t>
      </w:r>
    </w:p>
    <w:p w:rsidR="007277DE" w:rsidRDefault="003B6274">
      <w:pPr>
        <w:widowControl w:val="0"/>
        <w:numPr>
          <w:ilvl w:val="0"/>
          <w:numId w:val="4"/>
        </w:numPr>
        <w:tabs>
          <w:tab w:val="left" w:pos="709"/>
        </w:tabs>
        <w:suppressAutoHyphens/>
        <w:spacing w:before="0" w:after="80"/>
        <w:ind w:left="709" w:hanging="425"/>
        <w:jc w:val="both"/>
        <w:rPr>
          <w:rFonts w:eastAsia="Arial Unicode MS"/>
        </w:rPr>
      </w:pPr>
      <w:r>
        <w:rPr>
          <w:rFonts w:eastAsia="Arial Unicode MS"/>
        </w:rPr>
        <w:t>w przypadku braku zmiany umowy o podwykonawstwo w zakresie terminu zapłaty – w wysokości 0,5 %,</w:t>
      </w:r>
    </w:p>
    <w:p w:rsidR="007277DE" w:rsidRDefault="003B6274">
      <w:pPr>
        <w:widowControl w:val="0"/>
        <w:numPr>
          <w:ilvl w:val="0"/>
          <w:numId w:val="4"/>
        </w:numPr>
        <w:tabs>
          <w:tab w:val="left" w:pos="709"/>
        </w:tabs>
        <w:suppressAutoHyphens/>
        <w:spacing w:before="0" w:after="80"/>
        <w:ind w:left="709" w:hanging="425"/>
        <w:jc w:val="both"/>
        <w:rPr>
          <w:rFonts w:eastAsia="Arial Unicode MS"/>
        </w:rPr>
      </w:pPr>
      <w:r>
        <w:rPr>
          <w:rFonts w:eastAsia="Arial Unicode MS"/>
        </w:rPr>
        <w:t xml:space="preserve">w przypadku braku zapłaty lub nieterminowej zapłaty wynagrodzenia należnego podwykonawcom lub dalszym podwykonawcom – w wysokości 0,5 %. </w:t>
      </w:r>
    </w:p>
    <w:p w:rsidR="007277DE" w:rsidRDefault="003B6274">
      <w:pPr>
        <w:widowControl w:val="0"/>
        <w:numPr>
          <w:ilvl w:val="0"/>
          <w:numId w:val="4"/>
        </w:numPr>
        <w:tabs>
          <w:tab w:val="left" w:pos="709"/>
        </w:tabs>
        <w:suppressAutoHyphens/>
        <w:spacing w:before="0" w:after="80"/>
        <w:ind w:left="709" w:hanging="425"/>
        <w:jc w:val="both"/>
        <w:rPr>
          <w:rFonts w:eastAsia="Arial Unicode MS"/>
        </w:rPr>
      </w:pPr>
      <w:r>
        <w:rPr>
          <w:rFonts w:eastAsia="Arial Unicode MS"/>
        </w:rPr>
        <w:t>za odstąpienie</w:t>
      </w:r>
      <w:r w:rsidR="003B500A">
        <w:rPr>
          <w:rFonts w:eastAsia="Arial Unicode MS"/>
        </w:rPr>
        <w:t>/ wypowiedzenie/ rozwiązanie</w:t>
      </w:r>
      <w:r>
        <w:rPr>
          <w:rFonts w:eastAsia="Arial Unicode MS"/>
        </w:rPr>
        <w:t xml:space="preserve"> od umowy z przyczyn leżących po stronie Wykonawcy w wysokości 10%,</w:t>
      </w:r>
    </w:p>
    <w:p w:rsidR="007277DE" w:rsidRDefault="003B6274">
      <w:pPr>
        <w:widowControl w:val="0"/>
        <w:numPr>
          <w:ilvl w:val="0"/>
          <w:numId w:val="13"/>
        </w:numPr>
        <w:suppressAutoHyphens/>
        <w:spacing w:before="0" w:after="80"/>
        <w:ind w:left="284" w:hanging="284"/>
        <w:jc w:val="both"/>
      </w:pPr>
      <w:r>
        <w:rPr>
          <w:rFonts w:eastAsia="Arial Unicode MS"/>
        </w:rPr>
        <w:t>Zamawiający zapłaci Wykonawcy karę umowną za zwłokę w przeprowadzeniu odbioru</w:t>
      </w:r>
      <w:r>
        <w:rPr>
          <w:rFonts w:eastAsia="Arial Unicode MS"/>
        </w:rPr>
        <w:br/>
        <w:t>– w wysokości 0,5% wynagrodzenia umownego brutto za każdy dzień zwłoki, licząc od następnego dnia po terminie, w którym odbiór miał być zakończony.</w:t>
      </w:r>
    </w:p>
    <w:p w:rsidR="007277DE" w:rsidRDefault="003B6274">
      <w:pPr>
        <w:widowControl w:val="0"/>
        <w:numPr>
          <w:ilvl w:val="0"/>
          <w:numId w:val="13"/>
        </w:numPr>
        <w:suppressAutoHyphens/>
        <w:spacing w:before="0" w:after="80"/>
        <w:ind w:left="284" w:hanging="284"/>
        <w:jc w:val="both"/>
        <w:rPr>
          <w:rFonts w:eastAsia="Arial Unicode MS"/>
        </w:rPr>
      </w:pPr>
      <w:r>
        <w:rPr>
          <w:rFonts w:eastAsia="Arial Unicode MS"/>
        </w:rPr>
        <w:t>Kwoty kar umownych będą płatne w terminie 7 dni od daty otrzymania przez Wykonawcę pisemnej informacji o ich wysokości. W przypadku braku zapłaty kar umownych na wezwanie Zamawiającego, Zamawiający potrąci kwotę odpowiadającą wysokości kar umownych oraz ewentualnych odszkodowań uzupełniających z wynagrodzenia przysługującego Wykonawcy, na co Wykonawca wyraża zgodę</w:t>
      </w:r>
    </w:p>
    <w:p w:rsidR="007277DE" w:rsidRDefault="003B6274">
      <w:pPr>
        <w:widowControl w:val="0"/>
        <w:numPr>
          <w:ilvl w:val="0"/>
          <w:numId w:val="13"/>
        </w:numPr>
        <w:suppressAutoHyphens/>
        <w:spacing w:before="0" w:after="80"/>
        <w:ind w:left="284" w:hanging="284"/>
        <w:jc w:val="both"/>
        <w:rPr>
          <w:rFonts w:eastAsia="Arial Unicode MS"/>
        </w:rPr>
      </w:pPr>
      <w:r>
        <w:rPr>
          <w:rFonts w:eastAsia="Arial Unicode MS"/>
        </w:rPr>
        <w:t>Jeżeli wysokość zastrzeżonych kar umownych nie pokrywa poniesionej szkody Strony mogą dochodzić odszkodowania uzupełniającego na zasadach ogólnych.</w:t>
      </w:r>
    </w:p>
    <w:p w:rsidR="007277DE" w:rsidRDefault="007277DE">
      <w:pPr>
        <w:widowControl w:val="0"/>
        <w:suppressAutoHyphens/>
        <w:spacing w:before="0" w:after="0"/>
        <w:jc w:val="both"/>
        <w:rPr>
          <w:rFonts w:eastAsia="Arial Unicode MS"/>
          <w:color w:val="FF0000"/>
          <w:highlight w:val="yellow"/>
        </w:rPr>
      </w:pPr>
    </w:p>
    <w:p w:rsidR="007277DE" w:rsidRDefault="003B6274">
      <w:pPr>
        <w:widowControl w:val="0"/>
        <w:suppressAutoHyphens/>
        <w:spacing w:before="0" w:after="0"/>
        <w:jc w:val="center"/>
      </w:pPr>
      <w:r>
        <w:rPr>
          <w:rFonts w:eastAsia="Arial Unicode MS"/>
          <w:b/>
          <w:bCs/>
          <w:color w:val="000000"/>
        </w:rPr>
        <w:t>§ 9</w:t>
      </w:r>
    </w:p>
    <w:p w:rsidR="007277DE" w:rsidRDefault="003B6274">
      <w:pPr>
        <w:widowControl w:val="0"/>
        <w:suppressAutoHyphens/>
        <w:spacing w:before="0" w:after="120"/>
        <w:jc w:val="center"/>
      </w:pPr>
      <w:r>
        <w:rPr>
          <w:rFonts w:eastAsia="Arial Unicode MS"/>
          <w:b/>
          <w:bCs/>
        </w:rPr>
        <w:t>ODPOWIEDZIALNOŚĆ WYKONAWCY</w:t>
      </w:r>
    </w:p>
    <w:p w:rsidR="007277DE" w:rsidRDefault="003B6274">
      <w:pPr>
        <w:numPr>
          <w:ilvl w:val="0"/>
          <w:numId w:val="15"/>
        </w:numPr>
        <w:shd w:val="clear" w:color="auto" w:fill="FFFFFF"/>
        <w:suppressAutoHyphens/>
        <w:spacing w:before="0" w:after="80"/>
        <w:ind w:left="284" w:hanging="284"/>
        <w:jc w:val="both"/>
        <w:rPr>
          <w:rFonts w:eastAsia="Times New Roman"/>
          <w:lang w:eastAsia="zh-CN"/>
        </w:rPr>
      </w:pPr>
      <w:r>
        <w:rPr>
          <w:rFonts w:eastAsia="Times New Roman"/>
          <w:color w:val="000000"/>
          <w:lang w:eastAsia="zh-CN"/>
        </w:rPr>
        <w:t xml:space="preserve">Wykonawca zobowiązuje się do realizacji umowy z najwyższą starannością zapewniając, że </w:t>
      </w:r>
      <w:r>
        <w:rPr>
          <w:rFonts w:eastAsia="Times New Roman"/>
          <w:lang w:eastAsia="zh-CN"/>
        </w:rPr>
        <w:t>przedmiot umowy będzie wolny od wad i usterek.</w:t>
      </w:r>
    </w:p>
    <w:p w:rsidR="007277DE" w:rsidRDefault="003B6274">
      <w:pPr>
        <w:numPr>
          <w:ilvl w:val="0"/>
          <w:numId w:val="15"/>
        </w:numPr>
        <w:shd w:val="clear" w:color="auto" w:fill="FFFFFF"/>
        <w:suppressAutoHyphens/>
        <w:spacing w:before="0" w:after="80"/>
        <w:ind w:left="284" w:hanging="284"/>
        <w:jc w:val="both"/>
      </w:pPr>
      <w:r>
        <w:rPr>
          <w:rFonts w:eastAsia="Times New Roman"/>
          <w:lang w:eastAsia="zh-CN"/>
        </w:rPr>
        <w:t>Wykonawca jest odpowiedzialny względem Zamawiającego za wszelkie wady zmniejszające wartość lub użyteczność przedmiotu umowy, jak też świadczące o jego wykonaniu niezgodnie z wymaganymi specyfikacji technicznej wykonania i odbioru robót oraz uzgodnień stron w toku wykonania przedmiotu umowy.</w:t>
      </w:r>
    </w:p>
    <w:p w:rsidR="007277DE" w:rsidRDefault="003B6274">
      <w:pPr>
        <w:numPr>
          <w:ilvl w:val="0"/>
          <w:numId w:val="15"/>
        </w:numPr>
        <w:shd w:val="clear" w:color="auto" w:fill="FFFFFF"/>
        <w:suppressAutoHyphens/>
        <w:spacing w:before="0" w:after="80"/>
        <w:ind w:left="284" w:hanging="284"/>
        <w:jc w:val="both"/>
      </w:pPr>
      <w:r>
        <w:t xml:space="preserve">Gwarancją Wykonawcy objęty jest cały przedmiot umowy, bez względu na to, czy został wykonany przez Wykonawcę czy przez osoby trzecie, którymi posłużył się on przy wykonywaniu umowy. Gwarancja udzielona przez Wykonawcę obejmuje całość przedmiotu umowy, w szczególności dotyczy jakości wykonanych robót oraz użytych materiałów i </w:t>
      </w:r>
      <w:r>
        <w:rPr>
          <w:color w:val="000000"/>
        </w:rPr>
        <w:t xml:space="preserve">urządzeń. </w:t>
      </w:r>
    </w:p>
    <w:p w:rsidR="007277DE" w:rsidRDefault="003B6274">
      <w:pPr>
        <w:numPr>
          <w:ilvl w:val="0"/>
          <w:numId w:val="15"/>
        </w:numPr>
        <w:shd w:val="clear" w:color="auto" w:fill="FFFFFF"/>
        <w:suppressAutoHyphens/>
        <w:spacing w:before="0" w:after="80"/>
        <w:ind w:left="284" w:hanging="284"/>
        <w:jc w:val="both"/>
        <w:rPr>
          <w:color w:val="000000"/>
        </w:rPr>
      </w:pPr>
      <w:r>
        <w:rPr>
          <w:rFonts w:eastAsia="Times New Roman"/>
          <w:color w:val="000000"/>
          <w:lang w:eastAsia="zh-CN"/>
        </w:rPr>
        <w:t xml:space="preserve">Wykonawca udziela Zamawiającemu ……. </w:t>
      </w:r>
      <w:r>
        <w:rPr>
          <w:rFonts w:eastAsia="Times New Roman"/>
          <w:i/>
          <w:color w:val="000000"/>
          <w:lang w:eastAsia="zh-CN"/>
        </w:rPr>
        <w:t>(zgodnie z formularzem ofertowym</w:t>
      </w:r>
      <w:r>
        <w:rPr>
          <w:rFonts w:eastAsia="Times New Roman"/>
          <w:color w:val="000000"/>
          <w:lang w:eastAsia="zh-CN"/>
        </w:rPr>
        <w:t>) lat gwarancji jakości liczonej od daty podpisania protokołu odbioru końcowego na wykonane roboty budowlane oraz zastosowane materiały i urządzenia.</w:t>
      </w:r>
    </w:p>
    <w:p w:rsidR="007277DE" w:rsidRDefault="003B6274">
      <w:pPr>
        <w:numPr>
          <w:ilvl w:val="0"/>
          <w:numId w:val="15"/>
        </w:numPr>
        <w:shd w:val="clear" w:color="auto" w:fill="FFFFFF"/>
        <w:suppressAutoHyphens/>
        <w:spacing w:before="0" w:after="80"/>
        <w:ind w:left="284" w:hanging="284"/>
        <w:jc w:val="both"/>
      </w:pPr>
      <w:r>
        <w:rPr>
          <w:rFonts w:eastAsia="Times New Roman"/>
          <w:color w:val="000000"/>
          <w:lang w:eastAsia="zh-CN"/>
        </w:rPr>
        <w:t>Udzielenie gwarancji na powyższych warunkach nie wyłącza uprawnień Zamawiającego z tytułu rękojmi za wady przedmiotu umowy, określonych w Kodeksie cywilnym.</w:t>
      </w:r>
    </w:p>
    <w:p w:rsidR="007277DE" w:rsidRDefault="003B6274">
      <w:pPr>
        <w:numPr>
          <w:ilvl w:val="0"/>
          <w:numId w:val="15"/>
        </w:numPr>
        <w:shd w:val="clear" w:color="auto" w:fill="FFFFFF"/>
        <w:suppressAutoHyphens/>
        <w:spacing w:before="0" w:after="80"/>
        <w:ind w:left="284" w:hanging="284"/>
        <w:jc w:val="both"/>
      </w:pPr>
      <w:r>
        <w:rPr>
          <w:rFonts w:eastAsia="Times New Roman"/>
          <w:lang w:eastAsia="zh-CN"/>
        </w:rPr>
        <w:t>Okres zgłaszania roszczeń z tytułu rękojmi za wady przedmiotu umowy wynosi 5 lat, liczony od dnia podpisania przez strony protokołu odbioru końcowego robót bez zastrzeżeń Zamawiającego co do wykonania robót.</w:t>
      </w:r>
    </w:p>
    <w:p w:rsidR="007277DE" w:rsidRPr="00235AF6" w:rsidRDefault="003B6274">
      <w:pPr>
        <w:numPr>
          <w:ilvl w:val="0"/>
          <w:numId w:val="15"/>
        </w:numPr>
        <w:shd w:val="clear" w:color="auto" w:fill="FFFFFF"/>
        <w:suppressAutoHyphens/>
        <w:spacing w:before="0" w:after="80"/>
        <w:ind w:left="284" w:hanging="284"/>
        <w:jc w:val="both"/>
      </w:pPr>
      <w:r>
        <w:rPr>
          <w:rFonts w:eastAsia="Arial Unicode MS"/>
          <w:color w:val="000000"/>
          <w:lang w:eastAsia="zh-CN"/>
        </w:rPr>
        <w:t xml:space="preserve">W okresie gwarancji Wykonawca zobowiązuje się do bezpłatnego usunięcia usterek stwierdzonych przez Zamawiającego, w terminie uzgodnionym przez strony. Jeżeli strony nie </w:t>
      </w:r>
      <w:r w:rsidRPr="00235AF6">
        <w:rPr>
          <w:rFonts w:eastAsia="Arial Unicode MS"/>
          <w:lang w:eastAsia="zh-CN"/>
        </w:rPr>
        <w:t>uzgodniły terminu usunięcia usterki, Zamawiający wyznacza Wykonawcy termin nie krótszy niż 14 dni. Po jego bezskutecznym upływie Zamawiający może usunąć wadę w zastępstwie Wykonawcy i na jego koszt po uprzednim pisemnym powiadomieniu Wykonawcy.</w:t>
      </w:r>
    </w:p>
    <w:p w:rsidR="007277DE" w:rsidRPr="00235AF6" w:rsidRDefault="007277DE">
      <w:pPr>
        <w:widowControl w:val="0"/>
        <w:suppressAutoHyphens/>
        <w:spacing w:before="0" w:after="0"/>
        <w:jc w:val="both"/>
        <w:rPr>
          <w:rFonts w:eastAsia="Arial Unicode MS"/>
          <w:highlight w:val="yellow"/>
        </w:rPr>
      </w:pPr>
    </w:p>
    <w:p w:rsidR="007277DE" w:rsidRPr="00235AF6" w:rsidRDefault="003B6274">
      <w:pPr>
        <w:keepNext/>
        <w:widowControl w:val="0"/>
        <w:suppressAutoHyphens/>
        <w:spacing w:before="0" w:after="0"/>
        <w:jc w:val="center"/>
      </w:pPr>
      <w:r w:rsidRPr="00235AF6">
        <w:rPr>
          <w:rFonts w:eastAsia="Arial Unicode MS"/>
          <w:b/>
          <w:bCs/>
        </w:rPr>
        <w:t>§ 10</w:t>
      </w:r>
    </w:p>
    <w:p w:rsidR="007277DE" w:rsidRPr="00235AF6" w:rsidRDefault="003B6274">
      <w:pPr>
        <w:widowControl w:val="0"/>
        <w:suppressAutoHyphens/>
        <w:spacing w:before="0" w:after="120"/>
        <w:jc w:val="center"/>
        <w:rPr>
          <w:rFonts w:eastAsia="Arial Unicode MS"/>
          <w:b/>
          <w:bCs/>
        </w:rPr>
      </w:pPr>
      <w:r w:rsidRPr="00235AF6">
        <w:rPr>
          <w:rFonts w:eastAsia="Arial Unicode MS"/>
          <w:b/>
          <w:bCs/>
        </w:rPr>
        <w:t>UMOWA Z PODWYKONAWCĄ</w:t>
      </w:r>
    </w:p>
    <w:p w:rsidR="007277DE" w:rsidRPr="00235AF6" w:rsidRDefault="003B6274">
      <w:pPr>
        <w:numPr>
          <w:ilvl w:val="0"/>
          <w:numId w:val="17"/>
        </w:numPr>
        <w:shd w:val="clear" w:color="auto" w:fill="FFFFFF"/>
        <w:suppressAutoHyphens/>
        <w:spacing w:before="0" w:after="80"/>
        <w:ind w:left="284" w:right="10" w:hanging="284"/>
        <w:jc w:val="both"/>
        <w:rPr>
          <w:rFonts w:eastAsia="Times New Roman"/>
          <w:bCs/>
          <w:lang w:eastAsia="zh-CN"/>
        </w:rPr>
      </w:pPr>
      <w:r w:rsidRPr="00235AF6">
        <w:rPr>
          <w:rFonts w:eastAsia="Times New Roman"/>
          <w:bCs/>
          <w:lang w:eastAsia="zh-CN"/>
        </w:rPr>
        <w:t>Wykonawca  zobowiązuje się wykonać przedmiot umowy własnymi siłami lub z udziałem podwykonawców (</w:t>
      </w:r>
      <w:r w:rsidRPr="00235AF6">
        <w:rPr>
          <w:rFonts w:eastAsia="Times New Roman"/>
          <w:bCs/>
          <w:i/>
          <w:lang w:eastAsia="zh-CN"/>
        </w:rPr>
        <w:t>w zależności od wskazania w formularzu ofertowym</w:t>
      </w:r>
      <w:r w:rsidRPr="00235AF6">
        <w:rPr>
          <w:rFonts w:eastAsia="Times New Roman"/>
          <w:bCs/>
          <w:lang w:eastAsia="zh-CN"/>
        </w:rPr>
        <w:t>).</w:t>
      </w:r>
    </w:p>
    <w:p w:rsidR="007277DE" w:rsidRPr="00235AF6" w:rsidRDefault="003B6274">
      <w:pPr>
        <w:numPr>
          <w:ilvl w:val="0"/>
          <w:numId w:val="17"/>
        </w:numPr>
        <w:shd w:val="clear" w:color="auto" w:fill="FFFFFF"/>
        <w:suppressAutoHyphens/>
        <w:spacing w:before="0" w:after="80"/>
        <w:ind w:left="284" w:right="10" w:hanging="284"/>
        <w:jc w:val="both"/>
        <w:rPr>
          <w:rFonts w:eastAsia="Times New Roman"/>
          <w:bCs/>
          <w:lang w:eastAsia="zh-CN"/>
        </w:rPr>
      </w:pPr>
      <w:r w:rsidRPr="00235AF6">
        <w:rPr>
          <w:rFonts w:eastAsia="Times New Roman"/>
          <w:bCs/>
          <w:lang w:eastAsia="zh-CN"/>
        </w:rPr>
        <w:t>W przypadku powierzenia części robót objętych niniejszą umową podwykonawcom stosuje się niniejsze zapisy wraz z właściwym zastosowaniem ust. 4:</w:t>
      </w:r>
    </w:p>
    <w:p w:rsidR="007277DE" w:rsidRPr="00235AF6"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sidRPr="00235AF6">
        <w:rPr>
          <w:rFonts w:eastAsia="Times New Roman"/>
          <w:bCs/>
          <w:lang w:eastAsia="zh-CN"/>
        </w:rPr>
        <w:t>Wykonawca przedłoży Zamawiającemu projekt umowy o podwykonawstwo, której przedmiotem są roboty budowlane, a także projekt jej zmiany (zgodnie z art. 143b ust. 1 ustawy Pzp);</w:t>
      </w:r>
    </w:p>
    <w:p w:rsidR="007277DE" w:rsidRPr="00235AF6"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sidRPr="00235AF6">
        <w:rPr>
          <w:rFonts w:eastAsia="Times New Roman"/>
          <w:bCs/>
          <w:lang w:eastAsia="zh-CN"/>
        </w:rPr>
        <w:t>Zamawiający może w terminie 14 dni od przedłożenia mu projektu umowy lub zmiany umowy, o której mowa w pkt 1, zawieranej pomiędzy Wykonawcą a podwykonawcą, zgłosić pisemne zastrzeżenia do przedłożonego projektu, jeżeli nie spełnia wymagań określonych w SIWZ lub przewiduje termin zapłaty wynagrodzenia podwykonawcy dłuższy niż wskazany w pkt 6. Niezgłoszenie w formie pisemnej zastrzeżeń do przedłożonego projektu w powyższym terminie, uważa się za akceptację projektu umowy przez Zamawiającego;</w:t>
      </w:r>
    </w:p>
    <w:p w:rsidR="007277DE" w:rsidRPr="00235AF6"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sidRPr="00235AF6">
        <w:rPr>
          <w:rFonts w:eastAsia="Times New Roman"/>
          <w:bCs/>
          <w:lang w:eastAsia="zh-CN"/>
        </w:rPr>
        <w:t>Wykonawca zobowiązany jest przedłożyć Zamawiającemu poświadczoną za zgodność z oryginałem kopię zawartej umowy lub zmiany umowy o podwykonawstwo, której przedmiotem są roboty budowlane w terminie 7 dni od dnia jej zawarcia;</w:t>
      </w:r>
    </w:p>
    <w:p w:rsidR="007277DE" w:rsidRPr="00235AF6"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sidRPr="00235AF6">
        <w:rPr>
          <w:rFonts w:eastAsia="Times New Roman"/>
          <w:bCs/>
          <w:lang w:eastAsia="zh-CN"/>
        </w:rPr>
        <w:t>Zamawiający może w terminie 14 dni od przedłożenia umowy lub zmi</w:t>
      </w:r>
      <w:r w:rsidR="008C6BF5" w:rsidRPr="00235AF6">
        <w:rPr>
          <w:rFonts w:eastAsia="Times New Roman"/>
          <w:bCs/>
          <w:lang w:eastAsia="zh-CN"/>
        </w:rPr>
        <w:t xml:space="preserve">any umowy, o której mowa w pkt </w:t>
      </w:r>
      <w:r w:rsidR="003F075C" w:rsidRPr="00235AF6">
        <w:rPr>
          <w:rFonts w:eastAsia="Times New Roman"/>
          <w:bCs/>
          <w:lang w:eastAsia="zh-CN"/>
        </w:rPr>
        <w:t>3</w:t>
      </w:r>
      <w:r w:rsidRPr="00235AF6">
        <w:rPr>
          <w:rFonts w:eastAsia="Times New Roman"/>
          <w:bCs/>
          <w:lang w:eastAsia="zh-CN"/>
        </w:rPr>
        <w:t>, zawieranej pomiędzy Wykonawcą a podwykonawcą, zgłosić pisemne zastrzeżenia do przedłożonej umowy, jeżeli nie spełnia wymagań określonych w SIWZ lub przewiduje termin zapłaty wynagrodzenia podwykona</w:t>
      </w:r>
      <w:r w:rsidR="00FC724F" w:rsidRPr="00235AF6">
        <w:rPr>
          <w:rFonts w:eastAsia="Times New Roman"/>
          <w:bCs/>
          <w:lang w:eastAsia="zh-CN"/>
        </w:rPr>
        <w:t>wcy dłuższy niż wskazany w pkt 6</w:t>
      </w:r>
      <w:r w:rsidRPr="00235AF6">
        <w:rPr>
          <w:rFonts w:eastAsia="Times New Roman"/>
          <w:bCs/>
          <w:lang w:eastAsia="zh-CN"/>
        </w:rPr>
        <w:t>. Niezgłoszenie w formie pisemnej zastrzeżeń do przedłożonej umowy w powyższym terminie, uważa się za akceptację umowy przez Zamawiającego;</w:t>
      </w:r>
    </w:p>
    <w:p w:rsidR="007277DE" w:rsidRPr="00235AF6"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sidRPr="00235AF6">
        <w:rPr>
          <w:rFonts w:eastAsia="Times New Roman"/>
          <w:bCs/>
          <w:lang w:eastAsia="zh-CN"/>
        </w:rPr>
        <w:t>Wykonawca przedłoży Zamawiającemu poświadczoną za zgodność z oryginałem kopię zawartej kopię zwartej umowy o podwykonawstwo, której przedmiotem są dostawy i usługi a także projekt jej zmiany (zgodnie z art. 143b ust. 8 ustawy Pzp);</w:t>
      </w:r>
    </w:p>
    <w:p w:rsidR="007277DE" w:rsidRPr="00235AF6"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sidRPr="00235AF6">
        <w:rPr>
          <w:rFonts w:eastAsia="Times New Roman"/>
          <w:bCs/>
          <w:lang w:eastAsia="zh-CN"/>
        </w:rPr>
        <w:t>Termin zapłaty wynagrodzenia podwykonawcy przewidziany w umowie o podwykonawstwo nie może być dłuższy niż 30 dni od dnia doręczenia Wykonawcy faktury, potwierdzających wykonanie zleconej podwykonawcy dostawy, usługi lub roboty budowlanej;</w:t>
      </w:r>
    </w:p>
    <w:p w:rsidR="007277DE"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sidRPr="00235AF6">
        <w:rPr>
          <w:rFonts w:eastAsia="Times New Roman"/>
          <w:bCs/>
          <w:lang w:eastAsia="zh-CN"/>
        </w:rPr>
        <w:t>Zmiana podwykonawcy</w:t>
      </w:r>
      <w:r>
        <w:rPr>
          <w:rFonts w:eastAsia="Times New Roman"/>
          <w:bCs/>
          <w:lang w:eastAsia="zh-CN"/>
        </w:rPr>
        <w:t xml:space="preserve"> zaakceptowanego przez Zamawiającego lub zmiana zakresu wykonywanych przez podwykonawcę robót, wymaga uprzedniej zgody Zamawiającego, wyrażonej w formie pisemnej pod rygorem nieważności;</w:t>
      </w:r>
    </w:p>
    <w:p w:rsidR="007277DE"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Pr>
          <w:rFonts w:eastAsia="Times New Roman"/>
          <w:bCs/>
          <w:lang w:eastAsia="zh-CN"/>
        </w:rPr>
        <w:t>Wykonawca ponosi wobec Zamawiającego pełną odpowiedzialność za roboty, które wykonuje przy pomocy podwykonawców;</w:t>
      </w:r>
    </w:p>
    <w:p w:rsidR="007277DE"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Pr>
          <w:rFonts w:eastAsia="Times New Roman"/>
          <w:bCs/>
          <w:lang w:eastAsia="zh-CN"/>
        </w:rPr>
        <w:t>Wykonawca przejmuje obowiązki gwaranta względem Zamawiającego na roboty i dostawy wykonywane przez swoich podwykonawców;</w:t>
      </w:r>
    </w:p>
    <w:p w:rsidR="007277DE"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Pr>
          <w:rFonts w:eastAsia="Times New Roman"/>
          <w:bCs/>
          <w:lang w:eastAsia="zh-CN"/>
        </w:rPr>
        <w:t>W przypadku powierzenia przez Wykonawcę robót budowlanych objętych przedmiotem umowy podwykonawcy, zgodnie z powyższymi postanowieniami, wynagrodzenie określone w §7 ust.1 umowy obejmuje wynagrodzenie należne podwykonawcy zgodnie z zawartą z nim przez Wykonawcę umową;</w:t>
      </w:r>
    </w:p>
    <w:p w:rsidR="007277DE" w:rsidRDefault="003B6274">
      <w:pPr>
        <w:numPr>
          <w:ilvl w:val="0"/>
          <w:numId w:val="16"/>
        </w:numPr>
        <w:shd w:val="clear" w:color="auto" w:fill="FFFFFF"/>
        <w:tabs>
          <w:tab w:val="clear" w:pos="720"/>
          <w:tab w:val="left" w:pos="0"/>
        </w:tabs>
        <w:suppressAutoHyphens/>
        <w:spacing w:before="0" w:after="80"/>
        <w:ind w:left="709" w:right="10" w:hanging="425"/>
        <w:jc w:val="both"/>
        <w:rPr>
          <w:rFonts w:eastAsia="Times New Roman"/>
          <w:bCs/>
          <w:lang w:eastAsia="zh-CN"/>
        </w:rPr>
      </w:pPr>
      <w:r>
        <w:rPr>
          <w:rFonts w:eastAsia="Times New Roman"/>
          <w:bCs/>
          <w:lang w:eastAsia="zh-CN"/>
        </w:rPr>
        <w:t>Powyższe postanowienia umowne, zawarte w ust. 2, dotyczą także zawierania umów o podwykonawstwo z dalszymi podwykonawcami.</w:t>
      </w:r>
    </w:p>
    <w:p w:rsidR="007277DE" w:rsidRDefault="003B6274">
      <w:pPr>
        <w:numPr>
          <w:ilvl w:val="0"/>
          <w:numId w:val="17"/>
        </w:numPr>
        <w:shd w:val="clear" w:color="auto" w:fill="FFFFFF"/>
        <w:suppressAutoHyphens/>
        <w:spacing w:before="0" w:after="80"/>
        <w:ind w:left="284" w:right="10" w:hanging="284"/>
        <w:jc w:val="both"/>
        <w:rPr>
          <w:rFonts w:eastAsia="Times New Roman"/>
          <w:bCs/>
          <w:lang w:eastAsia="zh-CN"/>
        </w:rPr>
      </w:pPr>
      <w:r>
        <w:rPr>
          <w:rFonts w:eastAsia="Times New Roman"/>
          <w:bCs/>
          <w:lang w:eastAsia="zh-CN"/>
        </w:rPr>
        <w:t>Zlecenie części robót podwykonawcom nie zmienia zobowiązań Wykonawcy wobec Zamawiającego. Wykonawca jest odpowiedzialny za działania, uchybienia i zaniedbania podwykonawców jak za działania, uchybienia  lub zaniedbania własne.</w:t>
      </w:r>
    </w:p>
    <w:p w:rsidR="007277DE" w:rsidRDefault="003B6274">
      <w:pPr>
        <w:numPr>
          <w:ilvl w:val="0"/>
          <w:numId w:val="17"/>
        </w:numPr>
        <w:shd w:val="clear" w:color="auto" w:fill="FFFFFF"/>
        <w:suppressAutoHyphens/>
        <w:spacing w:before="0" w:after="80"/>
        <w:ind w:left="284" w:right="10" w:hanging="284"/>
        <w:jc w:val="both"/>
        <w:rPr>
          <w:rFonts w:eastAsia="Times New Roman"/>
          <w:bCs/>
          <w:lang w:eastAsia="zh-CN"/>
        </w:rPr>
      </w:pPr>
      <w:r>
        <w:rPr>
          <w:rFonts w:eastAsia="Times New Roman"/>
          <w:bCs/>
          <w:lang w:eastAsia="zh-CN"/>
        </w:rPr>
        <w:t>W sprawach nieuregulowanych w niniejszej umowie, a dotyczących podwykonawców i dalszych podwykonawców będą miały zastosowanie właściwe przepisy ustawy Prawo zamówień publicznych dotyczące podwykonawców i dalszych podwykonawców, a w szczególności przepisy art. 143a – 143d ustawy Prawo zamówień publicznych.</w:t>
      </w:r>
    </w:p>
    <w:p w:rsidR="007277DE" w:rsidRDefault="003B6274">
      <w:pPr>
        <w:numPr>
          <w:ilvl w:val="0"/>
          <w:numId w:val="17"/>
        </w:numPr>
        <w:shd w:val="clear" w:color="auto" w:fill="FFFFFF"/>
        <w:suppressAutoHyphens/>
        <w:spacing w:before="0" w:after="80"/>
        <w:ind w:left="284" w:right="10" w:hanging="284"/>
        <w:jc w:val="both"/>
        <w:rPr>
          <w:rFonts w:eastAsia="Times New Roman"/>
          <w:lang w:eastAsia="zh-CN"/>
        </w:rPr>
      </w:pPr>
      <w:r>
        <w:rPr>
          <w:rFonts w:eastAsia="Times New Roman"/>
          <w:bCs/>
          <w:lang w:eastAsia="zh-CN"/>
        </w:rPr>
        <w:t>W przypadku braku zapłaty wynagrodzenia należnego podwykonawcom lub dalszym podwykonawcom</w:t>
      </w:r>
      <w:r>
        <w:rPr>
          <w:rFonts w:eastAsia="Times New Roman"/>
          <w:lang w:eastAsia="zh-CN"/>
        </w:rPr>
        <w:t xml:space="preserve"> przez Wykonawcę, Zamawiający pomniejszy wynagrodzenie wykonawcy o kwotę należną  podwykonawcom lub dalszym podwykonawcom.</w:t>
      </w:r>
    </w:p>
    <w:p w:rsidR="007277DE" w:rsidRDefault="003B6274">
      <w:pPr>
        <w:numPr>
          <w:ilvl w:val="0"/>
          <w:numId w:val="17"/>
        </w:numPr>
        <w:shd w:val="clear" w:color="auto" w:fill="FFFFFF"/>
        <w:suppressAutoHyphens/>
        <w:spacing w:before="0" w:after="80"/>
        <w:ind w:left="284" w:right="10" w:hanging="284"/>
        <w:jc w:val="both"/>
        <w:rPr>
          <w:rFonts w:eastAsia="Times New Roman"/>
          <w:bCs/>
          <w:lang w:eastAsia="zh-CN"/>
        </w:rPr>
      </w:pPr>
      <w:r>
        <w:rPr>
          <w:rFonts w:eastAsia="Times New Roman"/>
          <w:bCs/>
          <w:lang w:eastAsia="zh-CN"/>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7277DE" w:rsidRDefault="007277DE">
      <w:pPr>
        <w:widowControl w:val="0"/>
        <w:suppressAutoHyphens/>
        <w:spacing w:before="0" w:after="0"/>
        <w:jc w:val="center"/>
        <w:rPr>
          <w:rFonts w:eastAsia="Arial Unicode MS"/>
          <w:b/>
          <w:bCs/>
          <w:color w:val="000000"/>
        </w:rPr>
      </w:pPr>
    </w:p>
    <w:p w:rsidR="007277DE" w:rsidRDefault="007277DE">
      <w:pPr>
        <w:widowControl w:val="0"/>
        <w:suppressAutoHyphens/>
        <w:spacing w:before="0" w:after="0"/>
        <w:jc w:val="center"/>
        <w:rPr>
          <w:rFonts w:eastAsia="Arial Unicode MS"/>
          <w:b/>
          <w:bCs/>
          <w:color w:val="000000"/>
        </w:rPr>
      </w:pPr>
    </w:p>
    <w:p w:rsidR="007277DE" w:rsidRDefault="003B6274">
      <w:pPr>
        <w:widowControl w:val="0"/>
        <w:suppressAutoHyphens/>
        <w:spacing w:before="0" w:after="0"/>
        <w:jc w:val="center"/>
        <w:rPr>
          <w:color w:val="000000"/>
        </w:rPr>
      </w:pPr>
      <w:r>
        <w:rPr>
          <w:rFonts w:eastAsia="Arial Unicode MS"/>
          <w:b/>
          <w:bCs/>
          <w:color w:val="000000"/>
        </w:rPr>
        <w:t>§ 11</w:t>
      </w:r>
    </w:p>
    <w:p w:rsidR="007277DE" w:rsidRDefault="003B6274">
      <w:pPr>
        <w:widowControl w:val="0"/>
        <w:suppressAutoHyphens/>
        <w:spacing w:before="0" w:after="120"/>
        <w:jc w:val="center"/>
        <w:rPr>
          <w:rFonts w:eastAsia="Arial Unicode MS"/>
          <w:b/>
          <w:bCs/>
        </w:rPr>
      </w:pPr>
      <w:r>
        <w:rPr>
          <w:rFonts w:eastAsia="Arial Unicode MS"/>
          <w:b/>
          <w:bCs/>
        </w:rPr>
        <w:t>ZMIANY UMOWY</w:t>
      </w:r>
    </w:p>
    <w:p w:rsidR="007277DE" w:rsidRDefault="003B6274">
      <w:pPr>
        <w:numPr>
          <w:ilvl w:val="0"/>
          <w:numId w:val="18"/>
        </w:numPr>
        <w:suppressAutoHyphens/>
        <w:spacing w:before="0" w:after="80"/>
        <w:ind w:left="284" w:hanging="284"/>
        <w:jc w:val="both"/>
      </w:pPr>
      <w:r>
        <w:rPr>
          <w:rFonts w:eastAsia="Times New Roman"/>
        </w:rPr>
        <w:t xml:space="preserve">Zamawiający przewiduje możliwość dokonania zmian postanowień zawartej umowy </w:t>
      </w:r>
      <w:r>
        <w:rPr>
          <w:rFonts w:eastAsia="Times New Roman"/>
        </w:rPr>
        <w:br/>
        <w:t xml:space="preserve">w stosunku do treści oferty oraz określa warunki takiej zmiany, tj. </w:t>
      </w:r>
    </w:p>
    <w:p w:rsidR="007277DE" w:rsidRDefault="003B6274">
      <w:pPr>
        <w:numPr>
          <w:ilvl w:val="1"/>
          <w:numId w:val="18"/>
        </w:numPr>
        <w:suppressAutoHyphens/>
        <w:spacing w:before="0" w:after="80"/>
        <w:ind w:left="709" w:hanging="425"/>
        <w:jc w:val="both"/>
        <w:rPr>
          <w:rFonts w:eastAsia="Times New Roman"/>
        </w:rPr>
      </w:pPr>
      <w:r>
        <w:rPr>
          <w:rFonts w:eastAsia="Times New Roman"/>
        </w:rPr>
        <w:t>Zamawiający na wniosek Wykonawcy może przedłużyć termin wykonania przedmiotu umowy</w:t>
      </w:r>
      <w:r>
        <w:rPr>
          <w:rFonts w:eastAsia="Times New Roman"/>
          <w:b/>
        </w:rPr>
        <w:t xml:space="preserve"> </w:t>
      </w:r>
      <w:r>
        <w:rPr>
          <w:rFonts w:eastAsia="Times New Roman"/>
        </w:rPr>
        <w:t>o czas opóźnienia, jeżeli takie opóźnienie jest lub będzie miało wpływ na wykonanie przedmiotu umowy, w przypadku:</w:t>
      </w:r>
    </w:p>
    <w:p w:rsidR="007277DE" w:rsidRDefault="003B6274">
      <w:pPr>
        <w:numPr>
          <w:ilvl w:val="2"/>
          <w:numId w:val="18"/>
        </w:numPr>
        <w:suppressAutoHyphens/>
        <w:spacing w:before="0" w:after="80"/>
        <w:ind w:left="1134" w:hanging="414"/>
        <w:jc w:val="both"/>
        <w:rPr>
          <w:rFonts w:eastAsia="Times New Roman"/>
        </w:rPr>
      </w:pPr>
      <w:r>
        <w:rPr>
          <w:rFonts w:eastAsia="Times New Roman"/>
        </w:rPr>
        <w:t>zawieszenia, wstrzymania robót przez Zamawiającego;</w:t>
      </w:r>
    </w:p>
    <w:p w:rsidR="007277DE" w:rsidRDefault="003B6274">
      <w:pPr>
        <w:numPr>
          <w:ilvl w:val="2"/>
          <w:numId w:val="18"/>
        </w:numPr>
        <w:suppressAutoHyphens/>
        <w:spacing w:before="0" w:after="80"/>
        <w:ind w:left="1134" w:hanging="414"/>
        <w:jc w:val="both"/>
        <w:rPr>
          <w:rFonts w:eastAsia="Times New Roman"/>
        </w:rPr>
      </w:pPr>
      <w:r>
        <w:rPr>
          <w:rFonts w:eastAsia="Times New Roman"/>
        </w:rPr>
        <w:t>wystąpienia robót dodatkowych, o których mowa w art. 144 ust. 1 pkt 2 i 3 ustawy Prawo zamówień publicznych, uniemożliwiających wykonanie robót podstawowych w ustalonym terminie realizacji umowy;</w:t>
      </w:r>
    </w:p>
    <w:p w:rsidR="007277DE" w:rsidRDefault="003B6274">
      <w:pPr>
        <w:numPr>
          <w:ilvl w:val="2"/>
          <w:numId w:val="18"/>
        </w:numPr>
        <w:suppressAutoHyphens/>
        <w:spacing w:before="0" w:after="80"/>
        <w:ind w:left="1134" w:hanging="414"/>
        <w:jc w:val="both"/>
        <w:rPr>
          <w:rFonts w:eastAsia="Times New Roman"/>
        </w:rPr>
      </w:pPr>
      <w:r>
        <w:rPr>
          <w:rFonts w:eastAsia="Times New Roman"/>
        </w:rPr>
        <w:t>wystąpienia okoliczności leżących po stronie Zamawiającego lub okoliczności niezależnych zarówno od Zamawiającego i od Wykonawcy</w:t>
      </w:r>
      <w:r w:rsidR="0017131C">
        <w:rPr>
          <w:rFonts w:eastAsia="Times New Roman"/>
        </w:rPr>
        <w:t>, uniemożliwiających</w:t>
      </w:r>
      <w:bookmarkStart w:id="0" w:name="_GoBack"/>
      <w:bookmarkEnd w:id="0"/>
      <w:r>
        <w:rPr>
          <w:rFonts w:eastAsia="Times New Roman"/>
        </w:rPr>
        <w:t xml:space="preserve"> wykonanie zamówienia w terminie umownym;</w:t>
      </w:r>
    </w:p>
    <w:p w:rsidR="007277DE" w:rsidRDefault="003B6274">
      <w:pPr>
        <w:numPr>
          <w:ilvl w:val="2"/>
          <w:numId w:val="18"/>
        </w:numPr>
        <w:suppressAutoHyphens/>
        <w:spacing w:before="0" w:after="80"/>
        <w:ind w:left="1134" w:hanging="414"/>
        <w:jc w:val="both"/>
        <w:rPr>
          <w:rFonts w:eastAsia="Times New Roman"/>
        </w:rPr>
      </w:pPr>
      <w:r>
        <w:rPr>
          <w:rFonts w:eastAsia="Times New Roman"/>
        </w:rPr>
        <w:t>niekorzystnych warunków atmosferycznych, w szczególności: długotrwałe intensywne opady deszczu lub np. intensywne długotrwałe upały (min. 15 dni w skali miesiąca) uniemożliwiające kontynuowanie prac, potwierdzone dokumentacją meteorologiczną dołączoną do wniosku;</w:t>
      </w:r>
    </w:p>
    <w:p w:rsidR="007277DE" w:rsidRDefault="003B6274">
      <w:pPr>
        <w:numPr>
          <w:ilvl w:val="2"/>
          <w:numId w:val="18"/>
        </w:numPr>
        <w:suppressAutoHyphens/>
        <w:spacing w:before="0" w:after="80"/>
        <w:ind w:left="1134" w:hanging="414"/>
        <w:jc w:val="both"/>
        <w:rPr>
          <w:rFonts w:eastAsia="Times New Roman"/>
        </w:rPr>
      </w:pPr>
      <w:r>
        <w:rPr>
          <w:rFonts w:eastAsia="Times New Roman"/>
        </w:rPr>
        <w:t>zmian terminu wykonania zamówienia ze względu na uwarunkowania społeczne (protesty, listy, petycje, itp.);</w:t>
      </w:r>
    </w:p>
    <w:p w:rsidR="007277DE" w:rsidRDefault="003B6274">
      <w:pPr>
        <w:numPr>
          <w:ilvl w:val="2"/>
          <w:numId w:val="18"/>
        </w:numPr>
        <w:suppressAutoHyphens/>
        <w:spacing w:before="0" w:after="80"/>
        <w:ind w:left="1134" w:hanging="414"/>
        <w:jc w:val="both"/>
        <w:rPr>
          <w:rFonts w:eastAsia="Times New Roman"/>
        </w:rPr>
      </w:pPr>
      <w:r>
        <w:rPr>
          <w:rFonts w:eastAsia="Times New Roman"/>
        </w:rPr>
        <w:t>zmian terminu wykonania zamówienia ze względu na uchybienia, wady w dokumentacji projektowej, o okres niezbędny do usunięcia stwierdzonych braków lub błędów;</w:t>
      </w:r>
    </w:p>
    <w:p w:rsidR="007277DE" w:rsidRDefault="003B6274">
      <w:pPr>
        <w:numPr>
          <w:ilvl w:val="2"/>
          <w:numId w:val="18"/>
        </w:numPr>
        <w:suppressAutoHyphens/>
        <w:spacing w:before="0" w:after="80"/>
        <w:jc w:val="both"/>
      </w:pPr>
      <w:r>
        <w:rPr>
          <w:rFonts w:eastAsia="Times New Roman"/>
        </w:rPr>
        <w:t>wystąpienie siły wyższej.</w:t>
      </w:r>
    </w:p>
    <w:p w:rsidR="007277DE" w:rsidRDefault="003B6274">
      <w:pPr>
        <w:numPr>
          <w:ilvl w:val="1"/>
          <w:numId w:val="18"/>
        </w:numPr>
        <w:suppressAutoHyphens/>
        <w:spacing w:before="0" w:after="80"/>
        <w:ind w:left="709" w:hanging="425"/>
        <w:jc w:val="both"/>
        <w:rPr>
          <w:rFonts w:eastAsia="Times New Roman"/>
        </w:rPr>
      </w:pPr>
      <w:r>
        <w:rPr>
          <w:rFonts w:eastAsia="Times New Roman"/>
        </w:rPr>
        <w:t>Możliwa jest zmiana treści umowy w przypadku zmiany powszechnie obowiązujących przepisów prawa w zakresie mającym wpływ na realizację przedmiotu umowy, chyba że zmiana taka znana była w chwili składania oferty.</w:t>
      </w:r>
    </w:p>
    <w:p w:rsidR="007277DE" w:rsidRDefault="003B6274">
      <w:pPr>
        <w:numPr>
          <w:ilvl w:val="1"/>
          <w:numId w:val="18"/>
        </w:numPr>
        <w:suppressAutoHyphens/>
        <w:spacing w:before="0" w:after="80"/>
        <w:ind w:left="709" w:hanging="425"/>
        <w:jc w:val="both"/>
        <w:rPr>
          <w:rFonts w:eastAsia="Times New Roman"/>
        </w:rPr>
      </w:pPr>
      <w:r>
        <w:rPr>
          <w:rFonts w:eastAsia="Times New Roman"/>
        </w:rPr>
        <w:t xml:space="preserve">Zmianę może zainicjować Zamawiający albo Wykonawca. W tym celu należy złożyć pisemny wniosek w sprawie proponowanej zmiany do drugiej strony. </w:t>
      </w:r>
    </w:p>
    <w:p w:rsidR="007277DE" w:rsidRDefault="003B6274">
      <w:pPr>
        <w:numPr>
          <w:ilvl w:val="1"/>
          <w:numId w:val="18"/>
        </w:numPr>
        <w:suppressAutoHyphens/>
        <w:spacing w:before="0" w:after="80"/>
        <w:ind w:left="709" w:hanging="425"/>
        <w:jc w:val="both"/>
        <w:rPr>
          <w:rFonts w:eastAsia="Times New Roman"/>
        </w:rPr>
      </w:pPr>
      <w:r>
        <w:rPr>
          <w:rFonts w:eastAsia="Times New Roman"/>
        </w:rPr>
        <w:t>Wniosek musi zawierać w szczególności:</w:t>
      </w:r>
    </w:p>
    <w:p w:rsidR="007277DE" w:rsidRDefault="003B6274">
      <w:pPr>
        <w:numPr>
          <w:ilvl w:val="0"/>
          <w:numId w:val="19"/>
        </w:numPr>
        <w:suppressAutoHyphens/>
        <w:spacing w:before="0" w:after="80"/>
        <w:ind w:left="1134" w:hanging="425"/>
        <w:jc w:val="both"/>
        <w:rPr>
          <w:rFonts w:eastAsia="Times New Roman"/>
        </w:rPr>
      </w:pPr>
      <w:r>
        <w:rPr>
          <w:rFonts w:eastAsia="Times New Roman"/>
        </w:rPr>
        <w:t>opis zmiany;</w:t>
      </w:r>
    </w:p>
    <w:p w:rsidR="007277DE" w:rsidRDefault="003B6274">
      <w:pPr>
        <w:numPr>
          <w:ilvl w:val="0"/>
          <w:numId w:val="19"/>
        </w:numPr>
        <w:suppressAutoHyphens/>
        <w:spacing w:before="0" w:after="80"/>
        <w:ind w:left="1134" w:hanging="425"/>
        <w:jc w:val="both"/>
        <w:rPr>
          <w:rFonts w:eastAsia="Times New Roman"/>
        </w:rPr>
      </w:pPr>
      <w:r>
        <w:rPr>
          <w:rFonts w:eastAsia="Times New Roman"/>
        </w:rPr>
        <w:t>uzasadnienie zmiany;</w:t>
      </w:r>
    </w:p>
    <w:p w:rsidR="007277DE" w:rsidRDefault="003B6274">
      <w:pPr>
        <w:numPr>
          <w:ilvl w:val="0"/>
          <w:numId w:val="19"/>
        </w:numPr>
        <w:suppressAutoHyphens/>
        <w:spacing w:before="0" w:after="80"/>
        <w:ind w:left="1134" w:hanging="425"/>
        <w:jc w:val="both"/>
        <w:rPr>
          <w:rFonts w:eastAsia="Times New Roman"/>
        </w:rPr>
      </w:pPr>
      <w:r>
        <w:rPr>
          <w:rFonts w:eastAsia="Times New Roman"/>
        </w:rPr>
        <w:t>opis skutków zmiany;</w:t>
      </w:r>
    </w:p>
    <w:p w:rsidR="007277DE" w:rsidRDefault="003B6274">
      <w:pPr>
        <w:numPr>
          <w:ilvl w:val="0"/>
          <w:numId w:val="19"/>
        </w:numPr>
        <w:suppressAutoHyphens/>
        <w:spacing w:before="0" w:after="80"/>
        <w:ind w:left="1134" w:hanging="425"/>
        <w:jc w:val="both"/>
        <w:rPr>
          <w:rFonts w:eastAsia="Times New Roman"/>
        </w:rPr>
      </w:pPr>
      <w:r>
        <w:rPr>
          <w:rFonts w:eastAsia="Times New Roman"/>
        </w:rPr>
        <w:t>czas wykonania zmiany oraz wpływ zmiany na termin zakończenia umowy.</w:t>
      </w:r>
    </w:p>
    <w:p w:rsidR="007277DE" w:rsidRDefault="003B6274">
      <w:pPr>
        <w:numPr>
          <w:ilvl w:val="0"/>
          <w:numId w:val="18"/>
        </w:numPr>
        <w:suppressAutoHyphens/>
        <w:spacing w:before="0" w:after="80"/>
        <w:ind w:left="284" w:hanging="284"/>
        <w:jc w:val="both"/>
        <w:rPr>
          <w:rFonts w:eastAsia="Arial Unicode MS"/>
        </w:rPr>
      </w:pPr>
      <w:r>
        <w:rPr>
          <w:rFonts w:eastAsia="Times New Roman"/>
        </w:rPr>
        <w:t>Zmiany</w:t>
      </w:r>
      <w:r>
        <w:rPr>
          <w:rFonts w:eastAsia="Arial Unicode MS"/>
        </w:rPr>
        <w:t xml:space="preserve"> postanowień umowy wymagają formy pisemnej pod rygorem nieważności. </w:t>
      </w:r>
    </w:p>
    <w:p w:rsidR="007277DE" w:rsidRDefault="007277DE">
      <w:pPr>
        <w:keepNext/>
        <w:widowControl w:val="0"/>
        <w:suppressAutoHyphens/>
        <w:spacing w:before="0" w:after="0"/>
        <w:jc w:val="both"/>
        <w:rPr>
          <w:rFonts w:eastAsia="Arial Unicode MS"/>
          <w:color w:val="FF0000"/>
        </w:rPr>
      </w:pPr>
    </w:p>
    <w:p w:rsidR="007277DE" w:rsidRDefault="003B6274">
      <w:pPr>
        <w:keepNext/>
        <w:widowControl w:val="0"/>
        <w:suppressAutoHyphens/>
        <w:spacing w:before="0" w:after="0"/>
        <w:jc w:val="center"/>
      </w:pPr>
      <w:r>
        <w:rPr>
          <w:rFonts w:eastAsia="Arial Unicode MS"/>
          <w:b/>
          <w:bCs/>
          <w:color w:val="000000"/>
        </w:rPr>
        <w:t>§ 12</w:t>
      </w:r>
    </w:p>
    <w:p w:rsidR="007277DE" w:rsidRDefault="003B6274">
      <w:pPr>
        <w:widowControl w:val="0"/>
        <w:suppressAutoHyphens/>
        <w:spacing w:before="0" w:after="120"/>
        <w:jc w:val="center"/>
      </w:pPr>
      <w:r>
        <w:rPr>
          <w:rFonts w:eastAsia="Arial Unicode MS"/>
          <w:b/>
          <w:bCs/>
        </w:rPr>
        <w:t>ODSTĄPIENIE/ROZWIĄZANIE UMOWY</w:t>
      </w:r>
    </w:p>
    <w:p w:rsidR="007277DE" w:rsidRDefault="003B6274">
      <w:pPr>
        <w:keepNext/>
        <w:widowControl w:val="0"/>
        <w:numPr>
          <w:ilvl w:val="0"/>
          <w:numId w:val="23"/>
        </w:numPr>
        <w:suppressAutoHyphens/>
        <w:spacing w:before="0" w:after="80"/>
        <w:ind w:left="284" w:hanging="284"/>
        <w:jc w:val="both"/>
      </w:pPr>
      <w:r>
        <w:rPr>
          <w:rFonts w:eastAsia="Arial Unicode MS"/>
          <w:color w:val="000000"/>
        </w:rPr>
        <w:t xml:space="preserve">Oprócz </w:t>
      </w:r>
      <w:r>
        <w:rPr>
          <w:rFonts w:eastAsia="Arial Unicode MS"/>
        </w:rPr>
        <w:t xml:space="preserve">wypadków wymienionych w treści tytułu XV Kodeksu cywilnego, Stronom przysługuje prawo </w:t>
      </w:r>
      <w:r w:rsidR="0017093B">
        <w:rPr>
          <w:rFonts w:eastAsia="Arial Unicode MS"/>
        </w:rPr>
        <w:t>wypowiedzenia/</w:t>
      </w:r>
      <w:r w:rsidR="00111587">
        <w:rPr>
          <w:rFonts w:eastAsia="Arial Unicode MS"/>
        </w:rPr>
        <w:t xml:space="preserve"> </w:t>
      </w:r>
      <w:r>
        <w:rPr>
          <w:rFonts w:eastAsia="Arial Unicode MS"/>
        </w:rPr>
        <w:t>odstąpienia/</w:t>
      </w:r>
      <w:r w:rsidR="00111587">
        <w:rPr>
          <w:rFonts w:eastAsia="Arial Unicode MS"/>
        </w:rPr>
        <w:t xml:space="preserve"> </w:t>
      </w:r>
      <w:r>
        <w:rPr>
          <w:rFonts w:eastAsia="Arial Unicode MS"/>
        </w:rPr>
        <w:t xml:space="preserve">rozwiązania od umowy w następujących sytuacjach: </w:t>
      </w:r>
    </w:p>
    <w:p w:rsidR="007277DE" w:rsidRDefault="003B6274">
      <w:pPr>
        <w:widowControl w:val="0"/>
        <w:numPr>
          <w:ilvl w:val="0"/>
          <w:numId w:val="24"/>
        </w:numPr>
        <w:suppressAutoHyphens/>
        <w:spacing w:before="0" w:after="80"/>
        <w:ind w:hanging="436"/>
        <w:jc w:val="both"/>
      </w:pPr>
      <w:r>
        <w:rPr>
          <w:rFonts w:eastAsia="Arial Unicode MS"/>
        </w:rPr>
        <w:t xml:space="preserve">Zamawiającemu przysługuje prawo do </w:t>
      </w:r>
      <w:r w:rsidR="00111587">
        <w:rPr>
          <w:rFonts w:eastAsia="Arial Unicode MS"/>
        </w:rPr>
        <w:t xml:space="preserve">wypowiedzenia/ </w:t>
      </w:r>
      <w:r>
        <w:rPr>
          <w:rFonts w:eastAsia="Arial Unicode MS"/>
        </w:rPr>
        <w:t>odstąpienia/</w:t>
      </w:r>
      <w:r w:rsidR="00111587">
        <w:rPr>
          <w:rFonts w:eastAsia="Arial Unicode MS"/>
        </w:rPr>
        <w:t xml:space="preserve"> </w:t>
      </w:r>
      <w:r>
        <w:rPr>
          <w:rFonts w:eastAsia="Arial Unicode MS"/>
        </w:rPr>
        <w:t xml:space="preserve">rozwiązania od umowy: </w:t>
      </w:r>
    </w:p>
    <w:p w:rsidR="007277DE" w:rsidRDefault="003B6274">
      <w:pPr>
        <w:widowControl w:val="0"/>
        <w:numPr>
          <w:ilvl w:val="0"/>
          <w:numId w:val="9"/>
        </w:numPr>
        <w:tabs>
          <w:tab w:val="clear" w:pos="720"/>
          <w:tab w:val="left" w:pos="786"/>
        </w:tabs>
        <w:suppressAutoHyphens/>
        <w:spacing w:before="0" w:after="80"/>
        <w:jc w:val="both"/>
        <w:rPr>
          <w:rFonts w:eastAsia="Arial Unicode MS"/>
        </w:rPr>
      </w:pPr>
      <w:r>
        <w:rPr>
          <w:rFonts w:eastAsia="Arial Unicode MS"/>
        </w:rPr>
        <w:t>w razie wystąpienia istotnej zmiany okoliczności powodującej, że wykonanie umowy nie leży w interesie publicznym, czego nie można było przewidzieć w chwili zawarcia umowy; odstąpienie od umowy w tym wypadku m</w:t>
      </w:r>
      <w:r w:rsidR="009813F9">
        <w:rPr>
          <w:rFonts w:eastAsia="Arial Unicode MS"/>
        </w:rPr>
        <w:t>oże nastąpić w terminie 30 dni</w:t>
      </w:r>
      <w:r>
        <w:rPr>
          <w:rFonts w:eastAsia="Arial Unicode MS"/>
        </w:rPr>
        <w:t xml:space="preserve"> od powzięcia wiadomości o powyższych okolicznościach,</w:t>
      </w:r>
    </w:p>
    <w:p w:rsidR="007277DE" w:rsidRDefault="003B6274">
      <w:pPr>
        <w:widowControl w:val="0"/>
        <w:numPr>
          <w:ilvl w:val="0"/>
          <w:numId w:val="9"/>
        </w:numPr>
        <w:tabs>
          <w:tab w:val="clear" w:pos="720"/>
          <w:tab w:val="left" w:pos="786"/>
        </w:tabs>
        <w:suppressAutoHyphens/>
        <w:spacing w:before="0" w:after="80"/>
        <w:jc w:val="both"/>
        <w:rPr>
          <w:rFonts w:eastAsia="Arial Unicode MS"/>
        </w:rPr>
      </w:pPr>
      <w:r>
        <w:rPr>
          <w:rFonts w:eastAsia="Arial Unicode MS"/>
        </w:rPr>
        <w:t xml:space="preserve">zostanie ogłoszona upadłość lub rozwiązanie firmy Wykonawcy, </w:t>
      </w:r>
    </w:p>
    <w:p w:rsidR="007277DE" w:rsidRDefault="003B6274">
      <w:pPr>
        <w:widowControl w:val="0"/>
        <w:numPr>
          <w:ilvl w:val="0"/>
          <w:numId w:val="9"/>
        </w:numPr>
        <w:tabs>
          <w:tab w:val="clear" w:pos="720"/>
          <w:tab w:val="left" w:pos="786"/>
        </w:tabs>
        <w:suppressAutoHyphens/>
        <w:spacing w:before="0" w:after="80"/>
        <w:jc w:val="both"/>
      </w:pPr>
      <w:r>
        <w:rPr>
          <w:rFonts w:eastAsia="Arial Unicode MS"/>
        </w:rPr>
        <w:t>zostanie wydany nakaz zajęcia majątku Wykonawcy,</w:t>
      </w:r>
    </w:p>
    <w:p w:rsidR="007277DE" w:rsidRDefault="003B6274">
      <w:pPr>
        <w:widowControl w:val="0"/>
        <w:numPr>
          <w:ilvl w:val="0"/>
          <w:numId w:val="9"/>
        </w:numPr>
        <w:tabs>
          <w:tab w:val="clear" w:pos="720"/>
          <w:tab w:val="left" w:pos="786"/>
        </w:tabs>
        <w:suppressAutoHyphens/>
        <w:spacing w:before="0" w:after="80"/>
        <w:jc w:val="both"/>
      </w:pPr>
      <w:r>
        <w:rPr>
          <w:rFonts w:eastAsia="Arial Unicode MS"/>
        </w:rPr>
        <w:t>Wykonawca przerwał wykonywanie prac i udokumentowana, a nieusprawiedliwiona przerwa trwa dłużej niż 7 dni,</w:t>
      </w:r>
    </w:p>
    <w:p w:rsidR="007277DE" w:rsidRDefault="003B6274">
      <w:pPr>
        <w:widowControl w:val="0"/>
        <w:numPr>
          <w:ilvl w:val="0"/>
          <w:numId w:val="9"/>
        </w:numPr>
        <w:shd w:val="clear" w:color="auto" w:fill="FFFFFF" w:themeFill="background1"/>
        <w:tabs>
          <w:tab w:val="clear" w:pos="720"/>
          <w:tab w:val="left" w:pos="786"/>
        </w:tabs>
        <w:suppressAutoHyphens/>
        <w:spacing w:before="0" w:after="80"/>
        <w:jc w:val="both"/>
      </w:pPr>
      <w:r>
        <w:rPr>
          <w:rFonts w:eastAsia="Arial Unicode MS"/>
        </w:rPr>
        <w:t>Wykonawca nie rozpoczął robót w terminie określonym w umowie bez uzasadnionych przyczyn oraz nie kontynuuje ich realizacji pomimo wezwania Zamawiającego złożonego na piśmie.</w:t>
      </w:r>
    </w:p>
    <w:p w:rsidR="007277DE" w:rsidRDefault="003B6274">
      <w:pPr>
        <w:widowControl w:val="0"/>
        <w:shd w:val="clear" w:color="auto" w:fill="FFFFFF" w:themeFill="background1"/>
        <w:tabs>
          <w:tab w:val="left" w:pos="786"/>
        </w:tabs>
        <w:suppressAutoHyphens/>
        <w:spacing w:before="0" w:after="80"/>
        <w:ind w:left="777"/>
        <w:jc w:val="both"/>
      </w:pPr>
      <w:r>
        <w:rPr>
          <w:rFonts w:eastAsia="Arial Unicode MS"/>
        </w:rPr>
        <w:t xml:space="preserve">2) Wykonawcy przysługuje prawo </w:t>
      </w:r>
      <w:r w:rsidR="00092554">
        <w:rPr>
          <w:rFonts w:eastAsia="Arial Unicode MS"/>
        </w:rPr>
        <w:t xml:space="preserve">wypowiedzenia/ </w:t>
      </w:r>
      <w:r>
        <w:rPr>
          <w:rFonts w:eastAsia="Arial Unicode MS"/>
        </w:rPr>
        <w:t>odstąpienia/</w:t>
      </w:r>
      <w:r w:rsidR="00092554">
        <w:rPr>
          <w:rFonts w:eastAsia="Arial Unicode MS"/>
        </w:rPr>
        <w:t xml:space="preserve"> </w:t>
      </w:r>
      <w:r>
        <w:rPr>
          <w:rFonts w:eastAsia="Arial Unicode MS"/>
        </w:rPr>
        <w:t>rozwiązania od umowy w szczególności, jeżeli Zamawiający zawiadomi Wykonawcę, że wobec zaistnienia uprzednio nieprzewidzianych okoliczności nie będzie mógł spełnić swoich zobowiązań umownych wobec Wykonawcy.</w:t>
      </w:r>
    </w:p>
    <w:p w:rsidR="007277DE" w:rsidRDefault="0063550B">
      <w:pPr>
        <w:keepNext/>
        <w:widowControl w:val="0"/>
        <w:numPr>
          <w:ilvl w:val="0"/>
          <w:numId w:val="23"/>
        </w:numPr>
        <w:suppressAutoHyphens/>
        <w:spacing w:before="0" w:after="80"/>
        <w:ind w:left="284" w:hanging="284"/>
        <w:jc w:val="both"/>
      </w:pPr>
      <w:r>
        <w:rPr>
          <w:rFonts w:eastAsia="Arial Unicode MS"/>
        </w:rPr>
        <w:t>Wypowiedzenie/ o</w:t>
      </w:r>
      <w:r w:rsidR="003B6274">
        <w:rPr>
          <w:rFonts w:eastAsia="Arial Unicode MS"/>
        </w:rPr>
        <w:t>dstąpienie/</w:t>
      </w:r>
      <w:r>
        <w:rPr>
          <w:rFonts w:eastAsia="Arial Unicode MS"/>
        </w:rPr>
        <w:t xml:space="preserve"> </w:t>
      </w:r>
      <w:r w:rsidR="003B6274">
        <w:rPr>
          <w:rFonts w:eastAsia="Arial Unicode MS"/>
        </w:rPr>
        <w:t>rozwiązanie od umowy powinno nastąpić w formie pisemnej pod rygorem nieważności takiego oświadczenia i powinno zawierać uzasadnienie.</w:t>
      </w:r>
    </w:p>
    <w:p w:rsidR="007277DE" w:rsidRDefault="003B6274">
      <w:pPr>
        <w:keepNext/>
        <w:widowControl w:val="0"/>
        <w:numPr>
          <w:ilvl w:val="0"/>
          <w:numId w:val="23"/>
        </w:numPr>
        <w:suppressAutoHyphens/>
        <w:spacing w:before="0" w:after="80"/>
        <w:ind w:left="284" w:hanging="284"/>
        <w:jc w:val="both"/>
      </w:pPr>
      <w:r>
        <w:rPr>
          <w:rFonts w:eastAsia="Arial Unicode MS"/>
        </w:rPr>
        <w:t xml:space="preserve">W wypadku odstąpienia/rozwiązanie od umowy, Wykonawcę oraz Zamawiającego obciążają następujące obowiązki szczegółowe: </w:t>
      </w:r>
    </w:p>
    <w:p w:rsidR="007277DE" w:rsidRDefault="003B6274">
      <w:pPr>
        <w:widowControl w:val="0"/>
        <w:numPr>
          <w:ilvl w:val="0"/>
          <w:numId w:val="10"/>
        </w:numPr>
        <w:tabs>
          <w:tab w:val="clear" w:pos="720"/>
          <w:tab w:val="left" w:pos="786"/>
        </w:tabs>
        <w:suppressAutoHyphens/>
        <w:spacing w:before="0" w:after="80"/>
        <w:ind w:hanging="436"/>
        <w:jc w:val="both"/>
        <w:rPr>
          <w:rFonts w:eastAsia="Arial Unicode MS"/>
          <w:color w:val="FF0000"/>
        </w:rPr>
      </w:pPr>
      <w:r>
        <w:rPr>
          <w:rFonts w:eastAsia="Arial Unicode MS"/>
          <w:color w:val="000000"/>
        </w:rPr>
        <w:t xml:space="preserve">w terminie 14 dni od daty odstąpienia od umowy Wykonawca przy udziale Zamawiającego sporządzi szczegółowy protokół inwentaryzacji robót w toku według stanu na dzień odstąpienia, </w:t>
      </w:r>
    </w:p>
    <w:p w:rsidR="007277DE" w:rsidRDefault="003B6274">
      <w:pPr>
        <w:widowControl w:val="0"/>
        <w:numPr>
          <w:ilvl w:val="0"/>
          <w:numId w:val="10"/>
        </w:numPr>
        <w:tabs>
          <w:tab w:val="clear" w:pos="720"/>
          <w:tab w:val="left" w:pos="786"/>
        </w:tabs>
        <w:suppressAutoHyphens/>
        <w:spacing w:before="0" w:after="80"/>
        <w:ind w:hanging="436"/>
        <w:jc w:val="both"/>
        <w:rPr>
          <w:color w:val="000000"/>
        </w:rPr>
      </w:pPr>
      <w:r>
        <w:rPr>
          <w:rFonts w:eastAsia="Arial Unicode MS"/>
          <w:color w:val="000000"/>
        </w:rPr>
        <w:t xml:space="preserve">Wykonawca zabezpieczy przerwane roboty budowlane, </w:t>
      </w:r>
    </w:p>
    <w:p w:rsidR="007277DE" w:rsidRDefault="003B6274">
      <w:pPr>
        <w:widowControl w:val="0"/>
        <w:numPr>
          <w:ilvl w:val="0"/>
          <w:numId w:val="10"/>
        </w:numPr>
        <w:tabs>
          <w:tab w:val="clear" w:pos="720"/>
          <w:tab w:val="left" w:pos="786"/>
        </w:tabs>
        <w:suppressAutoHyphens/>
        <w:spacing w:before="0" w:after="80"/>
        <w:ind w:hanging="436"/>
        <w:jc w:val="both"/>
      </w:pPr>
      <w:r>
        <w:rPr>
          <w:rFonts w:eastAsia="Arial Unicode MS"/>
        </w:rPr>
        <w:t>Wykonawca w terminie wskazanym przez Zamawiającego, usunie z terenu Zamawiającego urządzenie zaplecza przez niego dostarczone lub wzniesione.</w:t>
      </w:r>
    </w:p>
    <w:p w:rsidR="007277DE" w:rsidRDefault="003B6274">
      <w:pPr>
        <w:keepNext/>
        <w:widowControl w:val="0"/>
        <w:numPr>
          <w:ilvl w:val="0"/>
          <w:numId w:val="23"/>
        </w:numPr>
        <w:suppressAutoHyphens/>
        <w:spacing w:before="0" w:after="80"/>
        <w:ind w:left="284" w:hanging="284"/>
        <w:jc w:val="both"/>
      </w:pPr>
      <w:r>
        <w:rPr>
          <w:rFonts w:eastAsia="Arial Unicode MS"/>
        </w:rPr>
        <w:t>W razie odstąpienia/rozwiązania od umowy z przyczyn leżących po stronie Zamawiającego, Zamawiający obowiązany jest do odbioru robót wykonanych do dnia odstąpienia od umowy, zapłaty wynagrodzenia za wykonane roboty, pokrycia udokumentowanych kosztów poniesionych przez Wykonawcę</w:t>
      </w:r>
      <w:r>
        <w:rPr>
          <w:rFonts w:eastAsia="Arial Unicode MS"/>
          <w:color w:val="000000"/>
        </w:rPr>
        <w:t xml:space="preserve">, w szczególności odkupienia materiałów i urządzeń przeznaczonych na realizację przedmiotu umowy, oraz przejmie od Wykonawcy teren budowy. </w:t>
      </w:r>
    </w:p>
    <w:p w:rsidR="007277DE" w:rsidRDefault="007277DE">
      <w:pPr>
        <w:widowControl w:val="0"/>
        <w:suppressAutoHyphens/>
        <w:spacing w:before="0" w:after="0"/>
        <w:ind w:left="360"/>
        <w:jc w:val="both"/>
        <w:rPr>
          <w:rFonts w:eastAsia="Arial Unicode MS"/>
          <w:color w:val="FF0000"/>
        </w:rPr>
      </w:pPr>
    </w:p>
    <w:p w:rsidR="007277DE" w:rsidRDefault="007277DE">
      <w:pPr>
        <w:widowControl w:val="0"/>
        <w:suppressAutoHyphens/>
        <w:spacing w:before="0" w:after="0"/>
        <w:jc w:val="both"/>
        <w:rPr>
          <w:rFonts w:eastAsia="Arial Unicode MS"/>
          <w:color w:val="FF0000"/>
          <w:highlight w:val="yellow"/>
        </w:rPr>
      </w:pPr>
    </w:p>
    <w:p w:rsidR="007277DE" w:rsidRDefault="003B6274">
      <w:pPr>
        <w:widowControl w:val="0"/>
        <w:suppressAutoHyphens/>
        <w:spacing w:before="0" w:after="0"/>
        <w:jc w:val="center"/>
      </w:pPr>
      <w:r>
        <w:rPr>
          <w:rFonts w:eastAsia="Arial Unicode MS"/>
          <w:b/>
          <w:bCs/>
        </w:rPr>
        <w:t>§ 13</w:t>
      </w:r>
    </w:p>
    <w:p w:rsidR="007277DE" w:rsidRDefault="003B6274">
      <w:pPr>
        <w:widowControl w:val="0"/>
        <w:suppressAutoHyphens/>
        <w:spacing w:before="0" w:after="120"/>
        <w:jc w:val="center"/>
      </w:pPr>
      <w:r>
        <w:rPr>
          <w:rFonts w:eastAsia="Arial Unicode MS"/>
          <w:b/>
          <w:bCs/>
        </w:rPr>
        <w:t>POSTANOWIENIA OGÓLNE</w:t>
      </w:r>
    </w:p>
    <w:p w:rsidR="007277DE" w:rsidRDefault="003B6274">
      <w:pPr>
        <w:widowControl w:val="0"/>
        <w:numPr>
          <w:ilvl w:val="0"/>
          <w:numId w:val="22"/>
        </w:numPr>
        <w:suppressAutoHyphens/>
        <w:spacing w:before="0" w:after="80"/>
        <w:ind w:left="284" w:hanging="284"/>
        <w:jc w:val="both"/>
      </w:pPr>
      <w:r>
        <w:rPr>
          <w:rFonts w:eastAsia="Arial Unicode MS"/>
        </w:rPr>
        <w:t>Wszystkie ewentualne kwestie sporne powstałe na tle wykonania umowy Strony rozstrzygać będą polubownie. W przypadku niedojścia do porozumienia spory podlegają rozstrzyganiu przez sąd w Zielonej Górze.</w:t>
      </w:r>
    </w:p>
    <w:p w:rsidR="007277DE" w:rsidRDefault="003B6274">
      <w:pPr>
        <w:widowControl w:val="0"/>
        <w:numPr>
          <w:ilvl w:val="0"/>
          <w:numId w:val="22"/>
        </w:numPr>
        <w:suppressAutoHyphens/>
        <w:spacing w:before="0" w:after="80"/>
        <w:ind w:left="284" w:hanging="284"/>
        <w:jc w:val="both"/>
        <w:rPr>
          <w:rFonts w:eastAsia="Arial Unicode MS"/>
        </w:rPr>
      </w:pPr>
      <w:r>
        <w:rPr>
          <w:rFonts w:eastAsia="Arial Unicode MS"/>
        </w:rPr>
        <w:t xml:space="preserve">W sprawach nieuregulowanych umową stosuje się przepisy Kodeksu cywilnego. </w:t>
      </w:r>
    </w:p>
    <w:p w:rsidR="007277DE" w:rsidRDefault="003B6274">
      <w:pPr>
        <w:widowControl w:val="0"/>
        <w:numPr>
          <w:ilvl w:val="0"/>
          <w:numId w:val="22"/>
        </w:numPr>
        <w:suppressAutoHyphens/>
        <w:spacing w:before="0" w:after="80"/>
        <w:ind w:left="284" w:hanging="284"/>
        <w:jc w:val="both"/>
        <w:rPr>
          <w:rFonts w:eastAsia="Arial Unicode MS"/>
          <w:color w:val="000000"/>
        </w:rPr>
      </w:pPr>
      <w:r>
        <w:rPr>
          <w:rFonts w:eastAsia="Arial Unicode MS"/>
        </w:rPr>
        <w:t xml:space="preserve">Wszystkie ewentualne kwestie sporne powstałe na tle wykonania umowy Strony rozstrzygać będą polubownie. W przypadku niedojścia do </w:t>
      </w:r>
      <w:r>
        <w:rPr>
          <w:rFonts w:eastAsia="Arial Unicode MS"/>
          <w:color w:val="000000"/>
        </w:rPr>
        <w:t>porozumienia spory podlegają rozstrzyganiu przez sąd</w:t>
      </w:r>
      <w:r w:rsidR="00381386">
        <w:rPr>
          <w:rFonts w:eastAsia="Arial Unicode MS"/>
          <w:color w:val="000000"/>
        </w:rPr>
        <w:t xml:space="preserve"> </w:t>
      </w:r>
      <w:r>
        <w:rPr>
          <w:rFonts w:eastAsia="Arial Unicode MS"/>
          <w:color w:val="000000"/>
        </w:rPr>
        <w:t>w Zielonej Górze.</w:t>
      </w:r>
    </w:p>
    <w:p w:rsidR="007277DE" w:rsidRDefault="003B6274">
      <w:pPr>
        <w:widowControl w:val="0"/>
        <w:numPr>
          <w:ilvl w:val="0"/>
          <w:numId w:val="22"/>
        </w:numPr>
        <w:suppressAutoHyphens/>
        <w:spacing w:before="0" w:after="80"/>
        <w:ind w:left="284" w:hanging="284"/>
        <w:jc w:val="both"/>
        <w:rPr>
          <w:rFonts w:eastAsia="Arial Unicode MS"/>
          <w:color w:val="000000"/>
        </w:rPr>
      </w:pPr>
      <w:r>
        <w:rPr>
          <w:rFonts w:eastAsia="Arial Unicode MS"/>
          <w:color w:val="000000"/>
        </w:rPr>
        <w:t>Umowę sporządzono w dwóch jednobrzmiących egzemplarzach po jednym dla każdej ze Stron.</w:t>
      </w:r>
    </w:p>
    <w:p w:rsidR="007277DE" w:rsidRDefault="007277DE">
      <w:pPr>
        <w:pStyle w:val="western"/>
        <w:spacing w:before="280" w:beforeAutospacing="0" w:after="120"/>
        <w:ind w:left="357"/>
        <w:jc w:val="both"/>
        <w:rPr>
          <w:rFonts w:ascii="Times New Roman" w:hAnsi="Times New Roman" w:cs="Times New Roman"/>
          <w:color w:val="auto"/>
        </w:rPr>
      </w:pPr>
    </w:p>
    <w:p w:rsidR="007277DE" w:rsidRDefault="007277DE">
      <w:pPr>
        <w:pStyle w:val="western"/>
        <w:spacing w:before="280" w:beforeAutospacing="0" w:after="120"/>
        <w:ind w:left="357"/>
        <w:jc w:val="both"/>
        <w:rPr>
          <w:rFonts w:ascii="Times New Roman" w:hAnsi="Times New Roman" w:cs="Times New Roman"/>
          <w:color w:val="auto"/>
        </w:rPr>
      </w:pPr>
    </w:p>
    <w:p w:rsidR="007277DE" w:rsidRDefault="003B6274">
      <w:pPr>
        <w:pStyle w:val="western"/>
        <w:spacing w:before="280" w:beforeAutospacing="0" w:after="120"/>
        <w:ind w:left="357"/>
        <w:jc w:val="both"/>
        <w:rPr>
          <w:rFonts w:ascii="Times New Roman" w:hAnsi="Times New Roman" w:cs="Times New Roman"/>
          <w:color w:val="auto"/>
          <w:u w:val="single"/>
        </w:rPr>
      </w:pPr>
      <w:r>
        <w:rPr>
          <w:rFonts w:ascii="Times New Roman" w:hAnsi="Times New Roman" w:cs="Times New Roman"/>
          <w:color w:val="auto"/>
          <w:u w:val="single"/>
        </w:rPr>
        <w:t>Załączniki:</w:t>
      </w:r>
    </w:p>
    <w:p w:rsidR="007277DE" w:rsidRDefault="003B6274" w:rsidP="003B6274">
      <w:pPr>
        <w:pStyle w:val="western"/>
        <w:numPr>
          <w:ilvl w:val="0"/>
          <w:numId w:val="21"/>
        </w:numPr>
        <w:spacing w:before="0" w:beforeAutospacing="0" w:after="0"/>
        <w:ind w:left="357" w:hanging="357"/>
        <w:jc w:val="both"/>
        <w:rPr>
          <w:color w:val="auto"/>
        </w:rPr>
      </w:pPr>
      <w:r>
        <w:rPr>
          <w:rFonts w:ascii="Times New Roman" w:hAnsi="Times New Roman" w:cs="Times New Roman"/>
          <w:color w:val="auto"/>
        </w:rPr>
        <w:t>Przedmiar robót</w:t>
      </w:r>
      <w:r w:rsidR="003E6596">
        <w:rPr>
          <w:rFonts w:ascii="Times New Roman" w:hAnsi="Times New Roman" w:cs="Times New Roman"/>
          <w:color w:val="auto"/>
        </w:rPr>
        <w:t>.</w:t>
      </w:r>
    </w:p>
    <w:p w:rsidR="007277DE" w:rsidRDefault="003B6274" w:rsidP="003B6274">
      <w:pPr>
        <w:pStyle w:val="western"/>
        <w:numPr>
          <w:ilvl w:val="0"/>
          <w:numId w:val="21"/>
        </w:numPr>
        <w:spacing w:before="0" w:beforeAutospacing="0" w:after="0"/>
        <w:ind w:left="357" w:hanging="357"/>
        <w:jc w:val="both"/>
        <w:rPr>
          <w:rFonts w:ascii="Times New Roman" w:hAnsi="Times New Roman" w:cs="Times New Roman"/>
          <w:color w:val="auto"/>
        </w:rPr>
      </w:pPr>
      <w:r>
        <w:rPr>
          <w:rFonts w:ascii="Times New Roman" w:hAnsi="Times New Roman" w:cs="Times New Roman"/>
          <w:color w:val="auto"/>
        </w:rPr>
        <w:t>Specyfikacja techniczna wyk</w:t>
      </w:r>
      <w:r w:rsidR="003E6596">
        <w:rPr>
          <w:rFonts w:ascii="Times New Roman" w:hAnsi="Times New Roman" w:cs="Times New Roman"/>
          <w:color w:val="auto"/>
        </w:rPr>
        <w:t>onania i odbioru robót (STWiOR).</w:t>
      </w:r>
    </w:p>
    <w:p w:rsidR="007277DE" w:rsidRDefault="003B6274" w:rsidP="003B6274">
      <w:pPr>
        <w:pStyle w:val="western"/>
        <w:numPr>
          <w:ilvl w:val="0"/>
          <w:numId w:val="21"/>
        </w:numPr>
        <w:spacing w:before="0" w:beforeAutospacing="0" w:after="0"/>
        <w:ind w:left="357" w:hanging="357"/>
        <w:jc w:val="both"/>
        <w:rPr>
          <w:rFonts w:ascii="Times New Roman" w:hAnsi="Times New Roman" w:cs="Times New Roman"/>
          <w:color w:val="auto"/>
        </w:rPr>
      </w:pPr>
      <w:r>
        <w:rPr>
          <w:rFonts w:ascii="Times New Roman" w:hAnsi="Times New Roman" w:cs="Times New Roman"/>
          <w:color w:val="auto"/>
        </w:rPr>
        <w:t>Projekt budowlany.</w:t>
      </w:r>
    </w:p>
    <w:p w:rsidR="007277DE" w:rsidRDefault="003B6274" w:rsidP="003B6274">
      <w:pPr>
        <w:pStyle w:val="western"/>
        <w:numPr>
          <w:ilvl w:val="0"/>
          <w:numId w:val="21"/>
        </w:numPr>
        <w:spacing w:before="0" w:beforeAutospacing="0" w:after="0"/>
        <w:ind w:left="357" w:hanging="357"/>
        <w:jc w:val="both"/>
        <w:rPr>
          <w:rFonts w:ascii="Times New Roman" w:hAnsi="Times New Roman" w:cs="Times New Roman"/>
          <w:color w:val="auto"/>
        </w:rPr>
      </w:pPr>
      <w:r>
        <w:rPr>
          <w:rFonts w:ascii="Times New Roman" w:hAnsi="Times New Roman" w:cs="Times New Roman"/>
          <w:color w:val="auto"/>
        </w:rPr>
        <w:t>Formularz ofertowy Wykonawcy</w:t>
      </w:r>
      <w:r w:rsidR="003E6596">
        <w:rPr>
          <w:rFonts w:ascii="Times New Roman" w:hAnsi="Times New Roman" w:cs="Times New Roman"/>
          <w:color w:val="auto"/>
        </w:rPr>
        <w:t>.</w:t>
      </w:r>
    </w:p>
    <w:p w:rsidR="007277DE" w:rsidRDefault="003B6274" w:rsidP="003B6274">
      <w:pPr>
        <w:pStyle w:val="western"/>
        <w:numPr>
          <w:ilvl w:val="0"/>
          <w:numId w:val="21"/>
        </w:numPr>
        <w:spacing w:before="0" w:beforeAutospacing="0" w:after="0"/>
        <w:ind w:left="357" w:hanging="357"/>
        <w:jc w:val="both"/>
        <w:rPr>
          <w:rFonts w:ascii="Times New Roman" w:hAnsi="Times New Roman" w:cs="Times New Roman"/>
          <w:color w:val="auto"/>
        </w:rPr>
      </w:pPr>
      <w:r>
        <w:rPr>
          <w:rFonts w:ascii="Times New Roman" w:hAnsi="Times New Roman" w:cs="Times New Roman"/>
          <w:color w:val="auto"/>
        </w:rPr>
        <w:t>Wykaz osób zatrudnionych na podstawie umowy o pracę.</w:t>
      </w:r>
    </w:p>
    <w:p w:rsidR="007277DE" w:rsidRDefault="003B6274" w:rsidP="003B6274">
      <w:pPr>
        <w:pStyle w:val="western"/>
        <w:numPr>
          <w:ilvl w:val="0"/>
          <w:numId w:val="21"/>
        </w:numPr>
        <w:spacing w:before="0" w:beforeAutospacing="0" w:after="0"/>
        <w:ind w:left="357" w:hanging="357"/>
        <w:jc w:val="both"/>
        <w:rPr>
          <w:rFonts w:ascii="Times New Roman" w:hAnsi="Times New Roman" w:cs="Times New Roman"/>
          <w:color w:val="auto"/>
        </w:rPr>
      </w:pPr>
      <w:r>
        <w:rPr>
          <w:rFonts w:ascii="Times New Roman" w:hAnsi="Times New Roman" w:cs="Times New Roman"/>
          <w:color w:val="auto"/>
        </w:rPr>
        <w:t>Kosztorys ofertowy.</w:t>
      </w:r>
    </w:p>
    <w:p w:rsidR="003E6596" w:rsidRDefault="003E6596" w:rsidP="003B6274">
      <w:pPr>
        <w:pStyle w:val="western"/>
        <w:numPr>
          <w:ilvl w:val="0"/>
          <w:numId w:val="21"/>
        </w:numPr>
        <w:spacing w:before="0" w:beforeAutospacing="0" w:after="0"/>
        <w:ind w:left="357" w:hanging="357"/>
        <w:jc w:val="both"/>
        <w:rPr>
          <w:rFonts w:ascii="Times New Roman" w:hAnsi="Times New Roman" w:cs="Times New Roman"/>
          <w:color w:val="auto"/>
        </w:rPr>
      </w:pPr>
      <w:r>
        <w:rPr>
          <w:rFonts w:ascii="Times New Roman" w:hAnsi="Times New Roman" w:cs="Times New Roman"/>
          <w:color w:val="auto"/>
        </w:rPr>
        <w:t>Dokument potwierdzający ubezpieczenie.</w:t>
      </w:r>
    </w:p>
    <w:p w:rsidR="007277DE" w:rsidRDefault="007277DE">
      <w:pPr>
        <w:spacing w:before="0" w:after="0"/>
        <w:rPr>
          <w:highlight w:val="yellow"/>
        </w:rPr>
      </w:pPr>
    </w:p>
    <w:p w:rsidR="007277DE" w:rsidRDefault="007277DE">
      <w:pPr>
        <w:spacing w:before="0" w:after="0"/>
        <w:rPr>
          <w:highlight w:val="yellow"/>
        </w:rPr>
      </w:pPr>
    </w:p>
    <w:p w:rsidR="007277DE" w:rsidRDefault="007277DE">
      <w:pPr>
        <w:spacing w:before="0" w:after="0"/>
        <w:rPr>
          <w:highlight w:val="yellow"/>
        </w:rPr>
      </w:pPr>
    </w:p>
    <w:p w:rsidR="007277DE" w:rsidRDefault="007277DE">
      <w:pPr>
        <w:spacing w:before="0" w:after="0"/>
        <w:rPr>
          <w:highlight w:val="yellow"/>
        </w:rPr>
      </w:pPr>
    </w:p>
    <w:p w:rsidR="007277DE" w:rsidRDefault="007277DE">
      <w:pPr>
        <w:spacing w:before="0" w:after="0"/>
        <w:rPr>
          <w:highlight w:val="yellow"/>
        </w:rPr>
      </w:pPr>
    </w:p>
    <w:tbl>
      <w:tblPr>
        <w:tblW w:w="9354" w:type="dxa"/>
        <w:jc w:val="center"/>
        <w:tblLook w:val="01E0" w:firstRow="1" w:lastRow="1" w:firstColumn="1" w:lastColumn="1" w:noHBand="0" w:noVBand="0"/>
      </w:tblPr>
      <w:tblGrid>
        <w:gridCol w:w="4676"/>
        <w:gridCol w:w="4678"/>
      </w:tblGrid>
      <w:tr w:rsidR="007277DE">
        <w:trPr>
          <w:jc w:val="center"/>
        </w:trPr>
        <w:tc>
          <w:tcPr>
            <w:tcW w:w="4676" w:type="dxa"/>
            <w:shd w:val="clear" w:color="auto" w:fill="auto"/>
          </w:tcPr>
          <w:p w:rsidR="007277DE" w:rsidRDefault="003B6274">
            <w:pPr>
              <w:spacing w:before="0" w:after="0"/>
              <w:jc w:val="center"/>
              <w:rPr>
                <w:b/>
                <w:bCs/>
              </w:rPr>
            </w:pPr>
            <w:r>
              <w:rPr>
                <w:b/>
                <w:bCs/>
              </w:rPr>
              <w:t>WYKONAWCA</w:t>
            </w:r>
          </w:p>
        </w:tc>
        <w:tc>
          <w:tcPr>
            <w:tcW w:w="4677" w:type="dxa"/>
            <w:shd w:val="clear" w:color="auto" w:fill="auto"/>
          </w:tcPr>
          <w:p w:rsidR="007277DE" w:rsidRDefault="003B6274">
            <w:pPr>
              <w:spacing w:before="0" w:after="0"/>
              <w:jc w:val="center"/>
              <w:rPr>
                <w:b/>
                <w:bCs/>
              </w:rPr>
            </w:pPr>
            <w:r>
              <w:rPr>
                <w:b/>
                <w:bCs/>
              </w:rPr>
              <w:t>ZAMAWIAJĄCY</w:t>
            </w:r>
          </w:p>
        </w:tc>
      </w:tr>
    </w:tbl>
    <w:p w:rsidR="007277DE" w:rsidRDefault="007277DE">
      <w:pPr>
        <w:spacing w:before="0" w:after="0"/>
      </w:pPr>
    </w:p>
    <w:sectPr w:rsidR="007277DE">
      <w:headerReference w:type="default" r:id="rId8"/>
      <w:footerReference w:type="default" r:id="rId9"/>
      <w:pgSz w:w="11906" w:h="16838"/>
      <w:pgMar w:top="1227" w:right="1274" w:bottom="1135" w:left="1134" w:header="0" w:footer="450" w:gutter="0"/>
      <w:cols w:space="708"/>
      <w:formProt w:val="0"/>
      <w:docGrid w:linePitch="36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AD" w:rsidRDefault="003B6274">
      <w:pPr>
        <w:spacing w:before="0" w:after="0"/>
      </w:pPr>
      <w:r>
        <w:separator/>
      </w:r>
    </w:p>
  </w:endnote>
  <w:endnote w:type="continuationSeparator" w:id="0">
    <w:p w:rsidR="003B2EAD" w:rsidRDefault="003B62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48481"/>
      <w:docPartObj>
        <w:docPartGallery w:val="Page Numbers (Bottom of Page)"/>
        <w:docPartUnique/>
      </w:docPartObj>
    </w:sdtPr>
    <w:sdtEndPr/>
    <w:sdtContent>
      <w:p w:rsidR="007277DE" w:rsidRDefault="003B6274">
        <w:pPr>
          <w:pStyle w:val="Stopka"/>
          <w:jc w:val="right"/>
        </w:pPr>
        <w:r>
          <w:fldChar w:fldCharType="begin"/>
        </w:r>
        <w:r>
          <w:instrText>PAGE</w:instrText>
        </w:r>
        <w:r>
          <w:fldChar w:fldCharType="separate"/>
        </w:r>
        <w:r w:rsidR="0017131C">
          <w:rPr>
            <w:noProof/>
          </w:rPr>
          <w:t>10</w:t>
        </w:r>
        <w:r>
          <w:fldChar w:fldCharType="end"/>
        </w:r>
      </w:p>
    </w:sdtContent>
  </w:sdt>
  <w:p w:rsidR="007277DE" w:rsidRDefault="00727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AD" w:rsidRDefault="003B6274">
      <w:pPr>
        <w:spacing w:before="0" w:after="0"/>
      </w:pPr>
      <w:r>
        <w:separator/>
      </w:r>
    </w:p>
  </w:footnote>
  <w:footnote w:type="continuationSeparator" w:id="0">
    <w:p w:rsidR="003B2EAD" w:rsidRDefault="003B62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7DE" w:rsidRDefault="003B6274">
    <w:pPr>
      <w:pStyle w:val="Nagwek"/>
      <w:tabs>
        <w:tab w:val="left" w:pos="53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106"/>
    <w:multiLevelType w:val="multilevel"/>
    <w:tmpl w:val="9DF68C20"/>
    <w:lvl w:ilvl="0">
      <w:start w:val="1"/>
      <w:numFmt w:val="lowerLetter"/>
      <w:lvlText w:val="%1)"/>
      <w:lvlJc w:val="left"/>
      <w:pPr>
        <w:tabs>
          <w:tab w:val="num" w:pos="720"/>
        </w:tabs>
        <w:ind w:left="720" w:hanging="360"/>
      </w:pPr>
      <w:rPr>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C366D"/>
    <w:multiLevelType w:val="multilevel"/>
    <w:tmpl w:val="72245B46"/>
    <w:lvl w:ilvl="0">
      <w:start w:val="1"/>
      <w:numFmt w:val="decimal"/>
      <w:lvlText w:val="%1)"/>
      <w:lvlJc w:val="left"/>
      <w:pPr>
        <w:tabs>
          <w:tab w:val="num" w:pos="720"/>
        </w:tabs>
        <w:ind w:left="720" w:hanging="360"/>
      </w:pPr>
      <w:rPr>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4D6F26"/>
    <w:multiLevelType w:val="multilevel"/>
    <w:tmpl w:val="A5205F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A11886"/>
    <w:multiLevelType w:val="multilevel"/>
    <w:tmpl w:val="2840837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313A6"/>
    <w:multiLevelType w:val="multilevel"/>
    <w:tmpl w:val="D66EF420"/>
    <w:lvl w:ilvl="0">
      <w:start w:val="1"/>
      <w:numFmt w:val="decimal"/>
      <w:lvlText w:val="%1."/>
      <w:lvlJc w:val="left"/>
      <w:pPr>
        <w:ind w:left="360" w:hanging="360"/>
      </w:pPr>
      <w:rPr>
        <w:b w:val="0"/>
        <w:bCs w:val="0"/>
        <w:i w:val="0"/>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DB38B0"/>
    <w:multiLevelType w:val="multilevel"/>
    <w:tmpl w:val="14A8E9D4"/>
    <w:lvl w:ilvl="0">
      <w:start w:val="1"/>
      <w:numFmt w:val="decimal"/>
      <w:lvlText w:val="%1."/>
      <w:lvlJc w:val="left"/>
      <w:pPr>
        <w:tabs>
          <w:tab w:val="num" w:pos="360"/>
        </w:tabs>
        <w:ind w:left="0" w:firstLine="0"/>
      </w:pPr>
      <w:rPr>
        <w:rFonts w:cs="Times New Roman"/>
        <w:b w:val="0"/>
        <w:bCs w:val="0"/>
        <w:color w:val="auto"/>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FD05D4B"/>
    <w:multiLevelType w:val="multilevel"/>
    <w:tmpl w:val="9672F85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2422973"/>
    <w:multiLevelType w:val="multilevel"/>
    <w:tmpl w:val="DA463C78"/>
    <w:lvl w:ilvl="0">
      <w:start w:val="1"/>
      <w:numFmt w:val="decimal"/>
      <w:lvlText w:val="%1)"/>
      <w:lvlJc w:val="left"/>
      <w:pPr>
        <w:tabs>
          <w:tab w:val="num" w:pos="720"/>
        </w:tabs>
        <w:ind w:left="720" w:hanging="360"/>
      </w:pPr>
      <w:rPr>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4C7737"/>
    <w:multiLevelType w:val="multilevel"/>
    <w:tmpl w:val="A390419A"/>
    <w:lvl w:ilvl="0">
      <w:start w:val="1"/>
      <w:numFmt w:val="decimal"/>
      <w:lvlText w:val="%1)"/>
      <w:lvlJc w:val="left"/>
      <w:pPr>
        <w:tabs>
          <w:tab w:val="num" w:pos="1069"/>
        </w:tabs>
        <w:ind w:left="1069"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AF63E4"/>
    <w:multiLevelType w:val="multilevel"/>
    <w:tmpl w:val="CD8AD3A2"/>
    <w:lvl w:ilvl="0">
      <w:start w:val="1"/>
      <w:numFmt w:val="decimal"/>
      <w:lvlText w:val="%1)"/>
      <w:lvlJc w:val="left"/>
      <w:pPr>
        <w:tabs>
          <w:tab w:val="num" w:pos="720"/>
        </w:tabs>
        <w:ind w:left="720" w:hanging="360"/>
      </w:pPr>
      <w:rPr>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58E1D1C"/>
    <w:multiLevelType w:val="multilevel"/>
    <w:tmpl w:val="092EAC7E"/>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F484E22"/>
    <w:multiLevelType w:val="multilevel"/>
    <w:tmpl w:val="65BA217E"/>
    <w:lvl w:ilvl="0">
      <w:start w:val="1"/>
      <w:numFmt w:val="lowerLetter"/>
      <w:lvlText w:val="%1)"/>
      <w:lvlJc w:val="left"/>
      <w:pPr>
        <w:tabs>
          <w:tab w:val="num" w:pos="814"/>
        </w:tabs>
        <w:ind w:left="81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A104E5"/>
    <w:multiLevelType w:val="multilevel"/>
    <w:tmpl w:val="EEBC39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9053CF"/>
    <w:multiLevelType w:val="multilevel"/>
    <w:tmpl w:val="FC3896FA"/>
    <w:lvl w:ilvl="0">
      <w:start w:val="1"/>
      <w:numFmt w:val="decimal"/>
      <w:lvlText w:val="%1."/>
      <w:lvlJc w:val="left"/>
      <w:pPr>
        <w:tabs>
          <w:tab w:val="num" w:pos="360"/>
        </w:tabs>
        <w:ind w:left="360" w:hanging="360"/>
      </w:pPr>
      <w:rPr>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977819"/>
    <w:multiLevelType w:val="multilevel"/>
    <w:tmpl w:val="4E9C2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75915"/>
    <w:multiLevelType w:val="multilevel"/>
    <w:tmpl w:val="9750844E"/>
    <w:lvl w:ilvl="0">
      <w:start w:val="1"/>
      <w:numFmt w:val="decimal"/>
      <w:lvlText w:val="%1."/>
      <w:lvlJc w:val="left"/>
      <w:pPr>
        <w:tabs>
          <w:tab w:val="num" w:pos="900"/>
        </w:tabs>
        <w:ind w:left="90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43903"/>
    <w:multiLevelType w:val="multilevel"/>
    <w:tmpl w:val="A8B6B8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39C7639"/>
    <w:multiLevelType w:val="multilevel"/>
    <w:tmpl w:val="82CA0B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8BF7B30"/>
    <w:multiLevelType w:val="multilevel"/>
    <w:tmpl w:val="744638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CEB2752"/>
    <w:multiLevelType w:val="multilevel"/>
    <w:tmpl w:val="7C94A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D7234BB"/>
    <w:multiLevelType w:val="multilevel"/>
    <w:tmpl w:val="C41E66C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eastAsia="Times New Roman" w:cs="Times New Roman"/>
        <w:b w:val="0"/>
        <w:sz w:val="24"/>
      </w:rPr>
    </w:lvl>
    <w:lvl w:ilvl="2">
      <w:start w:val="1"/>
      <w:numFmt w:val="lowerLetter"/>
      <w:lvlText w:val="%3)"/>
      <w:lvlJc w:val="left"/>
      <w:pPr>
        <w:tabs>
          <w:tab w:val="num" w:pos="1440"/>
        </w:tabs>
        <w:ind w:left="1224" w:hanging="504"/>
      </w:pPr>
      <w:rPr>
        <w:rFonts w:eastAsia="Times New Roman" w:cs="Times New Roman"/>
        <w:color w:val="auto"/>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4F97ED0"/>
    <w:multiLevelType w:val="multilevel"/>
    <w:tmpl w:val="9AF08612"/>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440155"/>
    <w:multiLevelType w:val="multilevel"/>
    <w:tmpl w:val="A886C932"/>
    <w:lvl w:ilvl="0">
      <w:start w:val="1"/>
      <w:numFmt w:val="decimal"/>
      <w:lvlText w:val="%1)"/>
      <w:lvlJc w:val="left"/>
      <w:pPr>
        <w:tabs>
          <w:tab w:val="num" w:pos="720"/>
        </w:tabs>
        <w:ind w:left="720" w:hanging="360"/>
      </w:pPr>
      <w:rPr>
        <w:color w:val="000000"/>
        <w:sz w:val="24"/>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rPr>
        <w:color w:val="000000"/>
      </w:rPr>
    </w:lvl>
    <w:lvl w:ilvl="4">
      <w:start w:val="1"/>
      <w:numFmt w:val="decimal"/>
      <w:lvlText w:val="%5)"/>
      <w:lvlJc w:val="left"/>
      <w:pPr>
        <w:tabs>
          <w:tab w:val="num" w:pos="2160"/>
        </w:tabs>
        <w:ind w:left="2160" w:hanging="360"/>
      </w:pPr>
      <w:rPr>
        <w:color w:val="000000"/>
      </w:rPr>
    </w:lvl>
    <w:lvl w:ilvl="5">
      <w:start w:val="1"/>
      <w:numFmt w:val="decimal"/>
      <w:lvlText w:val="%6)"/>
      <w:lvlJc w:val="left"/>
      <w:pPr>
        <w:tabs>
          <w:tab w:val="num" w:pos="2520"/>
        </w:tabs>
        <w:ind w:left="2520" w:hanging="360"/>
      </w:pPr>
      <w:rPr>
        <w:color w:val="000000"/>
      </w:rPr>
    </w:lvl>
    <w:lvl w:ilvl="6">
      <w:start w:val="1"/>
      <w:numFmt w:val="decimal"/>
      <w:lvlText w:val="%7)"/>
      <w:lvlJc w:val="left"/>
      <w:pPr>
        <w:tabs>
          <w:tab w:val="num" w:pos="2880"/>
        </w:tabs>
        <w:ind w:left="2880" w:hanging="360"/>
      </w:pPr>
      <w:rPr>
        <w:color w:val="000000"/>
      </w:rPr>
    </w:lvl>
    <w:lvl w:ilvl="7">
      <w:start w:val="1"/>
      <w:numFmt w:val="decimal"/>
      <w:lvlText w:val="%8)"/>
      <w:lvlJc w:val="left"/>
      <w:pPr>
        <w:tabs>
          <w:tab w:val="num" w:pos="3240"/>
        </w:tabs>
        <w:ind w:left="3240" w:hanging="360"/>
      </w:pPr>
      <w:rPr>
        <w:color w:val="000000"/>
      </w:rPr>
    </w:lvl>
    <w:lvl w:ilvl="8">
      <w:start w:val="1"/>
      <w:numFmt w:val="decimal"/>
      <w:lvlText w:val="%9)"/>
      <w:lvlJc w:val="left"/>
      <w:pPr>
        <w:tabs>
          <w:tab w:val="num" w:pos="3600"/>
        </w:tabs>
        <w:ind w:left="3600" w:hanging="360"/>
      </w:pPr>
      <w:rPr>
        <w:color w:val="000000"/>
      </w:rPr>
    </w:lvl>
  </w:abstractNum>
  <w:abstractNum w:abstractNumId="23" w15:restartNumberingAfterBreak="0">
    <w:nsid w:val="6A366185"/>
    <w:multiLevelType w:val="multilevel"/>
    <w:tmpl w:val="F4F4F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F3258D"/>
    <w:multiLevelType w:val="multilevel"/>
    <w:tmpl w:val="99083898"/>
    <w:lvl w:ilvl="0">
      <w:start w:val="1"/>
      <w:numFmt w:val="decimal"/>
      <w:lvlText w:val="%1."/>
      <w:lvlJc w:val="left"/>
      <w:pPr>
        <w:tabs>
          <w:tab w:val="num" w:pos="900"/>
        </w:tabs>
        <w:ind w:left="90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A00773"/>
    <w:multiLevelType w:val="multilevel"/>
    <w:tmpl w:val="E5BE65C4"/>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7900D9"/>
    <w:multiLevelType w:val="multilevel"/>
    <w:tmpl w:val="49BE8C32"/>
    <w:lvl w:ilvl="0">
      <w:start w:val="1"/>
      <w:numFmt w:val="decimal"/>
      <w:lvlText w:val="%1."/>
      <w:lvlJc w:val="left"/>
      <w:pPr>
        <w:tabs>
          <w:tab w:val="num" w:pos="957"/>
        </w:tabs>
        <w:ind w:left="957" w:hanging="360"/>
      </w:pPr>
      <w:rPr>
        <w:color w:val="000000"/>
        <w:sz w:val="24"/>
      </w:rPr>
    </w:lvl>
    <w:lvl w:ilvl="1">
      <w:start w:val="1"/>
      <w:numFmt w:val="decimal"/>
      <w:lvlText w:val="%2."/>
      <w:lvlJc w:val="left"/>
      <w:pPr>
        <w:tabs>
          <w:tab w:val="num" w:pos="1317"/>
        </w:tabs>
        <w:ind w:left="1317" w:hanging="360"/>
      </w:pPr>
      <w:rPr>
        <w:color w:val="000000"/>
      </w:rPr>
    </w:lvl>
    <w:lvl w:ilvl="2">
      <w:start w:val="1"/>
      <w:numFmt w:val="decimal"/>
      <w:lvlText w:val="%3."/>
      <w:lvlJc w:val="left"/>
      <w:pPr>
        <w:tabs>
          <w:tab w:val="num" w:pos="1677"/>
        </w:tabs>
        <w:ind w:left="1677" w:hanging="360"/>
      </w:pPr>
      <w:rPr>
        <w:color w:val="000000"/>
      </w:rPr>
    </w:lvl>
    <w:lvl w:ilvl="3">
      <w:start w:val="1"/>
      <w:numFmt w:val="decimal"/>
      <w:lvlText w:val="%4."/>
      <w:lvlJc w:val="left"/>
      <w:pPr>
        <w:tabs>
          <w:tab w:val="num" w:pos="2037"/>
        </w:tabs>
        <w:ind w:left="2037" w:hanging="360"/>
      </w:pPr>
      <w:rPr>
        <w:color w:val="000000"/>
      </w:rPr>
    </w:lvl>
    <w:lvl w:ilvl="4">
      <w:start w:val="1"/>
      <w:numFmt w:val="decimal"/>
      <w:lvlText w:val="%5."/>
      <w:lvlJc w:val="left"/>
      <w:pPr>
        <w:tabs>
          <w:tab w:val="num" w:pos="2397"/>
        </w:tabs>
        <w:ind w:left="2397" w:hanging="360"/>
      </w:pPr>
      <w:rPr>
        <w:color w:val="000000"/>
      </w:rPr>
    </w:lvl>
    <w:lvl w:ilvl="5">
      <w:start w:val="1"/>
      <w:numFmt w:val="decimal"/>
      <w:lvlText w:val="%6."/>
      <w:lvlJc w:val="left"/>
      <w:pPr>
        <w:tabs>
          <w:tab w:val="num" w:pos="2757"/>
        </w:tabs>
        <w:ind w:left="2757" w:hanging="360"/>
      </w:pPr>
      <w:rPr>
        <w:color w:val="000000"/>
      </w:rPr>
    </w:lvl>
    <w:lvl w:ilvl="6">
      <w:start w:val="1"/>
      <w:numFmt w:val="decimal"/>
      <w:lvlText w:val="%7."/>
      <w:lvlJc w:val="left"/>
      <w:pPr>
        <w:tabs>
          <w:tab w:val="num" w:pos="3117"/>
        </w:tabs>
        <w:ind w:left="3117" w:hanging="360"/>
      </w:pPr>
      <w:rPr>
        <w:color w:val="000000"/>
      </w:rPr>
    </w:lvl>
    <w:lvl w:ilvl="7">
      <w:start w:val="1"/>
      <w:numFmt w:val="decimal"/>
      <w:lvlText w:val="%8."/>
      <w:lvlJc w:val="left"/>
      <w:pPr>
        <w:tabs>
          <w:tab w:val="num" w:pos="3477"/>
        </w:tabs>
        <w:ind w:left="3477" w:hanging="360"/>
      </w:pPr>
      <w:rPr>
        <w:color w:val="000000"/>
      </w:rPr>
    </w:lvl>
    <w:lvl w:ilvl="8">
      <w:start w:val="1"/>
      <w:numFmt w:val="decimal"/>
      <w:lvlText w:val="%9."/>
      <w:lvlJc w:val="left"/>
      <w:pPr>
        <w:tabs>
          <w:tab w:val="num" w:pos="3837"/>
        </w:tabs>
        <w:ind w:left="3837" w:hanging="360"/>
      </w:pPr>
      <w:rPr>
        <w:color w:val="000000"/>
      </w:rPr>
    </w:lvl>
  </w:abstractNum>
  <w:abstractNum w:abstractNumId="27" w15:restartNumberingAfterBreak="0">
    <w:nsid w:val="75DA7AC4"/>
    <w:multiLevelType w:val="multilevel"/>
    <w:tmpl w:val="0F628B72"/>
    <w:lvl w:ilvl="0">
      <w:start w:val="1"/>
      <w:numFmt w:val="decimal"/>
      <w:lvlText w:val="%1)"/>
      <w:lvlJc w:val="left"/>
      <w:pPr>
        <w:tabs>
          <w:tab w:val="num" w:pos="720"/>
        </w:tabs>
        <w:ind w:left="720" w:hanging="360"/>
      </w:pPr>
      <w:rPr>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25"/>
  </w:num>
  <w:num w:numId="3">
    <w:abstractNumId w:val="19"/>
  </w:num>
  <w:num w:numId="4">
    <w:abstractNumId w:val="8"/>
  </w:num>
  <w:num w:numId="5">
    <w:abstractNumId w:val="2"/>
  </w:num>
  <w:num w:numId="6">
    <w:abstractNumId w:val="16"/>
  </w:num>
  <w:num w:numId="7">
    <w:abstractNumId w:val="1"/>
  </w:num>
  <w:num w:numId="8">
    <w:abstractNumId w:val="27"/>
  </w:num>
  <w:num w:numId="9">
    <w:abstractNumId w:val="0"/>
  </w:num>
  <w:num w:numId="10">
    <w:abstractNumId w:val="7"/>
  </w:num>
  <w:num w:numId="11">
    <w:abstractNumId w:val="9"/>
  </w:num>
  <w:num w:numId="12">
    <w:abstractNumId w:val="13"/>
  </w:num>
  <w:num w:numId="13">
    <w:abstractNumId w:val="17"/>
  </w:num>
  <w:num w:numId="14">
    <w:abstractNumId w:val="23"/>
  </w:num>
  <w:num w:numId="15">
    <w:abstractNumId w:val="5"/>
  </w:num>
  <w:num w:numId="16">
    <w:abstractNumId w:val="10"/>
  </w:num>
  <w:num w:numId="17">
    <w:abstractNumId w:val="4"/>
  </w:num>
  <w:num w:numId="18">
    <w:abstractNumId w:val="20"/>
  </w:num>
  <w:num w:numId="19">
    <w:abstractNumId w:val="11"/>
  </w:num>
  <w:num w:numId="20">
    <w:abstractNumId w:val="15"/>
  </w:num>
  <w:num w:numId="21">
    <w:abstractNumId w:val="6"/>
  </w:num>
  <w:num w:numId="22">
    <w:abstractNumId w:val="14"/>
  </w:num>
  <w:num w:numId="23">
    <w:abstractNumId w:val="26"/>
  </w:num>
  <w:num w:numId="24">
    <w:abstractNumId w:val="22"/>
  </w:num>
  <w:num w:numId="25">
    <w:abstractNumId w:val="3"/>
  </w:num>
  <w:num w:numId="26">
    <w:abstractNumId w:val="21"/>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77DE"/>
    <w:rsid w:val="00034497"/>
    <w:rsid w:val="00092554"/>
    <w:rsid w:val="00111587"/>
    <w:rsid w:val="0017093B"/>
    <w:rsid w:val="0017131C"/>
    <w:rsid w:val="00235AF6"/>
    <w:rsid w:val="00381386"/>
    <w:rsid w:val="003B2EAD"/>
    <w:rsid w:val="003B500A"/>
    <w:rsid w:val="003B6274"/>
    <w:rsid w:val="003E6596"/>
    <w:rsid w:val="003F075C"/>
    <w:rsid w:val="004054E8"/>
    <w:rsid w:val="005021BC"/>
    <w:rsid w:val="0063550B"/>
    <w:rsid w:val="007277DE"/>
    <w:rsid w:val="007B3EC2"/>
    <w:rsid w:val="00820397"/>
    <w:rsid w:val="008C6BF5"/>
    <w:rsid w:val="009813F9"/>
    <w:rsid w:val="009B46B4"/>
    <w:rsid w:val="00BD4510"/>
    <w:rsid w:val="00EC0007"/>
    <w:rsid w:val="00F64975"/>
    <w:rsid w:val="00F95D9C"/>
    <w:rsid w:val="00FA7EF7"/>
    <w:rsid w:val="00FC72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6DAE"/>
  <w15:docId w15:val="{0C9A0950-C935-4725-B5F3-343C042F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00" w:after="100"/>
    </w:pPr>
    <w:rPr>
      <w:rFonts w:eastAsia="Arial"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alloonTextChar">
    <w:name w:val="Balloon Text Char"/>
    <w:uiPriority w:val="99"/>
    <w:semiHidden/>
    <w:qFormat/>
    <w:rsid w:val="00F054CE"/>
    <w:rPr>
      <w:rFonts w:ascii="Tahoma" w:hAnsi="Tahoma" w:cs="Tahoma"/>
      <w:sz w:val="16"/>
      <w:szCs w:val="16"/>
    </w:rPr>
  </w:style>
  <w:style w:type="character" w:customStyle="1" w:styleId="BodyTextChar">
    <w:name w:val="Body Text Char"/>
    <w:uiPriority w:val="99"/>
    <w:qFormat/>
    <w:rsid w:val="00F054CE"/>
    <w:rPr>
      <w:rFonts w:eastAsia="Arial Unicode MS"/>
      <w:sz w:val="24"/>
      <w:szCs w:val="24"/>
      <w:lang w:eastAsia="ar-SA" w:bidi="ar-SA"/>
    </w:rPr>
  </w:style>
  <w:style w:type="character" w:customStyle="1" w:styleId="NagwekZnak">
    <w:name w:val="Nagłówek Znak"/>
    <w:link w:val="Nagwek"/>
    <w:uiPriority w:val="99"/>
    <w:semiHidden/>
    <w:qFormat/>
    <w:rPr>
      <w:color w:val="00000A"/>
      <w:sz w:val="20"/>
      <w:szCs w:val="20"/>
      <w:lang w:eastAsia="en-US"/>
    </w:rPr>
  </w:style>
  <w:style w:type="character" w:customStyle="1" w:styleId="TekstpodstawowyZnak">
    <w:name w:val="Tekst podstawowy Znak"/>
    <w:link w:val="Tekstpodstawowy"/>
    <w:uiPriority w:val="99"/>
    <w:semiHidden/>
    <w:qFormat/>
    <w:rPr>
      <w:color w:val="00000A"/>
      <w:sz w:val="20"/>
      <w:szCs w:val="20"/>
      <w:lang w:eastAsia="en-US"/>
    </w:rPr>
  </w:style>
  <w:style w:type="character" w:customStyle="1" w:styleId="TekstdymkaZnak">
    <w:name w:val="Tekst dymka Znak"/>
    <w:link w:val="Tekstdymka"/>
    <w:uiPriority w:val="99"/>
    <w:semiHidden/>
    <w:qFormat/>
    <w:rPr>
      <w:color w:val="00000A"/>
      <w:sz w:val="2"/>
      <w:szCs w:val="2"/>
      <w:lang w:eastAsia="en-US"/>
    </w:rPr>
  </w:style>
  <w:style w:type="character" w:customStyle="1" w:styleId="czeinternetowe">
    <w:name w:val="Łącze internetowe"/>
    <w:uiPriority w:val="99"/>
    <w:rsid w:val="0075778D"/>
    <w:rPr>
      <w:color w:val="0000FF"/>
      <w:u w:val="single"/>
    </w:rPr>
  </w:style>
  <w:style w:type="character" w:customStyle="1" w:styleId="Bodytext2">
    <w:name w:val="Body text (2)_"/>
    <w:basedOn w:val="Domylnaczcionkaakapitu"/>
    <w:link w:val="Bodytext20"/>
    <w:qFormat/>
    <w:rsid w:val="00330765"/>
    <w:rPr>
      <w:rFonts w:ascii="Arial" w:eastAsia="Arial" w:hAnsi="Arial" w:cs="Arial"/>
      <w:sz w:val="22"/>
      <w:szCs w:val="22"/>
      <w:shd w:val="clear" w:color="auto" w:fill="FFFFFF"/>
    </w:rPr>
  </w:style>
  <w:style w:type="character" w:customStyle="1" w:styleId="AkapitzlistZnak">
    <w:name w:val="Akapit z listą Znak"/>
    <w:link w:val="Akapitzlist"/>
    <w:uiPriority w:val="99"/>
    <w:qFormat/>
    <w:locked/>
    <w:rsid w:val="00330765"/>
    <w:rPr>
      <w:rFonts w:cs="Times New Roman"/>
      <w:color w:val="00000A"/>
      <w:lang w:eastAsia="en-US"/>
    </w:rPr>
  </w:style>
  <w:style w:type="character" w:customStyle="1" w:styleId="StopkaZnak">
    <w:name w:val="Stopka Znak"/>
    <w:basedOn w:val="Domylnaczcionkaakapitu"/>
    <w:link w:val="Stopka"/>
    <w:uiPriority w:val="99"/>
    <w:qFormat/>
    <w:rsid w:val="0021603E"/>
    <w:rPr>
      <w:rFonts w:cs="Times New Roman"/>
      <w:color w:val="00000A"/>
      <w:lang w:eastAsia="en-US"/>
    </w:rPr>
  </w:style>
  <w:style w:type="character" w:styleId="Odwoaniedokomentarza">
    <w:name w:val="annotation reference"/>
    <w:basedOn w:val="Domylnaczcionkaakapitu"/>
    <w:uiPriority w:val="99"/>
    <w:semiHidden/>
    <w:unhideWhenUsed/>
    <w:qFormat/>
    <w:rsid w:val="00BF26EA"/>
    <w:rPr>
      <w:sz w:val="16"/>
      <w:szCs w:val="16"/>
    </w:rPr>
  </w:style>
  <w:style w:type="character" w:customStyle="1" w:styleId="TekstkomentarzaZnak">
    <w:name w:val="Tekst komentarza Znak"/>
    <w:basedOn w:val="Domylnaczcionkaakapitu"/>
    <w:link w:val="Tekstkomentarza"/>
    <w:uiPriority w:val="99"/>
    <w:semiHidden/>
    <w:qFormat/>
    <w:rsid w:val="00BF26EA"/>
    <w:rPr>
      <w:rFonts w:cs="Times New Roman"/>
      <w:color w:val="00000A"/>
      <w:lang w:eastAsia="en-US"/>
    </w:rPr>
  </w:style>
  <w:style w:type="character" w:customStyle="1" w:styleId="TematkomentarzaZnak">
    <w:name w:val="Temat komentarza Znak"/>
    <w:basedOn w:val="TekstkomentarzaZnak"/>
    <w:link w:val="Tematkomentarza"/>
    <w:uiPriority w:val="99"/>
    <w:semiHidden/>
    <w:qFormat/>
    <w:rsid w:val="00BF26EA"/>
    <w:rPr>
      <w:rFonts w:cs="Times New Roman"/>
      <w:b/>
      <w:bCs/>
      <w:color w:val="00000A"/>
      <w:lang w:eastAsia="en-US"/>
    </w:rPr>
  </w:style>
  <w:style w:type="character" w:customStyle="1" w:styleId="Znakinumeracji">
    <w:name w:val="Znaki numeracji"/>
    <w:qFormat/>
    <w:rPr>
      <w:color w:val="000000"/>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link w:val="NagwekZnak"/>
    <w:uiPriority w:val="99"/>
    <w:rsid w:val="001B1930"/>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
    <w:uiPriority w:val="99"/>
    <w:rsid w:val="00F054CE"/>
    <w:pPr>
      <w:widowControl w:val="0"/>
      <w:suppressAutoHyphens/>
      <w:spacing w:before="0" w:after="120"/>
    </w:pPr>
    <w:rPr>
      <w:rFonts w:eastAsia="Arial Unicode MS"/>
      <w:lang w:eastAsia="ar-SA"/>
    </w:rPr>
  </w:style>
  <w:style w:type="paragraph" w:styleId="Lista">
    <w:name w:val="List"/>
    <w:basedOn w:val="Tekstpodstawowy"/>
    <w:uiPriority w:val="99"/>
    <w:rsid w:val="001B1930"/>
  </w:style>
  <w:style w:type="paragraph" w:styleId="Legenda">
    <w:name w:val="caption"/>
    <w:basedOn w:val="Normalny"/>
    <w:uiPriority w:val="99"/>
    <w:qFormat/>
    <w:rsid w:val="001B1930"/>
    <w:pPr>
      <w:suppressLineNumbers/>
      <w:spacing w:before="120" w:after="120"/>
    </w:pPr>
    <w:rPr>
      <w:i/>
      <w:iCs/>
    </w:rPr>
  </w:style>
  <w:style w:type="paragraph" w:customStyle="1" w:styleId="Indeks">
    <w:name w:val="Indeks"/>
    <w:basedOn w:val="Normalny"/>
    <w:uiPriority w:val="99"/>
    <w:qFormat/>
    <w:rsid w:val="001B1930"/>
    <w:pPr>
      <w:suppressLineNumbers/>
    </w:p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F054CE"/>
    <w:pPr>
      <w:spacing w:before="0" w:after="200"/>
      <w:ind w:left="720"/>
      <w:contextualSpacing/>
    </w:pPr>
  </w:style>
  <w:style w:type="paragraph" w:styleId="Tekstdymka">
    <w:name w:val="Balloon Text"/>
    <w:basedOn w:val="Normalny"/>
    <w:link w:val="TekstdymkaZnak"/>
    <w:uiPriority w:val="99"/>
    <w:semiHidden/>
    <w:qFormat/>
    <w:rsid w:val="00F054CE"/>
    <w:pPr>
      <w:spacing w:before="0" w:after="0"/>
    </w:pPr>
    <w:rPr>
      <w:rFonts w:ascii="Tahoma" w:hAnsi="Tahoma" w:cs="Tahoma"/>
      <w:sz w:val="16"/>
      <w:szCs w:val="16"/>
    </w:rPr>
  </w:style>
  <w:style w:type="paragraph" w:customStyle="1" w:styleId="Zwykytekst1">
    <w:name w:val="Zwykły tekst1"/>
    <w:basedOn w:val="Normalny"/>
    <w:uiPriority w:val="99"/>
    <w:qFormat/>
    <w:rsid w:val="002F1887"/>
    <w:pPr>
      <w:suppressAutoHyphens/>
      <w:spacing w:before="0" w:after="0"/>
    </w:pPr>
    <w:rPr>
      <w:rFonts w:ascii="Courier New" w:hAnsi="Courier New"/>
      <w:lang w:eastAsia="ar-SA"/>
    </w:rPr>
  </w:style>
  <w:style w:type="paragraph" w:customStyle="1" w:styleId="western">
    <w:name w:val="western"/>
    <w:basedOn w:val="Normalny"/>
    <w:uiPriority w:val="99"/>
    <w:qFormat/>
    <w:rsid w:val="00FA35B6"/>
    <w:pPr>
      <w:spacing w:beforeAutospacing="1" w:after="119"/>
    </w:pPr>
    <w:rPr>
      <w:rFonts w:ascii="Cambria" w:eastAsia="Cambria" w:hAnsi="Cambria" w:cs="Cambria"/>
      <w:color w:val="000000"/>
    </w:rPr>
  </w:style>
  <w:style w:type="paragraph" w:customStyle="1" w:styleId="Bodytext20">
    <w:name w:val="Body text (2)"/>
    <w:basedOn w:val="Normalny"/>
    <w:link w:val="Bodytext2"/>
    <w:qFormat/>
    <w:rsid w:val="00330765"/>
    <w:pPr>
      <w:widowControl w:val="0"/>
      <w:shd w:val="clear" w:color="auto" w:fill="FFFFFF"/>
      <w:spacing w:before="0" w:after="0" w:line="252" w:lineRule="exact"/>
      <w:ind w:hanging="460"/>
      <w:jc w:val="center"/>
    </w:pPr>
    <w:rPr>
      <w:rFonts w:ascii="Arial" w:hAnsi="Arial" w:cs="Arial"/>
      <w:sz w:val="22"/>
      <w:szCs w:val="22"/>
    </w:rPr>
  </w:style>
  <w:style w:type="paragraph" w:styleId="Stopka">
    <w:name w:val="footer"/>
    <w:basedOn w:val="Normalny"/>
    <w:link w:val="StopkaZnak"/>
    <w:uiPriority w:val="99"/>
    <w:unhideWhenUsed/>
    <w:rsid w:val="0021603E"/>
    <w:pPr>
      <w:tabs>
        <w:tab w:val="center" w:pos="4536"/>
        <w:tab w:val="right" w:pos="9072"/>
      </w:tabs>
      <w:spacing w:before="0" w:after="0"/>
    </w:pPr>
  </w:style>
  <w:style w:type="paragraph" w:styleId="Tekstkomentarza">
    <w:name w:val="annotation text"/>
    <w:basedOn w:val="Normalny"/>
    <w:link w:val="TekstkomentarzaZnak"/>
    <w:uiPriority w:val="99"/>
    <w:semiHidden/>
    <w:unhideWhenUsed/>
    <w:qFormat/>
    <w:rsid w:val="00BF26EA"/>
  </w:style>
  <w:style w:type="paragraph" w:styleId="Tematkomentarza">
    <w:name w:val="annotation subject"/>
    <w:basedOn w:val="Tekstkomentarza"/>
    <w:next w:val="Tekstkomentarza"/>
    <w:link w:val="TematkomentarzaZnak"/>
    <w:uiPriority w:val="99"/>
    <w:semiHidden/>
    <w:unhideWhenUsed/>
    <w:qFormat/>
    <w:rsid w:val="00BF26EA"/>
    <w:rPr>
      <w:b/>
      <w:bCs/>
    </w:rPr>
  </w:style>
  <w:style w:type="paragraph" w:customStyle="1" w:styleId="NormalnyWeb1">
    <w:name w:val="Normalny (Web)1"/>
    <w:basedOn w:val="Normalny"/>
    <w:qFormat/>
    <w:rsid w:val="00FA06B8"/>
    <w:pPr>
      <w:suppressAutoHyphens/>
    </w:pPr>
    <w:rPr>
      <w:rFonts w:eastAsia="Times New Roman"/>
      <w:lang w:eastAsia="zh-CN"/>
    </w:rPr>
  </w:style>
  <w:style w:type="paragraph" w:customStyle="1" w:styleId="WW-NormalnyWeb">
    <w:name w:val="WW-Normalny (Web)"/>
    <w:basedOn w:val="Normalny"/>
    <w:qFormat/>
    <w:rsid w:val="00A76890"/>
    <w:pPr>
      <w:suppressAutoHyphens/>
      <w:spacing w:after="119"/>
    </w:pPr>
    <w:rPr>
      <w:rFonts w:ascii="Arial Unicode MS" w:eastAsia="Arial Unicode MS" w:hAnsi="Arial Unicode M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table" w:styleId="Tabela-Siatka">
    <w:name w:val="Table Grid"/>
    <w:basedOn w:val="Standardowy"/>
    <w:uiPriority w:val="99"/>
    <w:rsid w:val="0084392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95D7-FC71-414F-A6D9-E474E367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11</Pages>
  <Words>4371</Words>
  <Characters>26227</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Rybczyński Łukasz</dc:creator>
  <dc:description/>
  <cp:lastModifiedBy>Kaczmarek Katarzyna 7</cp:lastModifiedBy>
  <cp:revision>161</cp:revision>
  <cp:lastPrinted>2020-03-25T11:36:00Z</cp:lastPrinted>
  <dcterms:created xsi:type="dcterms:W3CDTF">2019-05-14T13:33:00Z</dcterms:created>
  <dcterms:modified xsi:type="dcterms:W3CDTF">2020-05-12T07:02:00Z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