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EAA9" w14:textId="685086B9" w:rsidR="00093C03" w:rsidRPr="0030053E" w:rsidRDefault="0030053E" w:rsidP="0030053E">
      <w:pPr>
        <w:jc w:val="right"/>
        <w:rPr>
          <w:rFonts w:ascii="Calibri" w:eastAsia="Calibri" w:hAnsi="Calibri" w:cs="Calibri"/>
          <w:sz w:val="20"/>
        </w:rPr>
      </w:pPr>
      <w:r w:rsidRPr="0030053E">
        <w:rPr>
          <w:rFonts w:ascii="Calibri" w:eastAsia="Calibri" w:hAnsi="Calibri" w:cs="Calibri"/>
          <w:sz w:val="20"/>
        </w:rPr>
        <w:t>Załącznik nr 3</w:t>
      </w:r>
    </w:p>
    <w:p w14:paraId="744D5C05" w14:textId="77777777" w:rsidR="0030053E" w:rsidRDefault="0030053E">
      <w:pPr>
        <w:jc w:val="center"/>
        <w:rPr>
          <w:rFonts w:ascii="Calibri" w:eastAsia="Calibri" w:hAnsi="Calibri" w:cs="Calibri"/>
          <w:b/>
          <w:sz w:val="20"/>
        </w:rPr>
      </w:pPr>
    </w:p>
    <w:p w14:paraId="24C36D40" w14:textId="77777777" w:rsidR="005B29FE" w:rsidRDefault="00F82E7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7842F6AE" w14:textId="77777777" w:rsidR="005B29FE" w:rsidRDefault="005B29FE">
      <w:pPr>
        <w:jc w:val="both"/>
        <w:rPr>
          <w:rFonts w:ascii="Calibri" w:eastAsia="Calibri" w:hAnsi="Calibri" w:cs="Calibri"/>
          <w:sz w:val="20"/>
        </w:rPr>
      </w:pPr>
    </w:p>
    <w:p w14:paraId="3BFE6786" w14:textId="38D637E4" w:rsidR="005B29FE" w:rsidRDefault="00F82E7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893AEF">
        <w:rPr>
          <w:rFonts w:ascii="Calibri" w:eastAsia="Calibri" w:hAnsi="Calibri" w:cs="Calibri"/>
          <w:sz w:val="20"/>
        </w:rPr>
        <w:t>……………………………………..</w:t>
      </w:r>
      <w:bookmarkStart w:id="0" w:name="_GoBack"/>
      <w:bookmarkEnd w:id="0"/>
      <w:r>
        <w:rPr>
          <w:rFonts w:ascii="Calibri" w:eastAsia="Calibri" w:hAnsi="Calibri" w:cs="Calibri"/>
          <w:sz w:val="20"/>
        </w:rPr>
        <w:t xml:space="preserve">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9D65254" w14:textId="77777777" w:rsidR="005B29FE" w:rsidRDefault="00F82E7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późn. zm.), zwanego dalej „rozporządzeniem 269/2014” albo  wpisanym na listę na podstawie decyzji w sprawie wpisu na listę rozstrzygającej o zastosowaniu środka,  o którym mowa w art. 1 pkt 3 ustawy o przeciwdziałaniu; </w:t>
      </w:r>
    </w:p>
    <w:p w14:paraId="1E212168" w14:textId="77777777" w:rsidR="005B29FE" w:rsidRDefault="00F82E7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780B51CB" w14:textId="77777777" w:rsidR="005B29FE" w:rsidRDefault="00F82E7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654DCFBB" w14:textId="77777777" w:rsidR="005B29FE" w:rsidRDefault="005B29FE">
      <w:pPr>
        <w:jc w:val="both"/>
        <w:rPr>
          <w:rFonts w:ascii="Calibri" w:eastAsia="Calibri" w:hAnsi="Calibri" w:cs="Calibri"/>
          <w:sz w:val="20"/>
        </w:rPr>
      </w:pPr>
    </w:p>
    <w:p w14:paraId="752723DA" w14:textId="77777777" w:rsidR="005B29FE" w:rsidRDefault="00F82E72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79976A1D" w14:textId="77777777" w:rsidR="005B29FE" w:rsidRDefault="00F82E72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40CEC78E" w14:textId="77777777" w:rsidR="005B29FE" w:rsidRDefault="00F82E72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5B29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8B8EC" w14:textId="77777777" w:rsidR="003E02BA" w:rsidRDefault="003E02BA">
      <w:pPr>
        <w:spacing w:after="0" w:line="240" w:lineRule="auto"/>
      </w:pPr>
      <w:r>
        <w:separator/>
      </w:r>
    </w:p>
  </w:endnote>
  <w:endnote w:type="continuationSeparator" w:id="0">
    <w:p w14:paraId="786C4512" w14:textId="77777777" w:rsidR="003E02BA" w:rsidRDefault="003E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A2F3" w14:textId="77777777" w:rsidR="003E02BA" w:rsidRDefault="003E02BA">
      <w:pPr>
        <w:spacing w:after="0" w:line="240" w:lineRule="auto"/>
      </w:pPr>
      <w:r>
        <w:separator/>
      </w:r>
    </w:p>
  </w:footnote>
  <w:footnote w:type="continuationSeparator" w:id="0">
    <w:p w14:paraId="394ABB69" w14:textId="77777777" w:rsidR="003E02BA" w:rsidRDefault="003E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FE"/>
    <w:rsid w:val="00093C03"/>
    <w:rsid w:val="00156A94"/>
    <w:rsid w:val="00237424"/>
    <w:rsid w:val="0030053E"/>
    <w:rsid w:val="003E02BA"/>
    <w:rsid w:val="005B29FE"/>
    <w:rsid w:val="00642000"/>
    <w:rsid w:val="00654E76"/>
    <w:rsid w:val="00893AEF"/>
    <w:rsid w:val="00A523AC"/>
    <w:rsid w:val="00B92B83"/>
    <w:rsid w:val="00CA15E5"/>
    <w:rsid w:val="00D226C6"/>
    <w:rsid w:val="00F82E72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AF73"/>
  <w15:docId w15:val="{02E40056-7701-444A-9843-D93D46E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Fronczek</dc:creator>
  <cp:lastModifiedBy>Sabina Fronczek</cp:lastModifiedBy>
  <cp:revision>8</cp:revision>
  <dcterms:created xsi:type="dcterms:W3CDTF">2023-07-06T05:55:00Z</dcterms:created>
  <dcterms:modified xsi:type="dcterms:W3CDTF">2023-09-12T06:40:00Z</dcterms:modified>
</cp:coreProperties>
</file>