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D" w:rsidRPr="004E6C2D" w:rsidRDefault="004E6C2D" w:rsidP="004E6C2D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b/>
          <w:bCs/>
          <w:kern w:val="2"/>
          <w:lang w:eastAsia="pl-PL" w:bidi="hi-IN"/>
        </w:rPr>
      </w:pPr>
      <w:r w:rsidRPr="004E6C2D">
        <w:rPr>
          <w:rFonts w:ascii="Cambria" w:eastAsia="Andale Sans UI" w:hAnsi="Cambria" w:cs="Arial"/>
          <w:b/>
          <w:bCs/>
          <w:kern w:val="2"/>
          <w:lang w:eastAsia="pl-PL" w:bidi="hi-IN"/>
        </w:rPr>
        <w:t xml:space="preserve">Załącznik nr </w:t>
      </w:r>
      <w:r>
        <w:rPr>
          <w:rFonts w:ascii="Cambria" w:eastAsia="Andale Sans UI" w:hAnsi="Cambria" w:cs="Arial"/>
          <w:b/>
          <w:bCs/>
          <w:kern w:val="2"/>
          <w:lang w:eastAsia="pl-PL" w:bidi="hi-IN"/>
        </w:rPr>
        <w:t>6</w:t>
      </w:r>
      <w:r w:rsidRPr="004E6C2D">
        <w:rPr>
          <w:rFonts w:ascii="Cambria" w:eastAsia="Andale Sans UI" w:hAnsi="Cambria" w:cs="Arial"/>
          <w:b/>
          <w:bCs/>
          <w:kern w:val="2"/>
          <w:lang w:eastAsia="pl-PL" w:bidi="hi-IN"/>
        </w:rPr>
        <w:t xml:space="preserve"> do SWZ</w:t>
      </w:r>
    </w:p>
    <w:p w:rsidR="004E6C2D" w:rsidRPr="004E6C2D" w:rsidRDefault="004E6C2D" w:rsidP="004E6C2D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</w:p>
    <w:p w:rsidR="004E6C2D" w:rsidRDefault="004E6C2D" w:rsidP="004E6C2D">
      <w:pPr>
        <w:suppressAutoHyphens/>
        <w:spacing w:after="0" w:line="240" w:lineRule="auto"/>
        <w:rPr>
          <w:rFonts w:ascii="Cambria" w:eastAsia="Batang" w:hAnsi="Cambria" w:cs="Arial"/>
          <w:b/>
          <w:bCs/>
          <w:sz w:val="20"/>
          <w:szCs w:val="20"/>
          <w:lang w:eastAsia="pl-PL"/>
        </w:rPr>
      </w:pPr>
    </w:p>
    <w:p w:rsidR="004E6C2D" w:rsidRPr="004E6C2D" w:rsidRDefault="004E6C2D" w:rsidP="004E6C2D">
      <w:pPr>
        <w:suppressAutoHyphens/>
        <w:spacing w:after="0" w:line="240" w:lineRule="auto"/>
        <w:rPr>
          <w:rFonts w:ascii="Cambria" w:eastAsia="Batang" w:hAnsi="Cambria" w:cs="Arial"/>
          <w:b/>
          <w:bCs/>
          <w:sz w:val="20"/>
          <w:szCs w:val="20"/>
          <w:lang w:eastAsia="pl-PL"/>
        </w:rPr>
      </w:pPr>
      <w:r w:rsidRPr="004E6C2D">
        <w:rPr>
          <w:rFonts w:ascii="Cambria" w:eastAsia="Batang" w:hAnsi="Cambria" w:cs="Arial"/>
          <w:b/>
          <w:bCs/>
          <w:sz w:val="20"/>
          <w:szCs w:val="20"/>
          <w:lang w:eastAsia="pl-PL"/>
        </w:rPr>
        <w:t>Zamawiający:</w:t>
      </w:r>
    </w:p>
    <w:p w:rsidR="004E6C2D" w:rsidRPr="004E6C2D" w:rsidRDefault="004E6C2D" w:rsidP="004E6C2D">
      <w:pPr>
        <w:widowControl w:val="0"/>
        <w:spacing w:after="0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4E6C2D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Województwo Lubuskie - Lubuskie Centrum Produktu Regionalnego w Zielonej Górze</w:t>
      </w:r>
    </w:p>
    <w:p w:rsidR="004E6C2D" w:rsidRPr="004E6C2D" w:rsidRDefault="004E6C2D" w:rsidP="004E6C2D">
      <w:pPr>
        <w:widowControl w:val="0"/>
        <w:spacing w:after="0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4E6C2D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ul. Leona Wyczółkowskiego 2,</w:t>
      </w:r>
    </w:p>
    <w:p w:rsidR="004E6C2D" w:rsidRPr="004E6C2D" w:rsidRDefault="004E6C2D" w:rsidP="004E6C2D">
      <w:pPr>
        <w:widowControl w:val="0"/>
        <w:spacing w:after="0"/>
        <w:rPr>
          <w:rFonts w:ascii="Arial Narrow" w:eastAsia="Arial" w:hAnsi="Arial Narrow" w:cs="Arial"/>
          <w:color w:val="000000"/>
          <w:lang w:eastAsia="pl-PL" w:bidi="pl-PL"/>
        </w:rPr>
      </w:pPr>
      <w:r w:rsidRPr="004E6C2D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 xml:space="preserve"> 65-140 Zielona Góra</w:t>
      </w:r>
    </w:p>
    <w:p w:rsidR="004E6C2D" w:rsidRPr="004E6C2D" w:rsidRDefault="004E6C2D" w:rsidP="004E6C2D">
      <w:pPr>
        <w:suppressAutoHyphens/>
        <w:spacing w:after="0"/>
        <w:ind w:left="720"/>
        <w:contextualSpacing/>
        <w:outlineLvl w:val="0"/>
        <w:rPr>
          <w:rFonts w:ascii="Cambria" w:eastAsia="Calibri" w:hAnsi="Cambria" w:cs="Arial"/>
          <w:sz w:val="20"/>
          <w:szCs w:val="20"/>
        </w:rPr>
      </w:pPr>
      <w:r w:rsidRPr="004E6C2D">
        <w:rPr>
          <w:rFonts w:ascii="Cambria" w:eastAsia="Calibri" w:hAnsi="Cambria" w:cs="Arial"/>
          <w:sz w:val="20"/>
          <w:szCs w:val="20"/>
          <w:lang w:eastAsia="ar-SA"/>
        </w:rPr>
        <w:t xml:space="preserve"> </w:t>
      </w:r>
    </w:p>
    <w:p w:rsidR="004E6C2D" w:rsidRPr="004E6C2D" w:rsidRDefault="004E6C2D" w:rsidP="004E6C2D">
      <w:pPr>
        <w:suppressAutoHyphens/>
        <w:spacing w:after="0" w:line="240" w:lineRule="auto"/>
        <w:rPr>
          <w:rFonts w:ascii="Cambria" w:eastAsia="Andale Sans UI" w:hAnsi="Cambria" w:cs="Arial"/>
          <w:b/>
          <w:sz w:val="20"/>
          <w:szCs w:val="20"/>
        </w:rPr>
      </w:pPr>
    </w:p>
    <w:p w:rsidR="004E6C2D" w:rsidRPr="004E6C2D" w:rsidRDefault="004E6C2D" w:rsidP="004E6C2D">
      <w:pPr>
        <w:widowControl w:val="0"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4E6C2D">
        <w:rPr>
          <w:rFonts w:ascii="Cambria" w:eastAsia="Times New Roman" w:hAnsi="Cambria" w:cs="Calibri"/>
          <w:b/>
          <w:sz w:val="24"/>
          <w:szCs w:val="24"/>
          <w:lang w:eastAsia="pl-PL"/>
        </w:rPr>
        <w:t>Wykonawca:</w:t>
      </w:r>
    </w:p>
    <w:p w:rsidR="004E6C2D" w:rsidRPr="004E6C2D" w:rsidRDefault="004E6C2D" w:rsidP="004E6C2D">
      <w:pPr>
        <w:widowControl w:val="0"/>
        <w:spacing w:after="0" w:line="240" w:lineRule="auto"/>
        <w:ind w:right="107"/>
        <w:rPr>
          <w:rFonts w:ascii="Cambria" w:eastAsia="Times New Roman" w:hAnsi="Cambria" w:cs="Calibri"/>
          <w:sz w:val="24"/>
          <w:szCs w:val="24"/>
          <w:lang w:eastAsia="pl-PL"/>
        </w:rPr>
      </w:pPr>
      <w:r w:rsidRPr="004E6C2D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E6C2D" w:rsidRPr="004E6C2D" w:rsidRDefault="004E6C2D" w:rsidP="004E6C2D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4E6C2D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4E6C2D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4E6C2D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4E6C2D" w:rsidRPr="004E6C2D" w:rsidRDefault="004E6C2D" w:rsidP="004E6C2D">
      <w:pPr>
        <w:widowControl w:val="0"/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4E6C2D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reprezentowany przez:</w:t>
      </w:r>
    </w:p>
    <w:p w:rsidR="004E6C2D" w:rsidRPr="004E6C2D" w:rsidRDefault="004E6C2D" w:rsidP="004E6C2D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sz w:val="24"/>
          <w:szCs w:val="24"/>
          <w:lang w:eastAsia="pl-PL"/>
        </w:rPr>
      </w:pPr>
      <w:r w:rsidRPr="004E6C2D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</w:t>
      </w:r>
    </w:p>
    <w:p w:rsidR="004E6C2D" w:rsidRPr="004E6C2D" w:rsidRDefault="004E6C2D" w:rsidP="004E6C2D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4E6C2D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:rsidR="004E6C2D" w:rsidRPr="004E6C2D" w:rsidRDefault="004E6C2D" w:rsidP="004E6C2D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:rsidR="004E6C2D" w:rsidRPr="004E6C2D" w:rsidRDefault="004E6C2D" w:rsidP="004E6C2D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  <w:b/>
          <w:bCs/>
          <w:kern w:val="3"/>
          <w:lang w:eastAsia="pl-PL" w:bidi="hi-I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E6C2D" w:rsidRPr="004E6C2D" w:rsidTr="00EF4052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4E6C2D" w:rsidRPr="004E6C2D" w:rsidRDefault="004E6C2D" w:rsidP="004E6C2D">
            <w:pPr>
              <w:jc w:val="center"/>
              <w:rPr>
                <w:rFonts w:cs="Calibri"/>
                <w:b/>
                <w:noProof/>
                <w:sz w:val="40"/>
              </w:rPr>
            </w:pPr>
            <w:r w:rsidRPr="004E6C2D">
              <w:rPr>
                <w:rFonts w:cs="Calibri"/>
                <w:b/>
                <w:noProof/>
                <w:sz w:val="40"/>
              </w:rPr>
              <w:t>WYKAZ OSÓB</w:t>
            </w:r>
          </w:p>
        </w:tc>
      </w:tr>
    </w:tbl>
    <w:p w:rsidR="004E6C2D" w:rsidRDefault="004E6C2D" w:rsidP="004E6C2D">
      <w:pPr>
        <w:widowControl w:val="0"/>
        <w:tabs>
          <w:tab w:val="num" w:pos="0"/>
        </w:tabs>
        <w:spacing w:after="0"/>
        <w:ind w:right="260" w:hanging="540"/>
        <w:jc w:val="center"/>
        <w:rPr>
          <w:rFonts w:ascii="Cambria" w:eastAsia="Times New Roman" w:hAnsi="Cambria" w:cs="Arial"/>
          <w:b/>
        </w:rPr>
      </w:pPr>
      <w:bookmarkStart w:id="0" w:name="_Hlk104376858"/>
    </w:p>
    <w:p w:rsidR="004E6C2D" w:rsidRPr="004E6C2D" w:rsidRDefault="004E6C2D" w:rsidP="004E6C2D">
      <w:pPr>
        <w:widowControl w:val="0"/>
        <w:tabs>
          <w:tab w:val="num" w:pos="0"/>
        </w:tabs>
        <w:spacing w:after="0"/>
        <w:ind w:right="260" w:hanging="540"/>
        <w:jc w:val="center"/>
        <w:rPr>
          <w:rFonts w:ascii="Cambria" w:eastAsia="Arial" w:hAnsi="Cambria" w:cs="Arial"/>
          <w:b/>
          <w:bCs/>
          <w:sz w:val="20"/>
          <w:szCs w:val="20"/>
        </w:rPr>
      </w:pPr>
      <w:r w:rsidRPr="00F70038">
        <w:rPr>
          <w:rFonts w:ascii="Cambria" w:eastAsia="Times New Roman" w:hAnsi="Cambria" w:cs="Arial"/>
          <w:b/>
        </w:rPr>
        <w:t>„</w:t>
      </w:r>
      <w:r w:rsidRPr="00F70038">
        <w:rPr>
          <w:rFonts w:ascii="Cambria" w:eastAsia="Arial" w:hAnsi="Cambria" w:cs="Arial"/>
          <w:b/>
          <w:bCs/>
        </w:rPr>
        <w:t xml:space="preserve">Kompleksowa organizacja </w:t>
      </w:r>
      <w:r>
        <w:rPr>
          <w:rFonts w:ascii="Cambria" w:eastAsia="Arial" w:hAnsi="Cambria" w:cs="Arial"/>
          <w:b/>
          <w:bCs/>
        </w:rPr>
        <w:t>wyjazdowej misji gospodarczej lubuskich MŚP i samorządu połączonej z wizytą na targach FOOD &amp; DRINKS – FOOD TECHNOLOGY MOLDOVA w Mołdawii- Kiszyniów</w:t>
      </w:r>
      <w:r w:rsidRPr="00F70038">
        <w:rPr>
          <w:rFonts w:ascii="Cambria" w:eastAsia="Arial" w:hAnsi="Cambria" w:cs="Arial"/>
          <w:b/>
          <w:bCs/>
        </w:rPr>
        <w:t xml:space="preserve">” </w:t>
      </w:r>
      <w:bookmarkEnd w:id="0"/>
    </w:p>
    <w:p w:rsidR="004E6C2D" w:rsidRDefault="004E6C2D" w:rsidP="004E6C2D">
      <w:pPr>
        <w:widowControl w:val="0"/>
        <w:tabs>
          <w:tab w:val="num" w:pos="0"/>
        </w:tabs>
        <w:spacing w:after="0"/>
        <w:ind w:right="26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6C2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E6C2D" w:rsidRDefault="004E6C2D" w:rsidP="004E6C2D">
      <w:pPr>
        <w:widowControl w:val="0"/>
        <w:tabs>
          <w:tab w:val="num" w:pos="0"/>
        </w:tabs>
        <w:spacing w:after="0"/>
        <w:ind w:right="26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C2D" w:rsidRPr="004E6C2D" w:rsidRDefault="004E6C2D" w:rsidP="004E6C2D">
      <w:pPr>
        <w:widowControl w:val="0"/>
        <w:tabs>
          <w:tab w:val="num" w:pos="0"/>
        </w:tabs>
        <w:spacing w:after="0"/>
        <w:ind w:right="260" w:hanging="540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4E6C2D">
        <w:rPr>
          <w:rFonts w:ascii="Arial" w:eastAsia="Times New Roman" w:hAnsi="Arial" w:cs="Arial"/>
          <w:sz w:val="20"/>
          <w:szCs w:val="20"/>
          <w:lang w:eastAsia="pl-PL"/>
        </w:rPr>
        <w:t>Oświadczam/my, że wykonawca dysponuje niżej wymienioną osobą, która zostanie skierowana do realizacji zamówienia:</w:t>
      </w:r>
    </w:p>
    <w:p w:rsidR="004E6C2D" w:rsidRDefault="004E6C2D" w:rsidP="004E6C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272"/>
        <w:gridCol w:w="3714"/>
        <w:gridCol w:w="2126"/>
        <w:gridCol w:w="1653"/>
      </w:tblGrid>
      <w:tr w:rsidR="004E6C2D" w:rsidRPr="004E6C2D" w:rsidTr="00EF4052">
        <w:trPr>
          <w:trHeight w:hRule="exact" w:val="10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Rola i zakres czynności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Kwalifikacje zawodowe i doświadczenie (opis wskazujący, że doświadczenie spełnia wymagania określone</w:t>
            </w:r>
            <w:r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 w OPZ oraz SWZ w rozdziale X ust. 1</w:t>
            </w: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 pkt 4 lit.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Imię i nazwisko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Informacja o podstawie do dysponowania osobą w trakcie realizacji zamówienia*</w:t>
            </w:r>
          </w:p>
        </w:tc>
      </w:tr>
      <w:tr w:rsidR="004E6C2D" w:rsidRPr="004E6C2D" w:rsidTr="00EF4052">
        <w:trPr>
          <w:trHeight w:hRule="exact" w:val="2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Koordynator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6C2D" w:rsidRPr="004E6C2D" w:rsidRDefault="004E6C2D" w:rsidP="004E6C2D">
            <w:pPr>
              <w:widowControl w:val="0"/>
              <w:tabs>
                <w:tab w:val="left" w:leader="dot" w:pos="2093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>osoba ze znajomością języka polskiego oraz  języka angielskiego lub kraju misji na poziomie min. C1 wg kryteriów Rady Europy, odpowiedzialna za koordynację umowy w sprawie niniejszego zamówienia, posiadająca co najmniej 3-letnie doświadczenie w pracy w branży turystycznej, która posiada doświadczenie w co najmniej 3 misjach gospodarczych, wizytach studyjnych lub wyjazdach studyjnych, w charakterze pilota, opiekuna, przewodnika lub koordynatora, w trakcie których w programie merytorycznym odbyły się co najmniej spotkania B2B.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pl-PL" w:bidi="pl-PL"/>
              </w:rPr>
              <w:t>TAK/NIE*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093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>*</w:t>
            </w:r>
            <w:r w:rsidRPr="004E6C2D">
              <w:rPr>
                <w:rFonts w:ascii="Arial Narrow" w:eastAsia="Arial" w:hAnsi="Arial Narrow" w:cs="Arial"/>
                <w:i/>
                <w:iCs/>
                <w:sz w:val="16"/>
                <w:szCs w:val="16"/>
                <w:lang w:eastAsia="pl-PL" w:bidi="pl-PL"/>
              </w:rPr>
              <w:t>niepotrzebne skreślić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6C2D" w:rsidRPr="004E6C2D" w:rsidRDefault="004E6C2D" w:rsidP="004E6C2D">
            <w:pPr>
              <w:widowControl w:val="0"/>
              <w:tabs>
                <w:tab w:val="left" w:leader="dot" w:pos="1968"/>
              </w:tabs>
              <w:spacing w:after="0" w:line="240" w:lineRule="auto"/>
              <w:rPr>
                <w:rFonts w:ascii="Arial Narrow" w:eastAsia="Arial" w:hAnsi="Arial Narrow" w:cs="Arial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C2D" w:rsidRPr="004E6C2D" w:rsidRDefault="004E6C2D" w:rsidP="004E6C2D">
            <w:pPr>
              <w:widowControl w:val="0"/>
              <w:spacing w:after="0" w:line="240" w:lineRule="auto"/>
              <w:rPr>
                <w:rFonts w:ascii="Arial Narrow" w:eastAsia="DejaVu Sans" w:hAnsi="Arial Narrow" w:cs="DejaVu Sans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4E6C2D" w:rsidRPr="004E6C2D" w:rsidTr="00EF4052">
        <w:trPr>
          <w:trHeight w:hRule="exact" w:val="17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Koordynator „na miejscu”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6C2D" w:rsidRPr="004E6C2D" w:rsidRDefault="004E6C2D" w:rsidP="004E6C2D">
            <w:pPr>
              <w:widowControl w:val="0"/>
              <w:tabs>
                <w:tab w:val="left" w:leader="dot" w:pos="2107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 xml:space="preserve">osoba ze znajomością języka polskiego oraz  języka angielskiego lub kraju misji na poziomie min. C1 wg kryteriów Rady Europy, odpowiedzialna za koordynację umowy w sprawie niniejszego zamówienia na miejscu realizacji (w </w:t>
            </w:r>
            <w:r w:rsidRPr="004E6C2D">
              <w:rPr>
                <w:rFonts w:ascii="Arial Narrow" w:eastAsia="DejaVu Sans" w:hAnsi="Arial Narrow" w:cs="Arial"/>
                <w:sz w:val="18"/>
                <w:szCs w:val="18"/>
                <w:lang w:eastAsia="pl-PL" w:bidi="pl-PL"/>
              </w:rPr>
              <w:t>Mołdawii)</w:t>
            </w: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 xml:space="preserve"> posiadająca zdolność do podejmowania wiążących decyzji w imieniu Zamawiającego, posiadająca co najmniej 3-letnie doświadczenie w pracy w branży turystycznej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pl-PL" w:bidi="pl-PL"/>
              </w:rPr>
              <w:t>TAK/NIE*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093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>*</w:t>
            </w:r>
            <w:r w:rsidRPr="004E6C2D">
              <w:rPr>
                <w:rFonts w:ascii="Arial Narrow" w:eastAsia="Arial" w:hAnsi="Arial Narrow" w:cs="Arial"/>
                <w:i/>
                <w:iCs/>
                <w:sz w:val="16"/>
                <w:szCs w:val="16"/>
                <w:lang w:eastAsia="pl-PL" w:bidi="pl-PL"/>
              </w:rPr>
              <w:t>niepotrzebne skreślić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107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6C2D" w:rsidRPr="004E6C2D" w:rsidRDefault="004E6C2D" w:rsidP="004E6C2D">
            <w:pPr>
              <w:widowControl w:val="0"/>
              <w:tabs>
                <w:tab w:val="left" w:leader="dot" w:pos="1954"/>
              </w:tabs>
              <w:spacing w:after="0" w:line="240" w:lineRule="auto"/>
              <w:rPr>
                <w:rFonts w:ascii="Arial Narrow" w:eastAsia="Arial" w:hAnsi="Arial Narrow" w:cs="Arial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C2D" w:rsidRPr="004E6C2D" w:rsidRDefault="004E6C2D" w:rsidP="004E6C2D">
            <w:pPr>
              <w:widowControl w:val="0"/>
              <w:spacing w:after="0" w:line="240" w:lineRule="auto"/>
              <w:rPr>
                <w:rFonts w:ascii="Arial Narrow" w:eastAsia="DejaVu Sans" w:hAnsi="Arial Narrow" w:cs="DejaVu Sans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4E6C2D" w:rsidRPr="004E6C2D" w:rsidTr="00EF4052">
        <w:trPr>
          <w:trHeight w:hRule="exact" w:val="17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Opiekun </w:t>
            </w: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br/>
              <w:t>grupy 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C2D" w:rsidRPr="004E6C2D" w:rsidRDefault="004E6C2D" w:rsidP="004E6C2D">
            <w:pPr>
              <w:widowControl w:val="0"/>
              <w:tabs>
                <w:tab w:val="left" w:leader="dot" w:pos="2102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 xml:space="preserve">osoba ze znajomością języka polskiego oraz  języka angielskiego lub kraju misji na poziomie min. C1 wg kryteriów Rady Europy, która posiada doświadczenie </w:t>
            </w:r>
            <w:r w:rsidRPr="004E6C2D"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pl-PL" w:bidi="pl-PL"/>
              </w:rPr>
              <w:t xml:space="preserve">w co najmniej 1 misji gospodarczej lub wizycie studyjnej, w Mołdawii </w:t>
            </w: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>w charakterze pilota, opiekuna, przewodnika lub koordynatora, posiadająca co najmniej 3-letnie doświadczenie w pracy w branży turystycznej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pl-PL" w:bidi="pl-PL"/>
              </w:rPr>
              <w:t>TAK/NIE*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093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>*</w:t>
            </w:r>
            <w:r w:rsidRPr="004E6C2D">
              <w:rPr>
                <w:rFonts w:ascii="Arial Narrow" w:eastAsia="Arial" w:hAnsi="Arial Narrow" w:cs="Arial"/>
                <w:i/>
                <w:iCs/>
                <w:sz w:val="16"/>
                <w:szCs w:val="16"/>
                <w:lang w:eastAsia="pl-PL" w:bidi="pl-PL"/>
              </w:rPr>
              <w:t>niepotrzebne skreślić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102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</w:p>
          <w:p w:rsidR="004E6C2D" w:rsidRPr="004E6C2D" w:rsidRDefault="004E6C2D" w:rsidP="004E6C2D">
            <w:pPr>
              <w:widowControl w:val="0"/>
              <w:tabs>
                <w:tab w:val="left" w:leader="dot" w:pos="2102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C2D" w:rsidRPr="004E6C2D" w:rsidRDefault="004E6C2D" w:rsidP="004E6C2D">
            <w:pPr>
              <w:widowControl w:val="0"/>
              <w:tabs>
                <w:tab w:val="left" w:leader="dot" w:pos="1949"/>
              </w:tabs>
              <w:spacing w:after="0" w:line="240" w:lineRule="auto"/>
              <w:rPr>
                <w:rFonts w:ascii="Arial Narrow" w:eastAsia="Arial" w:hAnsi="Arial Narrow" w:cs="Arial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2D" w:rsidRPr="004E6C2D" w:rsidRDefault="004E6C2D" w:rsidP="004E6C2D">
            <w:pPr>
              <w:widowControl w:val="0"/>
              <w:spacing w:after="0" w:line="240" w:lineRule="auto"/>
              <w:rPr>
                <w:rFonts w:ascii="Arial Narrow" w:eastAsia="DejaVu Sans" w:hAnsi="Arial Narrow" w:cs="DejaVu Sans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4E6C2D" w:rsidRPr="004E6C2D" w:rsidTr="00EF4052">
        <w:trPr>
          <w:trHeight w:hRule="exact" w:val="11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2D" w:rsidRPr="004E6C2D" w:rsidRDefault="004E6C2D" w:rsidP="004E6C2D">
            <w:pPr>
              <w:widowControl w:val="0"/>
              <w:spacing w:after="0" w:line="240" w:lineRule="auto"/>
              <w:jc w:val="center"/>
              <w:rPr>
                <w:rFonts w:ascii="Arial Narrow" w:eastAsia="DejaVu Sans" w:hAnsi="Arial Narrow" w:cs="DejaVu Sans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Opiekun </w:t>
            </w:r>
            <w:r w:rsidRPr="004E6C2D">
              <w:rPr>
                <w:rFonts w:ascii="Arial Narrow" w:eastAsia="Arial" w:hAnsi="Arial Narrow" w:cs="Arial"/>
                <w:b/>
                <w:bCs/>
                <w:color w:val="000000"/>
                <w:sz w:val="16"/>
                <w:szCs w:val="16"/>
                <w:lang w:eastAsia="pl-PL" w:bidi="pl-PL"/>
              </w:rPr>
              <w:br/>
              <w:t>grupy II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C2D" w:rsidRPr="004E6C2D" w:rsidRDefault="004E6C2D" w:rsidP="004E6C2D">
            <w:pPr>
              <w:widowControl w:val="0"/>
              <w:tabs>
                <w:tab w:val="left" w:leader="dot" w:pos="2102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>osoba ze znajomością języka polskiego oraz języka angielskiego lub kraju misji na poziomie min. C1 wg kryteriów Rady Europy, posiadająca co najmniej 3-letnie doświadczenie w pracy w branży turystycznej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pl-PL" w:bidi="pl-PL"/>
              </w:rPr>
              <w:t>TAK/NIE*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102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  <w:r w:rsidRPr="004E6C2D"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  <w:t>*</w:t>
            </w:r>
            <w:r w:rsidRPr="004E6C2D">
              <w:rPr>
                <w:rFonts w:ascii="Arial Narrow" w:eastAsia="Arial" w:hAnsi="Arial Narrow" w:cs="Arial"/>
                <w:i/>
                <w:iCs/>
                <w:sz w:val="16"/>
                <w:szCs w:val="16"/>
                <w:lang w:eastAsia="pl-PL" w:bidi="pl-PL"/>
              </w:rPr>
              <w:t>niepotrzebne skreślić</w:t>
            </w:r>
          </w:p>
          <w:p w:rsidR="004E6C2D" w:rsidRPr="004E6C2D" w:rsidRDefault="004E6C2D" w:rsidP="004E6C2D">
            <w:pPr>
              <w:widowControl w:val="0"/>
              <w:tabs>
                <w:tab w:val="left" w:leader="dot" w:pos="2102"/>
              </w:tabs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C2D" w:rsidRPr="004E6C2D" w:rsidRDefault="004E6C2D" w:rsidP="004E6C2D">
            <w:pPr>
              <w:widowControl w:val="0"/>
              <w:tabs>
                <w:tab w:val="left" w:leader="dot" w:pos="1949"/>
              </w:tabs>
              <w:spacing w:after="0" w:line="240" w:lineRule="auto"/>
              <w:rPr>
                <w:rFonts w:ascii="Arial Narrow" w:eastAsia="Arial" w:hAnsi="Arial Narrow" w:cs="Arial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2D" w:rsidRPr="004E6C2D" w:rsidRDefault="004E6C2D" w:rsidP="004E6C2D">
            <w:pPr>
              <w:widowControl w:val="0"/>
              <w:spacing w:after="0" w:line="240" w:lineRule="auto"/>
              <w:rPr>
                <w:rFonts w:ascii="Arial Narrow" w:eastAsia="DejaVu Sans" w:hAnsi="Arial Narrow" w:cs="DejaVu Sans"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:rsidR="004E6C2D" w:rsidRPr="004E6C2D" w:rsidRDefault="004E6C2D" w:rsidP="004E6C2D">
      <w:pPr>
        <w:widowControl w:val="0"/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</w:p>
    <w:p w:rsidR="004E6C2D" w:rsidRPr="004E6C2D" w:rsidRDefault="004E6C2D" w:rsidP="004E6C2D">
      <w:pPr>
        <w:widowControl w:val="0"/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 w:rsidRPr="004E6C2D"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 xml:space="preserve">* W przypadku, gdy Wykonawca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</w:t>
      </w:r>
      <w:r w:rsidRPr="004E6C2D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 xml:space="preserve">zobowiązanie </w:t>
      </w:r>
      <w:r w:rsidRPr="004E6C2D"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 xml:space="preserve">tego podmiotu (podmiotu udostępniającego zasoby - </w:t>
      </w:r>
      <w:r w:rsidRPr="004E6C2D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 xml:space="preserve">załącznik nr </w:t>
      </w:r>
      <w:r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 xml:space="preserve">8 </w:t>
      </w:r>
      <w:r w:rsidRPr="004E6C2D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>do SWZ</w:t>
      </w:r>
      <w:r w:rsidRPr="004E6C2D"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>) do oddania Wykonawcy do dyspozycji niezbędnych zasobów na okres korzystania z nich przy wykonaniu zamówienia.</w:t>
      </w:r>
    </w:p>
    <w:p w:rsidR="004E6C2D" w:rsidRPr="004E6C2D" w:rsidRDefault="004E6C2D" w:rsidP="004E6C2D">
      <w:pPr>
        <w:widowControl w:val="0"/>
        <w:spacing w:after="360" w:line="240" w:lineRule="auto"/>
        <w:jc w:val="both"/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pl-PL" w:bidi="pl-PL"/>
        </w:rPr>
      </w:pPr>
      <w:r w:rsidRPr="004E6C2D"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4E6C2D" w:rsidRPr="004E6C2D" w:rsidRDefault="004E6C2D" w:rsidP="004E6C2D">
      <w:pPr>
        <w:widowControl w:val="0"/>
        <w:tabs>
          <w:tab w:val="left" w:leader="dot" w:pos="2856"/>
          <w:tab w:val="right" w:leader="dot" w:pos="7560"/>
        </w:tabs>
        <w:spacing w:after="340" w:line="240" w:lineRule="auto"/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pl-PL" w:bidi="pl-PL"/>
        </w:rPr>
      </w:pPr>
      <w:r w:rsidRPr="004E6C2D"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pl-PL" w:bidi="pl-PL"/>
        </w:rPr>
        <w:tab/>
        <w:t>(miejscowość),</w:t>
      </w:r>
      <w:r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 xml:space="preserve"> dnia</w:t>
      </w:r>
      <w:r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ab/>
        <w:t>r</w:t>
      </w:r>
      <w:bookmarkStart w:id="1" w:name="_GoBack"/>
      <w:bookmarkEnd w:id="1"/>
    </w:p>
    <w:p w:rsidR="004E6C2D" w:rsidRPr="004E6C2D" w:rsidRDefault="004E6C2D" w:rsidP="004E6C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E6C2D" w:rsidRPr="004E6C2D" w:rsidRDefault="004E6C2D" w:rsidP="004E6C2D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:rsidR="004E6C2D" w:rsidRPr="004E6C2D" w:rsidRDefault="004E6C2D" w:rsidP="004E6C2D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4E6C2D" w:rsidRPr="004E6C2D" w:rsidRDefault="004E6C2D" w:rsidP="004E6C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4E6C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E6C2D" w:rsidRPr="004E6C2D" w:rsidRDefault="004E6C2D" w:rsidP="004E6C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4E6C2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4E6C2D" w:rsidRPr="004E6C2D" w:rsidRDefault="004E6C2D" w:rsidP="004E6C2D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:rsidR="004E6C2D" w:rsidRPr="004E6C2D" w:rsidRDefault="004E6C2D" w:rsidP="004E6C2D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:rsidR="004E6C2D" w:rsidRPr="004E6C2D" w:rsidRDefault="004E6C2D" w:rsidP="004E6C2D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u w:val="single"/>
          <w:lang w:eastAsia="pl-PL"/>
        </w:rPr>
      </w:pPr>
      <w:r w:rsidRPr="004E6C2D"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u w:val="single"/>
          <w:lang w:eastAsia="pl-PL"/>
        </w:rPr>
        <w:t xml:space="preserve">Niniejszy formularz składa tylko Wykonawca wezwany przez Zamawiającego. </w:t>
      </w:r>
    </w:p>
    <w:p w:rsidR="00333AF5" w:rsidRDefault="00333AF5"/>
    <w:sectPr w:rsidR="00333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EB" w:rsidRDefault="008B2BEB" w:rsidP="004E6C2D">
      <w:pPr>
        <w:spacing w:after="0" w:line="240" w:lineRule="auto"/>
      </w:pPr>
      <w:r>
        <w:separator/>
      </w:r>
    </w:p>
  </w:endnote>
  <w:endnote w:type="continuationSeparator" w:id="0">
    <w:p w:rsidR="008B2BEB" w:rsidRDefault="008B2BEB" w:rsidP="004E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8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2D" w:rsidRPr="00960B96" w:rsidRDefault="004E6C2D" w:rsidP="004E6C2D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2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2"/>
  <w:p w:rsidR="004E6C2D" w:rsidRDefault="004E6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EB" w:rsidRDefault="008B2BEB" w:rsidP="004E6C2D">
      <w:pPr>
        <w:spacing w:after="0" w:line="240" w:lineRule="auto"/>
      </w:pPr>
      <w:r>
        <w:separator/>
      </w:r>
    </w:p>
  </w:footnote>
  <w:footnote w:type="continuationSeparator" w:id="0">
    <w:p w:rsidR="008B2BEB" w:rsidRDefault="008B2BEB" w:rsidP="004E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2D" w:rsidRDefault="004E6C2D">
    <w:pPr>
      <w:pStyle w:val="Nagwek"/>
    </w:pPr>
    <w:r>
      <w:rPr>
        <w:noProof/>
        <w:lang w:eastAsia="pl-PL"/>
      </w:rPr>
      <w:drawing>
        <wp:inline distT="0" distB="0" distL="0" distR="0" wp14:anchorId="499B3941" wp14:editId="62F04F00">
          <wp:extent cx="5760720" cy="615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2D"/>
    <w:rsid w:val="00333AF5"/>
    <w:rsid w:val="004E6C2D"/>
    <w:rsid w:val="008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4E6C2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C2D"/>
  </w:style>
  <w:style w:type="paragraph" w:styleId="Stopka">
    <w:name w:val="footer"/>
    <w:basedOn w:val="Normalny"/>
    <w:link w:val="StopkaZnak"/>
    <w:uiPriority w:val="99"/>
    <w:unhideWhenUsed/>
    <w:rsid w:val="004E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C2D"/>
  </w:style>
  <w:style w:type="paragraph" w:styleId="Tekstdymka">
    <w:name w:val="Balloon Text"/>
    <w:basedOn w:val="Normalny"/>
    <w:link w:val="TekstdymkaZnak"/>
    <w:uiPriority w:val="99"/>
    <w:semiHidden/>
    <w:unhideWhenUsed/>
    <w:rsid w:val="004E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4E6C2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C2D"/>
  </w:style>
  <w:style w:type="paragraph" w:styleId="Stopka">
    <w:name w:val="footer"/>
    <w:basedOn w:val="Normalny"/>
    <w:link w:val="StopkaZnak"/>
    <w:uiPriority w:val="99"/>
    <w:unhideWhenUsed/>
    <w:rsid w:val="004E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C2D"/>
  </w:style>
  <w:style w:type="paragraph" w:styleId="Tekstdymka">
    <w:name w:val="Balloon Text"/>
    <w:basedOn w:val="Normalny"/>
    <w:link w:val="TekstdymkaZnak"/>
    <w:uiPriority w:val="99"/>
    <w:semiHidden/>
    <w:unhideWhenUsed/>
    <w:rsid w:val="004E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2023-03-11T17:36:00Z</dcterms:created>
  <dcterms:modified xsi:type="dcterms:W3CDTF">2023-03-11T17:39:00Z</dcterms:modified>
</cp:coreProperties>
</file>