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9AA" w:rsidRDefault="00FB55F2" w:rsidP="00FB55F2">
      <w:pPr>
        <w:spacing w:after="120" w:line="240" w:lineRule="auto"/>
      </w:pPr>
      <w:r w:rsidRPr="00211075">
        <w:t>Załącznik nr 1 - Opis przedmiotu zamówienia</w:t>
      </w:r>
    </w:p>
    <w:p w:rsidR="00FB55F2" w:rsidRPr="00FB55F2" w:rsidRDefault="00FB55F2" w:rsidP="00FB55F2">
      <w:pPr>
        <w:spacing w:after="120" w:line="240" w:lineRule="auto"/>
        <w:rPr>
          <w:b/>
          <w:sz w:val="24"/>
          <w:szCs w:val="24"/>
        </w:rPr>
      </w:pPr>
    </w:p>
    <w:p w:rsidR="00642949" w:rsidRDefault="00642949" w:rsidP="00642949">
      <w:pPr>
        <w:spacing w:after="120" w:line="240" w:lineRule="auto"/>
        <w:rPr>
          <w:b/>
          <w:sz w:val="24"/>
          <w:szCs w:val="24"/>
        </w:rPr>
      </w:pPr>
      <w:r w:rsidRPr="00642949">
        <w:rPr>
          <w:b/>
          <w:sz w:val="24"/>
          <w:szCs w:val="24"/>
        </w:rPr>
        <w:t>Zamówienie ob</w:t>
      </w:r>
      <w:r>
        <w:rPr>
          <w:b/>
          <w:sz w:val="24"/>
          <w:szCs w:val="24"/>
        </w:rPr>
        <w:t>ejmuje:</w:t>
      </w:r>
      <w:r w:rsidRPr="00642949">
        <w:rPr>
          <w:b/>
          <w:sz w:val="24"/>
          <w:szCs w:val="24"/>
        </w:rPr>
        <w:t xml:space="preserve"> odbiór, pakowanie, transport i utylizację odpadów zawierających azbest z pokryć dachowych budynków indywidualnych z terenu Gminy</w:t>
      </w:r>
      <w:r>
        <w:rPr>
          <w:b/>
          <w:sz w:val="24"/>
          <w:szCs w:val="24"/>
        </w:rPr>
        <w:t xml:space="preserve"> Siemiatycze</w:t>
      </w:r>
      <w:r w:rsidRPr="00642949">
        <w:rPr>
          <w:b/>
          <w:sz w:val="24"/>
          <w:szCs w:val="24"/>
        </w:rPr>
        <w:t xml:space="preserve">. </w:t>
      </w:r>
    </w:p>
    <w:p w:rsidR="000E3500" w:rsidRPr="000E3500" w:rsidRDefault="000E3500" w:rsidP="000E3500">
      <w:pPr>
        <w:spacing w:after="120" w:line="240" w:lineRule="auto"/>
        <w:rPr>
          <w:b/>
          <w:sz w:val="24"/>
          <w:szCs w:val="24"/>
        </w:rPr>
      </w:pPr>
      <w:r>
        <w:rPr>
          <w:b/>
          <w:sz w:val="24"/>
          <w:szCs w:val="24"/>
        </w:rPr>
        <w:t>Szacunkowe wskaźniki</w:t>
      </w:r>
      <w:r w:rsidRPr="000E3500">
        <w:rPr>
          <w:b/>
          <w:sz w:val="24"/>
          <w:szCs w:val="24"/>
        </w:rPr>
        <w:t xml:space="preserve"> do osiągnięcia:</w:t>
      </w:r>
    </w:p>
    <w:p w:rsidR="000E3500" w:rsidRPr="000E3500" w:rsidRDefault="000E3500" w:rsidP="000E3500">
      <w:pPr>
        <w:spacing w:after="120" w:line="240" w:lineRule="auto"/>
        <w:rPr>
          <w:b/>
          <w:sz w:val="24"/>
          <w:szCs w:val="24"/>
        </w:rPr>
      </w:pPr>
      <w:r w:rsidRPr="000E3500">
        <w:rPr>
          <w:b/>
          <w:sz w:val="24"/>
          <w:szCs w:val="24"/>
        </w:rPr>
        <w:t>Masa wycofanych z użytkowania i unieszkodliwionych wyrobów zawierających azbest [Mg] 338,42</w:t>
      </w:r>
    </w:p>
    <w:p w:rsidR="000E3500" w:rsidRPr="00642949" w:rsidRDefault="000E3500" w:rsidP="000E3500">
      <w:pPr>
        <w:spacing w:after="120" w:line="240" w:lineRule="auto"/>
        <w:rPr>
          <w:b/>
          <w:sz w:val="24"/>
          <w:szCs w:val="24"/>
        </w:rPr>
      </w:pPr>
      <w:r w:rsidRPr="000E3500">
        <w:rPr>
          <w:b/>
          <w:sz w:val="24"/>
          <w:szCs w:val="24"/>
        </w:rPr>
        <w:t xml:space="preserve">Liczba nieruchomości z terenu gminy Siemiatycze, z których </w:t>
      </w:r>
      <w:r>
        <w:rPr>
          <w:b/>
          <w:sz w:val="24"/>
          <w:szCs w:val="24"/>
        </w:rPr>
        <w:t>będzie usuwany</w:t>
      </w:r>
      <w:r w:rsidRPr="000E3500">
        <w:rPr>
          <w:b/>
          <w:sz w:val="24"/>
          <w:szCs w:val="24"/>
        </w:rPr>
        <w:t xml:space="preserve"> azbest </w:t>
      </w:r>
      <w:r>
        <w:rPr>
          <w:b/>
          <w:sz w:val="24"/>
          <w:szCs w:val="24"/>
        </w:rPr>
        <w:t xml:space="preserve">– 119 </w:t>
      </w:r>
    </w:p>
    <w:p w:rsidR="00642949" w:rsidRPr="00642949" w:rsidRDefault="00642949" w:rsidP="00642949">
      <w:pPr>
        <w:spacing w:after="120" w:line="240" w:lineRule="auto"/>
        <w:rPr>
          <w:b/>
          <w:sz w:val="24"/>
          <w:szCs w:val="24"/>
        </w:rPr>
      </w:pPr>
      <w:r w:rsidRPr="00642949">
        <w:rPr>
          <w:b/>
          <w:sz w:val="24"/>
          <w:szCs w:val="24"/>
        </w:rPr>
        <w:t>Przedmiotem zamówienia jest wykonanie prac z</w:t>
      </w:r>
      <w:r w:rsidR="000E3500">
        <w:rPr>
          <w:b/>
          <w:sz w:val="24"/>
          <w:szCs w:val="24"/>
        </w:rPr>
        <w:t xml:space="preserve">wiązanych z usuwaniem i </w:t>
      </w:r>
      <w:r w:rsidRPr="00642949">
        <w:rPr>
          <w:b/>
          <w:sz w:val="24"/>
          <w:szCs w:val="24"/>
        </w:rPr>
        <w:t xml:space="preserve">unieszkodliwianiem wyrobów zawierających azbest, znajdujących się na nieruchomościach indywidualnych mieszkańców Gminy Siemiatycze, o kodach 17 06 05, zgodnie z Rozporządzeniem Ministra Środowiska z dnia 27 września 2001r. w sprawie katalogu odpadów /Dz.U. z 2001r. Nr 112, poz. 1206/. </w:t>
      </w:r>
    </w:p>
    <w:p w:rsidR="00642949" w:rsidRPr="00642949" w:rsidRDefault="00642949" w:rsidP="00642949">
      <w:pPr>
        <w:spacing w:after="120" w:line="240" w:lineRule="auto"/>
        <w:rPr>
          <w:b/>
          <w:sz w:val="24"/>
          <w:szCs w:val="24"/>
        </w:rPr>
      </w:pPr>
      <w:r>
        <w:rPr>
          <w:b/>
          <w:sz w:val="24"/>
          <w:szCs w:val="24"/>
        </w:rPr>
        <w:t>Zarówno</w:t>
      </w:r>
      <w:r w:rsidRPr="00642949">
        <w:rPr>
          <w:b/>
          <w:sz w:val="24"/>
          <w:szCs w:val="24"/>
        </w:rPr>
        <w:t xml:space="preserve"> odbiór jak i zapakowanie, transport i utylizacja powinna być zgodna z obowiązującymi przepisami prawa: </w:t>
      </w:r>
    </w:p>
    <w:p w:rsidR="00642949" w:rsidRPr="00642949" w:rsidRDefault="00642949" w:rsidP="00642949">
      <w:pPr>
        <w:spacing w:after="120" w:line="240" w:lineRule="auto"/>
        <w:rPr>
          <w:b/>
          <w:sz w:val="24"/>
          <w:szCs w:val="24"/>
        </w:rPr>
      </w:pPr>
      <w:r w:rsidRPr="00642949">
        <w:rPr>
          <w:b/>
          <w:sz w:val="24"/>
          <w:szCs w:val="24"/>
        </w:rPr>
        <w:t xml:space="preserve">Ustawy z dnia 14 grudnia 2012 r. o odpadach (t.j. Dz. </w:t>
      </w:r>
      <w:r>
        <w:rPr>
          <w:b/>
          <w:sz w:val="24"/>
          <w:szCs w:val="24"/>
        </w:rPr>
        <w:t>U. z 2020 r. poz. 797 ze zm</w:t>
      </w:r>
      <w:r w:rsidRPr="00642949">
        <w:rPr>
          <w:b/>
          <w:sz w:val="24"/>
          <w:szCs w:val="24"/>
        </w:rPr>
        <w:t>.)</w:t>
      </w:r>
    </w:p>
    <w:p w:rsidR="00642949" w:rsidRDefault="00642949" w:rsidP="00642949">
      <w:pPr>
        <w:spacing w:after="120" w:line="240" w:lineRule="auto"/>
        <w:rPr>
          <w:b/>
          <w:sz w:val="24"/>
          <w:szCs w:val="24"/>
        </w:rPr>
      </w:pPr>
      <w:r w:rsidRPr="00642949">
        <w:rPr>
          <w:b/>
          <w:sz w:val="24"/>
          <w:szCs w:val="24"/>
        </w:rPr>
        <w:t>Ustawy dnia 27 kwietnia 2001r Prawo ochrony środowiska (t.j. Dz. U. z 2020 r. p</w:t>
      </w:r>
      <w:r>
        <w:rPr>
          <w:b/>
          <w:sz w:val="24"/>
          <w:szCs w:val="24"/>
        </w:rPr>
        <w:t>oz. 1219, ze zm</w:t>
      </w:r>
      <w:r w:rsidRPr="00642949">
        <w:rPr>
          <w:b/>
          <w:sz w:val="24"/>
          <w:szCs w:val="24"/>
        </w:rPr>
        <w:t>.</w:t>
      </w:r>
      <w:r>
        <w:rPr>
          <w:b/>
          <w:sz w:val="24"/>
          <w:szCs w:val="24"/>
        </w:rPr>
        <w:t>)</w:t>
      </w:r>
    </w:p>
    <w:p w:rsidR="00642949" w:rsidRPr="00642949" w:rsidRDefault="00642949" w:rsidP="00642949">
      <w:pPr>
        <w:spacing w:after="120" w:line="240" w:lineRule="auto"/>
        <w:rPr>
          <w:b/>
          <w:sz w:val="24"/>
          <w:szCs w:val="24"/>
        </w:rPr>
      </w:pPr>
      <w:r w:rsidRPr="00642949">
        <w:rPr>
          <w:b/>
          <w:sz w:val="24"/>
          <w:szCs w:val="24"/>
        </w:rPr>
        <w:t>Ustawy z dnia 19 czerwca 1997r o zakazie stosowania wyrobów zawierających azbest (Dz. U. z 2004r Nr 3, poz.20 z późn. zm.)</w:t>
      </w:r>
    </w:p>
    <w:p w:rsidR="00642949" w:rsidRPr="00642949" w:rsidRDefault="00642949" w:rsidP="00642949">
      <w:pPr>
        <w:spacing w:after="120" w:line="240" w:lineRule="auto"/>
        <w:rPr>
          <w:b/>
          <w:sz w:val="24"/>
          <w:szCs w:val="24"/>
        </w:rPr>
      </w:pPr>
      <w:r w:rsidRPr="00642949">
        <w:rPr>
          <w:b/>
          <w:sz w:val="24"/>
          <w:szCs w:val="24"/>
        </w:rPr>
        <w:t>Ustawy z dnia 19 sierpnia 2011r. o przewozie towarów niebezpiecznych   (t.j.</w:t>
      </w:r>
      <w:r>
        <w:rPr>
          <w:b/>
          <w:sz w:val="24"/>
          <w:szCs w:val="24"/>
        </w:rPr>
        <w:t xml:space="preserve"> Dz. U. z 2020 r. poz. 154 ze zm.</w:t>
      </w:r>
      <w:r w:rsidRPr="00642949">
        <w:rPr>
          <w:b/>
          <w:sz w:val="24"/>
          <w:szCs w:val="24"/>
        </w:rPr>
        <w:t>)</w:t>
      </w:r>
    </w:p>
    <w:p w:rsidR="00642949" w:rsidRPr="00642949" w:rsidRDefault="00642949" w:rsidP="00642949">
      <w:pPr>
        <w:spacing w:after="120" w:line="240" w:lineRule="auto"/>
        <w:rPr>
          <w:b/>
          <w:sz w:val="24"/>
          <w:szCs w:val="24"/>
        </w:rPr>
      </w:pPr>
      <w:r w:rsidRPr="00642949">
        <w:rPr>
          <w:b/>
          <w:sz w:val="24"/>
          <w:szCs w:val="24"/>
        </w:rPr>
        <w:t xml:space="preserve">Rozporządzenia Ministra Gospodarki, Pracy i Polityki Społecznej z dnia 2 kwietnia 2004r. w sprawie sposobów i warunków bezpiecznego użytkowania i usuwania wyrobów zawierających azbest (Dz. U. Nr 71 poz. 649). </w:t>
      </w:r>
    </w:p>
    <w:p w:rsidR="00642949" w:rsidRPr="00642949" w:rsidRDefault="00642949" w:rsidP="00642949">
      <w:pPr>
        <w:spacing w:after="120" w:line="240" w:lineRule="auto"/>
        <w:rPr>
          <w:b/>
          <w:sz w:val="24"/>
          <w:szCs w:val="24"/>
        </w:rPr>
      </w:pPr>
      <w:r w:rsidRPr="00642949">
        <w:rPr>
          <w:b/>
          <w:sz w:val="24"/>
          <w:szCs w:val="24"/>
        </w:rPr>
        <w:t>Rozporządzenia Ministra Gospodarki i Pracy z dnia 14 października 2005r w sprawie zasad bezpieczeństwa i higieny pracy przy zabezpieczaniu i usuwaniu wyrobów zawierających azbest oraz programu szkolenia w zakresie bezpiecznego użytkowania takich wyrobów (Dz. U. z 2005 r. Nr 216, poz. 1824)</w:t>
      </w:r>
    </w:p>
    <w:p w:rsidR="00642949" w:rsidRPr="00642949" w:rsidRDefault="00642949" w:rsidP="00642949">
      <w:pPr>
        <w:spacing w:after="120" w:line="240" w:lineRule="auto"/>
        <w:rPr>
          <w:b/>
          <w:sz w:val="24"/>
          <w:szCs w:val="24"/>
        </w:rPr>
      </w:pPr>
      <w:r w:rsidRPr="00642949">
        <w:rPr>
          <w:b/>
          <w:sz w:val="24"/>
          <w:szCs w:val="24"/>
        </w:rPr>
        <w:t>Rozporządzenie Ministra Środowiska z dnia 8 grudnia 2010r. w sprawie wzorów dokumentów stosowanych na potrzeby ewidencji odpadów (Dz. U. z 2010r. Nr 249 poz. 1673).</w:t>
      </w:r>
    </w:p>
    <w:p w:rsidR="00642949" w:rsidRPr="00642949" w:rsidRDefault="00642949" w:rsidP="00642949">
      <w:pPr>
        <w:spacing w:after="120" w:line="240" w:lineRule="auto"/>
        <w:rPr>
          <w:b/>
          <w:sz w:val="24"/>
          <w:szCs w:val="24"/>
        </w:rPr>
      </w:pPr>
      <w:r w:rsidRPr="00642949">
        <w:rPr>
          <w:b/>
          <w:sz w:val="24"/>
          <w:szCs w:val="24"/>
        </w:rPr>
        <w:t>Rozporządzenia Ministra Gospodarki, Pracy i Polityki Społecznej z dnia 13 grudnia 2010r.. w sprawie wymagań w zakresie wykorzystywania wyrobów zawierających azbest oraz wykorzystywania i oczyszczania instalacji lub urządzeń, w których był lub są wykorzystywane wyroby zawierające azbest (Dz. U. z 2011r. Nr 8 poz. 31).</w:t>
      </w:r>
    </w:p>
    <w:p w:rsidR="00642949" w:rsidRPr="00642949" w:rsidRDefault="000614B6" w:rsidP="00642949">
      <w:pPr>
        <w:spacing w:after="120" w:line="240" w:lineRule="auto"/>
        <w:rPr>
          <w:b/>
          <w:sz w:val="24"/>
          <w:szCs w:val="24"/>
        </w:rPr>
      </w:pPr>
      <w:r>
        <w:rPr>
          <w:b/>
          <w:sz w:val="24"/>
          <w:szCs w:val="24"/>
        </w:rPr>
        <w:t>Pakowanie</w:t>
      </w:r>
      <w:r w:rsidR="00642949" w:rsidRPr="00642949">
        <w:rPr>
          <w:b/>
          <w:sz w:val="24"/>
          <w:szCs w:val="24"/>
        </w:rPr>
        <w:t xml:space="preserve"> płyt eternitowych powinien odbywać się zgodnie z wymogami przepisów sanitarnych i technicznych. </w:t>
      </w:r>
    </w:p>
    <w:p w:rsidR="00642949" w:rsidRDefault="00642949" w:rsidP="00642949">
      <w:pPr>
        <w:spacing w:after="120" w:line="240" w:lineRule="auto"/>
        <w:rPr>
          <w:b/>
          <w:sz w:val="24"/>
          <w:szCs w:val="24"/>
        </w:rPr>
      </w:pPr>
      <w:r w:rsidRPr="00642949">
        <w:rPr>
          <w:b/>
          <w:sz w:val="24"/>
          <w:szCs w:val="24"/>
        </w:rPr>
        <w:t xml:space="preserve">Ładunek odpadów zawierających azbest powinien być szczelnie zapakowany, oznakowany i zabezpieczony przed wstrząsami, przewracaniem lub wypadnięciem z pojazdu, zgodnie z </w:t>
      </w:r>
      <w:r w:rsidRPr="00642949">
        <w:rPr>
          <w:b/>
          <w:sz w:val="24"/>
          <w:szCs w:val="24"/>
        </w:rPr>
        <w:lastRenderedPageBreak/>
        <w:t>powyższymi przepisami. Przed załadowaniem przygotowanych odpadów zawierających azbest, środek transportu powinien być oczyszczony z elementów umożliwiających uszkodzenie opakowań w trakcie transportu. Transport odpadów zawierających azbest należy wykonać z zachowaniem przepisów o przewozie drogowym towarów</w:t>
      </w:r>
      <w:r w:rsidR="000614B6">
        <w:rPr>
          <w:b/>
          <w:sz w:val="24"/>
          <w:szCs w:val="24"/>
        </w:rPr>
        <w:t xml:space="preserve"> </w:t>
      </w:r>
      <w:r w:rsidRPr="00642949">
        <w:rPr>
          <w:b/>
          <w:sz w:val="24"/>
          <w:szCs w:val="24"/>
        </w:rPr>
        <w:t xml:space="preserve">niebezpiecznych, w sposób uniemożliwiający emisję azbestu do środowiska. Odebrane z terenu gminy odpady zawierające azbest powinny być przekazane do unieszkodliwiania odbiorcy posiadającemu stosowne zezwolenia. </w:t>
      </w:r>
    </w:p>
    <w:p w:rsidR="00E27C87" w:rsidRPr="00642949" w:rsidRDefault="00E27C87" w:rsidP="00E27C87">
      <w:pPr>
        <w:spacing w:after="120" w:line="240" w:lineRule="auto"/>
        <w:ind w:firstLine="709"/>
        <w:rPr>
          <w:b/>
          <w:sz w:val="24"/>
          <w:szCs w:val="24"/>
        </w:rPr>
      </w:pPr>
      <w:r w:rsidRPr="00E27C87">
        <w:rPr>
          <w:b/>
          <w:sz w:val="24"/>
          <w:szCs w:val="24"/>
        </w:rPr>
        <w:t xml:space="preserve">Zamawiający wymaga, </w:t>
      </w:r>
      <w:r>
        <w:rPr>
          <w:b/>
          <w:sz w:val="24"/>
          <w:szCs w:val="24"/>
        </w:rPr>
        <w:t>by przed przystąpieniem do prac</w:t>
      </w:r>
      <w:r w:rsidRPr="00E27C87">
        <w:rPr>
          <w:b/>
          <w:sz w:val="24"/>
          <w:szCs w:val="24"/>
        </w:rPr>
        <w:t xml:space="preserve"> Wykonawca przedstawił umowę z zarządzającym składowiskiem odpadów, na którym unieszkodliwione będą odpady azbestowe wytworzone</w:t>
      </w:r>
      <w:r>
        <w:rPr>
          <w:b/>
          <w:sz w:val="24"/>
          <w:szCs w:val="24"/>
        </w:rPr>
        <w:t xml:space="preserve"> w związku z realizacją umowy</w:t>
      </w:r>
      <w:r w:rsidRPr="00E27C87">
        <w:rPr>
          <w:b/>
          <w:sz w:val="24"/>
          <w:szCs w:val="24"/>
        </w:rPr>
        <w:t>.</w:t>
      </w:r>
    </w:p>
    <w:p w:rsidR="00642949" w:rsidRPr="00642949" w:rsidRDefault="00642949" w:rsidP="00642949">
      <w:pPr>
        <w:spacing w:after="120" w:line="240" w:lineRule="auto"/>
        <w:rPr>
          <w:b/>
          <w:sz w:val="24"/>
          <w:szCs w:val="24"/>
        </w:rPr>
      </w:pPr>
      <w:r w:rsidRPr="00642949">
        <w:rPr>
          <w:b/>
          <w:sz w:val="24"/>
          <w:szCs w:val="24"/>
        </w:rPr>
        <w:tab/>
        <w:t>W trakcie i po realizacji usłu</w:t>
      </w:r>
      <w:r w:rsidR="000614B6">
        <w:rPr>
          <w:b/>
          <w:sz w:val="24"/>
          <w:szCs w:val="24"/>
        </w:rPr>
        <w:t>gi Wykonawca przedstawi</w:t>
      </w:r>
      <w:r w:rsidRPr="00642949">
        <w:rPr>
          <w:b/>
          <w:sz w:val="24"/>
          <w:szCs w:val="24"/>
        </w:rPr>
        <w:t xml:space="preserve"> rozliczenia (sporządzane w 4 egzemplarzach - dwa dla gminy, jeden dla właściciela posesji i jeden dla wykonawcy) z poszczególnych posesji. Rozliczenie zawierać będzie: Kartę przekazania odpadu z podpisami właściciela posesji z której usuwane były odpady, jak również Wykonawcy, który świadczy usługę usuwania azbestu (w przypadku przekazywania odpadów do unieszkodliwienia innemu podmiotowi karta przekazania odpadów powinna zostać podpisana również przez ten podmiot), wraz z datą złożenia odpadów na składowisku, masę oraz rodzaj unieszkodliwionych odpadów. Informacje o wyrobach zawierających azbest, których wykorzystywanie zostało zakończone, oświadczenia o prawidłowości wykonanych prac związanych z usunięciem odpadów zawierających azbest zgodne z § 8 ust. 3 Rozporządzenia Ministra Gospodarki, Pracy i Polityki Społecznej z dnia 2 kwietnia 2004 r. w sprawie sposobów i warunków bezpiecznego użytkowania i usuwania wyrobów zawierających azbest. (Dz. U. Nr 71, poz. 649 ze zm.). </w:t>
      </w:r>
    </w:p>
    <w:p w:rsidR="00642949" w:rsidRPr="00642949" w:rsidRDefault="00642949" w:rsidP="00642949">
      <w:pPr>
        <w:spacing w:after="120" w:line="240" w:lineRule="auto"/>
        <w:rPr>
          <w:b/>
          <w:sz w:val="24"/>
          <w:szCs w:val="24"/>
        </w:rPr>
      </w:pPr>
      <w:r w:rsidRPr="00642949">
        <w:rPr>
          <w:b/>
          <w:sz w:val="24"/>
          <w:szCs w:val="24"/>
        </w:rPr>
        <w:tab/>
        <w:t>Po zatwierdzeniu przez Zamawiającego przedstawionych przez Wykonawc</w:t>
      </w:r>
      <w:r w:rsidR="000614B6">
        <w:rPr>
          <w:b/>
          <w:sz w:val="24"/>
          <w:szCs w:val="24"/>
        </w:rPr>
        <w:t xml:space="preserve">ę w/w dokumentów i rozliczeń, </w:t>
      </w:r>
      <w:r w:rsidRPr="00642949">
        <w:rPr>
          <w:b/>
          <w:sz w:val="24"/>
          <w:szCs w:val="24"/>
        </w:rPr>
        <w:t xml:space="preserve"> Wykonawca wystawi fakturę za wykonane prace w oparciu o: </w:t>
      </w:r>
    </w:p>
    <w:p w:rsidR="00642949" w:rsidRPr="00642949" w:rsidRDefault="000614B6" w:rsidP="00642949">
      <w:pPr>
        <w:spacing w:after="120" w:line="240" w:lineRule="auto"/>
        <w:rPr>
          <w:b/>
          <w:sz w:val="24"/>
          <w:szCs w:val="24"/>
        </w:rPr>
      </w:pPr>
      <w:r>
        <w:rPr>
          <w:b/>
          <w:sz w:val="24"/>
          <w:szCs w:val="24"/>
        </w:rPr>
        <w:t>stawki jednostkowe za</w:t>
      </w:r>
      <w:r w:rsidR="00642949" w:rsidRPr="00642949">
        <w:rPr>
          <w:b/>
          <w:sz w:val="24"/>
          <w:szCs w:val="24"/>
        </w:rPr>
        <w:t xml:space="preserve"> załadunek, t</w:t>
      </w:r>
      <w:r w:rsidR="00D04E69">
        <w:rPr>
          <w:b/>
          <w:sz w:val="24"/>
          <w:szCs w:val="24"/>
        </w:rPr>
        <w:t>ransport i unieszkodliwienie 1Mg</w:t>
      </w:r>
      <w:r w:rsidR="00642949" w:rsidRPr="00642949">
        <w:rPr>
          <w:b/>
          <w:sz w:val="24"/>
          <w:szCs w:val="24"/>
        </w:rPr>
        <w:t xml:space="preserve"> pokrycia dachowego w przemnożeniu na ilość wyrobów azbes</w:t>
      </w:r>
      <w:r>
        <w:rPr>
          <w:b/>
          <w:sz w:val="24"/>
          <w:szCs w:val="24"/>
        </w:rPr>
        <w:t>towych faktycznie odebranych</w:t>
      </w:r>
      <w:r w:rsidR="00642949" w:rsidRPr="00642949">
        <w:rPr>
          <w:b/>
          <w:sz w:val="24"/>
          <w:szCs w:val="24"/>
        </w:rPr>
        <w:t>.</w:t>
      </w:r>
    </w:p>
    <w:p w:rsidR="00642949" w:rsidRPr="00642949" w:rsidRDefault="00642949" w:rsidP="00642949">
      <w:pPr>
        <w:spacing w:after="120" w:line="240" w:lineRule="auto"/>
        <w:rPr>
          <w:b/>
          <w:sz w:val="24"/>
          <w:szCs w:val="24"/>
        </w:rPr>
      </w:pPr>
      <w:r w:rsidRPr="00642949">
        <w:rPr>
          <w:b/>
          <w:sz w:val="24"/>
          <w:szCs w:val="24"/>
        </w:rPr>
        <w:t>stawki jednostkowe za załadunek, transport i unieszkodliwienie w przemnożeniu na rzeczywistą ilość odpadów; przy czym przyjmuje się, iż 1 m2 pokrycia dachowego z płyt azbestow</w:t>
      </w:r>
      <w:r w:rsidR="000E3500">
        <w:rPr>
          <w:b/>
          <w:sz w:val="24"/>
          <w:szCs w:val="24"/>
        </w:rPr>
        <w:t>o-cementowych wynosi 14</w:t>
      </w:r>
      <w:r w:rsidRPr="00642949">
        <w:rPr>
          <w:b/>
          <w:sz w:val="24"/>
          <w:szCs w:val="24"/>
        </w:rPr>
        <w:t xml:space="preserve"> kg. </w:t>
      </w:r>
    </w:p>
    <w:p w:rsidR="00642949" w:rsidRPr="00642949" w:rsidRDefault="00642949" w:rsidP="00642949">
      <w:pPr>
        <w:spacing w:after="120" w:line="240" w:lineRule="auto"/>
        <w:rPr>
          <w:b/>
          <w:sz w:val="24"/>
          <w:szCs w:val="24"/>
        </w:rPr>
      </w:pPr>
      <w:r w:rsidRPr="00642949">
        <w:rPr>
          <w:b/>
          <w:sz w:val="24"/>
          <w:szCs w:val="24"/>
        </w:rPr>
        <w:t xml:space="preserve">Faktura będzie płatna w terminie 30 dni, licząc od dnia dostarczenia jej do siedziby Zamawiającego. </w:t>
      </w:r>
    </w:p>
    <w:p w:rsidR="00642949" w:rsidRPr="00642949" w:rsidRDefault="00642949" w:rsidP="00642949">
      <w:pPr>
        <w:spacing w:after="120" w:line="240" w:lineRule="auto"/>
        <w:rPr>
          <w:b/>
          <w:sz w:val="24"/>
          <w:szCs w:val="24"/>
        </w:rPr>
      </w:pPr>
      <w:r w:rsidRPr="00642949">
        <w:rPr>
          <w:b/>
          <w:sz w:val="24"/>
          <w:szCs w:val="24"/>
        </w:rPr>
        <w:tab/>
        <w:t>Do obowiązku Wykonawcy należeć będzie sporządzenie dokumentacji fotograficznej (na płycie CD lub DVD) z każdego miejsca, z którego usuwane będą odpa</w:t>
      </w:r>
      <w:r w:rsidR="000E3500">
        <w:rPr>
          <w:b/>
          <w:sz w:val="24"/>
          <w:szCs w:val="24"/>
        </w:rPr>
        <w:t xml:space="preserve">dy zawierające </w:t>
      </w:r>
      <w:r w:rsidR="00D04E69">
        <w:rPr>
          <w:b/>
          <w:sz w:val="24"/>
          <w:szCs w:val="24"/>
        </w:rPr>
        <w:t>azbest (łącznie min.</w:t>
      </w:r>
      <w:r w:rsidR="000E3500">
        <w:rPr>
          <w:b/>
          <w:sz w:val="24"/>
          <w:szCs w:val="24"/>
        </w:rPr>
        <w:t xml:space="preserve"> 3</w:t>
      </w:r>
      <w:r w:rsidRPr="00642949">
        <w:rPr>
          <w:b/>
          <w:sz w:val="24"/>
          <w:szCs w:val="24"/>
        </w:rPr>
        <w:t xml:space="preserve"> fotogra</w:t>
      </w:r>
      <w:r w:rsidR="000E3500">
        <w:rPr>
          <w:b/>
          <w:sz w:val="24"/>
          <w:szCs w:val="24"/>
        </w:rPr>
        <w:t xml:space="preserve">fie na każdej posesji – </w:t>
      </w:r>
      <w:r w:rsidRPr="00642949">
        <w:rPr>
          <w:b/>
          <w:sz w:val="24"/>
          <w:szCs w:val="24"/>
        </w:rPr>
        <w:t xml:space="preserve"> przed pakowaniem, po </w:t>
      </w:r>
      <w:r w:rsidR="000E3500">
        <w:rPr>
          <w:b/>
          <w:sz w:val="24"/>
          <w:szCs w:val="24"/>
        </w:rPr>
        <w:t>za</w:t>
      </w:r>
      <w:r w:rsidRPr="00642949">
        <w:rPr>
          <w:b/>
          <w:sz w:val="24"/>
          <w:szCs w:val="24"/>
        </w:rPr>
        <w:t>pakowaniu i w trakcie załadunku).</w:t>
      </w:r>
    </w:p>
    <w:p w:rsidR="00642949" w:rsidRPr="00642949" w:rsidRDefault="00642949" w:rsidP="00642949">
      <w:pPr>
        <w:spacing w:after="120" w:line="240" w:lineRule="auto"/>
        <w:rPr>
          <w:b/>
          <w:sz w:val="24"/>
          <w:szCs w:val="24"/>
        </w:rPr>
      </w:pPr>
      <w:r w:rsidRPr="00642949">
        <w:rPr>
          <w:b/>
          <w:sz w:val="24"/>
          <w:szCs w:val="24"/>
        </w:rPr>
        <w:t>Wykonawca wyłoniony w przetargu we własnym zakresie i na własny koszt skontaktuje się i umówi na dogodny termin z wł</w:t>
      </w:r>
      <w:r w:rsidR="000E3500">
        <w:rPr>
          <w:b/>
          <w:sz w:val="24"/>
          <w:szCs w:val="24"/>
        </w:rPr>
        <w:t>aścicielem posesji</w:t>
      </w:r>
      <w:r w:rsidRPr="00642949">
        <w:rPr>
          <w:b/>
          <w:sz w:val="24"/>
          <w:szCs w:val="24"/>
        </w:rPr>
        <w:t xml:space="preserve"> odbiór wyrobów zawierających azbest.</w:t>
      </w:r>
    </w:p>
    <w:p w:rsidR="00642949" w:rsidRPr="00642949" w:rsidRDefault="00642949" w:rsidP="00642949">
      <w:pPr>
        <w:spacing w:after="120" w:line="240" w:lineRule="auto"/>
        <w:rPr>
          <w:b/>
          <w:sz w:val="24"/>
          <w:szCs w:val="24"/>
        </w:rPr>
      </w:pPr>
      <w:r w:rsidRPr="00642949">
        <w:rPr>
          <w:b/>
          <w:sz w:val="24"/>
          <w:szCs w:val="24"/>
        </w:rPr>
        <w:t>Wykonawca zapewnia organizację i zabezpieczenie placu robót.</w:t>
      </w:r>
    </w:p>
    <w:p w:rsidR="00642949" w:rsidRPr="00642949" w:rsidRDefault="00642949" w:rsidP="00642949">
      <w:pPr>
        <w:spacing w:after="120" w:line="240" w:lineRule="auto"/>
        <w:rPr>
          <w:b/>
          <w:sz w:val="24"/>
          <w:szCs w:val="24"/>
        </w:rPr>
      </w:pPr>
      <w:r w:rsidRPr="00642949">
        <w:rPr>
          <w:b/>
          <w:sz w:val="24"/>
          <w:szCs w:val="24"/>
        </w:rPr>
        <w:t>Do obowiązków Wykonawcy należy, uporządkowanie nieruchomości po zakończeniu robót i przedstawienie dokumentu stwierdzającego rzetelność wykonania prac i oczyszczenia terenu z azbestu.</w:t>
      </w:r>
    </w:p>
    <w:p w:rsidR="00642949" w:rsidRPr="00642949" w:rsidRDefault="00642949" w:rsidP="00642949">
      <w:pPr>
        <w:spacing w:after="120" w:line="240" w:lineRule="auto"/>
        <w:rPr>
          <w:b/>
          <w:sz w:val="24"/>
          <w:szCs w:val="24"/>
        </w:rPr>
      </w:pPr>
      <w:r w:rsidRPr="00642949">
        <w:rPr>
          <w:b/>
          <w:sz w:val="24"/>
          <w:szCs w:val="24"/>
        </w:rPr>
        <w:lastRenderedPageBreak/>
        <w:t>Wykonawca zamówienia staje się posiadaczem i wytwórcą wszystkich odpadów niebezpiecznych</w:t>
      </w:r>
      <w:r w:rsidR="00C65601">
        <w:rPr>
          <w:b/>
          <w:sz w:val="24"/>
          <w:szCs w:val="24"/>
        </w:rPr>
        <w:t xml:space="preserve"> powstałych w wyniku prowadzonych</w:t>
      </w:r>
      <w:r w:rsidRPr="00642949">
        <w:rPr>
          <w:b/>
          <w:sz w:val="24"/>
          <w:szCs w:val="24"/>
        </w:rPr>
        <w:t xml:space="preserve"> prac.</w:t>
      </w:r>
    </w:p>
    <w:p w:rsidR="00642949" w:rsidRPr="00642949" w:rsidRDefault="00642949" w:rsidP="00642949">
      <w:pPr>
        <w:spacing w:after="120" w:line="240" w:lineRule="auto"/>
        <w:rPr>
          <w:b/>
          <w:sz w:val="24"/>
          <w:szCs w:val="24"/>
        </w:rPr>
      </w:pPr>
      <w:r w:rsidRPr="00642949">
        <w:rPr>
          <w:b/>
          <w:sz w:val="24"/>
          <w:szCs w:val="24"/>
        </w:rPr>
        <w:t>Wykonawca ponosi pełną odpowiedzialność odszkodowawczą za szkody spowodowane swoim działaniem lub niedopatrzeniem związanym z realizacją niniejszego zamówienia.</w:t>
      </w:r>
    </w:p>
    <w:p w:rsidR="00642949" w:rsidRPr="00642949" w:rsidRDefault="00642949" w:rsidP="00642949">
      <w:pPr>
        <w:spacing w:after="120" w:line="240" w:lineRule="auto"/>
        <w:rPr>
          <w:b/>
          <w:sz w:val="24"/>
          <w:szCs w:val="24"/>
        </w:rPr>
      </w:pPr>
    </w:p>
    <w:p w:rsidR="00642949" w:rsidRPr="00642949" w:rsidRDefault="00642949" w:rsidP="00642949">
      <w:pPr>
        <w:spacing w:after="120" w:line="240" w:lineRule="auto"/>
        <w:rPr>
          <w:b/>
          <w:sz w:val="24"/>
          <w:szCs w:val="24"/>
        </w:rPr>
      </w:pPr>
      <w:r w:rsidRPr="00642949">
        <w:rPr>
          <w:b/>
          <w:sz w:val="24"/>
          <w:szCs w:val="24"/>
        </w:rPr>
        <w:t>Do realizacji przyjęto:</w:t>
      </w:r>
    </w:p>
    <w:p w:rsidR="00642949" w:rsidRPr="00642949" w:rsidRDefault="00642949" w:rsidP="00642949">
      <w:pPr>
        <w:spacing w:after="120" w:line="240" w:lineRule="auto"/>
        <w:rPr>
          <w:b/>
          <w:sz w:val="24"/>
          <w:szCs w:val="24"/>
        </w:rPr>
      </w:pPr>
      <w:r w:rsidRPr="00642949">
        <w:rPr>
          <w:b/>
          <w:sz w:val="24"/>
          <w:szCs w:val="24"/>
        </w:rPr>
        <w:t xml:space="preserve">- </w:t>
      </w:r>
      <w:r w:rsidR="00F0216D" w:rsidRPr="00F0216D">
        <w:rPr>
          <w:b/>
          <w:sz w:val="24"/>
          <w:szCs w:val="24"/>
        </w:rPr>
        <w:t xml:space="preserve">338,42[Mg] </w:t>
      </w:r>
      <w:r w:rsidRPr="00642949">
        <w:rPr>
          <w:b/>
          <w:sz w:val="24"/>
          <w:szCs w:val="24"/>
        </w:rPr>
        <w:t xml:space="preserve">płyt azbestowych przeznaczonych do </w:t>
      </w:r>
      <w:r w:rsidR="00F0216D">
        <w:rPr>
          <w:b/>
          <w:sz w:val="24"/>
          <w:szCs w:val="24"/>
        </w:rPr>
        <w:t>odbio</w:t>
      </w:r>
      <w:r w:rsidR="00F0216D" w:rsidRPr="00F0216D">
        <w:rPr>
          <w:b/>
          <w:sz w:val="24"/>
          <w:szCs w:val="24"/>
        </w:rPr>
        <w:t>r</w:t>
      </w:r>
      <w:r w:rsidR="00F0216D">
        <w:rPr>
          <w:b/>
          <w:sz w:val="24"/>
          <w:szCs w:val="24"/>
        </w:rPr>
        <w:t>u, pakowania</w:t>
      </w:r>
      <w:r w:rsidR="00F0216D" w:rsidRPr="00F0216D">
        <w:rPr>
          <w:b/>
          <w:sz w:val="24"/>
          <w:szCs w:val="24"/>
        </w:rPr>
        <w:t>, transport</w:t>
      </w:r>
      <w:r w:rsidR="00F0216D">
        <w:rPr>
          <w:b/>
          <w:sz w:val="24"/>
          <w:szCs w:val="24"/>
        </w:rPr>
        <w:t>u i utylizacji</w:t>
      </w:r>
    </w:p>
    <w:p w:rsidR="00642949" w:rsidRPr="00642949" w:rsidRDefault="00F0216D" w:rsidP="00642949">
      <w:pPr>
        <w:spacing w:after="120" w:line="240" w:lineRule="auto"/>
        <w:rPr>
          <w:b/>
          <w:sz w:val="24"/>
          <w:szCs w:val="24"/>
        </w:rPr>
      </w:pPr>
      <w:r>
        <w:rPr>
          <w:b/>
          <w:sz w:val="24"/>
          <w:szCs w:val="24"/>
        </w:rPr>
        <w:t xml:space="preserve">- </w:t>
      </w:r>
      <w:r w:rsidRPr="00F0216D">
        <w:rPr>
          <w:b/>
          <w:sz w:val="24"/>
          <w:szCs w:val="24"/>
        </w:rPr>
        <w:t xml:space="preserve">119 </w:t>
      </w:r>
      <w:r>
        <w:rPr>
          <w:b/>
          <w:sz w:val="24"/>
          <w:szCs w:val="24"/>
        </w:rPr>
        <w:t xml:space="preserve">- </w:t>
      </w:r>
      <w:r w:rsidRPr="00F0216D">
        <w:rPr>
          <w:b/>
          <w:sz w:val="24"/>
          <w:szCs w:val="24"/>
        </w:rPr>
        <w:t xml:space="preserve">Liczba nieruchomości z terenu gminy Siemiatycze, z których będzie usuwany azbest </w:t>
      </w:r>
    </w:p>
    <w:p w:rsidR="00642949" w:rsidRPr="00642949" w:rsidRDefault="00642949" w:rsidP="00642949">
      <w:pPr>
        <w:spacing w:after="120" w:line="240" w:lineRule="auto"/>
        <w:rPr>
          <w:b/>
          <w:sz w:val="24"/>
          <w:szCs w:val="24"/>
        </w:rPr>
      </w:pPr>
      <w:r w:rsidRPr="00642949">
        <w:rPr>
          <w:b/>
          <w:sz w:val="24"/>
          <w:szCs w:val="24"/>
        </w:rPr>
        <w:t>Ilość płyt eternitowych składających się na przedmiot zamówienia jest ilością szacunkową i jako taka nie może stanowić podstawy do wnoszenia przez Wykonawcę jakichkolwiek roszczeń co do il</w:t>
      </w:r>
      <w:r w:rsidR="00C65601">
        <w:rPr>
          <w:b/>
          <w:sz w:val="24"/>
          <w:szCs w:val="24"/>
        </w:rPr>
        <w:t>ości faktycznie</w:t>
      </w:r>
      <w:r w:rsidRPr="00642949">
        <w:rPr>
          <w:b/>
          <w:sz w:val="24"/>
          <w:szCs w:val="24"/>
        </w:rPr>
        <w:t xml:space="preserve"> odebranych wyrobów azbestowych. </w:t>
      </w:r>
    </w:p>
    <w:p w:rsidR="00642949" w:rsidRPr="00642949" w:rsidRDefault="00642949" w:rsidP="00642949">
      <w:pPr>
        <w:spacing w:after="120" w:line="240" w:lineRule="auto"/>
        <w:rPr>
          <w:b/>
          <w:sz w:val="24"/>
          <w:szCs w:val="24"/>
        </w:rPr>
      </w:pPr>
      <w:r w:rsidRPr="00642949">
        <w:rPr>
          <w:b/>
          <w:sz w:val="24"/>
          <w:szCs w:val="24"/>
        </w:rPr>
        <w:t>Zamawiający zastrzega sobie prawo ograniczenia przedmiotu zamówienia w zakresie ilościowym, w przypadku, gdy z powodów ekonomicznych, bieżących potrzeb, warunków programu dofinansowania lub innych, nie będzie to leżało w interesie Zamawiającego.</w:t>
      </w:r>
    </w:p>
    <w:p w:rsidR="00642949" w:rsidRPr="00642949" w:rsidRDefault="00642949" w:rsidP="00642949">
      <w:pPr>
        <w:spacing w:after="120" w:line="240" w:lineRule="auto"/>
        <w:rPr>
          <w:b/>
          <w:sz w:val="24"/>
          <w:szCs w:val="24"/>
        </w:rPr>
      </w:pPr>
      <w:r w:rsidRPr="00642949">
        <w:rPr>
          <w:b/>
          <w:sz w:val="24"/>
          <w:szCs w:val="24"/>
        </w:rPr>
        <w:t xml:space="preserve">W związku z ograniczeniem przez Zamawiającego przedmiotu umowy, Wykonawcy nie będą przysługiwały żadne roszczenia w stosunku do Zamawiającego. </w:t>
      </w:r>
    </w:p>
    <w:p w:rsidR="00642949" w:rsidRPr="00642949" w:rsidRDefault="00642949" w:rsidP="00642949">
      <w:pPr>
        <w:spacing w:after="120" w:line="240" w:lineRule="auto"/>
        <w:rPr>
          <w:b/>
          <w:sz w:val="24"/>
          <w:szCs w:val="24"/>
        </w:rPr>
      </w:pPr>
      <w:r w:rsidRPr="00642949">
        <w:rPr>
          <w:b/>
          <w:sz w:val="24"/>
          <w:szCs w:val="24"/>
        </w:rPr>
        <w:t xml:space="preserve">Wszelkie roboty, które były do przewidzenia na etapie przygotowania oferty, a nie </w:t>
      </w:r>
      <w:r w:rsidR="00D04E69">
        <w:rPr>
          <w:b/>
          <w:sz w:val="24"/>
          <w:szCs w:val="24"/>
        </w:rPr>
        <w:t>zostały zgłoszone Zamawiającemu</w:t>
      </w:r>
      <w:r w:rsidRPr="00642949">
        <w:rPr>
          <w:b/>
          <w:sz w:val="24"/>
          <w:szCs w:val="24"/>
        </w:rPr>
        <w:t xml:space="preserve"> nie będą wchodziły w zakres robót dodatkowych i będą musiały być wykonane przez oferenta na koszt własny. </w:t>
      </w:r>
    </w:p>
    <w:p w:rsidR="00642949" w:rsidRPr="00642949" w:rsidRDefault="00642949" w:rsidP="00642949">
      <w:pPr>
        <w:spacing w:after="120" w:line="240" w:lineRule="auto"/>
        <w:rPr>
          <w:b/>
          <w:sz w:val="24"/>
          <w:szCs w:val="24"/>
        </w:rPr>
      </w:pPr>
      <w:r w:rsidRPr="00642949">
        <w:rPr>
          <w:b/>
          <w:sz w:val="24"/>
          <w:szCs w:val="24"/>
        </w:rPr>
        <w:t>Wykonawca zobowiązany będzi</w:t>
      </w:r>
      <w:r w:rsidR="00C65601">
        <w:rPr>
          <w:b/>
          <w:sz w:val="24"/>
          <w:szCs w:val="24"/>
        </w:rPr>
        <w:t xml:space="preserve">e do ustalenia daty </w:t>
      </w:r>
      <w:r w:rsidRPr="00642949">
        <w:rPr>
          <w:b/>
          <w:sz w:val="24"/>
          <w:szCs w:val="24"/>
        </w:rPr>
        <w:t>odebrania wyrobów zawierających azbest z każdym właścicielem nieruchomości i</w:t>
      </w:r>
      <w:r w:rsidR="00C65601">
        <w:rPr>
          <w:b/>
          <w:sz w:val="24"/>
          <w:szCs w:val="24"/>
        </w:rPr>
        <w:t>ndywidualnie. Termin</w:t>
      </w:r>
      <w:r w:rsidRPr="00642949">
        <w:rPr>
          <w:b/>
          <w:sz w:val="24"/>
          <w:szCs w:val="24"/>
        </w:rPr>
        <w:t xml:space="preserve"> odbioru wyrobów zawierających azbest powinien być dogodny dla właściciela nieruchomości, jednak nie dłuższy niż do końca terminu realizacji c</w:t>
      </w:r>
      <w:r w:rsidR="00C65601">
        <w:rPr>
          <w:b/>
          <w:sz w:val="24"/>
          <w:szCs w:val="24"/>
        </w:rPr>
        <w:t>ałości zamówienia, tj.: do 30.05.2021</w:t>
      </w:r>
      <w:r w:rsidRPr="00642949">
        <w:rPr>
          <w:b/>
          <w:sz w:val="24"/>
          <w:szCs w:val="24"/>
        </w:rPr>
        <w:t>r.</w:t>
      </w:r>
    </w:p>
    <w:p w:rsidR="00642949" w:rsidRPr="00642949" w:rsidRDefault="00642949" w:rsidP="00642949">
      <w:pPr>
        <w:spacing w:after="120" w:line="240" w:lineRule="auto"/>
        <w:rPr>
          <w:b/>
          <w:sz w:val="24"/>
          <w:szCs w:val="24"/>
        </w:rPr>
      </w:pPr>
      <w:r w:rsidRPr="00642949">
        <w:rPr>
          <w:b/>
          <w:sz w:val="24"/>
          <w:szCs w:val="24"/>
        </w:rPr>
        <w:t xml:space="preserve"> </w:t>
      </w:r>
    </w:p>
    <w:p w:rsidR="00642949" w:rsidRPr="00642949" w:rsidRDefault="00642949" w:rsidP="00642949">
      <w:pPr>
        <w:spacing w:after="120" w:line="240" w:lineRule="auto"/>
        <w:rPr>
          <w:b/>
          <w:sz w:val="24"/>
          <w:szCs w:val="24"/>
        </w:rPr>
      </w:pPr>
      <w:r w:rsidRPr="00642949">
        <w:rPr>
          <w:b/>
          <w:sz w:val="24"/>
          <w:szCs w:val="24"/>
        </w:rPr>
        <w:t>Podwykonawstwo:</w:t>
      </w:r>
    </w:p>
    <w:p w:rsidR="00642949" w:rsidRPr="00642949" w:rsidRDefault="00C65601" w:rsidP="00642949">
      <w:pPr>
        <w:spacing w:after="120" w:line="240" w:lineRule="auto"/>
        <w:rPr>
          <w:b/>
          <w:sz w:val="24"/>
          <w:szCs w:val="24"/>
        </w:rPr>
      </w:pPr>
      <w:r>
        <w:rPr>
          <w:b/>
          <w:sz w:val="24"/>
          <w:szCs w:val="24"/>
        </w:rPr>
        <w:t>Zamawiający</w:t>
      </w:r>
      <w:r w:rsidR="00642949" w:rsidRPr="00642949">
        <w:rPr>
          <w:b/>
          <w:sz w:val="24"/>
          <w:szCs w:val="24"/>
        </w:rPr>
        <w:t xml:space="preserve"> żąda wskazania przez Wykonawcę w ofercie części zamówienia, której wykonanie zamierza powierzyć podwykonawcom. W każdym przy</w:t>
      </w:r>
      <w:r>
        <w:rPr>
          <w:b/>
          <w:sz w:val="24"/>
          <w:szCs w:val="24"/>
        </w:rPr>
        <w:t>padku korzystania ze świadczeń Po</w:t>
      </w:r>
      <w:r w:rsidR="00642949" w:rsidRPr="00642949">
        <w:rPr>
          <w:b/>
          <w:sz w:val="24"/>
          <w:szCs w:val="24"/>
        </w:rPr>
        <w:t xml:space="preserve">dwykowcy, Wykonawca ponosi pełną odpowiedzialność za wykonanie zobowiązań przez Podwykonawcę, jak za własne działania lub zaniechania.   </w:t>
      </w:r>
    </w:p>
    <w:p w:rsidR="00642949" w:rsidRPr="00642949" w:rsidRDefault="00642949" w:rsidP="00642949">
      <w:pPr>
        <w:spacing w:after="120" w:line="240" w:lineRule="auto"/>
        <w:rPr>
          <w:b/>
          <w:sz w:val="24"/>
          <w:szCs w:val="24"/>
        </w:rPr>
      </w:pPr>
    </w:p>
    <w:p w:rsidR="00642949" w:rsidRPr="00642949" w:rsidRDefault="00642949" w:rsidP="00642949">
      <w:pPr>
        <w:spacing w:after="120" w:line="240" w:lineRule="auto"/>
        <w:rPr>
          <w:b/>
          <w:sz w:val="24"/>
          <w:szCs w:val="24"/>
        </w:rPr>
      </w:pPr>
      <w:r w:rsidRPr="00642949">
        <w:rPr>
          <w:b/>
          <w:sz w:val="24"/>
          <w:szCs w:val="24"/>
        </w:rPr>
        <w:t xml:space="preserve">Odbiór usługi nastąpi na następujących zasadach: </w:t>
      </w:r>
    </w:p>
    <w:p w:rsidR="00642949" w:rsidRPr="00642949" w:rsidRDefault="00642949" w:rsidP="00642949">
      <w:pPr>
        <w:spacing w:after="120" w:line="240" w:lineRule="auto"/>
        <w:rPr>
          <w:b/>
          <w:sz w:val="24"/>
          <w:szCs w:val="24"/>
        </w:rPr>
      </w:pPr>
      <w:r w:rsidRPr="00642949">
        <w:rPr>
          <w:b/>
          <w:sz w:val="24"/>
          <w:szCs w:val="24"/>
        </w:rPr>
        <w:t xml:space="preserve">- Wykonawca powiadomi pisemnie Zamawiającego o wykonaniu zadania i gotowości do odbioru prac. Wraz z powiadomieniem przekaże Zamawiającemu wszelkie dokumenty rozliczeniowe. </w:t>
      </w:r>
    </w:p>
    <w:p w:rsidR="00642949" w:rsidRPr="00642949" w:rsidRDefault="00642949" w:rsidP="00642949">
      <w:pPr>
        <w:spacing w:after="120" w:line="240" w:lineRule="auto"/>
        <w:rPr>
          <w:b/>
          <w:sz w:val="24"/>
          <w:szCs w:val="24"/>
        </w:rPr>
      </w:pPr>
      <w:r w:rsidRPr="00642949">
        <w:rPr>
          <w:b/>
          <w:sz w:val="24"/>
          <w:szCs w:val="24"/>
        </w:rPr>
        <w:t xml:space="preserve">- Zamawiający w ciągu 3 dni, od dnia otrzymania zgłoszenia wyznaczy termin odbioru prac powiadamiając o tym Wykonawcę. </w:t>
      </w:r>
    </w:p>
    <w:p w:rsidR="00642949" w:rsidRPr="00642949" w:rsidRDefault="00642949" w:rsidP="00642949">
      <w:pPr>
        <w:spacing w:after="120" w:line="240" w:lineRule="auto"/>
        <w:rPr>
          <w:b/>
          <w:sz w:val="24"/>
          <w:szCs w:val="24"/>
        </w:rPr>
      </w:pPr>
      <w:r w:rsidRPr="00642949">
        <w:rPr>
          <w:b/>
          <w:sz w:val="24"/>
          <w:szCs w:val="24"/>
        </w:rPr>
        <w:t xml:space="preserve">Z odbioru przedmiotowej usługi zostanie spisany protokół, który stanowić będzie podstawę do wystawienia faktury.  </w:t>
      </w:r>
    </w:p>
    <w:p w:rsidR="00642949" w:rsidRPr="00642949" w:rsidRDefault="00642949" w:rsidP="00642949">
      <w:pPr>
        <w:spacing w:after="120" w:line="240" w:lineRule="auto"/>
        <w:rPr>
          <w:b/>
          <w:sz w:val="24"/>
          <w:szCs w:val="24"/>
        </w:rPr>
      </w:pPr>
      <w:r w:rsidRPr="00642949">
        <w:rPr>
          <w:b/>
          <w:sz w:val="24"/>
          <w:szCs w:val="24"/>
        </w:rPr>
        <w:lastRenderedPageBreak/>
        <w:t xml:space="preserve">Wykonawca ponosi pełna odpowiedzialność za skutki wynikające z nieterminowego i nienależytego wykonania zadania. </w:t>
      </w:r>
    </w:p>
    <w:p w:rsidR="00BA4B82" w:rsidRPr="00FB55F2" w:rsidRDefault="00BA4B82" w:rsidP="00642949">
      <w:pPr>
        <w:spacing w:after="120" w:line="240" w:lineRule="auto"/>
        <w:rPr>
          <w:b/>
          <w:sz w:val="24"/>
          <w:szCs w:val="24"/>
        </w:rPr>
      </w:pPr>
    </w:p>
    <w:sectPr w:rsidR="00BA4B82" w:rsidRPr="00FB55F2" w:rsidSect="00C0455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51B" w:rsidRDefault="0011451B" w:rsidP="002401D0">
      <w:pPr>
        <w:spacing w:after="0" w:line="240" w:lineRule="auto"/>
      </w:pPr>
      <w:r>
        <w:separator/>
      </w:r>
    </w:p>
  </w:endnote>
  <w:endnote w:type="continuationSeparator" w:id="0">
    <w:p w:rsidR="0011451B" w:rsidRDefault="0011451B" w:rsidP="002401D0">
      <w:pPr>
        <w:spacing w:after="0" w:line="240" w:lineRule="auto"/>
      </w:pPr>
      <w:r>
        <w:continuationSeparator/>
      </w:r>
    </w:p>
  </w:endnote>
  <w:endnote w:type="continuationNotice" w:id="1">
    <w:p w:rsidR="0011451B" w:rsidRDefault="00114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E3" w:rsidRDefault="000134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27" w:rsidRDefault="009038E8" w:rsidP="00781027">
    <w:pPr>
      <w:pStyle w:val="Stopka"/>
      <w:jc w:val="right"/>
    </w:pPr>
    <w:r>
      <w:rPr>
        <w:noProof/>
      </w:rPr>
      <w:fldChar w:fldCharType="begin"/>
    </w:r>
    <w:r>
      <w:rPr>
        <w:noProof/>
      </w:rPr>
      <w:instrText>PAGE   \* MERGEFORMAT</w:instrText>
    </w:r>
    <w:r>
      <w:rPr>
        <w:noProof/>
      </w:rPr>
      <w:fldChar w:fldCharType="separate"/>
    </w:r>
    <w:r w:rsidR="000134E3">
      <w:rPr>
        <w:noProof/>
      </w:rPr>
      <w:t>1</w:t>
    </w:r>
    <w:r>
      <w:rPr>
        <w:noProof/>
      </w:rPr>
      <w:fldChar w:fldCharType="end"/>
    </w:r>
  </w:p>
  <w:p w:rsidR="002A575F" w:rsidRPr="00226E02" w:rsidRDefault="000D7C95" w:rsidP="00D321CB">
    <w:pPr>
      <w:pStyle w:val="Stopka"/>
      <w:tabs>
        <w:tab w:val="clear" w:pos="4536"/>
        <w:tab w:val="clear" w:pos="9072"/>
        <w:tab w:val="left" w:pos="1188"/>
        <w:tab w:val="left" w:pos="1905"/>
      </w:tabs>
    </w:pPr>
    <w:r>
      <w:tab/>
    </w:r>
    <w:r w:rsidR="00D321CB">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E3" w:rsidRDefault="000134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51B" w:rsidRDefault="0011451B" w:rsidP="002401D0">
      <w:pPr>
        <w:spacing w:after="0" w:line="240" w:lineRule="auto"/>
      </w:pPr>
      <w:r>
        <w:separator/>
      </w:r>
    </w:p>
  </w:footnote>
  <w:footnote w:type="continuationSeparator" w:id="0">
    <w:p w:rsidR="0011451B" w:rsidRDefault="0011451B" w:rsidP="002401D0">
      <w:pPr>
        <w:spacing w:after="0" w:line="240" w:lineRule="auto"/>
      </w:pPr>
      <w:r>
        <w:continuationSeparator/>
      </w:r>
    </w:p>
  </w:footnote>
  <w:footnote w:type="continuationNotice" w:id="1">
    <w:p w:rsidR="0011451B" w:rsidRDefault="001145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E3" w:rsidRDefault="000134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25" w:rsidRDefault="000134E3" w:rsidP="003A7C25">
    <w:pPr>
      <w:pStyle w:val="Nagwek"/>
      <w:jc w:val="center"/>
    </w:pPr>
    <w:r>
      <w:rPr>
        <w:noProof/>
        <w:lang w:eastAsia="pl-PL"/>
      </w:rPr>
      <w:drawing>
        <wp:inline distT="0" distB="0" distL="0" distR="0">
          <wp:extent cx="576262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bookmarkStart w:id="0" w:name="_GoBack"/>
    <w:bookmarkEnd w:id="0"/>
  </w:p>
  <w:p w:rsidR="003A7C25" w:rsidRDefault="003A7C25" w:rsidP="003A7C25">
    <w:pPr>
      <w:pStyle w:val="Nagwek"/>
      <w:jc w:val="center"/>
      <w:rPr>
        <w:i/>
        <w:sz w:val="2"/>
        <w:szCs w:val="2"/>
      </w:rPr>
    </w:pPr>
  </w:p>
  <w:p w:rsidR="003A7C25" w:rsidRPr="001937B8" w:rsidRDefault="003A7C25">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E3" w:rsidRDefault="000134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292"/>
    <w:multiLevelType w:val="hybridMultilevel"/>
    <w:tmpl w:val="2BBE8174"/>
    <w:lvl w:ilvl="0" w:tplc="D09801D2">
      <w:start w:val="1"/>
      <w:numFmt w:val="upperRoman"/>
      <w:pStyle w:val="Styl4"/>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 w15:restartNumberingAfterBreak="0">
    <w:nsid w:val="01EC5696"/>
    <w:multiLevelType w:val="hybridMultilevel"/>
    <w:tmpl w:val="205CE6E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53083"/>
    <w:multiLevelType w:val="hybridMultilevel"/>
    <w:tmpl w:val="B396354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774B6"/>
    <w:multiLevelType w:val="hybridMultilevel"/>
    <w:tmpl w:val="98C66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5F44E6"/>
    <w:multiLevelType w:val="hybridMultilevel"/>
    <w:tmpl w:val="000068C6"/>
    <w:lvl w:ilvl="0" w:tplc="E33637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202BC1"/>
    <w:multiLevelType w:val="hybridMultilevel"/>
    <w:tmpl w:val="B614C748"/>
    <w:lvl w:ilvl="0" w:tplc="C172D0F8">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F2B11"/>
    <w:multiLevelType w:val="hybridMultilevel"/>
    <w:tmpl w:val="E9784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B5001A"/>
    <w:multiLevelType w:val="hybridMultilevel"/>
    <w:tmpl w:val="0EA63D4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60C5F"/>
    <w:multiLevelType w:val="hybridMultilevel"/>
    <w:tmpl w:val="CF58E6EC"/>
    <w:lvl w:ilvl="0" w:tplc="E442596A">
      <w:start w:val="1"/>
      <w:numFmt w:val="upperRoman"/>
      <w:lvlText w:val="%1."/>
      <w:lvlJc w:val="left"/>
      <w:pPr>
        <w:ind w:left="1080" w:hanging="720"/>
      </w:pPr>
      <w:rPr>
        <w:rFonts w:hint="default"/>
      </w:rPr>
    </w:lvl>
    <w:lvl w:ilvl="1" w:tplc="A900F39E">
      <w:start w:val="1"/>
      <w:numFmt w:val="lowerLetter"/>
      <w:lvlText w:val="%2."/>
      <w:lvlJc w:val="left"/>
      <w:pPr>
        <w:ind w:left="1440" w:hanging="360"/>
      </w:pPr>
      <w:rPr>
        <w:b/>
        <w:bCs/>
      </w:rPr>
    </w:lvl>
    <w:lvl w:ilvl="2" w:tplc="ABCE677E">
      <w:start w:val="1"/>
      <w:numFmt w:val="decimal"/>
      <w:lvlText w:val="%3)"/>
      <w:lvlJc w:val="left"/>
      <w:pPr>
        <w:ind w:left="2340" w:hanging="360"/>
      </w:pPr>
      <w:rPr>
        <w:rFonts w:ascii="Calibri" w:eastAsia="SimSun" w:hAnsi="Calibri" w:cs="Calibri"/>
      </w:rPr>
    </w:lvl>
    <w:lvl w:ilvl="3" w:tplc="3566E1D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B61D9"/>
    <w:multiLevelType w:val="hybridMultilevel"/>
    <w:tmpl w:val="26086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DA1C31"/>
    <w:multiLevelType w:val="hybridMultilevel"/>
    <w:tmpl w:val="6B506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121392"/>
    <w:multiLevelType w:val="hybridMultilevel"/>
    <w:tmpl w:val="ED1CC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2028E"/>
    <w:multiLevelType w:val="hybridMultilevel"/>
    <w:tmpl w:val="7CC4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0D3180"/>
    <w:multiLevelType w:val="hybridMultilevel"/>
    <w:tmpl w:val="7180D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B00C07"/>
    <w:multiLevelType w:val="hybridMultilevel"/>
    <w:tmpl w:val="1D049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331BBC"/>
    <w:multiLevelType w:val="hybridMultilevel"/>
    <w:tmpl w:val="C3922FA6"/>
    <w:lvl w:ilvl="0" w:tplc="0415000F">
      <w:start w:val="1"/>
      <w:numFmt w:val="decimal"/>
      <w:lvlText w:val="%1."/>
      <w:lvlJc w:val="left"/>
      <w:pPr>
        <w:ind w:left="50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DDF492B"/>
    <w:multiLevelType w:val="hybridMultilevel"/>
    <w:tmpl w:val="5564695A"/>
    <w:lvl w:ilvl="0" w:tplc="041AB57E">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FD6421"/>
    <w:multiLevelType w:val="multilevel"/>
    <w:tmpl w:val="0CDA4564"/>
    <w:lvl w:ilvl="0">
      <w:start w:val="2"/>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0E7969B1"/>
    <w:multiLevelType w:val="hybridMultilevel"/>
    <w:tmpl w:val="FF0E4D24"/>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8A641D"/>
    <w:multiLevelType w:val="hybridMultilevel"/>
    <w:tmpl w:val="9668C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8876C7"/>
    <w:multiLevelType w:val="hybridMultilevel"/>
    <w:tmpl w:val="BEEE1FC8"/>
    <w:lvl w:ilvl="0" w:tplc="C7E8C0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DC7227"/>
    <w:multiLevelType w:val="hybridMultilevel"/>
    <w:tmpl w:val="44109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1355F75"/>
    <w:multiLevelType w:val="multilevel"/>
    <w:tmpl w:val="5FEEB806"/>
    <w:lvl w:ilvl="0">
      <w:start w:val="1"/>
      <w:numFmt w:val="decimal"/>
      <w:pStyle w:val="Styl8"/>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14408B0"/>
    <w:multiLevelType w:val="hybridMultilevel"/>
    <w:tmpl w:val="00728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6C3CC9"/>
    <w:multiLevelType w:val="hybridMultilevel"/>
    <w:tmpl w:val="3E9A2C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14496B5F"/>
    <w:multiLevelType w:val="hybridMultilevel"/>
    <w:tmpl w:val="B232A35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165D35C2"/>
    <w:multiLevelType w:val="hybridMultilevel"/>
    <w:tmpl w:val="09C299EE"/>
    <w:lvl w:ilvl="0" w:tplc="DA6AD458">
      <w:start w:val="1"/>
      <w:numFmt w:val="bullet"/>
      <w:lvlText w:val=""/>
      <w:lvlJc w:val="left"/>
      <w:pPr>
        <w:tabs>
          <w:tab w:val="num" w:pos="720"/>
        </w:tabs>
        <w:ind w:left="720" w:hanging="360"/>
      </w:pPr>
      <w:rPr>
        <w:rFonts w:ascii="Symbol" w:hAnsi="Symbol" w:hint="default"/>
      </w:rPr>
    </w:lvl>
    <w:lvl w:ilvl="1" w:tplc="DE5ADB32" w:tentative="1">
      <w:start w:val="1"/>
      <w:numFmt w:val="bullet"/>
      <w:lvlText w:val=""/>
      <w:lvlJc w:val="left"/>
      <w:pPr>
        <w:tabs>
          <w:tab w:val="num" w:pos="1440"/>
        </w:tabs>
        <w:ind w:left="1440" w:hanging="360"/>
      </w:pPr>
      <w:rPr>
        <w:rFonts w:ascii="Symbol" w:hAnsi="Symbol" w:hint="default"/>
      </w:rPr>
    </w:lvl>
    <w:lvl w:ilvl="2" w:tplc="B3A8E694" w:tentative="1">
      <w:start w:val="1"/>
      <w:numFmt w:val="bullet"/>
      <w:lvlText w:val=""/>
      <w:lvlJc w:val="left"/>
      <w:pPr>
        <w:tabs>
          <w:tab w:val="num" w:pos="2160"/>
        </w:tabs>
        <w:ind w:left="2160" w:hanging="360"/>
      </w:pPr>
      <w:rPr>
        <w:rFonts w:ascii="Symbol" w:hAnsi="Symbol" w:hint="default"/>
      </w:rPr>
    </w:lvl>
    <w:lvl w:ilvl="3" w:tplc="7010908A" w:tentative="1">
      <w:start w:val="1"/>
      <w:numFmt w:val="bullet"/>
      <w:lvlText w:val=""/>
      <w:lvlJc w:val="left"/>
      <w:pPr>
        <w:tabs>
          <w:tab w:val="num" w:pos="2880"/>
        </w:tabs>
        <w:ind w:left="2880" w:hanging="360"/>
      </w:pPr>
      <w:rPr>
        <w:rFonts w:ascii="Symbol" w:hAnsi="Symbol" w:hint="default"/>
      </w:rPr>
    </w:lvl>
    <w:lvl w:ilvl="4" w:tplc="8FB24220" w:tentative="1">
      <w:start w:val="1"/>
      <w:numFmt w:val="bullet"/>
      <w:lvlText w:val=""/>
      <w:lvlJc w:val="left"/>
      <w:pPr>
        <w:tabs>
          <w:tab w:val="num" w:pos="3600"/>
        </w:tabs>
        <w:ind w:left="3600" w:hanging="360"/>
      </w:pPr>
      <w:rPr>
        <w:rFonts w:ascii="Symbol" w:hAnsi="Symbol" w:hint="default"/>
      </w:rPr>
    </w:lvl>
    <w:lvl w:ilvl="5" w:tplc="27B0FFDA" w:tentative="1">
      <w:start w:val="1"/>
      <w:numFmt w:val="bullet"/>
      <w:lvlText w:val=""/>
      <w:lvlJc w:val="left"/>
      <w:pPr>
        <w:tabs>
          <w:tab w:val="num" w:pos="4320"/>
        </w:tabs>
        <w:ind w:left="4320" w:hanging="360"/>
      </w:pPr>
      <w:rPr>
        <w:rFonts w:ascii="Symbol" w:hAnsi="Symbol" w:hint="default"/>
      </w:rPr>
    </w:lvl>
    <w:lvl w:ilvl="6" w:tplc="EFA08556" w:tentative="1">
      <w:start w:val="1"/>
      <w:numFmt w:val="bullet"/>
      <w:lvlText w:val=""/>
      <w:lvlJc w:val="left"/>
      <w:pPr>
        <w:tabs>
          <w:tab w:val="num" w:pos="5040"/>
        </w:tabs>
        <w:ind w:left="5040" w:hanging="360"/>
      </w:pPr>
      <w:rPr>
        <w:rFonts w:ascii="Symbol" w:hAnsi="Symbol" w:hint="default"/>
      </w:rPr>
    </w:lvl>
    <w:lvl w:ilvl="7" w:tplc="BDCCBEAC" w:tentative="1">
      <w:start w:val="1"/>
      <w:numFmt w:val="bullet"/>
      <w:lvlText w:val=""/>
      <w:lvlJc w:val="left"/>
      <w:pPr>
        <w:tabs>
          <w:tab w:val="num" w:pos="5760"/>
        </w:tabs>
        <w:ind w:left="5760" w:hanging="360"/>
      </w:pPr>
      <w:rPr>
        <w:rFonts w:ascii="Symbol" w:hAnsi="Symbol" w:hint="default"/>
      </w:rPr>
    </w:lvl>
    <w:lvl w:ilvl="8" w:tplc="656A2B1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167F499A"/>
    <w:multiLevelType w:val="hybridMultilevel"/>
    <w:tmpl w:val="B6DCC42A"/>
    <w:lvl w:ilvl="0" w:tplc="04150001">
      <w:start w:val="1"/>
      <w:numFmt w:val="bullet"/>
      <w:lvlText w:val=""/>
      <w:lvlJc w:val="left"/>
      <w:pPr>
        <w:tabs>
          <w:tab w:val="num" w:pos="720"/>
        </w:tabs>
        <w:ind w:left="720" w:hanging="360"/>
      </w:pPr>
      <w:rPr>
        <w:rFonts w:ascii="Symbol" w:hAnsi="Symbol" w:hint="default"/>
      </w:rPr>
    </w:lvl>
    <w:lvl w:ilvl="1" w:tplc="CE40E38C" w:tentative="1">
      <w:start w:val="1"/>
      <w:numFmt w:val="bullet"/>
      <w:lvlText w:val=""/>
      <w:lvlJc w:val="left"/>
      <w:pPr>
        <w:tabs>
          <w:tab w:val="num" w:pos="1440"/>
        </w:tabs>
        <w:ind w:left="1440" w:hanging="360"/>
      </w:pPr>
      <w:rPr>
        <w:rFonts w:ascii="Symbol" w:hAnsi="Symbol" w:hint="default"/>
      </w:rPr>
    </w:lvl>
    <w:lvl w:ilvl="2" w:tplc="24AC4E40" w:tentative="1">
      <w:start w:val="1"/>
      <w:numFmt w:val="bullet"/>
      <w:lvlText w:val=""/>
      <w:lvlJc w:val="left"/>
      <w:pPr>
        <w:tabs>
          <w:tab w:val="num" w:pos="2160"/>
        </w:tabs>
        <w:ind w:left="2160" w:hanging="360"/>
      </w:pPr>
      <w:rPr>
        <w:rFonts w:ascii="Symbol" w:hAnsi="Symbol" w:hint="default"/>
      </w:rPr>
    </w:lvl>
    <w:lvl w:ilvl="3" w:tplc="862837B8" w:tentative="1">
      <w:start w:val="1"/>
      <w:numFmt w:val="bullet"/>
      <w:lvlText w:val=""/>
      <w:lvlJc w:val="left"/>
      <w:pPr>
        <w:tabs>
          <w:tab w:val="num" w:pos="2880"/>
        </w:tabs>
        <w:ind w:left="2880" w:hanging="360"/>
      </w:pPr>
      <w:rPr>
        <w:rFonts w:ascii="Symbol" w:hAnsi="Symbol" w:hint="default"/>
      </w:rPr>
    </w:lvl>
    <w:lvl w:ilvl="4" w:tplc="F6A6E05A" w:tentative="1">
      <w:start w:val="1"/>
      <w:numFmt w:val="bullet"/>
      <w:lvlText w:val=""/>
      <w:lvlJc w:val="left"/>
      <w:pPr>
        <w:tabs>
          <w:tab w:val="num" w:pos="3600"/>
        </w:tabs>
        <w:ind w:left="3600" w:hanging="360"/>
      </w:pPr>
      <w:rPr>
        <w:rFonts w:ascii="Symbol" w:hAnsi="Symbol" w:hint="default"/>
      </w:rPr>
    </w:lvl>
    <w:lvl w:ilvl="5" w:tplc="A0B6DCEA" w:tentative="1">
      <w:start w:val="1"/>
      <w:numFmt w:val="bullet"/>
      <w:lvlText w:val=""/>
      <w:lvlJc w:val="left"/>
      <w:pPr>
        <w:tabs>
          <w:tab w:val="num" w:pos="4320"/>
        </w:tabs>
        <w:ind w:left="4320" w:hanging="360"/>
      </w:pPr>
      <w:rPr>
        <w:rFonts w:ascii="Symbol" w:hAnsi="Symbol" w:hint="default"/>
      </w:rPr>
    </w:lvl>
    <w:lvl w:ilvl="6" w:tplc="A290D562" w:tentative="1">
      <w:start w:val="1"/>
      <w:numFmt w:val="bullet"/>
      <w:lvlText w:val=""/>
      <w:lvlJc w:val="left"/>
      <w:pPr>
        <w:tabs>
          <w:tab w:val="num" w:pos="5040"/>
        </w:tabs>
        <w:ind w:left="5040" w:hanging="360"/>
      </w:pPr>
      <w:rPr>
        <w:rFonts w:ascii="Symbol" w:hAnsi="Symbol" w:hint="default"/>
      </w:rPr>
    </w:lvl>
    <w:lvl w:ilvl="7" w:tplc="C07E3E40" w:tentative="1">
      <w:start w:val="1"/>
      <w:numFmt w:val="bullet"/>
      <w:lvlText w:val=""/>
      <w:lvlJc w:val="left"/>
      <w:pPr>
        <w:tabs>
          <w:tab w:val="num" w:pos="5760"/>
        </w:tabs>
        <w:ind w:left="5760" w:hanging="360"/>
      </w:pPr>
      <w:rPr>
        <w:rFonts w:ascii="Symbol" w:hAnsi="Symbol" w:hint="default"/>
      </w:rPr>
    </w:lvl>
    <w:lvl w:ilvl="8" w:tplc="7190369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17EB590E"/>
    <w:multiLevelType w:val="hybridMultilevel"/>
    <w:tmpl w:val="CA04ADF2"/>
    <w:lvl w:ilvl="0" w:tplc="C02AC674">
      <w:start w:val="1"/>
      <w:numFmt w:val="lowerLetter"/>
      <w:lvlText w:val="%1)"/>
      <w:lvlJc w:val="left"/>
      <w:pPr>
        <w:ind w:left="928"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430AD3"/>
    <w:multiLevelType w:val="hybridMultilevel"/>
    <w:tmpl w:val="E050FDE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9795DBB"/>
    <w:multiLevelType w:val="hybridMultilevel"/>
    <w:tmpl w:val="70562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F507F2"/>
    <w:multiLevelType w:val="hybridMultilevel"/>
    <w:tmpl w:val="05307B9A"/>
    <w:lvl w:ilvl="0" w:tplc="2572EFEE">
      <w:start w:val="1"/>
      <w:numFmt w:val="bullet"/>
      <w:lvlText w:val=""/>
      <w:lvlJc w:val="left"/>
      <w:pPr>
        <w:tabs>
          <w:tab w:val="num" w:pos="720"/>
        </w:tabs>
        <w:ind w:left="720" w:hanging="360"/>
      </w:pPr>
      <w:rPr>
        <w:rFonts w:ascii="Symbol" w:hAnsi="Symbol" w:hint="default"/>
      </w:rPr>
    </w:lvl>
    <w:lvl w:ilvl="1" w:tplc="1A56D070" w:tentative="1">
      <w:start w:val="1"/>
      <w:numFmt w:val="bullet"/>
      <w:lvlText w:val=""/>
      <w:lvlJc w:val="left"/>
      <w:pPr>
        <w:tabs>
          <w:tab w:val="num" w:pos="1440"/>
        </w:tabs>
        <w:ind w:left="1440" w:hanging="360"/>
      </w:pPr>
      <w:rPr>
        <w:rFonts w:ascii="Symbol" w:hAnsi="Symbol" w:hint="default"/>
      </w:rPr>
    </w:lvl>
    <w:lvl w:ilvl="2" w:tplc="E27067B0" w:tentative="1">
      <w:start w:val="1"/>
      <w:numFmt w:val="bullet"/>
      <w:lvlText w:val=""/>
      <w:lvlJc w:val="left"/>
      <w:pPr>
        <w:tabs>
          <w:tab w:val="num" w:pos="2160"/>
        </w:tabs>
        <w:ind w:left="2160" w:hanging="360"/>
      </w:pPr>
      <w:rPr>
        <w:rFonts w:ascii="Symbol" w:hAnsi="Symbol" w:hint="default"/>
      </w:rPr>
    </w:lvl>
    <w:lvl w:ilvl="3" w:tplc="5F7C6DBE" w:tentative="1">
      <w:start w:val="1"/>
      <w:numFmt w:val="bullet"/>
      <w:lvlText w:val=""/>
      <w:lvlJc w:val="left"/>
      <w:pPr>
        <w:tabs>
          <w:tab w:val="num" w:pos="2880"/>
        </w:tabs>
        <w:ind w:left="2880" w:hanging="360"/>
      </w:pPr>
      <w:rPr>
        <w:rFonts w:ascii="Symbol" w:hAnsi="Symbol" w:hint="default"/>
      </w:rPr>
    </w:lvl>
    <w:lvl w:ilvl="4" w:tplc="75C0A600" w:tentative="1">
      <w:start w:val="1"/>
      <w:numFmt w:val="bullet"/>
      <w:lvlText w:val=""/>
      <w:lvlJc w:val="left"/>
      <w:pPr>
        <w:tabs>
          <w:tab w:val="num" w:pos="3600"/>
        </w:tabs>
        <w:ind w:left="3600" w:hanging="360"/>
      </w:pPr>
      <w:rPr>
        <w:rFonts w:ascii="Symbol" w:hAnsi="Symbol" w:hint="default"/>
      </w:rPr>
    </w:lvl>
    <w:lvl w:ilvl="5" w:tplc="C730F872" w:tentative="1">
      <w:start w:val="1"/>
      <w:numFmt w:val="bullet"/>
      <w:lvlText w:val=""/>
      <w:lvlJc w:val="left"/>
      <w:pPr>
        <w:tabs>
          <w:tab w:val="num" w:pos="4320"/>
        </w:tabs>
        <w:ind w:left="4320" w:hanging="360"/>
      </w:pPr>
      <w:rPr>
        <w:rFonts w:ascii="Symbol" w:hAnsi="Symbol" w:hint="default"/>
      </w:rPr>
    </w:lvl>
    <w:lvl w:ilvl="6" w:tplc="E3826D90" w:tentative="1">
      <w:start w:val="1"/>
      <w:numFmt w:val="bullet"/>
      <w:lvlText w:val=""/>
      <w:lvlJc w:val="left"/>
      <w:pPr>
        <w:tabs>
          <w:tab w:val="num" w:pos="5040"/>
        </w:tabs>
        <w:ind w:left="5040" w:hanging="360"/>
      </w:pPr>
      <w:rPr>
        <w:rFonts w:ascii="Symbol" w:hAnsi="Symbol" w:hint="default"/>
      </w:rPr>
    </w:lvl>
    <w:lvl w:ilvl="7" w:tplc="8F7AB2BC" w:tentative="1">
      <w:start w:val="1"/>
      <w:numFmt w:val="bullet"/>
      <w:lvlText w:val=""/>
      <w:lvlJc w:val="left"/>
      <w:pPr>
        <w:tabs>
          <w:tab w:val="num" w:pos="5760"/>
        </w:tabs>
        <w:ind w:left="5760" w:hanging="360"/>
      </w:pPr>
      <w:rPr>
        <w:rFonts w:ascii="Symbol" w:hAnsi="Symbol" w:hint="default"/>
      </w:rPr>
    </w:lvl>
    <w:lvl w:ilvl="8" w:tplc="5B6A58A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AD048F9"/>
    <w:multiLevelType w:val="hybridMultilevel"/>
    <w:tmpl w:val="8B32945E"/>
    <w:lvl w:ilvl="0" w:tplc="EE8E7E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3" w15:restartNumberingAfterBreak="0">
    <w:nsid w:val="1BB65B1A"/>
    <w:multiLevelType w:val="hybridMultilevel"/>
    <w:tmpl w:val="826AC520"/>
    <w:lvl w:ilvl="0" w:tplc="0415000F">
      <w:start w:val="1"/>
      <w:numFmt w:val="decimal"/>
      <w:lvlText w:val="%1."/>
      <w:lvlJc w:val="left"/>
      <w:pPr>
        <w:ind w:left="720" w:hanging="360"/>
      </w:pPr>
    </w:lvl>
    <w:lvl w:ilvl="1" w:tplc="C72A15A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73241F"/>
    <w:multiLevelType w:val="hybridMultilevel"/>
    <w:tmpl w:val="CD44235A"/>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F54082D"/>
    <w:multiLevelType w:val="hybridMultilevel"/>
    <w:tmpl w:val="C24098F8"/>
    <w:lvl w:ilvl="0" w:tplc="2B6AE632">
      <w:start w:val="1"/>
      <w:numFmt w:val="lowerLetter"/>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1085C2B"/>
    <w:multiLevelType w:val="hybridMultilevel"/>
    <w:tmpl w:val="4C48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2BF3EFB"/>
    <w:multiLevelType w:val="hybridMultilevel"/>
    <w:tmpl w:val="E39698FC"/>
    <w:lvl w:ilvl="0" w:tplc="EE8E7EA6">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cs="Wingdings" w:hint="default"/>
      </w:rPr>
    </w:lvl>
    <w:lvl w:ilvl="3" w:tplc="04150001" w:tentative="1">
      <w:start w:val="1"/>
      <w:numFmt w:val="bullet"/>
      <w:lvlText w:val=""/>
      <w:lvlJc w:val="left"/>
      <w:pPr>
        <w:ind w:left="2990" w:hanging="360"/>
      </w:pPr>
      <w:rPr>
        <w:rFonts w:ascii="Symbol" w:hAnsi="Symbol" w:cs="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cs="Wingdings" w:hint="default"/>
      </w:rPr>
    </w:lvl>
    <w:lvl w:ilvl="6" w:tplc="04150001" w:tentative="1">
      <w:start w:val="1"/>
      <w:numFmt w:val="bullet"/>
      <w:lvlText w:val=""/>
      <w:lvlJc w:val="left"/>
      <w:pPr>
        <w:ind w:left="5150" w:hanging="360"/>
      </w:pPr>
      <w:rPr>
        <w:rFonts w:ascii="Symbol" w:hAnsi="Symbol" w:cs="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cs="Wingdings" w:hint="default"/>
      </w:rPr>
    </w:lvl>
  </w:abstractNum>
  <w:abstractNum w:abstractNumId="38" w15:restartNumberingAfterBreak="0">
    <w:nsid w:val="22FC6312"/>
    <w:multiLevelType w:val="hybridMultilevel"/>
    <w:tmpl w:val="D3AE7B88"/>
    <w:lvl w:ilvl="0" w:tplc="9DF07278">
      <w:start w:val="1"/>
      <w:numFmt w:val="bullet"/>
      <w:lvlText w:val=""/>
      <w:lvlJc w:val="left"/>
      <w:pPr>
        <w:tabs>
          <w:tab w:val="num" w:pos="720"/>
        </w:tabs>
        <w:ind w:left="720" w:hanging="360"/>
      </w:pPr>
      <w:rPr>
        <w:rFonts w:ascii="Symbol" w:hAnsi="Symbol" w:hint="default"/>
      </w:rPr>
    </w:lvl>
    <w:lvl w:ilvl="1" w:tplc="F3907E4A" w:tentative="1">
      <w:start w:val="1"/>
      <w:numFmt w:val="bullet"/>
      <w:lvlText w:val=""/>
      <w:lvlJc w:val="left"/>
      <w:pPr>
        <w:tabs>
          <w:tab w:val="num" w:pos="1440"/>
        </w:tabs>
        <w:ind w:left="1440" w:hanging="360"/>
      </w:pPr>
      <w:rPr>
        <w:rFonts w:ascii="Symbol" w:hAnsi="Symbol" w:hint="default"/>
      </w:rPr>
    </w:lvl>
    <w:lvl w:ilvl="2" w:tplc="6AC46746" w:tentative="1">
      <w:start w:val="1"/>
      <w:numFmt w:val="bullet"/>
      <w:lvlText w:val=""/>
      <w:lvlJc w:val="left"/>
      <w:pPr>
        <w:tabs>
          <w:tab w:val="num" w:pos="2160"/>
        </w:tabs>
        <w:ind w:left="2160" w:hanging="360"/>
      </w:pPr>
      <w:rPr>
        <w:rFonts w:ascii="Symbol" w:hAnsi="Symbol" w:hint="default"/>
      </w:rPr>
    </w:lvl>
    <w:lvl w:ilvl="3" w:tplc="473A0184" w:tentative="1">
      <w:start w:val="1"/>
      <w:numFmt w:val="bullet"/>
      <w:lvlText w:val=""/>
      <w:lvlJc w:val="left"/>
      <w:pPr>
        <w:tabs>
          <w:tab w:val="num" w:pos="2880"/>
        </w:tabs>
        <w:ind w:left="2880" w:hanging="360"/>
      </w:pPr>
      <w:rPr>
        <w:rFonts w:ascii="Symbol" w:hAnsi="Symbol" w:hint="default"/>
      </w:rPr>
    </w:lvl>
    <w:lvl w:ilvl="4" w:tplc="9DAA1B20" w:tentative="1">
      <w:start w:val="1"/>
      <w:numFmt w:val="bullet"/>
      <w:lvlText w:val=""/>
      <w:lvlJc w:val="left"/>
      <w:pPr>
        <w:tabs>
          <w:tab w:val="num" w:pos="3600"/>
        </w:tabs>
        <w:ind w:left="3600" w:hanging="360"/>
      </w:pPr>
      <w:rPr>
        <w:rFonts w:ascii="Symbol" w:hAnsi="Symbol" w:hint="default"/>
      </w:rPr>
    </w:lvl>
    <w:lvl w:ilvl="5" w:tplc="2286C16E" w:tentative="1">
      <w:start w:val="1"/>
      <w:numFmt w:val="bullet"/>
      <w:lvlText w:val=""/>
      <w:lvlJc w:val="left"/>
      <w:pPr>
        <w:tabs>
          <w:tab w:val="num" w:pos="4320"/>
        </w:tabs>
        <w:ind w:left="4320" w:hanging="360"/>
      </w:pPr>
      <w:rPr>
        <w:rFonts w:ascii="Symbol" w:hAnsi="Symbol" w:hint="default"/>
      </w:rPr>
    </w:lvl>
    <w:lvl w:ilvl="6" w:tplc="15D29FA6" w:tentative="1">
      <w:start w:val="1"/>
      <w:numFmt w:val="bullet"/>
      <w:lvlText w:val=""/>
      <w:lvlJc w:val="left"/>
      <w:pPr>
        <w:tabs>
          <w:tab w:val="num" w:pos="5040"/>
        </w:tabs>
        <w:ind w:left="5040" w:hanging="360"/>
      </w:pPr>
      <w:rPr>
        <w:rFonts w:ascii="Symbol" w:hAnsi="Symbol" w:hint="default"/>
      </w:rPr>
    </w:lvl>
    <w:lvl w:ilvl="7" w:tplc="406AB080" w:tentative="1">
      <w:start w:val="1"/>
      <w:numFmt w:val="bullet"/>
      <w:lvlText w:val=""/>
      <w:lvlJc w:val="left"/>
      <w:pPr>
        <w:tabs>
          <w:tab w:val="num" w:pos="5760"/>
        </w:tabs>
        <w:ind w:left="5760" w:hanging="360"/>
      </w:pPr>
      <w:rPr>
        <w:rFonts w:ascii="Symbol" w:hAnsi="Symbol" w:hint="default"/>
      </w:rPr>
    </w:lvl>
    <w:lvl w:ilvl="8" w:tplc="A2449A7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232509BD"/>
    <w:multiLevelType w:val="hybridMultilevel"/>
    <w:tmpl w:val="99641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3B476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3C31F42"/>
    <w:multiLevelType w:val="hybridMultilevel"/>
    <w:tmpl w:val="DCB21794"/>
    <w:lvl w:ilvl="0" w:tplc="04150001">
      <w:start w:val="1"/>
      <w:numFmt w:val="bullet"/>
      <w:lvlText w:val=""/>
      <w:lvlJc w:val="left"/>
      <w:pPr>
        <w:tabs>
          <w:tab w:val="num" w:pos="720"/>
        </w:tabs>
        <w:ind w:left="720" w:hanging="360"/>
      </w:pPr>
      <w:rPr>
        <w:rFonts w:ascii="Symbol" w:hAnsi="Symbol" w:hint="default"/>
      </w:rPr>
    </w:lvl>
    <w:lvl w:ilvl="1" w:tplc="86E2230C" w:tentative="1">
      <w:start w:val="1"/>
      <w:numFmt w:val="bullet"/>
      <w:lvlText w:val=""/>
      <w:lvlJc w:val="left"/>
      <w:pPr>
        <w:tabs>
          <w:tab w:val="num" w:pos="1440"/>
        </w:tabs>
        <w:ind w:left="1440" w:hanging="360"/>
      </w:pPr>
      <w:rPr>
        <w:rFonts w:ascii="Symbol" w:hAnsi="Symbol" w:hint="default"/>
      </w:rPr>
    </w:lvl>
    <w:lvl w:ilvl="2" w:tplc="F9C82850" w:tentative="1">
      <w:start w:val="1"/>
      <w:numFmt w:val="bullet"/>
      <w:lvlText w:val=""/>
      <w:lvlJc w:val="left"/>
      <w:pPr>
        <w:tabs>
          <w:tab w:val="num" w:pos="2160"/>
        </w:tabs>
        <w:ind w:left="2160" w:hanging="360"/>
      </w:pPr>
      <w:rPr>
        <w:rFonts w:ascii="Symbol" w:hAnsi="Symbol" w:hint="default"/>
      </w:rPr>
    </w:lvl>
    <w:lvl w:ilvl="3" w:tplc="125A5E7E" w:tentative="1">
      <w:start w:val="1"/>
      <w:numFmt w:val="bullet"/>
      <w:lvlText w:val=""/>
      <w:lvlJc w:val="left"/>
      <w:pPr>
        <w:tabs>
          <w:tab w:val="num" w:pos="2880"/>
        </w:tabs>
        <w:ind w:left="2880" w:hanging="360"/>
      </w:pPr>
      <w:rPr>
        <w:rFonts w:ascii="Symbol" w:hAnsi="Symbol" w:hint="default"/>
      </w:rPr>
    </w:lvl>
    <w:lvl w:ilvl="4" w:tplc="8A5E9862" w:tentative="1">
      <w:start w:val="1"/>
      <w:numFmt w:val="bullet"/>
      <w:lvlText w:val=""/>
      <w:lvlJc w:val="left"/>
      <w:pPr>
        <w:tabs>
          <w:tab w:val="num" w:pos="3600"/>
        </w:tabs>
        <w:ind w:left="3600" w:hanging="360"/>
      </w:pPr>
      <w:rPr>
        <w:rFonts w:ascii="Symbol" w:hAnsi="Symbol" w:hint="default"/>
      </w:rPr>
    </w:lvl>
    <w:lvl w:ilvl="5" w:tplc="8C8A2F9A" w:tentative="1">
      <w:start w:val="1"/>
      <w:numFmt w:val="bullet"/>
      <w:lvlText w:val=""/>
      <w:lvlJc w:val="left"/>
      <w:pPr>
        <w:tabs>
          <w:tab w:val="num" w:pos="4320"/>
        </w:tabs>
        <w:ind w:left="4320" w:hanging="360"/>
      </w:pPr>
      <w:rPr>
        <w:rFonts w:ascii="Symbol" w:hAnsi="Symbol" w:hint="default"/>
      </w:rPr>
    </w:lvl>
    <w:lvl w:ilvl="6" w:tplc="B630CC10" w:tentative="1">
      <w:start w:val="1"/>
      <w:numFmt w:val="bullet"/>
      <w:lvlText w:val=""/>
      <w:lvlJc w:val="left"/>
      <w:pPr>
        <w:tabs>
          <w:tab w:val="num" w:pos="5040"/>
        </w:tabs>
        <w:ind w:left="5040" w:hanging="360"/>
      </w:pPr>
      <w:rPr>
        <w:rFonts w:ascii="Symbol" w:hAnsi="Symbol" w:hint="default"/>
      </w:rPr>
    </w:lvl>
    <w:lvl w:ilvl="7" w:tplc="FE78F1BC" w:tentative="1">
      <w:start w:val="1"/>
      <w:numFmt w:val="bullet"/>
      <w:lvlText w:val=""/>
      <w:lvlJc w:val="left"/>
      <w:pPr>
        <w:tabs>
          <w:tab w:val="num" w:pos="5760"/>
        </w:tabs>
        <w:ind w:left="5760" w:hanging="360"/>
      </w:pPr>
      <w:rPr>
        <w:rFonts w:ascii="Symbol" w:hAnsi="Symbol" w:hint="default"/>
      </w:rPr>
    </w:lvl>
    <w:lvl w:ilvl="8" w:tplc="6E449EDC"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25991A23"/>
    <w:multiLevelType w:val="hybridMultilevel"/>
    <w:tmpl w:val="CA34DA0A"/>
    <w:lvl w:ilvl="0" w:tplc="A130221E">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DE64E6"/>
    <w:multiLevelType w:val="hybridMultilevel"/>
    <w:tmpl w:val="19123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73C6F91"/>
    <w:multiLevelType w:val="hybridMultilevel"/>
    <w:tmpl w:val="DBA2787C"/>
    <w:lvl w:ilvl="0" w:tplc="C72A15A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1C7718"/>
    <w:multiLevelType w:val="hybridMultilevel"/>
    <w:tmpl w:val="1124D31A"/>
    <w:lvl w:ilvl="0" w:tplc="839C716C">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8F0481C"/>
    <w:multiLevelType w:val="hybridMultilevel"/>
    <w:tmpl w:val="6124216C"/>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90D0F04"/>
    <w:multiLevelType w:val="hybridMultilevel"/>
    <w:tmpl w:val="973A05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74117D"/>
    <w:multiLevelType w:val="hybridMultilevel"/>
    <w:tmpl w:val="4F6C5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29C5304D"/>
    <w:multiLevelType w:val="hybridMultilevel"/>
    <w:tmpl w:val="DDB04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FF5B9F"/>
    <w:multiLevelType w:val="hybridMultilevel"/>
    <w:tmpl w:val="67E2A3C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25175D"/>
    <w:multiLevelType w:val="hybridMultilevel"/>
    <w:tmpl w:val="F5C42B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5E7240"/>
    <w:multiLevelType w:val="hybridMultilevel"/>
    <w:tmpl w:val="C4323C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53" w15:restartNumberingAfterBreak="0">
    <w:nsid w:val="2B80019F"/>
    <w:multiLevelType w:val="hybridMultilevel"/>
    <w:tmpl w:val="E2F222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EA3F47"/>
    <w:multiLevelType w:val="multilevel"/>
    <w:tmpl w:val="E52EC0F0"/>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D816853"/>
    <w:multiLevelType w:val="hybridMultilevel"/>
    <w:tmpl w:val="EC5AF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926D7B"/>
    <w:multiLevelType w:val="hybridMultilevel"/>
    <w:tmpl w:val="BA421E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2D931EED"/>
    <w:multiLevelType w:val="hybridMultilevel"/>
    <w:tmpl w:val="4F56E7DC"/>
    <w:lvl w:ilvl="0" w:tplc="04150001">
      <w:start w:val="1"/>
      <w:numFmt w:val="bullet"/>
      <w:lvlText w:val=""/>
      <w:lvlJc w:val="left"/>
      <w:pPr>
        <w:tabs>
          <w:tab w:val="num" w:pos="643"/>
        </w:tabs>
        <w:ind w:left="643" w:hanging="360"/>
      </w:pPr>
      <w:rPr>
        <w:rFonts w:ascii="Symbol" w:hAnsi="Symbol" w:hint="default"/>
      </w:rPr>
    </w:lvl>
    <w:lvl w:ilvl="1" w:tplc="411C5672" w:tentative="1">
      <w:start w:val="1"/>
      <w:numFmt w:val="bullet"/>
      <w:lvlText w:val=""/>
      <w:lvlJc w:val="left"/>
      <w:pPr>
        <w:tabs>
          <w:tab w:val="num" w:pos="1440"/>
        </w:tabs>
        <w:ind w:left="1440" w:hanging="360"/>
      </w:pPr>
      <w:rPr>
        <w:rFonts w:ascii="Symbol" w:hAnsi="Symbol" w:hint="default"/>
      </w:rPr>
    </w:lvl>
    <w:lvl w:ilvl="2" w:tplc="B7582D10" w:tentative="1">
      <w:start w:val="1"/>
      <w:numFmt w:val="bullet"/>
      <w:lvlText w:val=""/>
      <w:lvlJc w:val="left"/>
      <w:pPr>
        <w:tabs>
          <w:tab w:val="num" w:pos="2160"/>
        </w:tabs>
        <w:ind w:left="2160" w:hanging="360"/>
      </w:pPr>
      <w:rPr>
        <w:rFonts w:ascii="Symbol" w:hAnsi="Symbol" w:hint="default"/>
      </w:rPr>
    </w:lvl>
    <w:lvl w:ilvl="3" w:tplc="0EFC3788" w:tentative="1">
      <w:start w:val="1"/>
      <w:numFmt w:val="bullet"/>
      <w:lvlText w:val=""/>
      <w:lvlJc w:val="left"/>
      <w:pPr>
        <w:tabs>
          <w:tab w:val="num" w:pos="2880"/>
        </w:tabs>
        <w:ind w:left="2880" w:hanging="360"/>
      </w:pPr>
      <w:rPr>
        <w:rFonts w:ascii="Symbol" w:hAnsi="Symbol" w:hint="default"/>
      </w:rPr>
    </w:lvl>
    <w:lvl w:ilvl="4" w:tplc="DAF0E7A2" w:tentative="1">
      <w:start w:val="1"/>
      <w:numFmt w:val="bullet"/>
      <w:lvlText w:val=""/>
      <w:lvlJc w:val="left"/>
      <w:pPr>
        <w:tabs>
          <w:tab w:val="num" w:pos="3600"/>
        </w:tabs>
        <w:ind w:left="3600" w:hanging="360"/>
      </w:pPr>
      <w:rPr>
        <w:rFonts w:ascii="Symbol" w:hAnsi="Symbol" w:hint="default"/>
      </w:rPr>
    </w:lvl>
    <w:lvl w:ilvl="5" w:tplc="D892161E" w:tentative="1">
      <w:start w:val="1"/>
      <w:numFmt w:val="bullet"/>
      <w:lvlText w:val=""/>
      <w:lvlJc w:val="left"/>
      <w:pPr>
        <w:tabs>
          <w:tab w:val="num" w:pos="4320"/>
        </w:tabs>
        <w:ind w:left="4320" w:hanging="360"/>
      </w:pPr>
      <w:rPr>
        <w:rFonts w:ascii="Symbol" w:hAnsi="Symbol" w:hint="default"/>
      </w:rPr>
    </w:lvl>
    <w:lvl w:ilvl="6" w:tplc="E15AD378" w:tentative="1">
      <w:start w:val="1"/>
      <w:numFmt w:val="bullet"/>
      <w:lvlText w:val=""/>
      <w:lvlJc w:val="left"/>
      <w:pPr>
        <w:tabs>
          <w:tab w:val="num" w:pos="5040"/>
        </w:tabs>
        <w:ind w:left="5040" w:hanging="360"/>
      </w:pPr>
      <w:rPr>
        <w:rFonts w:ascii="Symbol" w:hAnsi="Symbol" w:hint="default"/>
      </w:rPr>
    </w:lvl>
    <w:lvl w:ilvl="7" w:tplc="3BB052BA" w:tentative="1">
      <w:start w:val="1"/>
      <w:numFmt w:val="bullet"/>
      <w:lvlText w:val=""/>
      <w:lvlJc w:val="left"/>
      <w:pPr>
        <w:tabs>
          <w:tab w:val="num" w:pos="5760"/>
        </w:tabs>
        <w:ind w:left="5760" w:hanging="360"/>
      </w:pPr>
      <w:rPr>
        <w:rFonts w:ascii="Symbol" w:hAnsi="Symbol" w:hint="default"/>
      </w:rPr>
    </w:lvl>
    <w:lvl w:ilvl="8" w:tplc="1B667BF0"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2FAB74ED"/>
    <w:multiLevelType w:val="hybridMultilevel"/>
    <w:tmpl w:val="F7E84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FAC273C"/>
    <w:multiLevelType w:val="hybridMultilevel"/>
    <w:tmpl w:val="7A2C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442969"/>
    <w:multiLevelType w:val="hybridMultilevel"/>
    <w:tmpl w:val="AE464058"/>
    <w:lvl w:ilvl="0" w:tplc="F07ED23E">
      <w:start w:val="1"/>
      <w:numFmt w:val="bullet"/>
      <w:lvlText w:val=""/>
      <w:lvlJc w:val="left"/>
      <w:pPr>
        <w:tabs>
          <w:tab w:val="num" w:pos="720"/>
        </w:tabs>
        <w:ind w:left="720" w:hanging="360"/>
      </w:pPr>
      <w:rPr>
        <w:rFonts w:ascii="Symbol" w:hAnsi="Symbol" w:hint="default"/>
      </w:rPr>
    </w:lvl>
    <w:lvl w:ilvl="1" w:tplc="111CD294" w:tentative="1">
      <w:start w:val="1"/>
      <w:numFmt w:val="bullet"/>
      <w:lvlText w:val=""/>
      <w:lvlJc w:val="left"/>
      <w:pPr>
        <w:tabs>
          <w:tab w:val="num" w:pos="1440"/>
        </w:tabs>
        <w:ind w:left="1440" w:hanging="360"/>
      </w:pPr>
      <w:rPr>
        <w:rFonts w:ascii="Symbol" w:hAnsi="Symbol" w:hint="default"/>
      </w:rPr>
    </w:lvl>
    <w:lvl w:ilvl="2" w:tplc="11E82F38" w:tentative="1">
      <w:start w:val="1"/>
      <w:numFmt w:val="bullet"/>
      <w:lvlText w:val=""/>
      <w:lvlJc w:val="left"/>
      <w:pPr>
        <w:tabs>
          <w:tab w:val="num" w:pos="2160"/>
        </w:tabs>
        <w:ind w:left="2160" w:hanging="360"/>
      </w:pPr>
      <w:rPr>
        <w:rFonts w:ascii="Symbol" w:hAnsi="Symbol" w:hint="default"/>
      </w:rPr>
    </w:lvl>
    <w:lvl w:ilvl="3" w:tplc="EC145D32" w:tentative="1">
      <w:start w:val="1"/>
      <w:numFmt w:val="bullet"/>
      <w:lvlText w:val=""/>
      <w:lvlJc w:val="left"/>
      <w:pPr>
        <w:tabs>
          <w:tab w:val="num" w:pos="2880"/>
        </w:tabs>
        <w:ind w:left="2880" w:hanging="360"/>
      </w:pPr>
      <w:rPr>
        <w:rFonts w:ascii="Symbol" w:hAnsi="Symbol" w:hint="default"/>
      </w:rPr>
    </w:lvl>
    <w:lvl w:ilvl="4" w:tplc="9AA0668C" w:tentative="1">
      <w:start w:val="1"/>
      <w:numFmt w:val="bullet"/>
      <w:lvlText w:val=""/>
      <w:lvlJc w:val="left"/>
      <w:pPr>
        <w:tabs>
          <w:tab w:val="num" w:pos="3600"/>
        </w:tabs>
        <w:ind w:left="3600" w:hanging="360"/>
      </w:pPr>
      <w:rPr>
        <w:rFonts w:ascii="Symbol" w:hAnsi="Symbol" w:hint="default"/>
      </w:rPr>
    </w:lvl>
    <w:lvl w:ilvl="5" w:tplc="7B389A3E" w:tentative="1">
      <w:start w:val="1"/>
      <w:numFmt w:val="bullet"/>
      <w:lvlText w:val=""/>
      <w:lvlJc w:val="left"/>
      <w:pPr>
        <w:tabs>
          <w:tab w:val="num" w:pos="4320"/>
        </w:tabs>
        <w:ind w:left="4320" w:hanging="360"/>
      </w:pPr>
      <w:rPr>
        <w:rFonts w:ascii="Symbol" w:hAnsi="Symbol" w:hint="default"/>
      </w:rPr>
    </w:lvl>
    <w:lvl w:ilvl="6" w:tplc="BAFE2E04" w:tentative="1">
      <w:start w:val="1"/>
      <w:numFmt w:val="bullet"/>
      <w:lvlText w:val=""/>
      <w:lvlJc w:val="left"/>
      <w:pPr>
        <w:tabs>
          <w:tab w:val="num" w:pos="5040"/>
        </w:tabs>
        <w:ind w:left="5040" w:hanging="360"/>
      </w:pPr>
      <w:rPr>
        <w:rFonts w:ascii="Symbol" w:hAnsi="Symbol" w:hint="default"/>
      </w:rPr>
    </w:lvl>
    <w:lvl w:ilvl="7" w:tplc="9BEE7298" w:tentative="1">
      <w:start w:val="1"/>
      <w:numFmt w:val="bullet"/>
      <w:lvlText w:val=""/>
      <w:lvlJc w:val="left"/>
      <w:pPr>
        <w:tabs>
          <w:tab w:val="num" w:pos="5760"/>
        </w:tabs>
        <w:ind w:left="5760" w:hanging="360"/>
      </w:pPr>
      <w:rPr>
        <w:rFonts w:ascii="Symbol" w:hAnsi="Symbol" w:hint="default"/>
      </w:rPr>
    </w:lvl>
    <w:lvl w:ilvl="8" w:tplc="BC082B54" w:tentative="1">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31C33886"/>
    <w:multiLevelType w:val="hybridMultilevel"/>
    <w:tmpl w:val="67E2A3C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2C44E9C"/>
    <w:multiLevelType w:val="hybridMultilevel"/>
    <w:tmpl w:val="EA10F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E5486F"/>
    <w:multiLevelType w:val="hybridMultilevel"/>
    <w:tmpl w:val="1A546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352201C"/>
    <w:multiLevelType w:val="hybridMultilevel"/>
    <w:tmpl w:val="0324E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4AE2919"/>
    <w:multiLevelType w:val="multilevel"/>
    <w:tmpl w:val="AB7C4E0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6" w15:restartNumberingAfterBreak="0">
    <w:nsid w:val="35967B2A"/>
    <w:multiLevelType w:val="hybridMultilevel"/>
    <w:tmpl w:val="AF060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5984915"/>
    <w:multiLevelType w:val="hybridMultilevel"/>
    <w:tmpl w:val="3934D44A"/>
    <w:lvl w:ilvl="0" w:tplc="7E5286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74E7B71"/>
    <w:multiLevelType w:val="hybridMultilevel"/>
    <w:tmpl w:val="C5306424"/>
    <w:lvl w:ilvl="0" w:tplc="04150001">
      <w:start w:val="1"/>
      <w:numFmt w:val="bullet"/>
      <w:lvlText w:val=""/>
      <w:lvlJc w:val="left"/>
      <w:pPr>
        <w:tabs>
          <w:tab w:val="num" w:pos="720"/>
        </w:tabs>
        <w:ind w:left="720" w:hanging="360"/>
      </w:pPr>
      <w:rPr>
        <w:rFonts w:ascii="Symbol" w:hAnsi="Symbol" w:hint="default"/>
      </w:rPr>
    </w:lvl>
    <w:lvl w:ilvl="1" w:tplc="86E2230C" w:tentative="1">
      <w:start w:val="1"/>
      <w:numFmt w:val="bullet"/>
      <w:lvlText w:val=""/>
      <w:lvlJc w:val="left"/>
      <w:pPr>
        <w:tabs>
          <w:tab w:val="num" w:pos="1440"/>
        </w:tabs>
        <w:ind w:left="1440" w:hanging="360"/>
      </w:pPr>
      <w:rPr>
        <w:rFonts w:ascii="Symbol" w:hAnsi="Symbol" w:hint="default"/>
      </w:rPr>
    </w:lvl>
    <w:lvl w:ilvl="2" w:tplc="F9C82850" w:tentative="1">
      <w:start w:val="1"/>
      <w:numFmt w:val="bullet"/>
      <w:lvlText w:val=""/>
      <w:lvlJc w:val="left"/>
      <w:pPr>
        <w:tabs>
          <w:tab w:val="num" w:pos="2160"/>
        </w:tabs>
        <w:ind w:left="2160" w:hanging="360"/>
      </w:pPr>
      <w:rPr>
        <w:rFonts w:ascii="Symbol" w:hAnsi="Symbol" w:hint="default"/>
      </w:rPr>
    </w:lvl>
    <w:lvl w:ilvl="3" w:tplc="125A5E7E" w:tentative="1">
      <w:start w:val="1"/>
      <w:numFmt w:val="bullet"/>
      <w:lvlText w:val=""/>
      <w:lvlJc w:val="left"/>
      <w:pPr>
        <w:tabs>
          <w:tab w:val="num" w:pos="2880"/>
        </w:tabs>
        <w:ind w:left="2880" w:hanging="360"/>
      </w:pPr>
      <w:rPr>
        <w:rFonts w:ascii="Symbol" w:hAnsi="Symbol" w:hint="default"/>
      </w:rPr>
    </w:lvl>
    <w:lvl w:ilvl="4" w:tplc="8A5E9862" w:tentative="1">
      <w:start w:val="1"/>
      <w:numFmt w:val="bullet"/>
      <w:lvlText w:val=""/>
      <w:lvlJc w:val="left"/>
      <w:pPr>
        <w:tabs>
          <w:tab w:val="num" w:pos="3600"/>
        </w:tabs>
        <w:ind w:left="3600" w:hanging="360"/>
      </w:pPr>
      <w:rPr>
        <w:rFonts w:ascii="Symbol" w:hAnsi="Symbol" w:hint="default"/>
      </w:rPr>
    </w:lvl>
    <w:lvl w:ilvl="5" w:tplc="8C8A2F9A" w:tentative="1">
      <w:start w:val="1"/>
      <w:numFmt w:val="bullet"/>
      <w:lvlText w:val=""/>
      <w:lvlJc w:val="left"/>
      <w:pPr>
        <w:tabs>
          <w:tab w:val="num" w:pos="4320"/>
        </w:tabs>
        <w:ind w:left="4320" w:hanging="360"/>
      </w:pPr>
      <w:rPr>
        <w:rFonts w:ascii="Symbol" w:hAnsi="Symbol" w:hint="default"/>
      </w:rPr>
    </w:lvl>
    <w:lvl w:ilvl="6" w:tplc="B630CC10" w:tentative="1">
      <w:start w:val="1"/>
      <w:numFmt w:val="bullet"/>
      <w:lvlText w:val=""/>
      <w:lvlJc w:val="left"/>
      <w:pPr>
        <w:tabs>
          <w:tab w:val="num" w:pos="5040"/>
        </w:tabs>
        <w:ind w:left="5040" w:hanging="360"/>
      </w:pPr>
      <w:rPr>
        <w:rFonts w:ascii="Symbol" w:hAnsi="Symbol" w:hint="default"/>
      </w:rPr>
    </w:lvl>
    <w:lvl w:ilvl="7" w:tplc="FE78F1BC" w:tentative="1">
      <w:start w:val="1"/>
      <w:numFmt w:val="bullet"/>
      <w:lvlText w:val=""/>
      <w:lvlJc w:val="left"/>
      <w:pPr>
        <w:tabs>
          <w:tab w:val="num" w:pos="5760"/>
        </w:tabs>
        <w:ind w:left="5760" w:hanging="360"/>
      </w:pPr>
      <w:rPr>
        <w:rFonts w:ascii="Symbol" w:hAnsi="Symbol" w:hint="default"/>
      </w:rPr>
    </w:lvl>
    <w:lvl w:ilvl="8" w:tplc="6E449EDC" w:tentative="1">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39BB7F9E"/>
    <w:multiLevelType w:val="hybridMultilevel"/>
    <w:tmpl w:val="639CDD80"/>
    <w:lvl w:ilvl="0" w:tplc="04150001">
      <w:start w:val="1"/>
      <w:numFmt w:val="bullet"/>
      <w:lvlText w:val=""/>
      <w:lvlJc w:val="left"/>
      <w:pPr>
        <w:tabs>
          <w:tab w:val="num" w:pos="720"/>
        </w:tabs>
        <w:ind w:left="720" w:hanging="360"/>
      </w:pPr>
      <w:rPr>
        <w:rFonts w:ascii="Symbol" w:hAnsi="Symbol" w:hint="default"/>
      </w:rPr>
    </w:lvl>
    <w:lvl w:ilvl="1" w:tplc="86E2230C" w:tentative="1">
      <w:start w:val="1"/>
      <w:numFmt w:val="bullet"/>
      <w:lvlText w:val=""/>
      <w:lvlJc w:val="left"/>
      <w:pPr>
        <w:tabs>
          <w:tab w:val="num" w:pos="1440"/>
        </w:tabs>
        <w:ind w:left="1440" w:hanging="360"/>
      </w:pPr>
      <w:rPr>
        <w:rFonts w:ascii="Symbol" w:hAnsi="Symbol" w:hint="default"/>
      </w:rPr>
    </w:lvl>
    <w:lvl w:ilvl="2" w:tplc="F9C82850" w:tentative="1">
      <w:start w:val="1"/>
      <w:numFmt w:val="bullet"/>
      <w:lvlText w:val=""/>
      <w:lvlJc w:val="left"/>
      <w:pPr>
        <w:tabs>
          <w:tab w:val="num" w:pos="2160"/>
        </w:tabs>
        <w:ind w:left="2160" w:hanging="360"/>
      </w:pPr>
      <w:rPr>
        <w:rFonts w:ascii="Symbol" w:hAnsi="Symbol" w:hint="default"/>
      </w:rPr>
    </w:lvl>
    <w:lvl w:ilvl="3" w:tplc="125A5E7E" w:tentative="1">
      <w:start w:val="1"/>
      <w:numFmt w:val="bullet"/>
      <w:lvlText w:val=""/>
      <w:lvlJc w:val="left"/>
      <w:pPr>
        <w:tabs>
          <w:tab w:val="num" w:pos="2880"/>
        </w:tabs>
        <w:ind w:left="2880" w:hanging="360"/>
      </w:pPr>
      <w:rPr>
        <w:rFonts w:ascii="Symbol" w:hAnsi="Symbol" w:hint="default"/>
      </w:rPr>
    </w:lvl>
    <w:lvl w:ilvl="4" w:tplc="8A5E9862" w:tentative="1">
      <w:start w:val="1"/>
      <w:numFmt w:val="bullet"/>
      <w:lvlText w:val=""/>
      <w:lvlJc w:val="left"/>
      <w:pPr>
        <w:tabs>
          <w:tab w:val="num" w:pos="3600"/>
        </w:tabs>
        <w:ind w:left="3600" w:hanging="360"/>
      </w:pPr>
      <w:rPr>
        <w:rFonts w:ascii="Symbol" w:hAnsi="Symbol" w:hint="default"/>
      </w:rPr>
    </w:lvl>
    <w:lvl w:ilvl="5" w:tplc="8C8A2F9A" w:tentative="1">
      <w:start w:val="1"/>
      <w:numFmt w:val="bullet"/>
      <w:lvlText w:val=""/>
      <w:lvlJc w:val="left"/>
      <w:pPr>
        <w:tabs>
          <w:tab w:val="num" w:pos="4320"/>
        </w:tabs>
        <w:ind w:left="4320" w:hanging="360"/>
      </w:pPr>
      <w:rPr>
        <w:rFonts w:ascii="Symbol" w:hAnsi="Symbol" w:hint="default"/>
      </w:rPr>
    </w:lvl>
    <w:lvl w:ilvl="6" w:tplc="B630CC10" w:tentative="1">
      <w:start w:val="1"/>
      <w:numFmt w:val="bullet"/>
      <w:lvlText w:val=""/>
      <w:lvlJc w:val="left"/>
      <w:pPr>
        <w:tabs>
          <w:tab w:val="num" w:pos="5040"/>
        </w:tabs>
        <w:ind w:left="5040" w:hanging="360"/>
      </w:pPr>
      <w:rPr>
        <w:rFonts w:ascii="Symbol" w:hAnsi="Symbol" w:hint="default"/>
      </w:rPr>
    </w:lvl>
    <w:lvl w:ilvl="7" w:tplc="FE78F1BC" w:tentative="1">
      <w:start w:val="1"/>
      <w:numFmt w:val="bullet"/>
      <w:lvlText w:val=""/>
      <w:lvlJc w:val="left"/>
      <w:pPr>
        <w:tabs>
          <w:tab w:val="num" w:pos="5760"/>
        </w:tabs>
        <w:ind w:left="5760" w:hanging="360"/>
      </w:pPr>
      <w:rPr>
        <w:rFonts w:ascii="Symbol" w:hAnsi="Symbol" w:hint="default"/>
      </w:rPr>
    </w:lvl>
    <w:lvl w:ilvl="8" w:tplc="6E449EDC" w:tentative="1">
      <w:start w:val="1"/>
      <w:numFmt w:val="bullet"/>
      <w:lvlText w:val=""/>
      <w:lvlJc w:val="left"/>
      <w:pPr>
        <w:tabs>
          <w:tab w:val="num" w:pos="6480"/>
        </w:tabs>
        <w:ind w:left="6480" w:hanging="360"/>
      </w:pPr>
      <w:rPr>
        <w:rFonts w:ascii="Symbol" w:hAnsi="Symbol" w:hint="default"/>
      </w:rPr>
    </w:lvl>
  </w:abstractNum>
  <w:abstractNum w:abstractNumId="70" w15:restartNumberingAfterBreak="0">
    <w:nsid w:val="3A20271E"/>
    <w:multiLevelType w:val="hybridMultilevel"/>
    <w:tmpl w:val="BDA85FC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533DF4"/>
    <w:multiLevelType w:val="hybridMultilevel"/>
    <w:tmpl w:val="E4169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A546DFA"/>
    <w:multiLevelType w:val="hybridMultilevel"/>
    <w:tmpl w:val="BA5AC8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AE5FF8"/>
    <w:multiLevelType w:val="hybridMultilevel"/>
    <w:tmpl w:val="027249DA"/>
    <w:lvl w:ilvl="0" w:tplc="C2E21460">
      <w:start w:val="1"/>
      <w:numFmt w:val="bullet"/>
      <w:lvlText w:val=""/>
      <w:lvlJc w:val="left"/>
      <w:pPr>
        <w:tabs>
          <w:tab w:val="num" w:pos="720"/>
        </w:tabs>
        <w:ind w:left="720" w:hanging="360"/>
      </w:pPr>
      <w:rPr>
        <w:rFonts w:ascii="Symbol" w:hAnsi="Symbol" w:hint="default"/>
      </w:rPr>
    </w:lvl>
    <w:lvl w:ilvl="1" w:tplc="293C2982" w:tentative="1">
      <w:start w:val="1"/>
      <w:numFmt w:val="bullet"/>
      <w:lvlText w:val=""/>
      <w:lvlJc w:val="left"/>
      <w:pPr>
        <w:tabs>
          <w:tab w:val="num" w:pos="1440"/>
        </w:tabs>
        <w:ind w:left="1440" w:hanging="360"/>
      </w:pPr>
      <w:rPr>
        <w:rFonts w:ascii="Symbol" w:hAnsi="Symbol" w:hint="default"/>
      </w:rPr>
    </w:lvl>
    <w:lvl w:ilvl="2" w:tplc="A3AA4E2C" w:tentative="1">
      <w:start w:val="1"/>
      <w:numFmt w:val="bullet"/>
      <w:lvlText w:val=""/>
      <w:lvlJc w:val="left"/>
      <w:pPr>
        <w:tabs>
          <w:tab w:val="num" w:pos="2160"/>
        </w:tabs>
        <w:ind w:left="2160" w:hanging="360"/>
      </w:pPr>
      <w:rPr>
        <w:rFonts w:ascii="Symbol" w:hAnsi="Symbol" w:hint="default"/>
      </w:rPr>
    </w:lvl>
    <w:lvl w:ilvl="3" w:tplc="7B841364" w:tentative="1">
      <w:start w:val="1"/>
      <w:numFmt w:val="bullet"/>
      <w:lvlText w:val=""/>
      <w:lvlJc w:val="left"/>
      <w:pPr>
        <w:tabs>
          <w:tab w:val="num" w:pos="2880"/>
        </w:tabs>
        <w:ind w:left="2880" w:hanging="360"/>
      </w:pPr>
      <w:rPr>
        <w:rFonts w:ascii="Symbol" w:hAnsi="Symbol" w:hint="default"/>
      </w:rPr>
    </w:lvl>
    <w:lvl w:ilvl="4" w:tplc="4552CF3E" w:tentative="1">
      <w:start w:val="1"/>
      <w:numFmt w:val="bullet"/>
      <w:lvlText w:val=""/>
      <w:lvlJc w:val="left"/>
      <w:pPr>
        <w:tabs>
          <w:tab w:val="num" w:pos="3600"/>
        </w:tabs>
        <w:ind w:left="3600" w:hanging="360"/>
      </w:pPr>
      <w:rPr>
        <w:rFonts w:ascii="Symbol" w:hAnsi="Symbol" w:hint="default"/>
      </w:rPr>
    </w:lvl>
    <w:lvl w:ilvl="5" w:tplc="0F30E4DA" w:tentative="1">
      <w:start w:val="1"/>
      <w:numFmt w:val="bullet"/>
      <w:lvlText w:val=""/>
      <w:lvlJc w:val="left"/>
      <w:pPr>
        <w:tabs>
          <w:tab w:val="num" w:pos="4320"/>
        </w:tabs>
        <w:ind w:left="4320" w:hanging="360"/>
      </w:pPr>
      <w:rPr>
        <w:rFonts w:ascii="Symbol" w:hAnsi="Symbol" w:hint="default"/>
      </w:rPr>
    </w:lvl>
    <w:lvl w:ilvl="6" w:tplc="08F88E86" w:tentative="1">
      <w:start w:val="1"/>
      <w:numFmt w:val="bullet"/>
      <w:lvlText w:val=""/>
      <w:lvlJc w:val="left"/>
      <w:pPr>
        <w:tabs>
          <w:tab w:val="num" w:pos="5040"/>
        </w:tabs>
        <w:ind w:left="5040" w:hanging="360"/>
      </w:pPr>
      <w:rPr>
        <w:rFonts w:ascii="Symbol" w:hAnsi="Symbol" w:hint="default"/>
      </w:rPr>
    </w:lvl>
    <w:lvl w:ilvl="7" w:tplc="1A0CBAA2" w:tentative="1">
      <w:start w:val="1"/>
      <w:numFmt w:val="bullet"/>
      <w:lvlText w:val=""/>
      <w:lvlJc w:val="left"/>
      <w:pPr>
        <w:tabs>
          <w:tab w:val="num" w:pos="5760"/>
        </w:tabs>
        <w:ind w:left="5760" w:hanging="360"/>
      </w:pPr>
      <w:rPr>
        <w:rFonts w:ascii="Symbol" w:hAnsi="Symbol" w:hint="default"/>
      </w:rPr>
    </w:lvl>
    <w:lvl w:ilvl="8" w:tplc="646263FA" w:tentative="1">
      <w:start w:val="1"/>
      <w:numFmt w:val="bullet"/>
      <w:lvlText w:val=""/>
      <w:lvlJc w:val="left"/>
      <w:pPr>
        <w:tabs>
          <w:tab w:val="num" w:pos="6480"/>
        </w:tabs>
        <w:ind w:left="6480" w:hanging="360"/>
      </w:pPr>
      <w:rPr>
        <w:rFonts w:ascii="Symbol" w:hAnsi="Symbol" w:hint="default"/>
      </w:rPr>
    </w:lvl>
  </w:abstractNum>
  <w:abstractNum w:abstractNumId="74" w15:restartNumberingAfterBreak="0">
    <w:nsid w:val="3B986FC2"/>
    <w:multiLevelType w:val="hybridMultilevel"/>
    <w:tmpl w:val="44AC03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15:restartNumberingAfterBreak="0">
    <w:nsid w:val="3CAA0FF8"/>
    <w:multiLevelType w:val="hybridMultilevel"/>
    <w:tmpl w:val="94248E58"/>
    <w:lvl w:ilvl="0" w:tplc="626E96F8">
      <w:start w:val="1"/>
      <w:numFmt w:val="bullet"/>
      <w:lvlText w:val=""/>
      <w:lvlJc w:val="left"/>
      <w:pPr>
        <w:tabs>
          <w:tab w:val="num" w:pos="720"/>
        </w:tabs>
        <w:ind w:left="720" w:hanging="360"/>
      </w:pPr>
      <w:rPr>
        <w:rFonts w:ascii="Symbol" w:hAnsi="Symbol" w:hint="default"/>
      </w:rPr>
    </w:lvl>
    <w:lvl w:ilvl="1" w:tplc="2FAE6AA2" w:tentative="1">
      <w:start w:val="1"/>
      <w:numFmt w:val="bullet"/>
      <w:lvlText w:val=""/>
      <w:lvlJc w:val="left"/>
      <w:pPr>
        <w:tabs>
          <w:tab w:val="num" w:pos="1440"/>
        </w:tabs>
        <w:ind w:left="1440" w:hanging="360"/>
      </w:pPr>
      <w:rPr>
        <w:rFonts w:ascii="Symbol" w:hAnsi="Symbol" w:hint="default"/>
      </w:rPr>
    </w:lvl>
    <w:lvl w:ilvl="2" w:tplc="4E50DBDE" w:tentative="1">
      <w:start w:val="1"/>
      <w:numFmt w:val="bullet"/>
      <w:lvlText w:val=""/>
      <w:lvlJc w:val="left"/>
      <w:pPr>
        <w:tabs>
          <w:tab w:val="num" w:pos="2160"/>
        </w:tabs>
        <w:ind w:left="2160" w:hanging="360"/>
      </w:pPr>
      <w:rPr>
        <w:rFonts w:ascii="Symbol" w:hAnsi="Symbol" w:hint="default"/>
      </w:rPr>
    </w:lvl>
    <w:lvl w:ilvl="3" w:tplc="8D766BB8" w:tentative="1">
      <w:start w:val="1"/>
      <w:numFmt w:val="bullet"/>
      <w:lvlText w:val=""/>
      <w:lvlJc w:val="left"/>
      <w:pPr>
        <w:tabs>
          <w:tab w:val="num" w:pos="2880"/>
        </w:tabs>
        <w:ind w:left="2880" w:hanging="360"/>
      </w:pPr>
      <w:rPr>
        <w:rFonts w:ascii="Symbol" w:hAnsi="Symbol" w:hint="default"/>
      </w:rPr>
    </w:lvl>
    <w:lvl w:ilvl="4" w:tplc="DC64AAA2" w:tentative="1">
      <w:start w:val="1"/>
      <w:numFmt w:val="bullet"/>
      <w:lvlText w:val=""/>
      <w:lvlJc w:val="left"/>
      <w:pPr>
        <w:tabs>
          <w:tab w:val="num" w:pos="3600"/>
        </w:tabs>
        <w:ind w:left="3600" w:hanging="360"/>
      </w:pPr>
      <w:rPr>
        <w:rFonts w:ascii="Symbol" w:hAnsi="Symbol" w:hint="default"/>
      </w:rPr>
    </w:lvl>
    <w:lvl w:ilvl="5" w:tplc="89ECC932" w:tentative="1">
      <w:start w:val="1"/>
      <w:numFmt w:val="bullet"/>
      <w:lvlText w:val=""/>
      <w:lvlJc w:val="left"/>
      <w:pPr>
        <w:tabs>
          <w:tab w:val="num" w:pos="4320"/>
        </w:tabs>
        <w:ind w:left="4320" w:hanging="360"/>
      </w:pPr>
      <w:rPr>
        <w:rFonts w:ascii="Symbol" w:hAnsi="Symbol" w:hint="default"/>
      </w:rPr>
    </w:lvl>
    <w:lvl w:ilvl="6" w:tplc="141CE068" w:tentative="1">
      <w:start w:val="1"/>
      <w:numFmt w:val="bullet"/>
      <w:lvlText w:val=""/>
      <w:lvlJc w:val="left"/>
      <w:pPr>
        <w:tabs>
          <w:tab w:val="num" w:pos="5040"/>
        </w:tabs>
        <w:ind w:left="5040" w:hanging="360"/>
      </w:pPr>
      <w:rPr>
        <w:rFonts w:ascii="Symbol" w:hAnsi="Symbol" w:hint="default"/>
      </w:rPr>
    </w:lvl>
    <w:lvl w:ilvl="7" w:tplc="7DB2B1D8" w:tentative="1">
      <w:start w:val="1"/>
      <w:numFmt w:val="bullet"/>
      <w:lvlText w:val=""/>
      <w:lvlJc w:val="left"/>
      <w:pPr>
        <w:tabs>
          <w:tab w:val="num" w:pos="5760"/>
        </w:tabs>
        <w:ind w:left="5760" w:hanging="360"/>
      </w:pPr>
      <w:rPr>
        <w:rFonts w:ascii="Symbol" w:hAnsi="Symbol" w:hint="default"/>
      </w:rPr>
    </w:lvl>
    <w:lvl w:ilvl="8" w:tplc="29FAD55E" w:tentative="1">
      <w:start w:val="1"/>
      <w:numFmt w:val="bullet"/>
      <w:lvlText w:val=""/>
      <w:lvlJc w:val="left"/>
      <w:pPr>
        <w:tabs>
          <w:tab w:val="num" w:pos="6480"/>
        </w:tabs>
        <w:ind w:left="6480" w:hanging="360"/>
      </w:pPr>
      <w:rPr>
        <w:rFonts w:ascii="Symbol" w:hAnsi="Symbol" w:hint="default"/>
      </w:rPr>
    </w:lvl>
  </w:abstractNum>
  <w:abstractNum w:abstractNumId="76" w15:restartNumberingAfterBreak="0">
    <w:nsid w:val="3DCD1EB5"/>
    <w:multiLevelType w:val="hybridMultilevel"/>
    <w:tmpl w:val="6AE0B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25483F"/>
    <w:multiLevelType w:val="multilevel"/>
    <w:tmpl w:val="C1DA7C4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3F30490F"/>
    <w:multiLevelType w:val="hybridMultilevel"/>
    <w:tmpl w:val="169836EE"/>
    <w:lvl w:ilvl="0" w:tplc="A7C853D6">
      <w:start w:val="1"/>
      <w:numFmt w:val="bullet"/>
      <w:lvlText w:val=""/>
      <w:lvlJc w:val="left"/>
      <w:pPr>
        <w:tabs>
          <w:tab w:val="num" w:pos="720"/>
        </w:tabs>
        <w:ind w:left="720" w:hanging="360"/>
      </w:pPr>
      <w:rPr>
        <w:rFonts w:ascii="Symbol" w:hAnsi="Symbol" w:hint="default"/>
      </w:rPr>
    </w:lvl>
    <w:lvl w:ilvl="1" w:tplc="8CC880A2" w:tentative="1">
      <w:start w:val="1"/>
      <w:numFmt w:val="bullet"/>
      <w:lvlText w:val=""/>
      <w:lvlJc w:val="left"/>
      <w:pPr>
        <w:tabs>
          <w:tab w:val="num" w:pos="1440"/>
        </w:tabs>
        <w:ind w:left="1440" w:hanging="360"/>
      </w:pPr>
      <w:rPr>
        <w:rFonts w:ascii="Symbol" w:hAnsi="Symbol" w:hint="default"/>
      </w:rPr>
    </w:lvl>
    <w:lvl w:ilvl="2" w:tplc="28D84764" w:tentative="1">
      <w:start w:val="1"/>
      <w:numFmt w:val="bullet"/>
      <w:lvlText w:val=""/>
      <w:lvlJc w:val="left"/>
      <w:pPr>
        <w:tabs>
          <w:tab w:val="num" w:pos="2160"/>
        </w:tabs>
        <w:ind w:left="2160" w:hanging="360"/>
      </w:pPr>
      <w:rPr>
        <w:rFonts w:ascii="Symbol" w:hAnsi="Symbol" w:hint="default"/>
      </w:rPr>
    </w:lvl>
    <w:lvl w:ilvl="3" w:tplc="1ACE9BC6" w:tentative="1">
      <w:start w:val="1"/>
      <w:numFmt w:val="bullet"/>
      <w:lvlText w:val=""/>
      <w:lvlJc w:val="left"/>
      <w:pPr>
        <w:tabs>
          <w:tab w:val="num" w:pos="2880"/>
        </w:tabs>
        <w:ind w:left="2880" w:hanging="360"/>
      </w:pPr>
      <w:rPr>
        <w:rFonts w:ascii="Symbol" w:hAnsi="Symbol" w:hint="default"/>
      </w:rPr>
    </w:lvl>
    <w:lvl w:ilvl="4" w:tplc="A6268284" w:tentative="1">
      <w:start w:val="1"/>
      <w:numFmt w:val="bullet"/>
      <w:lvlText w:val=""/>
      <w:lvlJc w:val="left"/>
      <w:pPr>
        <w:tabs>
          <w:tab w:val="num" w:pos="3600"/>
        </w:tabs>
        <w:ind w:left="3600" w:hanging="360"/>
      </w:pPr>
      <w:rPr>
        <w:rFonts w:ascii="Symbol" w:hAnsi="Symbol" w:hint="default"/>
      </w:rPr>
    </w:lvl>
    <w:lvl w:ilvl="5" w:tplc="A10CD6FA" w:tentative="1">
      <w:start w:val="1"/>
      <w:numFmt w:val="bullet"/>
      <w:lvlText w:val=""/>
      <w:lvlJc w:val="left"/>
      <w:pPr>
        <w:tabs>
          <w:tab w:val="num" w:pos="4320"/>
        </w:tabs>
        <w:ind w:left="4320" w:hanging="360"/>
      </w:pPr>
      <w:rPr>
        <w:rFonts w:ascii="Symbol" w:hAnsi="Symbol" w:hint="default"/>
      </w:rPr>
    </w:lvl>
    <w:lvl w:ilvl="6" w:tplc="E70C37F4" w:tentative="1">
      <w:start w:val="1"/>
      <w:numFmt w:val="bullet"/>
      <w:lvlText w:val=""/>
      <w:lvlJc w:val="left"/>
      <w:pPr>
        <w:tabs>
          <w:tab w:val="num" w:pos="5040"/>
        </w:tabs>
        <w:ind w:left="5040" w:hanging="360"/>
      </w:pPr>
      <w:rPr>
        <w:rFonts w:ascii="Symbol" w:hAnsi="Symbol" w:hint="default"/>
      </w:rPr>
    </w:lvl>
    <w:lvl w:ilvl="7" w:tplc="F752B138" w:tentative="1">
      <w:start w:val="1"/>
      <w:numFmt w:val="bullet"/>
      <w:lvlText w:val=""/>
      <w:lvlJc w:val="left"/>
      <w:pPr>
        <w:tabs>
          <w:tab w:val="num" w:pos="5760"/>
        </w:tabs>
        <w:ind w:left="5760" w:hanging="360"/>
      </w:pPr>
      <w:rPr>
        <w:rFonts w:ascii="Symbol" w:hAnsi="Symbol" w:hint="default"/>
      </w:rPr>
    </w:lvl>
    <w:lvl w:ilvl="8" w:tplc="39EC6BF8" w:tentative="1">
      <w:start w:val="1"/>
      <w:numFmt w:val="bullet"/>
      <w:lvlText w:val=""/>
      <w:lvlJc w:val="left"/>
      <w:pPr>
        <w:tabs>
          <w:tab w:val="num" w:pos="6480"/>
        </w:tabs>
        <w:ind w:left="6480" w:hanging="360"/>
      </w:pPr>
      <w:rPr>
        <w:rFonts w:ascii="Symbol" w:hAnsi="Symbol" w:hint="default"/>
      </w:rPr>
    </w:lvl>
  </w:abstractNum>
  <w:abstractNum w:abstractNumId="79" w15:restartNumberingAfterBreak="0">
    <w:nsid w:val="3F8A4D49"/>
    <w:multiLevelType w:val="hybridMultilevel"/>
    <w:tmpl w:val="7248CD16"/>
    <w:lvl w:ilvl="0" w:tplc="56BE1A08">
      <w:start w:val="1"/>
      <w:numFmt w:val="bullet"/>
      <w:lvlText w:val=""/>
      <w:lvlJc w:val="left"/>
      <w:pPr>
        <w:tabs>
          <w:tab w:val="num" w:pos="720"/>
        </w:tabs>
        <w:ind w:left="720" w:hanging="360"/>
      </w:pPr>
      <w:rPr>
        <w:rFonts w:ascii="Symbol" w:hAnsi="Symbol" w:hint="default"/>
      </w:rPr>
    </w:lvl>
    <w:lvl w:ilvl="1" w:tplc="2402C2E6" w:tentative="1">
      <w:start w:val="1"/>
      <w:numFmt w:val="bullet"/>
      <w:lvlText w:val=""/>
      <w:lvlJc w:val="left"/>
      <w:pPr>
        <w:tabs>
          <w:tab w:val="num" w:pos="1440"/>
        </w:tabs>
        <w:ind w:left="1440" w:hanging="360"/>
      </w:pPr>
      <w:rPr>
        <w:rFonts w:ascii="Symbol" w:hAnsi="Symbol" w:hint="default"/>
      </w:rPr>
    </w:lvl>
    <w:lvl w:ilvl="2" w:tplc="A7DC13A8" w:tentative="1">
      <w:start w:val="1"/>
      <w:numFmt w:val="bullet"/>
      <w:lvlText w:val=""/>
      <w:lvlJc w:val="left"/>
      <w:pPr>
        <w:tabs>
          <w:tab w:val="num" w:pos="2160"/>
        </w:tabs>
        <w:ind w:left="2160" w:hanging="360"/>
      </w:pPr>
      <w:rPr>
        <w:rFonts w:ascii="Symbol" w:hAnsi="Symbol" w:hint="default"/>
      </w:rPr>
    </w:lvl>
    <w:lvl w:ilvl="3" w:tplc="5A4C877E" w:tentative="1">
      <w:start w:val="1"/>
      <w:numFmt w:val="bullet"/>
      <w:lvlText w:val=""/>
      <w:lvlJc w:val="left"/>
      <w:pPr>
        <w:tabs>
          <w:tab w:val="num" w:pos="2880"/>
        </w:tabs>
        <w:ind w:left="2880" w:hanging="360"/>
      </w:pPr>
      <w:rPr>
        <w:rFonts w:ascii="Symbol" w:hAnsi="Symbol" w:hint="default"/>
      </w:rPr>
    </w:lvl>
    <w:lvl w:ilvl="4" w:tplc="90DCB388" w:tentative="1">
      <w:start w:val="1"/>
      <w:numFmt w:val="bullet"/>
      <w:lvlText w:val=""/>
      <w:lvlJc w:val="left"/>
      <w:pPr>
        <w:tabs>
          <w:tab w:val="num" w:pos="3600"/>
        </w:tabs>
        <w:ind w:left="3600" w:hanging="360"/>
      </w:pPr>
      <w:rPr>
        <w:rFonts w:ascii="Symbol" w:hAnsi="Symbol" w:hint="default"/>
      </w:rPr>
    </w:lvl>
    <w:lvl w:ilvl="5" w:tplc="DF7C3C2C" w:tentative="1">
      <w:start w:val="1"/>
      <w:numFmt w:val="bullet"/>
      <w:lvlText w:val=""/>
      <w:lvlJc w:val="left"/>
      <w:pPr>
        <w:tabs>
          <w:tab w:val="num" w:pos="4320"/>
        </w:tabs>
        <w:ind w:left="4320" w:hanging="360"/>
      </w:pPr>
      <w:rPr>
        <w:rFonts w:ascii="Symbol" w:hAnsi="Symbol" w:hint="default"/>
      </w:rPr>
    </w:lvl>
    <w:lvl w:ilvl="6" w:tplc="D6482CDA" w:tentative="1">
      <w:start w:val="1"/>
      <w:numFmt w:val="bullet"/>
      <w:lvlText w:val=""/>
      <w:lvlJc w:val="left"/>
      <w:pPr>
        <w:tabs>
          <w:tab w:val="num" w:pos="5040"/>
        </w:tabs>
        <w:ind w:left="5040" w:hanging="360"/>
      </w:pPr>
      <w:rPr>
        <w:rFonts w:ascii="Symbol" w:hAnsi="Symbol" w:hint="default"/>
      </w:rPr>
    </w:lvl>
    <w:lvl w:ilvl="7" w:tplc="1D0EE0F6" w:tentative="1">
      <w:start w:val="1"/>
      <w:numFmt w:val="bullet"/>
      <w:lvlText w:val=""/>
      <w:lvlJc w:val="left"/>
      <w:pPr>
        <w:tabs>
          <w:tab w:val="num" w:pos="5760"/>
        </w:tabs>
        <w:ind w:left="5760" w:hanging="360"/>
      </w:pPr>
      <w:rPr>
        <w:rFonts w:ascii="Symbol" w:hAnsi="Symbol" w:hint="default"/>
      </w:rPr>
    </w:lvl>
    <w:lvl w:ilvl="8" w:tplc="EBBAD3C8" w:tentative="1">
      <w:start w:val="1"/>
      <w:numFmt w:val="bullet"/>
      <w:lvlText w:val=""/>
      <w:lvlJc w:val="left"/>
      <w:pPr>
        <w:tabs>
          <w:tab w:val="num" w:pos="6480"/>
        </w:tabs>
        <w:ind w:left="6480" w:hanging="360"/>
      </w:pPr>
      <w:rPr>
        <w:rFonts w:ascii="Symbol" w:hAnsi="Symbol" w:hint="default"/>
      </w:rPr>
    </w:lvl>
  </w:abstractNum>
  <w:abstractNum w:abstractNumId="80" w15:restartNumberingAfterBreak="0">
    <w:nsid w:val="401A5B1C"/>
    <w:multiLevelType w:val="multilevel"/>
    <w:tmpl w:val="750A986C"/>
    <w:lvl w:ilvl="0">
      <w:start w:val="2"/>
      <w:numFmt w:val="decimal"/>
      <w:lvlText w:val="%1."/>
      <w:lvlJc w:val="left"/>
      <w:pPr>
        <w:ind w:left="1068" w:hanging="360"/>
      </w:pPr>
      <w:rPr>
        <w:rFonts w:hint="default"/>
        <w:color w:val="FF0000"/>
      </w:rPr>
    </w:lvl>
    <w:lvl w:ilvl="1">
      <w:start w:val="1"/>
      <w:numFmt w:val="decimal"/>
      <w:lvlText w:val="%1.%2."/>
      <w:lvlJc w:val="left"/>
      <w:pPr>
        <w:ind w:left="502" w:hanging="360"/>
      </w:pPr>
      <w:rPr>
        <w:b w:val="0"/>
        <w:bCs w:val="0"/>
        <w:sz w:val="22"/>
        <w:szCs w:val="22"/>
      </w:rPr>
    </w:lvl>
    <w:lvl w:ilvl="2">
      <w:start w:val="1"/>
      <w:numFmt w:val="decimal"/>
      <w:isLgl/>
      <w:lvlText w:val="%1.%2.%3."/>
      <w:lvlJc w:val="left"/>
      <w:pPr>
        <w:ind w:left="1080" w:hanging="720"/>
      </w:pPr>
      <w:rPr>
        <w:rFonts w:ascii="Calibri" w:eastAsia="Calibri" w:hAnsi="Calibri" w:cs="Arial" w:hint="default"/>
        <w:sz w:val="18"/>
      </w:rPr>
    </w:lvl>
    <w:lvl w:ilvl="3">
      <w:start w:val="1"/>
      <w:numFmt w:val="decimal"/>
      <w:isLgl/>
      <w:lvlText w:val="%1.%2.%3.%4."/>
      <w:lvlJc w:val="left"/>
      <w:pPr>
        <w:ind w:left="1080" w:hanging="720"/>
      </w:pPr>
      <w:rPr>
        <w:rFonts w:ascii="Calibri" w:eastAsia="Calibri" w:hAnsi="Calibri" w:cs="Arial" w:hint="default"/>
        <w:sz w:val="18"/>
      </w:rPr>
    </w:lvl>
    <w:lvl w:ilvl="4">
      <w:start w:val="1"/>
      <w:numFmt w:val="decimal"/>
      <w:isLgl/>
      <w:lvlText w:val="%1.%2.%3.%4.%5."/>
      <w:lvlJc w:val="left"/>
      <w:pPr>
        <w:ind w:left="1440" w:hanging="1080"/>
      </w:pPr>
      <w:rPr>
        <w:rFonts w:ascii="Calibri" w:eastAsia="Calibri" w:hAnsi="Calibri" w:cs="Arial" w:hint="default"/>
        <w:sz w:val="18"/>
      </w:rPr>
    </w:lvl>
    <w:lvl w:ilvl="5">
      <w:start w:val="1"/>
      <w:numFmt w:val="decimal"/>
      <w:isLgl/>
      <w:lvlText w:val="%1.%2.%3.%4.%5.%6."/>
      <w:lvlJc w:val="left"/>
      <w:pPr>
        <w:ind w:left="1440" w:hanging="1080"/>
      </w:pPr>
      <w:rPr>
        <w:rFonts w:ascii="Calibri" w:eastAsia="Calibri" w:hAnsi="Calibri" w:cs="Arial" w:hint="default"/>
        <w:sz w:val="18"/>
      </w:rPr>
    </w:lvl>
    <w:lvl w:ilvl="6">
      <w:start w:val="1"/>
      <w:numFmt w:val="decimal"/>
      <w:isLgl/>
      <w:lvlText w:val="%1.%2.%3.%4.%5.%6.%7."/>
      <w:lvlJc w:val="left"/>
      <w:pPr>
        <w:ind w:left="1800" w:hanging="1440"/>
      </w:pPr>
      <w:rPr>
        <w:rFonts w:ascii="Calibri" w:eastAsia="Calibri" w:hAnsi="Calibri" w:cs="Arial" w:hint="default"/>
        <w:sz w:val="18"/>
      </w:rPr>
    </w:lvl>
    <w:lvl w:ilvl="7">
      <w:start w:val="1"/>
      <w:numFmt w:val="decimal"/>
      <w:isLgl/>
      <w:lvlText w:val="%1.%2.%3.%4.%5.%6.%7.%8."/>
      <w:lvlJc w:val="left"/>
      <w:pPr>
        <w:ind w:left="1800" w:hanging="1440"/>
      </w:pPr>
      <w:rPr>
        <w:rFonts w:ascii="Calibri" w:eastAsia="Calibri" w:hAnsi="Calibri" w:cs="Arial" w:hint="default"/>
        <w:sz w:val="18"/>
      </w:rPr>
    </w:lvl>
    <w:lvl w:ilvl="8">
      <w:start w:val="1"/>
      <w:numFmt w:val="decimal"/>
      <w:isLgl/>
      <w:lvlText w:val="%1.%2.%3.%4.%5.%6.%7.%8.%9."/>
      <w:lvlJc w:val="left"/>
      <w:pPr>
        <w:ind w:left="2160" w:hanging="1800"/>
      </w:pPr>
      <w:rPr>
        <w:rFonts w:ascii="Calibri" w:eastAsia="Calibri" w:hAnsi="Calibri" w:cs="Arial" w:hint="default"/>
        <w:sz w:val="18"/>
      </w:rPr>
    </w:lvl>
  </w:abstractNum>
  <w:abstractNum w:abstractNumId="81" w15:restartNumberingAfterBreak="0">
    <w:nsid w:val="4115717D"/>
    <w:multiLevelType w:val="hybridMultilevel"/>
    <w:tmpl w:val="543E5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17A2C9F"/>
    <w:multiLevelType w:val="hybridMultilevel"/>
    <w:tmpl w:val="27BE1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8710AD"/>
    <w:multiLevelType w:val="hybridMultilevel"/>
    <w:tmpl w:val="896ECDB0"/>
    <w:lvl w:ilvl="0" w:tplc="8D3EEE6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21326D9"/>
    <w:multiLevelType w:val="hybridMultilevel"/>
    <w:tmpl w:val="39DE72D0"/>
    <w:lvl w:ilvl="0" w:tplc="FAE274A4">
      <w:start w:val="1"/>
      <w:numFmt w:val="bullet"/>
      <w:lvlText w:val=""/>
      <w:lvlJc w:val="left"/>
      <w:pPr>
        <w:tabs>
          <w:tab w:val="num" w:pos="720"/>
        </w:tabs>
        <w:ind w:left="720" w:hanging="360"/>
      </w:pPr>
      <w:rPr>
        <w:rFonts w:ascii="Symbol" w:hAnsi="Symbol" w:hint="default"/>
      </w:rPr>
    </w:lvl>
    <w:lvl w:ilvl="1" w:tplc="569E66FE" w:tentative="1">
      <w:start w:val="1"/>
      <w:numFmt w:val="bullet"/>
      <w:lvlText w:val=""/>
      <w:lvlJc w:val="left"/>
      <w:pPr>
        <w:tabs>
          <w:tab w:val="num" w:pos="1440"/>
        </w:tabs>
        <w:ind w:left="1440" w:hanging="360"/>
      </w:pPr>
      <w:rPr>
        <w:rFonts w:ascii="Symbol" w:hAnsi="Symbol" w:hint="default"/>
      </w:rPr>
    </w:lvl>
    <w:lvl w:ilvl="2" w:tplc="9F96D8AA" w:tentative="1">
      <w:start w:val="1"/>
      <w:numFmt w:val="bullet"/>
      <w:lvlText w:val=""/>
      <w:lvlJc w:val="left"/>
      <w:pPr>
        <w:tabs>
          <w:tab w:val="num" w:pos="2160"/>
        </w:tabs>
        <w:ind w:left="2160" w:hanging="360"/>
      </w:pPr>
      <w:rPr>
        <w:rFonts w:ascii="Symbol" w:hAnsi="Symbol" w:hint="default"/>
      </w:rPr>
    </w:lvl>
    <w:lvl w:ilvl="3" w:tplc="95BCC1E6" w:tentative="1">
      <w:start w:val="1"/>
      <w:numFmt w:val="bullet"/>
      <w:lvlText w:val=""/>
      <w:lvlJc w:val="left"/>
      <w:pPr>
        <w:tabs>
          <w:tab w:val="num" w:pos="2880"/>
        </w:tabs>
        <w:ind w:left="2880" w:hanging="360"/>
      </w:pPr>
      <w:rPr>
        <w:rFonts w:ascii="Symbol" w:hAnsi="Symbol" w:hint="default"/>
      </w:rPr>
    </w:lvl>
    <w:lvl w:ilvl="4" w:tplc="08B8EACC" w:tentative="1">
      <w:start w:val="1"/>
      <w:numFmt w:val="bullet"/>
      <w:lvlText w:val=""/>
      <w:lvlJc w:val="left"/>
      <w:pPr>
        <w:tabs>
          <w:tab w:val="num" w:pos="3600"/>
        </w:tabs>
        <w:ind w:left="3600" w:hanging="360"/>
      </w:pPr>
      <w:rPr>
        <w:rFonts w:ascii="Symbol" w:hAnsi="Symbol" w:hint="default"/>
      </w:rPr>
    </w:lvl>
    <w:lvl w:ilvl="5" w:tplc="20DE612E" w:tentative="1">
      <w:start w:val="1"/>
      <w:numFmt w:val="bullet"/>
      <w:lvlText w:val=""/>
      <w:lvlJc w:val="left"/>
      <w:pPr>
        <w:tabs>
          <w:tab w:val="num" w:pos="4320"/>
        </w:tabs>
        <w:ind w:left="4320" w:hanging="360"/>
      </w:pPr>
      <w:rPr>
        <w:rFonts w:ascii="Symbol" w:hAnsi="Symbol" w:hint="default"/>
      </w:rPr>
    </w:lvl>
    <w:lvl w:ilvl="6" w:tplc="B1102304" w:tentative="1">
      <w:start w:val="1"/>
      <w:numFmt w:val="bullet"/>
      <w:lvlText w:val=""/>
      <w:lvlJc w:val="left"/>
      <w:pPr>
        <w:tabs>
          <w:tab w:val="num" w:pos="5040"/>
        </w:tabs>
        <w:ind w:left="5040" w:hanging="360"/>
      </w:pPr>
      <w:rPr>
        <w:rFonts w:ascii="Symbol" w:hAnsi="Symbol" w:hint="default"/>
      </w:rPr>
    </w:lvl>
    <w:lvl w:ilvl="7" w:tplc="92DA2D32" w:tentative="1">
      <w:start w:val="1"/>
      <w:numFmt w:val="bullet"/>
      <w:lvlText w:val=""/>
      <w:lvlJc w:val="left"/>
      <w:pPr>
        <w:tabs>
          <w:tab w:val="num" w:pos="5760"/>
        </w:tabs>
        <w:ind w:left="5760" w:hanging="360"/>
      </w:pPr>
      <w:rPr>
        <w:rFonts w:ascii="Symbol" w:hAnsi="Symbol" w:hint="default"/>
      </w:rPr>
    </w:lvl>
    <w:lvl w:ilvl="8" w:tplc="49C6B24C" w:tentative="1">
      <w:start w:val="1"/>
      <w:numFmt w:val="bullet"/>
      <w:lvlText w:val=""/>
      <w:lvlJc w:val="left"/>
      <w:pPr>
        <w:tabs>
          <w:tab w:val="num" w:pos="6480"/>
        </w:tabs>
        <w:ind w:left="6480" w:hanging="360"/>
      </w:pPr>
      <w:rPr>
        <w:rFonts w:ascii="Symbol" w:hAnsi="Symbol" w:hint="default"/>
      </w:rPr>
    </w:lvl>
  </w:abstractNum>
  <w:abstractNum w:abstractNumId="85" w15:restartNumberingAfterBreak="0">
    <w:nsid w:val="42FA210D"/>
    <w:multiLevelType w:val="hybridMultilevel"/>
    <w:tmpl w:val="3AA89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3276A9C"/>
    <w:multiLevelType w:val="hybridMultilevel"/>
    <w:tmpl w:val="6F660608"/>
    <w:lvl w:ilvl="0" w:tplc="04150001">
      <w:start w:val="1"/>
      <w:numFmt w:val="bullet"/>
      <w:lvlText w:val=""/>
      <w:lvlJc w:val="left"/>
      <w:pPr>
        <w:ind w:left="720" w:hanging="360"/>
      </w:pPr>
      <w:rPr>
        <w:rFonts w:ascii="Symbol" w:hAnsi="Symbol"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43DB7D5C"/>
    <w:multiLevelType w:val="hybridMultilevel"/>
    <w:tmpl w:val="23306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50508F1"/>
    <w:multiLevelType w:val="hybridMultilevel"/>
    <w:tmpl w:val="325436E2"/>
    <w:lvl w:ilvl="0" w:tplc="CBF4021A">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227093"/>
    <w:multiLevelType w:val="multilevel"/>
    <w:tmpl w:val="EE7CB65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0" w15:restartNumberingAfterBreak="0">
    <w:nsid w:val="45244909"/>
    <w:multiLevelType w:val="hybridMultilevel"/>
    <w:tmpl w:val="51B4F50C"/>
    <w:lvl w:ilvl="0" w:tplc="A900F39E">
      <w:start w:val="1"/>
      <w:numFmt w:val="lowerLetter"/>
      <w:lvlText w:val="%1."/>
      <w:lvlJc w:val="left"/>
      <w:pPr>
        <w:ind w:left="144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57C7B6C"/>
    <w:multiLevelType w:val="hybridMultilevel"/>
    <w:tmpl w:val="3D0E9320"/>
    <w:lvl w:ilvl="0" w:tplc="04150001">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61E1E42"/>
    <w:multiLevelType w:val="hybridMultilevel"/>
    <w:tmpl w:val="F4086D7E"/>
    <w:lvl w:ilvl="0" w:tplc="1FDA71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46B43CC6"/>
    <w:multiLevelType w:val="hybridMultilevel"/>
    <w:tmpl w:val="74DCA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9D82270"/>
    <w:multiLevelType w:val="hybridMultilevel"/>
    <w:tmpl w:val="A4500E4C"/>
    <w:lvl w:ilvl="0" w:tplc="CC1873E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ABB33D4"/>
    <w:multiLevelType w:val="hybridMultilevel"/>
    <w:tmpl w:val="34BC600C"/>
    <w:lvl w:ilvl="0" w:tplc="E33637BA">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ACB0483"/>
    <w:multiLevelType w:val="hybridMultilevel"/>
    <w:tmpl w:val="75FCBABA"/>
    <w:lvl w:ilvl="0" w:tplc="F6F83834">
      <w:start w:val="1"/>
      <w:numFmt w:val="bullet"/>
      <w:lvlText w:val=""/>
      <w:lvlJc w:val="left"/>
      <w:pPr>
        <w:tabs>
          <w:tab w:val="num" w:pos="720"/>
        </w:tabs>
        <w:ind w:left="720" w:hanging="360"/>
      </w:pPr>
      <w:rPr>
        <w:rFonts w:ascii="Symbol" w:hAnsi="Symbol" w:hint="default"/>
      </w:rPr>
    </w:lvl>
    <w:lvl w:ilvl="1" w:tplc="808E48D6" w:tentative="1">
      <w:start w:val="1"/>
      <w:numFmt w:val="bullet"/>
      <w:lvlText w:val=""/>
      <w:lvlJc w:val="left"/>
      <w:pPr>
        <w:tabs>
          <w:tab w:val="num" w:pos="1440"/>
        </w:tabs>
        <w:ind w:left="1440" w:hanging="360"/>
      </w:pPr>
      <w:rPr>
        <w:rFonts w:ascii="Symbol" w:hAnsi="Symbol" w:hint="default"/>
      </w:rPr>
    </w:lvl>
    <w:lvl w:ilvl="2" w:tplc="94D2C37A" w:tentative="1">
      <w:start w:val="1"/>
      <w:numFmt w:val="bullet"/>
      <w:lvlText w:val=""/>
      <w:lvlJc w:val="left"/>
      <w:pPr>
        <w:tabs>
          <w:tab w:val="num" w:pos="2160"/>
        </w:tabs>
        <w:ind w:left="2160" w:hanging="360"/>
      </w:pPr>
      <w:rPr>
        <w:rFonts w:ascii="Symbol" w:hAnsi="Symbol" w:hint="default"/>
      </w:rPr>
    </w:lvl>
    <w:lvl w:ilvl="3" w:tplc="C10A42DA" w:tentative="1">
      <w:start w:val="1"/>
      <w:numFmt w:val="bullet"/>
      <w:lvlText w:val=""/>
      <w:lvlJc w:val="left"/>
      <w:pPr>
        <w:tabs>
          <w:tab w:val="num" w:pos="2880"/>
        </w:tabs>
        <w:ind w:left="2880" w:hanging="360"/>
      </w:pPr>
      <w:rPr>
        <w:rFonts w:ascii="Symbol" w:hAnsi="Symbol" w:hint="default"/>
      </w:rPr>
    </w:lvl>
    <w:lvl w:ilvl="4" w:tplc="286AB358" w:tentative="1">
      <w:start w:val="1"/>
      <w:numFmt w:val="bullet"/>
      <w:lvlText w:val=""/>
      <w:lvlJc w:val="left"/>
      <w:pPr>
        <w:tabs>
          <w:tab w:val="num" w:pos="3600"/>
        </w:tabs>
        <w:ind w:left="3600" w:hanging="360"/>
      </w:pPr>
      <w:rPr>
        <w:rFonts w:ascii="Symbol" w:hAnsi="Symbol" w:hint="default"/>
      </w:rPr>
    </w:lvl>
    <w:lvl w:ilvl="5" w:tplc="C4A476F8" w:tentative="1">
      <w:start w:val="1"/>
      <w:numFmt w:val="bullet"/>
      <w:lvlText w:val=""/>
      <w:lvlJc w:val="left"/>
      <w:pPr>
        <w:tabs>
          <w:tab w:val="num" w:pos="4320"/>
        </w:tabs>
        <w:ind w:left="4320" w:hanging="360"/>
      </w:pPr>
      <w:rPr>
        <w:rFonts w:ascii="Symbol" w:hAnsi="Symbol" w:hint="default"/>
      </w:rPr>
    </w:lvl>
    <w:lvl w:ilvl="6" w:tplc="9A7876EA" w:tentative="1">
      <w:start w:val="1"/>
      <w:numFmt w:val="bullet"/>
      <w:lvlText w:val=""/>
      <w:lvlJc w:val="left"/>
      <w:pPr>
        <w:tabs>
          <w:tab w:val="num" w:pos="5040"/>
        </w:tabs>
        <w:ind w:left="5040" w:hanging="360"/>
      </w:pPr>
      <w:rPr>
        <w:rFonts w:ascii="Symbol" w:hAnsi="Symbol" w:hint="default"/>
      </w:rPr>
    </w:lvl>
    <w:lvl w:ilvl="7" w:tplc="5F6C0506" w:tentative="1">
      <w:start w:val="1"/>
      <w:numFmt w:val="bullet"/>
      <w:lvlText w:val=""/>
      <w:lvlJc w:val="left"/>
      <w:pPr>
        <w:tabs>
          <w:tab w:val="num" w:pos="5760"/>
        </w:tabs>
        <w:ind w:left="5760" w:hanging="360"/>
      </w:pPr>
      <w:rPr>
        <w:rFonts w:ascii="Symbol" w:hAnsi="Symbol" w:hint="default"/>
      </w:rPr>
    </w:lvl>
    <w:lvl w:ilvl="8" w:tplc="1E423C04" w:tentative="1">
      <w:start w:val="1"/>
      <w:numFmt w:val="bullet"/>
      <w:lvlText w:val=""/>
      <w:lvlJc w:val="left"/>
      <w:pPr>
        <w:tabs>
          <w:tab w:val="num" w:pos="6480"/>
        </w:tabs>
        <w:ind w:left="6480" w:hanging="360"/>
      </w:pPr>
      <w:rPr>
        <w:rFonts w:ascii="Symbol" w:hAnsi="Symbol" w:hint="default"/>
      </w:rPr>
    </w:lvl>
  </w:abstractNum>
  <w:abstractNum w:abstractNumId="97" w15:restartNumberingAfterBreak="0">
    <w:nsid w:val="4B746AFD"/>
    <w:multiLevelType w:val="hybridMultilevel"/>
    <w:tmpl w:val="69764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FE5285"/>
    <w:multiLevelType w:val="hybridMultilevel"/>
    <w:tmpl w:val="C99E301C"/>
    <w:lvl w:ilvl="0" w:tplc="18223C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E4854A3"/>
    <w:multiLevelType w:val="hybridMultilevel"/>
    <w:tmpl w:val="34341438"/>
    <w:lvl w:ilvl="0" w:tplc="F0A2418C">
      <w:start w:val="1"/>
      <w:numFmt w:val="decimal"/>
      <w:lvlText w:val="%1)"/>
      <w:lvlJc w:val="left"/>
      <w:pPr>
        <w:ind w:left="720" w:hanging="360"/>
      </w:pPr>
      <w:rPr>
        <w:rFonts w:eastAsia="Calibr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E641A64"/>
    <w:multiLevelType w:val="hybridMultilevel"/>
    <w:tmpl w:val="9476E668"/>
    <w:lvl w:ilvl="0" w:tplc="F8824534">
      <w:start w:val="1"/>
      <w:numFmt w:val="lowerLetter"/>
      <w:lvlText w:val="%1."/>
      <w:lvlJc w:val="left"/>
      <w:pPr>
        <w:tabs>
          <w:tab w:val="num" w:pos="717"/>
        </w:tabs>
        <w:ind w:left="717" w:hanging="360"/>
      </w:pPr>
      <w:rPr>
        <w:rFonts w:ascii="Arial Narrow" w:eastAsia="Times New Roman" w:hAnsi="Arial Narrow" w:cs="Times New Roman"/>
      </w:rPr>
    </w:lvl>
    <w:lvl w:ilvl="1" w:tplc="65DACE68">
      <w:start w:val="1"/>
      <w:numFmt w:val="decimal"/>
      <w:pStyle w:val="Podtytu"/>
      <w:lvlText w:val="%2."/>
      <w:lvlJc w:val="left"/>
      <w:pPr>
        <w:tabs>
          <w:tab w:val="num" w:pos="1440"/>
        </w:tabs>
        <w:ind w:left="1440" w:hanging="360"/>
      </w:pPr>
      <w:rPr>
        <w:rFonts w:cs="Times New Roman" w:hint="default"/>
        <w:b/>
        <w:color w:val="auto"/>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01" w15:restartNumberingAfterBreak="0">
    <w:nsid w:val="4EFD0730"/>
    <w:multiLevelType w:val="hybridMultilevel"/>
    <w:tmpl w:val="E9A88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2" w15:restartNumberingAfterBreak="0">
    <w:nsid w:val="4F3322B3"/>
    <w:multiLevelType w:val="hybridMultilevel"/>
    <w:tmpl w:val="3C6C8D42"/>
    <w:lvl w:ilvl="0" w:tplc="B4161F3A">
      <w:start w:val="1"/>
      <w:numFmt w:val="upperRoman"/>
      <w:pStyle w:val="Styl7"/>
      <w:lvlText w:val="%1."/>
      <w:lvlJc w:val="right"/>
      <w:pPr>
        <w:ind w:left="928"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17B2C34"/>
    <w:multiLevelType w:val="hybridMultilevel"/>
    <w:tmpl w:val="F10889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51BF5F6F"/>
    <w:multiLevelType w:val="hybridMultilevel"/>
    <w:tmpl w:val="087CF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529F6E05"/>
    <w:multiLevelType w:val="hybridMultilevel"/>
    <w:tmpl w:val="F97EFE84"/>
    <w:lvl w:ilvl="0" w:tplc="C690331C">
      <w:start w:val="1"/>
      <w:numFmt w:val="bullet"/>
      <w:lvlText w:val=""/>
      <w:lvlJc w:val="left"/>
      <w:pPr>
        <w:tabs>
          <w:tab w:val="num" w:pos="720"/>
        </w:tabs>
        <w:ind w:left="720" w:hanging="360"/>
      </w:pPr>
      <w:rPr>
        <w:rFonts w:ascii="Symbol" w:hAnsi="Symbol" w:hint="default"/>
      </w:rPr>
    </w:lvl>
    <w:lvl w:ilvl="1" w:tplc="309404C2" w:tentative="1">
      <w:start w:val="1"/>
      <w:numFmt w:val="bullet"/>
      <w:lvlText w:val=""/>
      <w:lvlJc w:val="left"/>
      <w:pPr>
        <w:tabs>
          <w:tab w:val="num" w:pos="1440"/>
        </w:tabs>
        <w:ind w:left="1440" w:hanging="360"/>
      </w:pPr>
      <w:rPr>
        <w:rFonts w:ascii="Symbol" w:hAnsi="Symbol" w:hint="default"/>
      </w:rPr>
    </w:lvl>
    <w:lvl w:ilvl="2" w:tplc="F96A2466" w:tentative="1">
      <w:start w:val="1"/>
      <w:numFmt w:val="bullet"/>
      <w:lvlText w:val=""/>
      <w:lvlJc w:val="left"/>
      <w:pPr>
        <w:tabs>
          <w:tab w:val="num" w:pos="2160"/>
        </w:tabs>
        <w:ind w:left="2160" w:hanging="360"/>
      </w:pPr>
      <w:rPr>
        <w:rFonts w:ascii="Symbol" w:hAnsi="Symbol" w:hint="default"/>
      </w:rPr>
    </w:lvl>
    <w:lvl w:ilvl="3" w:tplc="BB10E0C8" w:tentative="1">
      <w:start w:val="1"/>
      <w:numFmt w:val="bullet"/>
      <w:lvlText w:val=""/>
      <w:lvlJc w:val="left"/>
      <w:pPr>
        <w:tabs>
          <w:tab w:val="num" w:pos="2880"/>
        </w:tabs>
        <w:ind w:left="2880" w:hanging="360"/>
      </w:pPr>
      <w:rPr>
        <w:rFonts w:ascii="Symbol" w:hAnsi="Symbol" w:hint="default"/>
      </w:rPr>
    </w:lvl>
    <w:lvl w:ilvl="4" w:tplc="F2427DAA" w:tentative="1">
      <w:start w:val="1"/>
      <w:numFmt w:val="bullet"/>
      <w:lvlText w:val=""/>
      <w:lvlJc w:val="left"/>
      <w:pPr>
        <w:tabs>
          <w:tab w:val="num" w:pos="3600"/>
        </w:tabs>
        <w:ind w:left="3600" w:hanging="360"/>
      </w:pPr>
      <w:rPr>
        <w:rFonts w:ascii="Symbol" w:hAnsi="Symbol" w:hint="default"/>
      </w:rPr>
    </w:lvl>
    <w:lvl w:ilvl="5" w:tplc="808CF35A" w:tentative="1">
      <w:start w:val="1"/>
      <w:numFmt w:val="bullet"/>
      <w:lvlText w:val=""/>
      <w:lvlJc w:val="left"/>
      <w:pPr>
        <w:tabs>
          <w:tab w:val="num" w:pos="4320"/>
        </w:tabs>
        <w:ind w:left="4320" w:hanging="360"/>
      </w:pPr>
      <w:rPr>
        <w:rFonts w:ascii="Symbol" w:hAnsi="Symbol" w:hint="default"/>
      </w:rPr>
    </w:lvl>
    <w:lvl w:ilvl="6" w:tplc="69C2B74C" w:tentative="1">
      <w:start w:val="1"/>
      <w:numFmt w:val="bullet"/>
      <w:lvlText w:val=""/>
      <w:lvlJc w:val="left"/>
      <w:pPr>
        <w:tabs>
          <w:tab w:val="num" w:pos="5040"/>
        </w:tabs>
        <w:ind w:left="5040" w:hanging="360"/>
      </w:pPr>
      <w:rPr>
        <w:rFonts w:ascii="Symbol" w:hAnsi="Symbol" w:hint="default"/>
      </w:rPr>
    </w:lvl>
    <w:lvl w:ilvl="7" w:tplc="71FC551C" w:tentative="1">
      <w:start w:val="1"/>
      <w:numFmt w:val="bullet"/>
      <w:lvlText w:val=""/>
      <w:lvlJc w:val="left"/>
      <w:pPr>
        <w:tabs>
          <w:tab w:val="num" w:pos="5760"/>
        </w:tabs>
        <w:ind w:left="5760" w:hanging="360"/>
      </w:pPr>
      <w:rPr>
        <w:rFonts w:ascii="Symbol" w:hAnsi="Symbol" w:hint="default"/>
      </w:rPr>
    </w:lvl>
    <w:lvl w:ilvl="8" w:tplc="87C62952" w:tentative="1">
      <w:start w:val="1"/>
      <w:numFmt w:val="bullet"/>
      <w:lvlText w:val=""/>
      <w:lvlJc w:val="left"/>
      <w:pPr>
        <w:tabs>
          <w:tab w:val="num" w:pos="6480"/>
        </w:tabs>
        <w:ind w:left="6480" w:hanging="360"/>
      </w:pPr>
      <w:rPr>
        <w:rFonts w:ascii="Symbol" w:hAnsi="Symbol" w:hint="default"/>
      </w:rPr>
    </w:lvl>
  </w:abstractNum>
  <w:abstractNum w:abstractNumId="106" w15:restartNumberingAfterBreak="0">
    <w:nsid w:val="5639023D"/>
    <w:multiLevelType w:val="hybridMultilevel"/>
    <w:tmpl w:val="FC96B4D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56B10D46"/>
    <w:multiLevelType w:val="hybridMultilevel"/>
    <w:tmpl w:val="F2621E5A"/>
    <w:lvl w:ilvl="0" w:tplc="E586CBBC">
      <w:start w:val="1"/>
      <w:numFmt w:val="bullet"/>
      <w:lvlText w:val=""/>
      <w:lvlJc w:val="left"/>
      <w:pPr>
        <w:tabs>
          <w:tab w:val="num" w:pos="720"/>
        </w:tabs>
        <w:ind w:left="720" w:hanging="360"/>
      </w:pPr>
      <w:rPr>
        <w:rFonts w:ascii="Symbol" w:hAnsi="Symbol" w:hint="default"/>
      </w:rPr>
    </w:lvl>
    <w:lvl w:ilvl="1" w:tplc="730ABB44" w:tentative="1">
      <w:start w:val="1"/>
      <w:numFmt w:val="bullet"/>
      <w:lvlText w:val=""/>
      <w:lvlJc w:val="left"/>
      <w:pPr>
        <w:tabs>
          <w:tab w:val="num" w:pos="1440"/>
        </w:tabs>
        <w:ind w:left="1440" w:hanging="360"/>
      </w:pPr>
      <w:rPr>
        <w:rFonts w:ascii="Symbol" w:hAnsi="Symbol" w:hint="default"/>
      </w:rPr>
    </w:lvl>
    <w:lvl w:ilvl="2" w:tplc="CD18C94C" w:tentative="1">
      <w:start w:val="1"/>
      <w:numFmt w:val="bullet"/>
      <w:lvlText w:val=""/>
      <w:lvlJc w:val="left"/>
      <w:pPr>
        <w:tabs>
          <w:tab w:val="num" w:pos="2160"/>
        </w:tabs>
        <w:ind w:left="2160" w:hanging="360"/>
      </w:pPr>
      <w:rPr>
        <w:rFonts w:ascii="Symbol" w:hAnsi="Symbol" w:hint="default"/>
      </w:rPr>
    </w:lvl>
    <w:lvl w:ilvl="3" w:tplc="FCE235B8" w:tentative="1">
      <w:start w:val="1"/>
      <w:numFmt w:val="bullet"/>
      <w:lvlText w:val=""/>
      <w:lvlJc w:val="left"/>
      <w:pPr>
        <w:tabs>
          <w:tab w:val="num" w:pos="2880"/>
        </w:tabs>
        <w:ind w:left="2880" w:hanging="360"/>
      </w:pPr>
      <w:rPr>
        <w:rFonts w:ascii="Symbol" w:hAnsi="Symbol" w:hint="default"/>
      </w:rPr>
    </w:lvl>
    <w:lvl w:ilvl="4" w:tplc="381E3B22" w:tentative="1">
      <w:start w:val="1"/>
      <w:numFmt w:val="bullet"/>
      <w:lvlText w:val=""/>
      <w:lvlJc w:val="left"/>
      <w:pPr>
        <w:tabs>
          <w:tab w:val="num" w:pos="3600"/>
        </w:tabs>
        <w:ind w:left="3600" w:hanging="360"/>
      </w:pPr>
      <w:rPr>
        <w:rFonts w:ascii="Symbol" w:hAnsi="Symbol" w:hint="default"/>
      </w:rPr>
    </w:lvl>
    <w:lvl w:ilvl="5" w:tplc="05C6E1B6" w:tentative="1">
      <w:start w:val="1"/>
      <w:numFmt w:val="bullet"/>
      <w:lvlText w:val=""/>
      <w:lvlJc w:val="left"/>
      <w:pPr>
        <w:tabs>
          <w:tab w:val="num" w:pos="4320"/>
        </w:tabs>
        <w:ind w:left="4320" w:hanging="360"/>
      </w:pPr>
      <w:rPr>
        <w:rFonts w:ascii="Symbol" w:hAnsi="Symbol" w:hint="default"/>
      </w:rPr>
    </w:lvl>
    <w:lvl w:ilvl="6" w:tplc="C150A4E0" w:tentative="1">
      <w:start w:val="1"/>
      <w:numFmt w:val="bullet"/>
      <w:lvlText w:val=""/>
      <w:lvlJc w:val="left"/>
      <w:pPr>
        <w:tabs>
          <w:tab w:val="num" w:pos="5040"/>
        </w:tabs>
        <w:ind w:left="5040" w:hanging="360"/>
      </w:pPr>
      <w:rPr>
        <w:rFonts w:ascii="Symbol" w:hAnsi="Symbol" w:hint="default"/>
      </w:rPr>
    </w:lvl>
    <w:lvl w:ilvl="7" w:tplc="CB609B5C" w:tentative="1">
      <w:start w:val="1"/>
      <w:numFmt w:val="bullet"/>
      <w:lvlText w:val=""/>
      <w:lvlJc w:val="left"/>
      <w:pPr>
        <w:tabs>
          <w:tab w:val="num" w:pos="5760"/>
        </w:tabs>
        <w:ind w:left="5760" w:hanging="360"/>
      </w:pPr>
      <w:rPr>
        <w:rFonts w:ascii="Symbol" w:hAnsi="Symbol" w:hint="default"/>
      </w:rPr>
    </w:lvl>
    <w:lvl w:ilvl="8" w:tplc="9E62C6F6" w:tentative="1">
      <w:start w:val="1"/>
      <w:numFmt w:val="bullet"/>
      <w:lvlText w:val=""/>
      <w:lvlJc w:val="left"/>
      <w:pPr>
        <w:tabs>
          <w:tab w:val="num" w:pos="6480"/>
        </w:tabs>
        <w:ind w:left="6480" w:hanging="360"/>
      </w:pPr>
      <w:rPr>
        <w:rFonts w:ascii="Symbol" w:hAnsi="Symbol" w:hint="default"/>
      </w:rPr>
    </w:lvl>
  </w:abstractNum>
  <w:abstractNum w:abstractNumId="108" w15:restartNumberingAfterBreak="0">
    <w:nsid w:val="56F24D56"/>
    <w:multiLevelType w:val="hybridMultilevel"/>
    <w:tmpl w:val="2CB0BF5C"/>
    <w:lvl w:ilvl="0" w:tplc="04150001">
      <w:start w:val="1"/>
      <w:numFmt w:val="bullet"/>
      <w:lvlText w:val=""/>
      <w:lvlJc w:val="left"/>
      <w:pPr>
        <w:tabs>
          <w:tab w:val="num" w:pos="720"/>
        </w:tabs>
        <w:ind w:left="720" w:hanging="360"/>
      </w:pPr>
      <w:rPr>
        <w:rFonts w:ascii="Symbol" w:hAnsi="Symbol" w:hint="default"/>
      </w:rPr>
    </w:lvl>
    <w:lvl w:ilvl="1" w:tplc="A77A8A16" w:tentative="1">
      <w:start w:val="1"/>
      <w:numFmt w:val="bullet"/>
      <w:lvlText w:val=""/>
      <w:lvlJc w:val="left"/>
      <w:pPr>
        <w:tabs>
          <w:tab w:val="num" w:pos="1440"/>
        </w:tabs>
        <w:ind w:left="1440" w:hanging="360"/>
      </w:pPr>
      <w:rPr>
        <w:rFonts w:ascii="Symbol" w:hAnsi="Symbol" w:hint="default"/>
      </w:rPr>
    </w:lvl>
    <w:lvl w:ilvl="2" w:tplc="196A7910" w:tentative="1">
      <w:start w:val="1"/>
      <w:numFmt w:val="bullet"/>
      <w:lvlText w:val=""/>
      <w:lvlJc w:val="left"/>
      <w:pPr>
        <w:tabs>
          <w:tab w:val="num" w:pos="2160"/>
        </w:tabs>
        <w:ind w:left="2160" w:hanging="360"/>
      </w:pPr>
      <w:rPr>
        <w:rFonts w:ascii="Symbol" w:hAnsi="Symbol" w:hint="default"/>
      </w:rPr>
    </w:lvl>
    <w:lvl w:ilvl="3" w:tplc="DF1020B8" w:tentative="1">
      <w:start w:val="1"/>
      <w:numFmt w:val="bullet"/>
      <w:lvlText w:val=""/>
      <w:lvlJc w:val="left"/>
      <w:pPr>
        <w:tabs>
          <w:tab w:val="num" w:pos="2880"/>
        </w:tabs>
        <w:ind w:left="2880" w:hanging="360"/>
      </w:pPr>
      <w:rPr>
        <w:rFonts w:ascii="Symbol" w:hAnsi="Symbol" w:hint="default"/>
      </w:rPr>
    </w:lvl>
    <w:lvl w:ilvl="4" w:tplc="9D9E4DA0" w:tentative="1">
      <w:start w:val="1"/>
      <w:numFmt w:val="bullet"/>
      <w:lvlText w:val=""/>
      <w:lvlJc w:val="left"/>
      <w:pPr>
        <w:tabs>
          <w:tab w:val="num" w:pos="3600"/>
        </w:tabs>
        <w:ind w:left="3600" w:hanging="360"/>
      </w:pPr>
      <w:rPr>
        <w:rFonts w:ascii="Symbol" w:hAnsi="Symbol" w:hint="default"/>
      </w:rPr>
    </w:lvl>
    <w:lvl w:ilvl="5" w:tplc="50EE1886" w:tentative="1">
      <w:start w:val="1"/>
      <w:numFmt w:val="bullet"/>
      <w:lvlText w:val=""/>
      <w:lvlJc w:val="left"/>
      <w:pPr>
        <w:tabs>
          <w:tab w:val="num" w:pos="4320"/>
        </w:tabs>
        <w:ind w:left="4320" w:hanging="360"/>
      </w:pPr>
      <w:rPr>
        <w:rFonts w:ascii="Symbol" w:hAnsi="Symbol" w:hint="default"/>
      </w:rPr>
    </w:lvl>
    <w:lvl w:ilvl="6" w:tplc="38EAEFF6" w:tentative="1">
      <w:start w:val="1"/>
      <w:numFmt w:val="bullet"/>
      <w:lvlText w:val=""/>
      <w:lvlJc w:val="left"/>
      <w:pPr>
        <w:tabs>
          <w:tab w:val="num" w:pos="5040"/>
        </w:tabs>
        <w:ind w:left="5040" w:hanging="360"/>
      </w:pPr>
      <w:rPr>
        <w:rFonts w:ascii="Symbol" w:hAnsi="Symbol" w:hint="default"/>
      </w:rPr>
    </w:lvl>
    <w:lvl w:ilvl="7" w:tplc="62EEE314" w:tentative="1">
      <w:start w:val="1"/>
      <w:numFmt w:val="bullet"/>
      <w:lvlText w:val=""/>
      <w:lvlJc w:val="left"/>
      <w:pPr>
        <w:tabs>
          <w:tab w:val="num" w:pos="5760"/>
        </w:tabs>
        <w:ind w:left="5760" w:hanging="360"/>
      </w:pPr>
      <w:rPr>
        <w:rFonts w:ascii="Symbol" w:hAnsi="Symbol" w:hint="default"/>
      </w:rPr>
    </w:lvl>
    <w:lvl w:ilvl="8" w:tplc="1A1E3C60"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57826FC3"/>
    <w:multiLevelType w:val="hybridMultilevel"/>
    <w:tmpl w:val="4494677C"/>
    <w:lvl w:ilvl="0" w:tplc="926EF8F0">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7CD2859"/>
    <w:multiLevelType w:val="hybridMultilevel"/>
    <w:tmpl w:val="C0923134"/>
    <w:lvl w:ilvl="0" w:tplc="FD24D30E">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88E15C4"/>
    <w:multiLevelType w:val="hybridMultilevel"/>
    <w:tmpl w:val="2878FDCA"/>
    <w:lvl w:ilvl="0" w:tplc="F05C947C">
      <w:start w:val="1"/>
      <w:numFmt w:val="decimal"/>
      <w:pStyle w:val="Styl15"/>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AF040E"/>
    <w:multiLevelType w:val="hybridMultilevel"/>
    <w:tmpl w:val="44E0A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3" w15:restartNumberingAfterBreak="0">
    <w:nsid w:val="5B564EB3"/>
    <w:multiLevelType w:val="hybridMultilevel"/>
    <w:tmpl w:val="C2803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BBE491F"/>
    <w:multiLevelType w:val="hybridMultilevel"/>
    <w:tmpl w:val="0498B0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C7D71E0"/>
    <w:multiLevelType w:val="multilevel"/>
    <w:tmpl w:val="CF2E933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6" w15:restartNumberingAfterBreak="0">
    <w:nsid w:val="5D5842BB"/>
    <w:multiLevelType w:val="hybridMultilevel"/>
    <w:tmpl w:val="68AAB2F4"/>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cs="Wingdings" w:hint="default"/>
      </w:rPr>
    </w:lvl>
    <w:lvl w:ilvl="3" w:tplc="04150001" w:tentative="1">
      <w:start w:val="1"/>
      <w:numFmt w:val="bullet"/>
      <w:lvlText w:val=""/>
      <w:lvlJc w:val="left"/>
      <w:pPr>
        <w:ind w:left="3098" w:hanging="360"/>
      </w:pPr>
      <w:rPr>
        <w:rFonts w:ascii="Symbol" w:hAnsi="Symbol" w:cs="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cs="Wingdings" w:hint="default"/>
      </w:rPr>
    </w:lvl>
    <w:lvl w:ilvl="6" w:tplc="04150001" w:tentative="1">
      <w:start w:val="1"/>
      <w:numFmt w:val="bullet"/>
      <w:lvlText w:val=""/>
      <w:lvlJc w:val="left"/>
      <w:pPr>
        <w:ind w:left="5258" w:hanging="360"/>
      </w:pPr>
      <w:rPr>
        <w:rFonts w:ascii="Symbol" w:hAnsi="Symbol" w:cs="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cs="Wingdings" w:hint="default"/>
      </w:rPr>
    </w:lvl>
  </w:abstractNum>
  <w:abstractNum w:abstractNumId="117" w15:restartNumberingAfterBreak="0">
    <w:nsid w:val="5EF47D20"/>
    <w:multiLevelType w:val="hybridMultilevel"/>
    <w:tmpl w:val="E5C426FE"/>
    <w:lvl w:ilvl="0" w:tplc="50FE9476">
      <w:start w:val="1"/>
      <w:numFmt w:val="decimal"/>
      <w:lvlText w:val="%1)"/>
      <w:lvlJc w:val="left"/>
      <w:pPr>
        <w:ind w:left="502" w:hanging="360"/>
      </w:pPr>
      <w:rPr>
        <w:rFonts w:hint="default"/>
        <w:b w:val="0"/>
        <w:bCs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18" w15:restartNumberingAfterBreak="0">
    <w:nsid w:val="5FC30143"/>
    <w:multiLevelType w:val="hybridMultilevel"/>
    <w:tmpl w:val="1F66E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3190845"/>
    <w:multiLevelType w:val="hybridMultilevel"/>
    <w:tmpl w:val="FD3A33A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3D773F0"/>
    <w:multiLevelType w:val="hybridMultilevel"/>
    <w:tmpl w:val="0FB60550"/>
    <w:lvl w:ilvl="0" w:tplc="1CFEB0DC">
      <w:start w:val="1"/>
      <w:numFmt w:val="decimal"/>
      <w:lvlText w:val="%1)"/>
      <w:lvlJc w:val="left"/>
      <w:pPr>
        <w:ind w:left="502" w:hanging="360"/>
      </w:pPr>
      <w:rPr>
        <w:b/>
        <w:bCs w:val="0"/>
        <w:color w:val="auto"/>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F56470"/>
    <w:multiLevelType w:val="hybridMultilevel"/>
    <w:tmpl w:val="E4729936"/>
    <w:lvl w:ilvl="0" w:tplc="E3363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54963AA"/>
    <w:multiLevelType w:val="hybridMultilevel"/>
    <w:tmpl w:val="99FAB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8723835"/>
    <w:multiLevelType w:val="hybridMultilevel"/>
    <w:tmpl w:val="567683DC"/>
    <w:lvl w:ilvl="0" w:tplc="0F10410A">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87470FA"/>
    <w:multiLevelType w:val="hybridMultilevel"/>
    <w:tmpl w:val="CCC42888"/>
    <w:lvl w:ilvl="0" w:tplc="36BE6DC6">
      <w:start w:val="1"/>
      <w:numFmt w:val="bullet"/>
      <w:lvlText w:val=""/>
      <w:lvlJc w:val="left"/>
      <w:pPr>
        <w:tabs>
          <w:tab w:val="num" w:pos="720"/>
        </w:tabs>
        <w:ind w:left="720" w:hanging="360"/>
      </w:pPr>
      <w:rPr>
        <w:rFonts w:ascii="Symbol" w:hAnsi="Symbol" w:hint="default"/>
      </w:rPr>
    </w:lvl>
    <w:lvl w:ilvl="1" w:tplc="D2BC08E0" w:tentative="1">
      <w:start w:val="1"/>
      <w:numFmt w:val="bullet"/>
      <w:lvlText w:val=""/>
      <w:lvlJc w:val="left"/>
      <w:pPr>
        <w:tabs>
          <w:tab w:val="num" w:pos="1440"/>
        </w:tabs>
        <w:ind w:left="1440" w:hanging="360"/>
      </w:pPr>
      <w:rPr>
        <w:rFonts w:ascii="Symbol" w:hAnsi="Symbol" w:hint="default"/>
      </w:rPr>
    </w:lvl>
    <w:lvl w:ilvl="2" w:tplc="E01E6E26" w:tentative="1">
      <w:start w:val="1"/>
      <w:numFmt w:val="bullet"/>
      <w:lvlText w:val=""/>
      <w:lvlJc w:val="left"/>
      <w:pPr>
        <w:tabs>
          <w:tab w:val="num" w:pos="2160"/>
        </w:tabs>
        <w:ind w:left="2160" w:hanging="360"/>
      </w:pPr>
      <w:rPr>
        <w:rFonts w:ascii="Symbol" w:hAnsi="Symbol" w:hint="default"/>
      </w:rPr>
    </w:lvl>
    <w:lvl w:ilvl="3" w:tplc="FF504B76" w:tentative="1">
      <w:start w:val="1"/>
      <w:numFmt w:val="bullet"/>
      <w:lvlText w:val=""/>
      <w:lvlJc w:val="left"/>
      <w:pPr>
        <w:tabs>
          <w:tab w:val="num" w:pos="2880"/>
        </w:tabs>
        <w:ind w:left="2880" w:hanging="360"/>
      </w:pPr>
      <w:rPr>
        <w:rFonts w:ascii="Symbol" w:hAnsi="Symbol" w:hint="default"/>
      </w:rPr>
    </w:lvl>
    <w:lvl w:ilvl="4" w:tplc="79C027B4" w:tentative="1">
      <w:start w:val="1"/>
      <w:numFmt w:val="bullet"/>
      <w:lvlText w:val=""/>
      <w:lvlJc w:val="left"/>
      <w:pPr>
        <w:tabs>
          <w:tab w:val="num" w:pos="3600"/>
        </w:tabs>
        <w:ind w:left="3600" w:hanging="360"/>
      </w:pPr>
      <w:rPr>
        <w:rFonts w:ascii="Symbol" w:hAnsi="Symbol" w:hint="default"/>
      </w:rPr>
    </w:lvl>
    <w:lvl w:ilvl="5" w:tplc="A364D3A8" w:tentative="1">
      <w:start w:val="1"/>
      <w:numFmt w:val="bullet"/>
      <w:lvlText w:val=""/>
      <w:lvlJc w:val="left"/>
      <w:pPr>
        <w:tabs>
          <w:tab w:val="num" w:pos="4320"/>
        </w:tabs>
        <w:ind w:left="4320" w:hanging="360"/>
      </w:pPr>
      <w:rPr>
        <w:rFonts w:ascii="Symbol" w:hAnsi="Symbol" w:hint="default"/>
      </w:rPr>
    </w:lvl>
    <w:lvl w:ilvl="6" w:tplc="8D6252A2" w:tentative="1">
      <w:start w:val="1"/>
      <w:numFmt w:val="bullet"/>
      <w:lvlText w:val=""/>
      <w:lvlJc w:val="left"/>
      <w:pPr>
        <w:tabs>
          <w:tab w:val="num" w:pos="5040"/>
        </w:tabs>
        <w:ind w:left="5040" w:hanging="360"/>
      </w:pPr>
      <w:rPr>
        <w:rFonts w:ascii="Symbol" w:hAnsi="Symbol" w:hint="default"/>
      </w:rPr>
    </w:lvl>
    <w:lvl w:ilvl="7" w:tplc="A4CCA400" w:tentative="1">
      <w:start w:val="1"/>
      <w:numFmt w:val="bullet"/>
      <w:lvlText w:val=""/>
      <w:lvlJc w:val="left"/>
      <w:pPr>
        <w:tabs>
          <w:tab w:val="num" w:pos="5760"/>
        </w:tabs>
        <w:ind w:left="5760" w:hanging="360"/>
      </w:pPr>
      <w:rPr>
        <w:rFonts w:ascii="Symbol" w:hAnsi="Symbol" w:hint="default"/>
      </w:rPr>
    </w:lvl>
    <w:lvl w:ilvl="8" w:tplc="443E604C" w:tentative="1">
      <w:start w:val="1"/>
      <w:numFmt w:val="bullet"/>
      <w:lvlText w:val=""/>
      <w:lvlJc w:val="left"/>
      <w:pPr>
        <w:tabs>
          <w:tab w:val="num" w:pos="6480"/>
        </w:tabs>
        <w:ind w:left="6480" w:hanging="360"/>
      </w:pPr>
      <w:rPr>
        <w:rFonts w:ascii="Symbol" w:hAnsi="Symbol" w:hint="default"/>
      </w:rPr>
    </w:lvl>
  </w:abstractNum>
  <w:abstractNum w:abstractNumId="125" w15:restartNumberingAfterBreak="0">
    <w:nsid w:val="68943272"/>
    <w:multiLevelType w:val="hybridMultilevel"/>
    <w:tmpl w:val="FABEF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ADE275C"/>
    <w:multiLevelType w:val="hybridMultilevel"/>
    <w:tmpl w:val="7B2A5F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B12675A"/>
    <w:multiLevelType w:val="hybridMultilevel"/>
    <w:tmpl w:val="6F3A83F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BF86333"/>
    <w:multiLevelType w:val="hybridMultilevel"/>
    <w:tmpl w:val="F0A0E796"/>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D065F8B"/>
    <w:multiLevelType w:val="hybridMultilevel"/>
    <w:tmpl w:val="68BC5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DB50614"/>
    <w:multiLevelType w:val="hybridMultilevel"/>
    <w:tmpl w:val="D09C72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131" w15:restartNumberingAfterBreak="0">
    <w:nsid w:val="6DE838FD"/>
    <w:multiLevelType w:val="hybridMultilevel"/>
    <w:tmpl w:val="27C4F196"/>
    <w:lvl w:ilvl="0" w:tplc="0415000F">
      <w:start w:val="1"/>
      <w:numFmt w:val="decimal"/>
      <w:lvlText w:val="%1."/>
      <w:lvlJc w:val="left"/>
      <w:pPr>
        <w:ind w:left="720" w:hanging="360"/>
      </w:pPr>
    </w:lvl>
    <w:lvl w:ilvl="1" w:tplc="B7B2D3B8">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E2429F1"/>
    <w:multiLevelType w:val="hybridMultilevel"/>
    <w:tmpl w:val="8D683B8E"/>
    <w:lvl w:ilvl="0" w:tplc="48682676">
      <w:start w:val="1"/>
      <w:numFmt w:val="decimal"/>
      <w:pStyle w:val="Normalnywypunktowanie"/>
      <w:lvlText w:val="%1."/>
      <w:lvlJc w:val="left"/>
      <w:pPr>
        <w:ind w:left="19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6E25511E"/>
    <w:multiLevelType w:val="hybridMultilevel"/>
    <w:tmpl w:val="680021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F4B6D56"/>
    <w:multiLevelType w:val="hybridMultilevel"/>
    <w:tmpl w:val="A5DA1F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FC51784"/>
    <w:multiLevelType w:val="hybridMultilevel"/>
    <w:tmpl w:val="96EA10B8"/>
    <w:lvl w:ilvl="0" w:tplc="C5C0DD30">
      <w:start w:val="1"/>
      <w:numFmt w:val="bullet"/>
      <w:lvlText w:val=""/>
      <w:lvlJc w:val="left"/>
      <w:pPr>
        <w:tabs>
          <w:tab w:val="num" w:pos="720"/>
        </w:tabs>
        <w:ind w:left="720" w:hanging="360"/>
      </w:pPr>
      <w:rPr>
        <w:rFonts w:ascii="Symbol" w:hAnsi="Symbol" w:hint="default"/>
      </w:rPr>
    </w:lvl>
    <w:lvl w:ilvl="1" w:tplc="FB220F34" w:tentative="1">
      <w:start w:val="1"/>
      <w:numFmt w:val="bullet"/>
      <w:lvlText w:val=""/>
      <w:lvlJc w:val="left"/>
      <w:pPr>
        <w:tabs>
          <w:tab w:val="num" w:pos="1440"/>
        </w:tabs>
        <w:ind w:left="1440" w:hanging="360"/>
      </w:pPr>
      <w:rPr>
        <w:rFonts w:ascii="Symbol" w:hAnsi="Symbol" w:hint="default"/>
      </w:rPr>
    </w:lvl>
    <w:lvl w:ilvl="2" w:tplc="C316D8D6" w:tentative="1">
      <w:start w:val="1"/>
      <w:numFmt w:val="bullet"/>
      <w:lvlText w:val=""/>
      <w:lvlJc w:val="left"/>
      <w:pPr>
        <w:tabs>
          <w:tab w:val="num" w:pos="2160"/>
        </w:tabs>
        <w:ind w:left="2160" w:hanging="360"/>
      </w:pPr>
      <w:rPr>
        <w:rFonts w:ascii="Symbol" w:hAnsi="Symbol" w:hint="default"/>
      </w:rPr>
    </w:lvl>
    <w:lvl w:ilvl="3" w:tplc="20B40D98" w:tentative="1">
      <w:start w:val="1"/>
      <w:numFmt w:val="bullet"/>
      <w:lvlText w:val=""/>
      <w:lvlJc w:val="left"/>
      <w:pPr>
        <w:tabs>
          <w:tab w:val="num" w:pos="2880"/>
        </w:tabs>
        <w:ind w:left="2880" w:hanging="360"/>
      </w:pPr>
      <w:rPr>
        <w:rFonts w:ascii="Symbol" w:hAnsi="Symbol" w:hint="default"/>
      </w:rPr>
    </w:lvl>
    <w:lvl w:ilvl="4" w:tplc="E28485E6" w:tentative="1">
      <w:start w:val="1"/>
      <w:numFmt w:val="bullet"/>
      <w:lvlText w:val=""/>
      <w:lvlJc w:val="left"/>
      <w:pPr>
        <w:tabs>
          <w:tab w:val="num" w:pos="3600"/>
        </w:tabs>
        <w:ind w:left="3600" w:hanging="360"/>
      </w:pPr>
      <w:rPr>
        <w:rFonts w:ascii="Symbol" w:hAnsi="Symbol" w:hint="default"/>
      </w:rPr>
    </w:lvl>
    <w:lvl w:ilvl="5" w:tplc="29B8DFD2" w:tentative="1">
      <w:start w:val="1"/>
      <w:numFmt w:val="bullet"/>
      <w:lvlText w:val=""/>
      <w:lvlJc w:val="left"/>
      <w:pPr>
        <w:tabs>
          <w:tab w:val="num" w:pos="4320"/>
        </w:tabs>
        <w:ind w:left="4320" w:hanging="360"/>
      </w:pPr>
      <w:rPr>
        <w:rFonts w:ascii="Symbol" w:hAnsi="Symbol" w:hint="default"/>
      </w:rPr>
    </w:lvl>
    <w:lvl w:ilvl="6" w:tplc="3BD6D32C" w:tentative="1">
      <w:start w:val="1"/>
      <w:numFmt w:val="bullet"/>
      <w:lvlText w:val=""/>
      <w:lvlJc w:val="left"/>
      <w:pPr>
        <w:tabs>
          <w:tab w:val="num" w:pos="5040"/>
        </w:tabs>
        <w:ind w:left="5040" w:hanging="360"/>
      </w:pPr>
      <w:rPr>
        <w:rFonts w:ascii="Symbol" w:hAnsi="Symbol" w:hint="default"/>
      </w:rPr>
    </w:lvl>
    <w:lvl w:ilvl="7" w:tplc="DDA216A8" w:tentative="1">
      <w:start w:val="1"/>
      <w:numFmt w:val="bullet"/>
      <w:lvlText w:val=""/>
      <w:lvlJc w:val="left"/>
      <w:pPr>
        <w:tabs>
          <w:tab w:val="num" w:pos="5760"/>
        </w:tabs>
        <w:ind w:left="5760" w:hanging="360"/>
      </w:pPr>
      <w:rPr>
        <w:rFonts w:ascii="Symbol" w:hAnsi="Symbol" w:hint="default"/>
      </w:rPr>
    </w:lvl>
    <w:lvl w:ilvl="8" w:tplc="800CECCA" w:tentative="1">
      <w:start w:val="1"/>
      <w:numFmt w:val="bullet"/>
      <w:lvlText w:val=""/>
      <w:lvlJc w:val="left"/>
      <w:pPr>
        <w:tabs>
          <w:tab w:val="num" w:pos="6480"/>
        </w:tabs>
        <w:ind w:left="6480" w:hanging="360"/>
      </w:pPr>
      <w:rPr>
        <w:rFonts w:ascii="Symbol" w:hAnsi="Symbol" w:hint="default"/>
      </w:rPr>
    </w:lvl>
  </w:abstractNum>
  <w:abstractNum w:abstractNumId="136" w15:restartNumberingAfterBreak="0">
    <w:nsid w:val="70221652"/>
    <w:multiLevelType w:val="hybridMultilevel"/>
    <w:tmpl w:val="0F963E92"/>
    <w:lvl w:ilvl="0" w:tplc="2F763394">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7" w15:restartNumberingAfterBreak="0">
    <w:nsid w:val="709C6820"/>
    <w:multiLevelType w:val="hybridMultilevel"/>
    <w:tmpl w:val="C0F4C4A4"/>
    <w:lvl w:ilvl="0" w:tplc="7138D3C4">
      <w:start w:val="1"/>
      <w:numFmt w:val="bullet"/>
      <w:lvlText w:val=""/>
      <w:lvlJc w:val="left"/>
      <w:pPr>
        <w:tabs>
          <w:tab w:val="num" w:pos="720"/>
        </w:tabs>
        <w:ind w:left="720" w:hanging="360"/>
      </w:pPr>
      <w:rPr>
        <w:rFonts w:ascii="Symbol" w:hAnsi="Symbol" w:hint="default"/>
      </w:rPr>
    </w:lvl>
    <w:lvl w:ilvl="1" w:tplc="B8A8B754" w:tentative="1">
      <w:start w:val="1"/>
      <w:numFmt w:val="bullet"/>
      <w:lvlText w:val=""/>
      <w:lvlJc w:val="left"/>
      <w:pPr>
        <w:tabs>
          <w:tab w:val="num" w:pos="1440"/>
        </w:tabs>
        <w:ind w:left="1440" w:hanging="360"/>
      </w:pPr>
      <w:rPr>
        <w:rFonts w:ascii="Symbol" w:hAnsi="Symbol" w:hint="default"/>
      </w:rPr>
    </w:lvl>
    <w:lvl w:ilvl="2" w:tplc="C64E59F2" w:tentative="1">
      <w:start w:val="1"/>
      <w:numFmt w:val="bullet"/>
      <w:lvlText w:val=""/>
      <w:lvlJc w:val="left"/>
      <w:pPr>
        <w:tabs>
          <w:tab w:val="num" w:pos="2160"/>
        </w:tabs>
        <w:ind w:left="2160" w:hanging="360"/>
      </w:pPr>
      <w:rPr>
        <w:rFonts w:ascii="Symbol" w:hAnsi="Symbol" w:hint="default"/>
      </w:rPr>
    </w:lvl>
    <w:lvl w:ilvl="3" w:tplc="24E4C354" w:tentative="1">
      <w:start w:val="1"/>
      <w:numFmt w:val="bullet"/>
      <w:lvlText w:val=""/>
      <w:lvlJc w:val="left"/>
      <w:pPr>
        <w:tabs>
          <w:tab w:val="num" w:pos="2880"/>
        </w:tabs>
        <w:ind w:left="2880" w:hanging="360"/>
      </w:pPr>
      <w:rPr>
        <w:rFonts w:ascii="Symbol" w:hAnsi="Symbol" w:hint="default"/>
      </w:rPr>
    </w:lvl>
    <w:lvl w:ilvl="4" w:tplc="26B2F7D0" w:tentative="1">
      <w:start w:val="1"/>
      <w:numFmt w:val="bullet"/>
      <w:lvlText w:val=""/>
      <w:lvlJc w:val="left"/>
      <w:pPr>
        <w:tabs>
          <w:tab w:val="num" w:pos="3600"/>
        </w:tabs>
        <w:ind w:left="3600" w:hanging="360"/>
      </w:pPr>
      <w:rPr>
        <w:rFonts w:ascii="Symbol" w:hAnsi="Symbol" w:hint="default"/>
      </w:rPr>
    </w:lvl>
    <w:lvl w:ilvl="5" w:tplc="6A8AB598" w:tentative="1">
      <w:start w:val="1"/>
      <w:numFmt w:val="bullet"/>
      <w:lvlText w:val=""/>
      <w:lvlJc w:val="left"/>
      <w:pPr>
        <w:tabs>
          <w:tab w:val="num" w:pos="4320"/>
        </w:tabs>
        <w:ind w:left="4320" w:hanging="360"/>
      </w:pPr>
      <w:rPr>
        <w:rFonts w:ascii="Symbol" w:hAnsi="Symbol" w:hint="default"/>
      </w:rPr>
    </w:lvl>
    <w:lvl w:ilvl="6" w:tplc="3990D9EE" w:tentative="1">
      <w:start w:val="1"/>
      <w:numFmt w:val="bullet"/>
      <w:lvlText w:val=""/>
      <w:lvlJc w:val="left"/>
      <w:pPr>
        <w:tabs>
          <w:tab w:val="num" w:pos="5040"/>
        </w:tabs>
        <w:ind w:left="5040" w:hanging="360"/>
      </w:pPr>
      <w:rPr>
        <w:rFonts w:ascii="Symbol" w:hAnsi="Symbol" w:hint="default"/>
      </w:rPr>
    </w:lvl>
    <w:lvl w:ilvl="7" w:tplc="32429E4A" w:tentative="1">
      <w:start w:val="1"/>
      <w:numFmt w:val="bullet"/>
      <w:lvlText w:val=""/>
      <w:lvlJc w:val="left"/>
      <w:pPr>
        <w:tabs>
          <w:tab w:val="num" w:pos="5760"/>
        </w:tabs>
        <w:ind w:left="5760" w:hanging="360"/>
      </w:pPr>
      <w:rPr>
        <w:rFonts w:ascii="Symbol" w:hAnsi="Symbol" w:hint="default"/>
      </w:rPr>
    </w:lvl>
    <w:lvl w:ilvl="8" w:tplc="1A56C292" w:tentative="1">
      <w:start w:val="1"/>
      <w:numFmt w:val="bullet"/>
      <w:lvlText w:val=""/>
      <w:lvlJc w:val="left"/>
      <w:pPr>
        <w:tabs>
          <w:tab w:val="num" w:pos="6480"/>
        </w:tabs>
        <w:ind w:left="6480" w:hanging="360"/>
      </w:pPr>
      <w:rPr>
        <w:rFonts w:ascii="Symbol" w:hAnsi="Symbol" w:hint="default"/>
      </w:rPr>
    </w:lvl>
  </w:abstractNum>
  <w:abstractNum w:abstractNumId="138" w15:restartNumberingAfterBreak="0">
    <w:nsid w:val="70C61DE5"/>
    <w:multiLevelType w:val="hybridMultilevel"/>
    <w:tmpl w:val="86283114"/>
    <w:lvl w:ilvl="0" w:tplc="3EE07658">
      <w:start w:val="1"/>
      <w:numFmt w:val="decimal"/>
      <w:pStyle w:val="Styl3"/>
      <w:lvlText w:val="%1."/>
      <w:lvlJc w:val="left"/>
      <w:pPr>
        <w:ind w:left="502" w:hanging="360"/>
      </w:pPr>
      <w:rPr>
        <w:b w:val="0"/>
        <w:bCs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39" w15:restartNumberingAfterBreak="0">
    <w:nsid w:val="71272A5C"/>
    <w:multiLevelType w:val="hybridMultilevel"/>
    <w:tmpl w:val="8732F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1366B2D"/>
    <w:multiLevelType w:val="hybridMultilevel"/>
    <w:tmpl w:val="6BD42DD6"/>
    <w:lvl w:ilvl="0" w:tplc="E292AD4C">
      <w:start w:val="1"/>
      <w:numFmt w:val="lowerLetter"/>
      <w:lvlText w:val="%1)"/>
      <w:lvlJc w:val="left"/>
      <w:pPr>
        <w:ind w:left="928"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257485E"/>
    <w:multiLevelType w:val="hybridMultilevel"/>
    <w:tmpl w:val="0D9EC912"/>
    <w:lvl w:ilvl="0" w:tplc="DB74AA2C">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326456B"/>
    <w:multiLevelType w:val="hybridMultilevel"/>
    <w:tmpl w:val="AB8CC726"/>
    <w:lvl w:ilvl="0" w:tplc="E33637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3" w15:restartNumberingAfterBreak="0">
    <w:nsid w:val="74F5274E"/>
    <w:multiLevelType w:val="hybridMultilevel"/>
    <w:tmpl w:val="46CA05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44" w15:restartNumberingAfterBreak="0">
    <w:nsid w:val="753F44A8"/>
    <w:multiLevelType w:val="hybridMultilevel"/>
    <w:tmpl w:val="68061DCA"/>
    <w:lvl w:ilvl="0" w:tplc="04150001">
      <w:start w:val="1"/>
      <w:numFmt w:val="bullet"/>
      <w:lvlText w:val=""/>
      <w:lvlJc w:val="left"/>
      <w:pPr>
        <w:ind w:left="720" w:hanging="360"/>
      </w:pPr>
      <w:rPr>
        <w:rFonts w:ascii="Symbol" w:hAnsi="Symbol"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5" w15:restartNumberingAfterBreak="0">
    <w:nsid w:val="77500B7F"/>
    <w:multiLevelType w:val="hybridMultilevel"/>
    <w:tmpl w:val="FCC47A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BD74134"/>
    <w:multiLevelType w:val="hybridMultilevel"/>
    <w:tmpl w:val="087CF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7D5922B9"/>
    <w:multiLevelType w:val="hybridMultilevel"/>
    <w:tmpl w:val="1A40530A"/>
    <w:lvl w:ilvl="0" w:tplc="0E10E17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D5B6B83"/>
    <w:multiLevelType w:val="hybridMultilevel"/>
    <w:tmpl w:val="F85CAE26"/>
    <w:lvl w:ilvl="0" w:tplc="07745A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9" w15:restartNumberingAfterBreak="0">
    <w:nsid w:val="7FA11A6E"/>
    <w:multiLevelType w:val="hybridMultilevel"/>
    <w:tmpl w:val="59DCC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0" w15:restartNumberingAfterBreak="0">
    <w:nsid w:val="7FE710B4"/>
    <w:multiLevelType w:val="hybridMultilevel"/>
    <w:tmpl w:val="DA1E5D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80"/>
  </w:num>
  <w:num w:numId="3">
    <w:abstractNumId w:val="1"/>
  </w:num>
  <w:num w:numId="4">
    <w:abstractNumId w:val="74"/>
  </w:num>
  <w:num w:numId="5">
    <w:abstractNumId w:val="0"/>
  </w:num>
  <w:num w:numId="6">
    <w:abstractNumId w:val="138"/>
  </w:num>
  <w:num w:numId="7">
    <w:abstractNumId w:val="109"/>
  </w:num>
  <w:num w:numId="8">
    <w:abstractNumId w:val="16"/>
  </w:num>
  <w:num w:numId="9">
    <w:abstractNumId w:val="123"/>
  </w:num>
  <w:num w:numId="10">
    <w:abstractNumId w:val="140"/>
  </w:num>
  <w:num w:numId="11">
    <w:abstractNumId w:val="5"/>
  </w:num>
  <w:num w:numId="12">
    <w:abstractNumId w:val="88"/>
  </w:num>
  <w:num w:numId="13">
    <w:abstractNumId w:val="110"/>
  </w:num>
  <w:num w:numId="14">
    <w:abstractNumId w:val="28"/>
  </w:num>
  <w:num w:numId="15">
    <w:abstractNumId w:val="126"/>
  </w:num>
  <w:num w:numId="16">
    <w:abstractNumId w:val="133"/>
  </w:num>
  <w:num w:numId="17">
    <w:abstractNumId w:val="77"/>
  </w:num>
  <w:num w:numId="18">
    <w:abstractNumId w:val="62"/>
  </w:num>
  <w:num w:numId="19">
    <w:abstractNumId w:val="102"/>
  </w:num>
  <w:num w:numId="20">
    <w:abstractNumId w:val="11"/>
  </w:num>
  <w:num w:numId="21">
    <w:abstractNumId w:val="29"/>
  </w:num>
  <w:num w:numId="22">
    <w:abstractNumId w:val="63"/>
  </w:num>
  <w:num w:numId="23">
    <w:abstractNumId w:val="98"/>
  </w:num>
  <w:num w:numId="24">
    <w:abstractNumId w:val="119"/>
  </w:num>
  <w:num w:numId="25">
    <w:abstractNumId w:val="129"/>
  </w:num>
  <w:num w:numId="26">
    <w:abstractNumId w:val="12"/>
  </w:num>
  <w:num w:numId="27">
    <w:abstractNumId w:val="132"/>
  </w:num>
  <w:num w:numId="28">
    <w:abstractNumId w:val="100"/>
  </w:num>
  <w:num w:numId="29">
    <w:abstractNumId w:val="36"/>
  </w:num>
  <w:num w:numId="30">
    <w:abstractNumId w:val="83"/>
  </w:num>
  <w:num w:numId="31">
    <w:abstractNumId w:val="54"/>
  </w:num>
  <w:num w:numId="32">
    <w:abstractNumId w:val="20"/>
  </w:num>
  <w:num w:numId="33">
    <w:abstractNumId w:val="78"/>
  </w:num>
  <w:num w:numId="34">
    <w:abstractNumId w:val="60"/>
  </w:num>
  <w:num w:numId="35">
    <w:abstractNumId w:val="75"/>
  </w:num>
  <w:num w:numId="36">
    <w:abstractNumId w:val="107"/>
  </w:num>
  <w:num w:numId="37">
    <w:abstractNumId w:val="84"/>
  </w:num>
  <w:num w:numId="38">
    <w:abstractNumId w:val="31"/>
  </w:num>
  <w:num w:numId="39">
    <w:abstractNumId w:val="135"/>
  </w:num>
  <w:num w:numId="40">
    <w:abstractNumId w:val="26"/>
  </w:num>
  <w:num w:numId="41">
    <w:abstractNumId w:val="124"/>
  </w:num>
  <w:num w:numId="42">
    <w:abstractNumId w:val="105"/>
  </w:num>
  <w:num w:numId="43">
    <w:abstractNumId w:val="79"/>
  </w:num>
  <w:num w:numId="44">
    <w:abstractNumId w:val="137"/>
  </w:num>
  <w:num w:numId="45">
    <w:abstractNumId w:val="96"/>
  </w:num>
  <w:num w:numId="46">
    <w:abstractNumId w:val="38"/>
  </w:num>
  <w:num w:numId="47">
    <w:abstractNumId w:val="73"/>
  </w:num>
  <w:num w:numId="48">
    <w:abstractNumId w:val="49"/>
  </w:num>
  <w:num w:numId="49">
    <w:abstractNumId w:val="145"/>
  </w:num>
  <w:num w:numId="50">
    <w:abstractNumId w:val="115"/>
  </w:num>
  <w:num w:numId="51">
    <w:abstractNumId w:val="65"/>
  </w:num>
  <w:num w:numId="52">
    <w:abstractNumId w:val="17"/>
  </w:num>
  <w:num w:numId="53">
    <w:abstractNumId w:val="89"/>
  </w:num>
  <w:num w:numId="54">
    <w:abstractNumId w:val="35"/>
  </w:num>
  <w:num w:numId="55">
    <w:abstractNumId w:val="67"/>
  </w:num>
  <w:num w:numId="56">
    <w:abstractNumId w:val="118"/>
  </w:num>
  <w:num w:numId="57">
    <w:abstractNumId w:val="61"/>
  </w:num>
  <w:num w:numId="58">
    <w:abstractNumId w:val="50"/>
  </w:num>
  <w:num w:numId="59">
    <w:abstractNumId w:val="134"/>
  </w:num>
  <w:num w:numId="60">
    <w:abstractNumId w:val="97"/>
  </w:num>
  <w:num w:numId="61">
    <w:abstractNumId w:val="131"/>
  </w:num>
  <w:num w:numId="62">
    <w:abstractNumId w:val="113"/>
  </w:num>
  <w:num w:numId="63">
    <w:abstractNumId w:val="55"/>
  </w:num>
  <w:num w:numId="64">
    <w:abstractNumId w:val="76"/>
  </w:num>
  <w:num w:numId="65">
    <w:abstractNumId w:val="114"/>
  </w:num>
  <w:num w:numId="66">
    <w:abstractNumId w:val="19"/>
  </w:num>
  <w:num w:numId="67">
    <w:abstractNumId w:val="30"/>
  </w:num>
  <w:num w:numId="68">
    <w:abstractNumId w:val="136"/>
  </w:num>
  <w:num w:numId="69">
    <w:abstractNumId w:val="33"/>
  </w:num>
  <w:num w:numId="70">
    <w:abstractNumId w:val="92"/>
  </w:num>
  <w:num w:numId="71">
    <w:abstractNumId w:val="59"/>
  </w:num>
  <w:num w:numId="72">
    <w:abstractNumId w:val="25"/>
  </w:num>
  <w:num w:numId="73">
    <w:abstractNumId w:val="125"/>
  </w:num>
  <w:num w:numId="74">
    <w:abstractNumId w:val="146"/>
  </w:num>
  <w:num w:numId="75">
    <w:abstractNumId w:val="8"/>
  </w:num>
  <w:num w:numId="76">
    <w:abstractNumId w:val="90"/>
  </w:num>
  <w:num w:numId="77">
    <w:abstractNumId w:val="99"/>
  </w:num>
  <w:num w:numId="78">
    <w:abstractNumId w:val="104"/>
  </w:num>
  <w:num w:numId="79">
    <w:abstractNumId w:val="120"/>
  </w:num>
  <w:num w:numId="80">
    <w:abstractNumId w:val="32"/>
  </w:num>
  <w:num w:numId="81">
    <w:abstractNumId w:val="117"/>
  </w:num>
  <w:num w:numId="82">
    <w:abstractNumId w:val="141"/>
  </w:num>
  <w:num w:numId="83">
    <w:abstractNumId w:val="111"/>
  </w:num>
  <w:num w:numId="84">
    <w:abstractNumId w:val="58"/>
  </w:num>
  <w:num w:numId="85">
    <w:abstractNumId w:val="10"/>
  </w:num>
  <w:num w:numId="86">
    <w:abstractNumId w:val="91"/>
  </w:num>
  <w:num w:numId="87">
    <w:abstractNumId w:val="66"/>
  </w:num>
  <w:num w:numId="88">
    <w:abstractNumId w:val="81"/>
  </w:num>
  <w:num w:numId="89">
    <w:abstractNumId w:val="14"/>
  </w:num>
  <w:num w:numId="90">
    <w:abstractNumId w:val="139"/>
  </w:num>
  <w:num w:numId="91">
    <w:abstractNumId w:val="48"/>
  </w:num>
  <w:num w:numId="92">
    <w:abstractNumId w:val="101"/>
  </w:num>
  <w:num w:numId="93">
    <w:abstractNumId w:val="39"/>
  </w:num>
  <w:num w:numId="94">
    <w:abstractNumId w:val="93"/>
  </w:num>
  <w:num w:numId="95">
    <w:abstractNumId w:val="6"/>
  </w:num>
  <w:num w:numId="96">
    <w:abstractNumId w:val="143"/>
  </w:num>
  <w:num w:numId="97">
    <w:abstractNumId w:val="34"/>
  </w:num>
  <w:num w:numId="98">
    <w:abstractNumId w:val="85"/>
  </w:num>
  <w:num w:numId="99">
    <w:abstractNumId w:val="18"/>
  </w:num>
  <w:num w:numId="100">
    <w:abstractNumId w:val="86"/>
  </w:num>
  <w:num w:numId="101">
    <w:abstractNumId w:val="144"/>
  </w:num>
  <w:num w:numId="102">
    <w:abstractNumId w:val="21"/>
  </w:num>
  <w:num w:numId="103">
    <w:abstractNumId w:val="13"/>
  </w:num>
  <w:num w:numId="104">
    <w:abstractNumId w:val="64"/>
  </w:num>
  <w:num w:numId="105">
    <w:abstractNumId w:val="122"/>
  </w:num>
  <w:num w:numId="106">
    <w:abstractNumId w:val="3"/>
  </w:num>
  <w:num w:numId="107">
    <w:abstractNumId w:val="130"/>
  </w:num>
  <w:num w:numId="108">
    <w:abstractNumId w:val="147"/>
  </w:num>
  <w:num w:numId="109">
    <w:abstractNumId w:val="71"/>
  </w:num>
  <w:num w:numId="110">
    <w:abstractNumId w:val="94"/>
  </w:num>
  <w:num w:numId="111">
    <w:abstractNumId w:val="116"/>
  </w:num>
  <w:num w:numId="112">
    <w:abstractNumId w:val="46"/>
  </w:num>
  <w:num w:numId="113">
    <w:abstractNumId w:val="52"/>
  </w:num>
  <w:num w:numId="114">
    <w:abstractNumId w:val="128"/>
  </w:num>
  <w:num w:numId="115">
    <w:abstractNumId w:val="106"/>
  </w:num>
  <w:num w:numId="116">
    <w:abstractNumId w:val="56"/>
  </w:num>
  <w:num w:numId="117">
    <w:abstractNumId w:val="142"/>
  </w:num>
  <w:num w:numId="118">
    <w:abstractNumId w:val="95"/>
  </w:num>
  <w:num w:numId="119">
    <w:abstractNumId w:val="4"/>
  </w:num>
  <w:num w:numId="120">
    <w:abstractNumId w:val="121"/>
  </w:num>
  <w:num w:numId="121">
    <w:abstractNumId w:val="82"/>
  </w:num>
  <w:num w:numId="122">
    <w:abstractNumId w:val="87"/>
  </w:num>
  <w:num w:numId="123">
    <w:abstractNumId w:val="43"/>
  </w:num>
  <w:num w:numId="124">
    <w:abstractNumId w:val="9"/>
  </w:num>
  <w:num w:numId="125">
    <w:abstractNumId w:val="23"/>
  </w:num>
  <w:num w:numId="126">
    <w:abstractNumId w:val="7"/>
  </w:num>
  <w:num w:numId="127">
    <w:abstractNumId w:val="51"/>
  </w:num>
  <w:num w:numId="128">
    <w:abstractNumId w:val="47"/>
  </w:num>
  <w:num w:numId="129">
    <w:abstractNumId w:val="127"/>
  </w:num>
  <w:num w:numId="130">
    <w:abstractNumId w:val="72"/>
  </w:num>
  <w:num w:numId="131">
    <w:abstractNumId w:val="53"/>
  </w:num>
  <w:num w:numId="132">
    <w:abstractNumId w:val="70"/>
  </w:num>
  <w:num w:numId="133">
    <w:abstractNumId w:val="112"/>
  </w:num>
  <w:num w:numId="134">
    <w:abstractNumId w:val="69"/>
  </w:num>
  <w:num w:numId="135">
    <w:abstractNumId w:val="41"/>
  </w:num>
  <w:num w:numId="136">
    <w:abstractNumId w:val="68"/>
  </w:num>
  <w:num w:numId="137">
    <w:abstractNumId w:val="149"/>
  </w:num>
  <w:num w:numId="138">
    <w:abstractNumId w:val="2"/>
  </w:num>
  <w:num w:numId="139">
    <w:abstractNumId w:val="27"/>
  </w:num>
  <w:num w:numId="140">
    <w:abstractNumId w:val="57"/>
  </w:num>
  <w:num w:numId="141">
    <w:abstractNumId w:val="44"/>
  </w:num>
  <w:num w:numId="142">
    <w:abstractNumId w:val="37"/>
  </w:num>
  <w:num w:numId="143">
    <w:abstractNumId w:val="40"/>
  </w:num>
  <w:num w:numId="144">
    <w:abstractNumId w:val="42"/>
  </w:num>
  <w:num w:numId="145">
    <w:abstractNumId w:val="108"/>
  </w:num>
  <w:num w:numId="146">
    <w:abstractNumId w:val="45"/>
  </w:num>
  <w:num w:numId="147">
    <w:abstractNumId w:val="150"/>
  </w:num>
  <w:num w:numId="148">
    <w:abstractNumId w:val="103"/>
  </w:num>
  <w:num w:numId="149">
    <w:abstractNumId w:val="148"/>
  </w:num>
  <w:num w:numId="150">
    <w:abstractNumId w:val="24"/>
  </w:num>
  <w:num w:numId="1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0D"/>
    <w:rsid w:val="0000022B"/>
    <w:rsid w:val="00002102"/>
    <w:rsid w:val="00004ED6"/>
    <w:rsid w:val="00005544"/>
    <w:rsid w:val="00011335"/>
    <w:rsid w:val="000134E3"/>
    <w:rsid w:val="00013A4C"/>
    <w:rsid w:val="00015952"/>
    <w:rsid w:val="00017F3E"/>
    <w:rsid w:val="00021E07"/>
    <w:rsid w:val="000245A8"/>
    <w:rsid w:val="00024811"/>
    <w:rsid w:val="00024DE6"/>
    <w:rsid w:val="0002607C"/>
    <w:rsid w:val="000261D9"/>
    <w:rsid w:val="00026438"/>
    <w:rsid w:val="000267FB"/>
    <w:rsid w:val="00027A58"/>
    <w:rsid w:val="00027A65"/>
    <w:rsid w:val="00032059"/>
    <w:rsid w:val="000326AE"/>
    <w:rsid w:val="000336FF"/>
    <w:rsid w:val="00034F87"/>
    <w:rsid w:val="000426A9"/>
    <w:rsid w:val="00045853"/>
    <w:rsid w:val="00046058"/>
    <w:rsid w:val="000460DF"/>
    <w:rsid w:val="00047E90"/>
    <w:rsid w:val="00051935"/>
    <w:rsid w:val="00052DF9"/>
    <w:rsid w:val="000614B6"/>
    <w:rsid w:val="000618B6"/>
    <w:rsid w:val="00065708"/>
    <w:rsid w:val="00067262"/>
    <w:rsid w:val="000705AD"/>
    <w:rsid w:val="000707F4"/>
    <w:rsid w:val="000719ED"/>
    <w:rsid w:val="00071C54"/>
    <w:rsid w:val="00074CA3"/>
    <w:rsid w:val="000759C9"/>
    <w:rsid w:val="0007663D"/>
    <w:rsid w:val="00077D30"/>
    <w:rsid w:val="00081105"/>
    <w:rsid w:val="00081BBD"/>
    <w:rsid w:val="000824AF"/>
    <w:rsid w:val="00084E71"/>
    <w:rsid w:val="000862ED"/>
    <w:rsid w:val="000878EA"/>
    <w:rsid w:val="000926CD"/>
    <w:rsid w:val="000A164B"/>
    <w:rsid w:val="000A2A20"/>
    <w:rsid w:val="000A334D"/>
    <w:rsid w:val="000A3D23"/>
    <w:rsid w:val="000A4167"/>
    <w:rsid w:val="000A4551"/>
    <w:rsid w:val="000A5650"/>
    <w:rsid w:val="000A79A0"/>
    <w:rsid w:val="000B0443"/>
    <w:rsid w:val="000B0E4A"/>
    <w:rsid w:val="000B1D76"/>
    <w:rsid w:val="000B3ED0"/>
    <w:rsid w:val="000B406A"/>
    <w:rsid w:val="000B4F85"/>
    <w:rsid w:val="000B5508"/>
    <w:rsid w:val="000B7238"/>
    <w:rsid w:val="000B72AE"/>
    <w:rsid w:val="000C2D7E"/>
    <w:rsid w:val="000C57FE"/>
    <w:rsid w:val="000C6D3E"/>
    <w:rsid w:val="000C777C"/>
    <w:rsid w:val="000D0AAB"/>
    <w:rsid w:val="000D18FB"/>
    <w:rsid w:val="000D2532"/>
    <w:rsid w:val="000D37E9"/>
    <w:rsid w:val="000D544A"/>
    <w:rsid w:val="000D7C95"/>
    <w:rsid w:val="000D7DE2"/>
    <w:rsid w:val="000E24D9"/>
    <w:rsid w:val="000E3500"/>
    <w:rsid w:val="000F21E6"/>
    <w:rsid w:val="000F4FEC"/>
    <w:rsid w:val="000F500B"/>
    <w:rsid w:val="000F5CA8"/>
    <w:rsid w:val="000F66D4"/>
    <w:rsid w:val="001005D6"/>
    <w:rsid w:val="00103B0B"/>
    <w:rsid w:val="001040DA"/>
    <w:rsid w:val="001065EF"/>
    <w:rsid w:val="001073CC"/>
    <w:rsid w:val="001109DD"/>
    <w:rsid w:val="00110BAB"/>
    <w:rsid w:val="001123FC"/>
    <w:rsid w:val="00113E8E"/>
    <w:rsid w:val="0011451B"/>
    <w:rsid w:val="001155E9"/>
    <w:rsid w:val="001207D4"/>
    <w:rsid w:val="001225C6"/>
    <w:rsid w:val="00122F91"/>
    <w:rsid w:val="00124FC8"/>
    <w:rsid w:val="001269A5"/>
    <w:rsid w:val="00132066"/>
    <w:rsid w:val="0013400E"/>
    <w:rsid w:val="00134681"/>
    <w:rsid w:val="0014322C"/>
    <w:rsid w:val="00143F1F"/>
    <w:rsid w:val="00146E54"/>
    <w:rsid w:val="001474A9"/>
    <w:rsid w:val="00150B7C"/>
    <w:rsid w:val="00151647"/>
    <w:rsid w:val="00153B29"/>
    <w:rsid w:val="00155006"/>
    <w:rsid w:val="001561CE"/>
    <w:rsid w:val="001561F8"/>
    <w:rsid w:val="00157FD6"/>
    <w:rsid w:val="00163220"/>
    <w:rsid w:val="00163C09"/>
    <w:rsid w:val="00163CD5"/>
    <w:rsid w:val="00164101"/>
    <w:rsid w:val="0016430B"/>
    <w:rsid w:val="00166C9E"/>
    <w:rsid w:val="001677F1"/>
    <w:rsid w:val="001724F4"/>
    <w:rsid w:val="001745D5"/>
    <w:rsid w:val="00176431"/>
    <w:rsid w:val="00182DAE"/>
    <w:rsid w:val="0018542B"/>
    <w:rsid w:val="0019032F"/>
    <w:rsid w:val="00192126"/>
    <w:rsid w:val="001925CA"/>
    <w:rsid w:val="001937B8"/>
    <w:rsid w:val="00194020"/>
    <w:rsid w:val="001942DD"/>
    <w:rsid w:val="00195A2E"/>
    <w:rsid w:val="001A20EC"/>
    <w:rsid w:val="001A325E"/>
    <w:rsid w:val="001A4733"/>
    <w:rsid w:val="001A4AEB"/>
    <w:rsid w:val="001A5757"/>
    <w:rsid w:val="001A738D"/>
    <w:rsid w:val="001B1B83"/>
    <w:rsid w:val="001B3DF3"/>
    <w:rsid w:val="001C085D"/>
    <w:rsid w:val="001C4C6E"/>
    <w:rsid w:val="001D20CB"/>
    <w:rsid w:val="001D295B"/>
    <w:rsid w:val="001D3A15"/>
    <w:rsid w:val="001D46B5"/>
    <w:rsid w:val="001D6FB1"/>
    <w:rsid w:val="001D72A8"/>
    <w:rsid w:val="001D7385"/>
    <w:rsid w:val="001E02DC"/>
    <w:rsid w:val="001E0F4A"/>
    <w:rsid w:val="001E12D1"/>
    <w:rsid w:val="001E1EBF"/>
    <w:rsid w:val="001E2B56"/>
    <w:rsid w:val="001F2FBC"/>
    <w:rsid w:val="001F3271"/>
    <w:rsid w:val="001F7938"/>
    <w:rsid w:val="00200354"/>
    <w:rsid w:val="0020152F"/>
    <w:rsid w:val="00202826"/>
    <w:rsid w:val="0020395A"/>
    <w:rsid w:val="00204388"/>
    <w:rsid w:val="00205A33"/>
    <w:rsid w:val="00206C51"/>
    <w:rsid w:val="00210E99"/>
    <w:rsid w:val="00212D60"/>
    <w:rsid w:val="002137DD"/>
    <w:rsid w:val="00215A90"/>
    <w:rsid w:val="00215D81"/>
    <w:rsid w:val="002177D1"/>
    <w:rsid w:val="0022032E"/>
    <w:rsid w:val="00220D1E"/>
    <w:rsid w:val="002221F5"/>
    <w:rsid w:val="00223753"/>
    <w:rsid w:val="00223A1F"/>
    <w:rsid w:val="0022632A"/>
    <w:rsid w:val="00226E02"/>
    <w:rsid w:val="00226E3C"/>
    <w:rsid w:val="0023394C"/>
    <w:rsid w:val="00236688"/>
    <w:rsid w:val="00236C84"/>
    <w:rsid w:val="00236D44"/>
    <w:rsid w:val="002377B8"/>
    <w:rsid w:val="002400CF"/>
    <w:rsid w:val="002401D0"/>
    <w:rsid w:val="00240387"/>
    <w:rsid w:val="0024158B"/>
    <w:rsid w:val="00241F75"/>
    <w:rsid w:val="002422CF"/>
    <w:rsid w:val="002463C5"/>
    <w:rsid w:val="00250C1D"/>
    <w:rsid w:val="00253B14"/>
    <w:rsid w:val="00254418"/>
    <w:rsid w:val="00255869"/>
    <w:rsid w:val="00261BD4"/>
    <w:rsid w:val="00262A61"/>
    <w:rsid w:val="00265D76"/>
    <w:rsid w:val="0026776B"/>
    <w:rsid w:val="00267E1E"/>
    <w:rsid w:val="002702C3"/>
    <w:rsid w:val="00270D77"/>
    <w:rsid w:val="00271115"/>
    <w:rsid w:val="002758D8"/>
    <w:rsid w:val="00277B32"/>
    <w:rsid w:val="00280F4E"/>
    <w:rsid w:val="00281288"/>
    <w:rsid w:val="0028226B"/>
    <w:rsid w:val="00282D7E"/>
    <w:rsid w:val="002843F8"/>
    <w:rsid w:val="002854E0"/>
    <w:rsid w:val="00286076"/>
    <w:rsid w:val="0028648A"/>
    <w:rsid w:val="002906C3"/>
    <w:rsid w:val="00293716"/>
    <w:rsid w:val="002941A1"/>
    <w:rsid w:val="0029485C"/>
    <w:rsid w:val="00296FC7"/>
    <w:rsid w:val="002A2A42"/>
    <w:rsid w:val="002A2CA3"/>
    <w:rsid w:val="002A32B7"/>
    <w:rsid w:val="002A3C5C"/>
    <w:rsid w:val="002A575F"/>
    <w:rsid w:val="002A6E57"/>
    <w:rsid w:val="002B00A4"/>
    <w:rsid w:val="002B15AA"/>
    <w:rsid w:val="002B1EEC"/>
    <w:rsid w:val="002B2F62"/>
    <w:rsid w:val="002B4DCB"/>
    <w:rsid w:val="002B7771"/>
    <w:rsid w:val="002C051A"/>
    <w:rsid w:val="002C5A03"/>
    <w:rsid w:val="002D210F"/>
    <w:rsid w:val="002D4897"/>
    <w:rsid w:val="002D4C96"/>
    <w:rsid w:val="002E0702"/>
    <w:rsid w:val="002E0DFF"/>
    <w:rsid w:val="002E2E46"/>
    <w:rsid w:val="002E33DE"/>
    <w:rsid w:val="002E6827"/>
    <w:rsid w:val="002E6FF0"/>
    <w:rsid w:val="002F2471"/>
    <w:rsid w:val="002F2FD1"/>
    <w:rsid w:val="002F3A16"/>
    <w:rsid w:val="002F4393"/>
    <w:rsid w:val="002F43B7"/>
    <w:rsid w:val="002F48B0"/>
    <w:rsid w:val="002F717D"/>
    <w:rsid w:val="002F738D"/>
    <w:rsid w:val="00301423"/>
    <w:rsid w:val="0030150C"/>
    <w:rsid w:val="0030167C"/>
    <w:rsid w:val="00304930"/>
    <w:rsid w:val="003075BD"/>
    <w:rsid w:val="00307C61"/>
    <w:rsid w:val="00310C22"/>
    <w:rsid w:val="00310D23"/>
    <w:rsid w:val="00313999"/>
    <w:rsid w:val="003157DD"/>
    <w:rsid w:val="003203B8"/>
    <w:rsid w:val="00322739"/>
    <w:rsid w:val="00323758"/>
    <w:rsid w:val="00325C92"/>
    <w:rsid w:val="00325D14"/>
    <w:rsid w:val="0032678C"/>
    <w:rsid w:val="00332605"/>
    <w:rsid w:val="0033344B"/>
    <w:rsid w:val="00333F2F"/>
    <w:rsid w:val="00335D4A"/>
    <w:rsid w:val="00335EC9"/>
    <w:rsid w:val="00336BE9"/>
    <w:rsid w:val="00337A0D"/>
    <w:rsid w:val="003416FE"/>
    <w:rsid w:val="00341AD7"/>
    <w:rsid w:val="00343262"/>
    <w:rsid w:val="0034422D"/>
    <w:rsid w:val="00345548"/>
    <w:rsid w:val="0035200A"/>
    <w:rsid w:val="00352432"/>
    <w:rsid w:val="00352D2D"/>
    <w:rsid w:val="003531F3"/>
    <w:rsid w:val="0035387A"/>
    <w:rsid w:val="00354364"/>
    <w:rsid w:val="00357F9A"/>
    <w:rsid w:val="00360773"/>
    <w:rsid w:val="00360B74"/>
    <w:rsid w:val="00364FCA"/>
    <w:rsid w:val="003721D2"/>
    <w:rsid w:val="0037311C"/>
    <w:rsid w:val="00373BA5"/>
    <w:rsid w:val="00373E2C"/>
    <w:rsid w:val="00381194"/>
    <w:rsid w:val="003813E1"/>
    <w:rsid w:val="003848C4"/>
    <w:rsid w:val="00384A59"/>
    <w:rsid w:val="0038548A"/>
    <w:rsid w:val="00385EA5"/>
    <w:rsid w:val="00391217"/>
    <w:rsid w:val="00391B9E"/>
    <w:rsid w:val="00394959"/>
    <w:rsid w:val="00394E2C"/>
    <w:rsid w:val="00396B60"/>
    <w:rsid w:val="003977E4"/>
    <w:rsid w:val="003A02D8"/>
    <w:rsid w:val="003A03A9"/>
    <w:rsid w:val="003A06A4"/>
    <w:rsid w:val="003A0F8A"/>
    <w:rsid w:val="003A10C3"/>
    <w:rsid w:val="003A2E76"/>
    <w:rsid w:val="003A4B86"/>
    <w:rsid w:val="003A7C25"/>
    <w:rsid w:val="003B196F"/>
    <w:rsid w:val="003B316C"/>
    <w:rsid w:val="003B4EB2"/>
    <w:rsid w:val="003B6E78"/>
    <w:rsid w:val="003B788E"/>
    <w:rsid w:val="003C00FE"/>
    <w:rsid w:val="003C3EC2"/>
    <w:rsid w:val="003C4282"/>
    <w:rsid w:val="003C58D4"/>
    <w:rsid w:val="003C5DC8"/>
    <w:rsid w:val="003D0F75"/>
    <w:rsid w:val="003D2B2D"/>
    <w:rsid w:val="003E2EBE"/>
    <w:rsid w:val="003E7A1E"/>
    <w:rsid w:val="003E7CE9"/>
    <w:rsid w:val="003F14FE"/>
    <w:rsid w:val="003F3201"/>
    <w:rsid w:val="003F3B42"/>
    <w:rsid w:val="003F404B"/>
    <w:rsid w:val="003F5437"/>
    <w:rsid w:val="003F549A"/>
    <w:rsid w:val="003F5D69"/>
    <w:rsid w:val="003F6AF1"/>
    <w:rsid w:val="00401037"/>
    <w:rsid w:val="004017F0"/>
    <w:rsid w:val="0040180D"/>
    <w:rsid w:val="0040303A"/>
    <w:rsid w:val="00410179"/>
    <w:rsid w:val="00410EF8"/>
    <w:rsid w:val="004111D0"/>
    <w:rsid w:val="004112AD"/>
    <w:rsid w:val="00412D22"/>
    <w:rsid w:val="00413BB2"/>
    <w:rsid w:val="004144D3"/>
    <w:rsid w:val="00414E89"/>
    <w:rsid w:val="00417EC5"/>
    <w:rsid w:val="004207C6"/>
    <w:rsid w:val="004213B4"/>
    <w:rsid w:val="00424D5C"/>
    <w:rsid w:val="004265D9"/>
    <w:rsid w:val="0042693E"/>
    <w:rsid w:val="00430AFB"/>
    <w:rsid w:val="00431F11"/>
    <w:rsid w:val="00433551"/>
    <w:rsid w:val="0043367B"/>
    <w:rsid w:val="004336E9"/>
    <w:rsid w:val="00435A60"/>
    <w:rsid w:val="00436E09"/>
    <w:rsid w:val="00437487"/>
    <w:rsid w:val="00440CCB"/>
    <w:rsid w:val="00443344"/>
    <w:rsid w:val="00443A57"/>
    <w:rsid w:val="0044531A"/>
    <w:rsid w:val="0044562B"/>
    <w:rsid w:val="0044582D"/>
    <w:rsid w:val="00446275"/>
    <w:rsid w:val="00447020"/>
    <w:rsid w:val="00452969"/>
    <w:rsid w:val="00452E37"/>
    <w:rsid w:val="0045458A"/>
    <w:rsid w:val="00455C35"/>
    <w:rsid w:val="00457D22"/>
    <w:rsid w:val="00460284"/>
    <w:rsid w:val="00463AB3"/>
    <w:rsid w:val="0046493D"/>
    <w:rsid w:val="00466999"/>
    <w:rsid w:val="00470FAD"/>
    <w:rsid w:val="00471EF3"/>
    <w:rsid w:val="00472166"/>
    <w:rsid w:val="00474149"/>
    <w:rsid w:val="0047547E"/>
    <w:rsid w:val="00476255"/>
    <w:rsid w:val="004768BD"/>
    <w:rsid w:val="0048248D"/>
    <w:rsid w:val="00483164"/>
    <w:rsid w:val="0048344F"/>
    <w:rsid w:val="00483BE4"/>
    <w:rsid w:val="00483FA8"/>
    <w:rsid w:val="004869A2"/>
    <w:rsid w:val="004870A5"/>
    <w:rsid w:val="00490146"/>
    <w:rsid w:val="004910E8"/>
    <w:rsid w:val="00491A67"/>
    <w:rsid w:val="00493008"/>
    <w:rsid w:val="004951C1"/>
    <w:rsid w:val="004974DD"/>
    <w:rsid w:val="004A2080"/>
    <w:rsid w:val="004A32FC"/>
    <w:rsid w:val="004A3D13"/>
    <w:rsid w:val="004B147E"/>
    <w:rsid w:val="004B2419"/>
    <w:rsid w:val="004B2477"/>
    <w:rsid w:val="004B2747"/>
    <w:rsid w:val="004B3F0B"/>
    <w:rsid w:val="004B40BD"/>
    <w:rsid w:val="004B463C"/>
    <w:rsid w:val="004B69EE"/>
    <w:rsid w:val="004B79A6"/>
    <w:rsid w:val="004B7F8E"/>
    <w:rsid w:val="004C0677"/>
    <w:rsid w:val="004C2B89"/>
    <w:rsid w:val="004C3078"/>
    <w:rsid w:val="004C419D"/>
    <w:rsid w:val="004C67B8"/>
    <w:rsid w:val="004C7ACC"/>
    <w:rsid w:val="004D045D"/>
    <w:rsid w:val="004D0853"/>
    <w:rsid w:val="004D2799"/>
    <w:rsid w:val="004D37AA"/>
    <w:rsid w:val="004D3F87"/>
    <w:rsid w:val="004D7E89"/>
    <w:rsid w:val="004E1555"/>
    <w:rsid w:val="004E5B92"/>
    <w:rsid w:val="004E5C53"/>
    <w:rsid w:val="004E6A37"/>
    <w:rsid w:val="004E7FBC"/>
    <w:rsid w:val="004F5A30"/>
    <w:rsid w:val="0050214E"/>
    <w:rsid w:val="00506EA4"/>
    <w:rsid w:val="0050797C"/>
    <w:rsid w:val="00512A66"/>
    <w:rsid w:val="00520A3C"/>
    <w:rsid w:val="00522AEB"/>
    <w:rsid w:val="00523652"/>
    <w:rsid w:val="005271A3"/>
    <w:rsid w:val="00527DE3"/>
    <w:rsid w:val="005328A0"/>
    <w:rsid w:val="00532C04"/>
    <w:rsid w:val="005335B0"/>
    <w:rsid w:val="00533DF3"/>
    <w:rsid w:val="005347FF"/>
    <w:rsid w:val="00541962"/>
    <w:rsid w:val="00542622"/>
    <w:rsid w:val="00543DC9"/>
    <w:rsid w:val="00546645"/>
    <w:rsid w:val="005467E0"/>
    <w:rsid w:val="00547096"/>
    <w:rsid w:val="005510BA"/>
    <w:rsid w:val="00551E4A"/>
    <w:rsid w:val="00552672"/>
    <w:rsid w:val="005600C1"/>
    <w:rsid w:val="005614CA"/>
    <w:rsid w:val="0056169B"/>
    <w:rsid w:val="00562BBA"/>
    <w:rsid w:val="00564C24"/>
    <w:rsid w:val="0056553A"/>
    <w:rsid w:val="0057179D"/>
    <w:rsid w:val="005742FB"/>
    <w:rsid w:val="00575CF3"/>
    <w:rsid w:val="00581E3C"/>
    <w:rsid w:val="005822EF"/>
    <w:rsid w:val="00582449"/>
    <w:rsid w:val="00582C4A"/>
    <w:rsid w:val="005832AC"/>
    <w:rsid w:val="00584121"/>
    <w:rsid w:val="00585812"/>
    <w:rsid w:val="005864C0"/>
    <w:rsid w:val="00586E02"/>
    <w:rsid w:val="00590A6E"/>
    <w:rsid w:val="00596DFC"/>
    <w:rsid w:val="005A0CA1"/>
    <w:rsid w:val="005A471D"/>
    <w:rsid w:val="005A5AA9"/>
    <w:rsid w:val="005A651B"/>
    <w:rsid w:val="005A7A36"/>
    <w:rsid w:val="005B0636"/>
    <w:rsid w:val="005B0B25"/>
    <w:rsid w:val="005B1F28"/>
    <w:rsid w:val="005B23C8"/>
    <w:rsid w:val="005B2786"/>
    <w:rsid w:val="005B3183"/>
    <w:rsid w:val="005B3977"/>
    <w:rsid w:val="005B5630"/>
    <w:rsid w:val="005B77BF"/>
    <w:rsid w:val="005B7866"/>
    <w:rsid w:val="005C05AA"/>
    <w:rsid w:val="005C0A0B"/>
    <w:rsid w:val="005C3161"/>
    <w:rsid w:val="005C3E55"/>
    <w:rsid w:val="005C526D"/>
    <w:rsid w:val="005C6A46"/>
    <w:rsid w:val="005C6E13"/>
    <w:rsid w:val="005C78CC"/>
    <w:rsid w:val="005C78FC"/>
    <w:rsid w:val="005D22EB"/>
    <w:rsid w:val="005D4DB8"/>
    <w:rsid w:val="005D5216"/>
    <w:rsid w:val="005D660C"/>
    <w:rsid w:val="005D7628"/>
    <w:rsid w:val="005E2807"/>
    <w:rsid w:val="005E2A9A"/>
    <w:rsid w:val="005E5EC1"/>
    <w:rsid w:val="005E6BEB"/>
    <w:rsid w:val="005E76E7"/>
    <w:rsid w:val="005F0047"/>
    <w:rsid w:val="005F054B"/>
    <w:rsid w:val="005F23CE"/>
    <w:rsid w:val="005F23DF"/>
    <w:rsid w:val="005F2592"/>
    <w:rsid w:val="005F3038"/>
    <w:rsid w:val="005F3176"/>
    <w:rsid w:val="005F5945"/>
    <w:rsid w:val="005F75F9"/>
    <w:rsid w:val="0060189A"/>
    <w:rsid w:val="00601F46"/>
    <w:rsid w:val="00603497"/>
    <w:rsid w:val="006037A3"/>
    <w:rsid w:val="006045DD"/>
    <w:rsid w:val="00606984"/>
    <w:rsid w:val="0060748B"/>
    <w:rsid w:val="0061554A"/>
    <w:rsid w:val="006217DD"/>
    <w:rsid w:val="00622EF5"/>
    <w:rsid w:val="00623F34"/>
    <w:rsid w:val="00624452"/>
    <w:rsid w:val="0062581B"/>
    <w:rsid w:val="00625990"/>
    <w:rsid w:val="00626569"/>
    <w:rsid w:val="006267DC"/>
    <w:rsid w:val="006274F5"/>
    <w:rsid w:val="006301E7"/>
    <w:rsid w:val="00630794"/>
    <w:rsid w:val="006307AE"/>
    <w:rsid w:val="00632EF9"/>
    <w:rsid w:val="00634D7A"/>
    <w:rsid w:val="00634FEA"/>
    <w:rsid w:val="00635DFE"/>
    <w:rsid w:val="00637492"/>
    <w:rsid w:val="00637A5E"/>
    <w:rsid w:val="00637C04"/>
    <w:rsid w:val="006415D7"/>
    <w:rsid w:val="0064264B"/>
    <w:rsid w:val="00642949"/>
    <w:rsid w:val="00643747"/>
    <w:rsid w:val="00643854"/>
    <w:rsid w:val="00644C04"/>
    <w:rsid w:val="0064723A"/>
    <w:rsid w:val="00650ED3"/>
    <w:rsid w:val="00651338"/>
    <w:rsid w:val="006516BC"/>
    <w:rsid w:val="00651B0E"/>
    <w:rsid w:val="00655215"/>
    <w:rsid w:val="00655769"/>
    <w:rsid w:val="00655FC5"/>
    <w:rsid w:val="006573D3"/>
    <w:rsid w:val="00657E31"/>
    <w:rsid w:val="00663343"/>
    <w:rsid w:val="00663D6A"/>
    <w:rsid w:val="00663F75"/>
    <w:rsid w:val="006661E0"/>
    <w:rsid w:val="00666B48"/>
    <w:rsid w:val="0066720B"/>
    <w:rsid w:val="006710FE"/>
    <w:rsid w:val="006711C1"/>
    <w:rsid w:val="00671EFC"/>
    <w:rsid w:val="00672103"/>
    <w:rsid w:val="0067274D"/>
    <w:rsid w:val="006744BD"/>
    <w:rsid w:val="0067504B"/>
    <w:rsid w:val="00676BFD"/>
    <w:rsid w:val="00680C56"/>
    <w:rsid w:val="0068132D"/>
    <w:rsid w:val="00681DDB"/>
    <w:rsid w:val="00683359"/>
    <w:rsid w:val="00686200"/>
    <w:rsid w:val="0069007A"/>
    <w:rsid w:val="00691091"/>
    <w:rsid w:val="00691F37"/>
    <w:rsid w:val="00692E2B"/>
    <w:rsid w:val="00695AF7"/>
    <w:rsid w:val="006A068E"/>
    <w:rsid w:val="006A1CB3"/>
    <w:rsid w:val="006A21AD"/>
    <w:rsid w:val="006A527B"/>
    <w:rsid w:val="006A575C"/>
    <w:rsid w:val="006A6453"/>
    <w:rsid w:val="006A6BEB"/>
    <w:rsid w:val="006A75C4"/>
    <w:rsid w:val="006B190B"/>
    <w:rsid w:val="006B2398"/>
    <w:rsid w:val="006B30AC"/>
    <w:rsid w:val="006B3819"/>
    <w:rsid w:val="006B4B29"/>
    <w:rsid w:val="006B68B4"/>
    <w:rsid w:val="006C02AD"/>
    <w:rsid w:val="006C34EF"/>
    <w:rsid w:val="006C67E2"/>
    <w:rsid w:val="006D5805"/>
    <w:rsid w:val="006D7FD7"/>
    <w:rsid w:val="006E0D73"/>
    <w:rsid w:val="006E10FD"/>
    <w:rsid w:val="006E793C"/>
    <w:rsid w:val="006F08BC"/>
    <w:rsid w:val="006F0B1A"/>
    <w:rsid w:val="006F2F62"/>
    <w:rsid w:val="006F3E56"/>
    <w:rsid w:val="006F5408"/>
    <w:rsid w:val="006F5D2E"/>
    <w:rsid w:val="007008B8"/>
    <w:rsid w:val="00702131"/>
    <w:rsid w:val="007042E3"/>
    <w:rsid w:val="007058A8"/>
    <w:rsid w:val="00706358"/>
    <w:rsid w:val="007117C8"/>
    <w:rsid w:val="00713D16"/>
    <w:rsid w:val="0071425C"/>
    <w:rsid w:val="00714607"/>
    <w:rsid w:val="007173AA"/>
    <w:rsid w:val="00721345"/>
    <w:rsid w:val="00723F72"/>
    <w:rsid w:val="00724428"/>
    <w:rsid w:val="007258CF"/>
    <w:rsid w:val="0072601D"/>
    <w:rsid w:val="00726DE4"/>
    <w:rsid w:val="007340BA"/>
    <w:rsid w:val="00735E3F"/>
    <w:rsid w:val="0073650E"/>
    <w:rsid w:val="00736951"/>
    <w:rsid w:val="007420E0"/>
    <w:rsid w:val="00743A23"/>
    <w:rsid w:val="007450A0"/>
    <w:rsid w:val="0074646B"/>
    <w:rsid w:val="00746802"/>
    <w:rsid w:val="007478B6"/>
    <w:rsid w:val="007501AD"/>
    <w:rsid w:val="00752C2F"/>
    <w:rsid w:val="00752EA2"/>
    <w:rsid w:val="0075699E"/>
    <w:rsid w:val="00757DF5"/>
    <w:rsid w:val="00762698"/>
    <w:rsid w:val="00762E91"/>
    <w:rsid w:val="00763667"/>
    <w:rsid w:val="00764CB3"/>
    <w:rsid w:val="0076633C"/>
    <w:rsid w:val="00772F49"/>
    <w:rsid w:val="00772F69"/>
    <w:rsid w:val="007730DF"/>
    <w:rsid w:val="007737F4"/>
    <w:rsid w:val="0077513C"/>
    <w:rsid w:val="00776A26"/>
    <w:rsid w:val="00781027"/>
    <w:rsid w:val="00781FA2"/>
    <w:rsid w:val="007820DE"/>
    <w:rsid w:val="00782C97"/>
    <w:rsid w:val="00783DA3"/>
    <w:rsid w:val="0078594D"/>
    <w:rsid w:val="007860CB"/>
    <w:rsid w:val="0078704B"/>
    <w:rsid w:val="007870B9"/>
    <w:rsid w:val="00791986"/>
    <w:rsid w:val="00791CBF"/>
    <w:rsid w:val="00794496"/>
    <w:rsid w:val="007953BC"/>
    <w:rsid w:val="0079575F"/>
    <w:rsid w:val="00796AD9"/>
    <w:rsid w:val="007975F5"/>
    <w:rsid w:val="007A09C3"/>
    <w:rsid w:val="007A2F05"/>
    <w:rsid w:val="007A38CB"/>
    <w:rsid w:val="007A628E"/>
    <w:rsid w:val="007A69B1"/>
    <w:rsid w:val="007A78C3"/>
    <w:rsid w:val="007B2446"/>
    <w:rsid w:val="007B3730"/>
    <w:rsid w:val="007B3F05"/>
    <w:rsid w:val="007B4612"/>
    <w:rsid w:val="007B4FF3"/>
    <w:rsid w:val="007B5AE5"/>
    <w:rsid w:val="007B777A"/>
    <w:rsid w:val="007C3233"/>
    <w:rsid w:val="007C40AE"/>
    <w:rsid w:val="007C5435"/>
    <w:rsid w:val="007D190D"/>
    <w:rsid w:val="007D316E"/>
    <w:rsid w:val="007D3213"/>
    <w:rsid w:val="007D4432"/>
    <w:rsid w:val="007D617E"/>
    <w:rsid w:val="007E0BA1"/>
    <w:rsid w:val="007E1B7B"/>
    <w:rsid w:val="007E3BCF"/>
    <w:rsid w:val="007E4EAB"/>
    <w:rsid w:val="007E670B"/>
    <w:rsid w:val="007E6F6C"/>
    <w:rsid w:val="007E72FF"/>
    <w:rsid w:val="007F15D5"/>
    <w:rsid w:val="007F3C23"/>
    <w:rsid w:val="007F45DA"/>
    <w:rsid w:val="007F54C6"/>
    <w:rsid w:val="008001B0"/>
    <w:rsid w:val="008012CD"/>
    <w:rsid w:val="00803824"/>
    <w:rsid w:val="00804604"/>
    <w:rsid w:val="008118B1"/>
    <w:rsid w:val="00811B0E"/>
    <w:rsid w:val="00812AD4"/>
    <w:rsid w:val="00812E1B"/>
    <w:rsid w:val="00813E2D"/>
    <w:rsid w:val="0081464E"/>
    <w:rsid w:val="0082101C"/>
    <w:rsid w:val="00821A55"/>
    <w:rsid w:val="00825D2E"/>
    <w:rsid w:val="008272AB"/>
    <w:rsid w:val="008275AB"/>
    <w:rsid w:val="00834D80"/>
    <w:rsid w:val="0083538F"/>
    <w:rsid w:val="00835CDD"/>
    <w:rsid w:val="00836134"/>
    <w:rsid w:val="00836207"/>
    <w:rsid w:val="00836CE2"/>
    <w:rsid w:val="00840024"/>
    <w:rsid w:val="0084105A"/>
    <w:rsid w:val="008426F2"/>
    <w:rsid w:val="00846A7E"/>
    <w:rsid w:val="00851282"/>
    <w:rsid w:val="00852929"/>
    <w:rsid w:val="0085547E"/>
    <w:rsid w:val="008667C6"/>
    <w:rsid w:val="008701D8"/>
    <w:rsid w:val="00871C50"/>
    <w:rsid w:val="00872468"/>
    <w:rsid w:val="008724D3"/>
    <w:rsid w:val="00872A10"/>
    <w:rsid w:val="00874FB3"/>
    <w:rsid w:val="00875216"/>
    <w:rsid w:val="00875D98"/>
    <w:rsid w:val="00876C7D"/>
    <w:rsid w:val="00877455"/>
    <w:rsid w:val="00877583"/>
    <w:rsid w:val="0088005E"/>
    <w:rsid w:val="00881974"/>
    <w:rsid w:val="008822FD"/>
    <w:rsid w:val="00882B62"/>
    <w:rsid w:val="00883D5A"/>
    <w:rsid w:val="00887941"/>
    <w:rsid w:val="00891DC8"/>
    <w:rsid w:val="00893423"/>
    <w:rsid w:val="00896FEB"/>
    <w:rsid w:val="008A4A44"/>
    <w:rsid w:val="008A5404"/>
    <w:rsid w:val="008A72F6"/>
    <w:rsid w:val="008B34D9"/>
    <w:rsid w:val="008B3E2F"/>
    <w:rsid w:val="008B5282"/>
    <w:rsid w:val="008B7BC6"/>
    <w:rsid w:val="008C073D"/>
    <w:rsid w:val="008C0BAE"/>
    <w:rsid w:val="008C5F46"/>
    <w:rsid w:val="008C6479"/>
    <w:rsid w:val="008C6972"/>
    <w:rsid w:val="008D06CF"/>
    <w:rsid w:val="008D0E46"/>
    <w:rsid w:val="008D2DD2"/>
    <w:rsid w:val="008D2E0E"/>
    <w:rsid w:val="008D3656"/>
    <w:rsid w:val="008D3795"/>
    <w:rsid w:val="008D7606"/>
    <w:rsid w:val="008E112E"/>
    <w:rsid w:val="008E1F5A"/>
    <w:rsid w:val="008E3AE7"/>
    <w:rsid w:val="008E49A4"/>
    <w:rsid w:val="008E51F0"/>
    <w:rsid w:val="008E5211"/>
    <w:rsid w:val="008F17F0"/>
    <w:rsid w:val="008F2FDE"/>
    <w:rsid w:val="008F317D"/>
    <w:rsid w:val="008F3F4D"/>
    <w:rsid w:val="008F4A14"/>
    <w:rsid w:val="008F5CB3"/>
    <w:rsid w:val="00900AD5"/>
    <w:rsid w:val="00901A7B"/>
    <w:rsid w:val="009028C2"/>
    <w:rsid w:val="00903028"/>
    <w:rsid w:val="009038E8"/>
    <w:rsid w:val="00905DCC"/>
    <w:rsid w:val="00905DDF"/>
    <w:rsid w:val="00912F98"/>
    <w:rsid w:val="00913BD9"/>
    <w:rsid w:val="00914460"/>
    <w:rsid w:val="0091513A"/>
    <w:rsid w:val="00917B44"/>
    <w:rsid w:val="009222B4"/>
    <w:rsid w:val="0092595D"/>
    <w:rsid w:val="00925FDB"/>
    <w:rsid w:val="00926131"/>
    <w:rsid w:val="00926442"/>
    <w:rsid w:val="0093451B"/>
    <w:rsid w:val="00934B1C"/>
    <w:rsid w:val="009407EF"/>
    <w:rsid w:val="0094250A"/>
    <w:rsid w:val="009443C2"/>
    <w:rsid w:val="0094495E"/>
    <w:rsid w:val="009452D9"/>
    <w:rsid w:val="0094612B"/>
    <w:rsid w:val="00946CB1"/>
    <w:rsid w:val="009502C4"/>
    <w:rsid w:val="00950DC6"/>
    <w:rsid w:val="009522FC"/>
    <w:rsid w:val="00955BFD"/>
    <w:rsid w:val="00956C36"/>
    <w:rsid w:val="009606F7"/>
    <w:rsid w:val="00960BDD"/>
    <w:rsid w:val="00960D9D"/>
    <w:rsid w:val="009636CE"/>
    <w:rsid w:val="00963799"/>
    <w:rsid w:val="00964CD0"/>
    <w:rsid w:val="009660C3"/>
    <w:rsid w:val="0096658B"/>
    <w:rsid w:val="009679FE"/>
    <w:rsid w:val="00973080"/>
    <w:rsid w:val="0097390F"/>
    <w:rsid w:val="00974869"/>
    <w:rsid w:val="00975769"/>
    <w:rsid w:val="0097724F"/>
    <w:rsid w:val="00977D44"/>
    <w:rsid w:val="009806C6"/>
    <w:rsid w:val="00980902"/>
    <w:rsid w:val="0098412C"/>
    <w:rsid w:val="009867DF"/>
    <w:rsid w:val="009878C8"/>
    <w:rsid w:val="00991A45"/>
    <w:rsid w:val="009931F9"/>
    <w:rsid w:val="00994AA1"/>
    <w:rsid w:val="00995386"/>
    <w:rsid w:val="009954DA"/>
    <w:rsid w:val="00996C0A"/>
    <w:rsid w:val="009972E1"/>
    <w:rsid w:val="009A1B0C"/>
    <w:rsid w:val="009A40B0"/>
    <w:rsid w:val="009A498E"/>
    <w:rsid w:val="009A56BF"/>
    <w:rsid w:val="009A59DD"/>
    <w:rsid w:val="009B04C6"/>
    <w:rsid w:val="009B0591"/>
    <w:rsid w:val="009B2A1B"/>
    <w:rsid w:val="009B2C0E"/>
    <w:rsid w:val="009B45CA"/>
    <w:rsid w:val="009B5FE7"/>
    <w:rsid w:val="009B6E09"/>
    <w:rsid w:val="009B73D6"/>
    <w:rsid w:val="009C2982"/>
    <w:rsid w:val="009C3937"/>
    <w:rsid w:val="009C4C42"/>
    <w:rsid w:val="009C6CBB"/>
    <w:rsid w:val="009C6FF9"/>
    <w:rsid w:val="009D192E"/>
    <w:rsid w:val="009D3787"/>
    <w:rsid w:val="009D48D8"/>
    <w:rsid w:val="009D4A54"/>
    <w:rsid w:val="009D583F"/>
    <w:rsid w:val="009D6383"/>
    <w:rsid w:val="009E0D22"/>
    <w:rsid w:val="009E276C"/>
    <w:rsid w:val="009E5CA4"/>
    <w:rsid w:val="009E66E6"/>
    <w:rsid w:val="009E6CD1"/>
    <w:rsid w:val="009F0F0F"/>
    <w:rsid w:val="009F2954"/>
    <w:rsid w:val="009F3FC3"/>
    <w:rsid w:val="009F5ADD"/>
    <w:rsid w:val="009F5DDB"/>
    <w:rsid w:val="009F6704"/>
    <w:rsid w:val="009F683B"/>
    <w:rsid w:val="00A002DB"/>
    <w:rsid w:val="00A027C6"/>
    <w:rsid w:val="00A0468D"/>
    <w:rsid w:val="00A06C89"/>
    <w:rsid w:val="00A07942"/>
    <w:rsid w:val="00A07ACF"/>
    <w:rsid w:val="00A100DE"/>
    <w:rsid w:val="00A11887"/>
    <w:rsid w:val="00A12BFD"/>
    <w:rsid w:val="00A134D3"/>
    <w:rsid w:val="00A13BD6"/>
    <w:rsid w:val="00A2121F"/>
    <w:rsid w:val="00A21ACA"/>
    <w:rsid w:val="00A23695"/>
    <w:rsid w:val="00A23CF9"/>
    <w:rsid w:val="00A245A9"/>
    <w:rsid w:val="00A25278"/>
    <w:rsid w:val="00A259B7"/>
    <w:rsid w:val="00A267DE"/>
    <w:rsid w:val="00A2704C"/>
    <w:rsid w:val="00A304B7"/>
    <w:rsid w:val="00A31C2B"/>
    <w:rsid w:val="00A32153"/>
    <w:rsid w:val="00A3398E"/>
    <w:rsid w:val="00A33CFF"/>
    <w:rsid w:val="00A373FD"/>
    <w:rsid w:val="00A3788A"/>
    <w:rsid w:val="00A40461"/>
    <w:rsid w:val="00A43DA9"/>
    <w:rsid w:val="00A45144"/>
    <w:rsid w:val="00A45D2B"/>
    <w:rsid w:val="00A47DC3"/>
    <w:rsid w:val="00A5224B"/>
    <w:rsid w:val="00A52D6D"/>
    <w:rsid w:val="00A52E11"/>
    <w:rsid w:val="00A53753"/>
    <w:rsid w:val="00A53A15"/>
    <w:rsid w:val="00A53AE1"/>
    <w:rsid w:val="00A53D52"/>
    <w:rsid w:val="00A5695E"/>
    <w:rsid w:val="00A56C57"/>
    <w:rsid w:val="00A571BD"/>
    <w:rsid w:val="00A57606"/>
    <w:rsid w:val="00A603C6"/>
    <w:rsid w:val="00A60B2C"/>
    <w:rsid w:val="00A67694"/>
    <w:rsid w:val="00A70261"/>
    <w:rsid w:val="00A70871"/>
    <w:rsid w:val="00A70E10"/>
    <w:rsid w:val="00A72325"/>
    <w:rsid w:val="00A73828"/>
    <w:rsid w:val="00A7560A"/>
    <w:rsid w:val="00A7742D"/>
    <w:rsid w:val="00A83315"/>
    <w:rsid w:val="00A85960"/>
    <w:rsid w:val="00A90773"/>
    <w:rsid w:val="00A91886"/>
    <w:rsid w:val="00A928CC"/>
    <w:rsid w:val="00A933F9"/>
    <w:rsid w:val="00AA0107"/>
    <w:rsid w:val="00AA0B82"/>
    <w:rsid w:val="00AA3A10"/>
    <w:rsid w:val="00AA3CC3"/>
    <w:rsid w:val="00AA402F"/>
    <w:rsid w:val="00AA415D"/>
    <w:rsid w:val="00AB0F13"/>
    <w:rsid w:val="00AB35B1"/>
    <w:rsid w:val="00AB6522"/>
    <w:rsid w:val="00AB690B"/>
    <w:rsid w:val="00AB6AA5"/>
    <w:rsid w:val="00AC0814"/>
    <w:rsid w:val="00AC2AD0"/>
    <w:rsid w:val="00AC318F"/>
    <w:rsid w:val="00AC44D4"/>
    <w:rsid w:val="00AC4EBE"/>
    <w:rsid w:val="00AC5618"/>
    <w:rsid w:val="00AC6BBC"/>
    <w:rsid w:val="00AD2D4D"/>
    <w:rsid w:val="00AD3055"/>
    <w:rsid w:val="00AD4594"/>
    <w:rsid w:val="00AD5BE2"/>
    <w:rsid w:val="00AD63B5"/>
    <w:rsid w:val="00AD68BF"/>
    <w:rsid w:val="00AD70E3"/>
    <w:rsid w:val="00AE3DEE"/>
    <w:rsid w:val="00AE4046"/>
    <w:rsid w:val="00AE4354"/>
    <w:rsid w:val="00AE665D"/>
    <w:rsid w:val="00AE7122"/>
    <w:rsid w:val="00AF05C7"/>
    <w:rsid w:val="00AF0E4B"/>
    <w:rsid w:val="00AF3BC9"/>
    <w:rsid w:val="00AF7AD7"/>
    <w:rsid w:val="00B00728"/>
    <w:rsid w:val="00B00ABE"/>
    <w:rsid w:val="00B01FC7"/>
    <w:rsid w:val="00B023E5"/>
    <w:rsid w:val="00B069A2"/>
    <w:rsid w:val="00B07120"/>
    <w:rsid w:val="00B071B6"/>
    <w:rsid w:val="00B07345"/>
    <w:rsid w:val="00B07795"/>
    <w:rsid w:val="00B10D54"/>
    <w:rsid w:val="00B1139F"/>
    <w:rsid w:val="00B14560"/>
    <w:rsid w:val="00B147E8"/>
    <w:rsid w:val="00B16865"/>
    <w:rsid w:val="00B21D3A"/>
    <w:rsid w:val="00B22905"/>
    <w:rsid w:val="00B2302C"/>
    <w:rsid w:val="00B23757"/>
    <w:rsid w:val="00B27426"/>
    <w:rsid w:val="00B301B1"/>
    <w:rsid w:val="00B35095"/>
    <w:rsid w:val="00B3618F"/>
    <w:rsid w:val="00B41BA1"/>
    <w:rsid w:val="00B44425"/>
    <w:rsid w:val="00B4665C"/>
    <w:rsid w:val="00B51901"/>
    <w:rsid w:val="00B52030"/>
    <w:rsid w:val="00B535DE"/>
    <w:rsid w:val="00B54775"/>
    <w:rsid w:val="00B56365"/>
    <w:rsid w:val="00B56B6B"/>
    <w:rsid w:val="00B56C2A"/>
    <w:rsid w:val="00B56F71"/>
    <w:rsid w:val="00B57812"/>
    <w:rsid w:val="00B6077D"/>
    <w:rsid w:val="00B61018"/>
    <w:rsid w:val="00B61D36"/>
    <w:rsid w:val="00B61F8C"/>
    <w:rsid w:val="00B62CAC"/>
    <w:rsid w:val="00B6303F"/>
    <w:rsid w:val="00B64703"/>
    <w:rsid w:val="00B649D6"/>
    <w:rsid w:val="00B64A6E"/>
    <w:rsid w:val="00B67017"/>
    <w:rsid w:val="00B708EB"/>
    <w:rsid w:val="00B75325"/>
    <w:rsid w:val="00B77681"/>
    <w:rsid w:val="00B77A84"/>
    <w:rsid w:val="00B816FD"/>
    <w:rsid w:val="00B82B18"/>
    <w:rsid w:val="00B82C37"/>
    <w:rsid w:val="00B83EB8"/>
    <w:rsid w:val="00B903D3"/>
    <w:rsid w:val="00B9188C"/>
    <w:rsid w:val="00B91C53"/>
    <w:rsid w:val="00B9318B"/>
    <w:rsid w:val="00B95539"/>
    <w:rsid w:val="00B95BEB"/>
    <w:rsid w:val="00B96AD8"/>
    <w:rsid w:val="00B9790C"/>
    <w:rsid w:val="00B97FDE"/>
    <w:rsid w:val="00BA1B1B"/>
    <w:rsid w:val="00BA2829"/>
    <w:rsid w:val="00BA2E20"/>
    <w:rsid w:val="00BA306D"/>
    <w:rsid w:val="00BA3A22"/>
    <w:rsid w:val="00BA4B82"/>
    <w:rsid w:val="00BA4DE2"/>
    <w:rsid w:val="00BA4FA9"/>
    <w:rsid w:val="00BA5D43"/>
    <w:rsid w:val="00BA7215"/>
    <w:rsid w:val="00BA752D"/>
    <w:rsid w:val="00BA7EC8"/>
    <w:rsid w:val="00BB0729"/>
    <w:rsid w:val="00BB34B3"/>
    <w:rsid w:val="00BB3956"/>
    <w:rsid w:val="00BB3FC9"/>
    <w:rsid w:val="00BC0E56"/>
    <w:rsid w:val="00BC17C7"/>
    <w:rsid w:val="00BC2BE5"/>
    <w:rsid w:val="00BC559A"/>
    <w:rsid w:val="00BC61C4"/>
    <w:rsid w:val="00BD0595"/>
    <w:rsid w:val="00BD32D1"/>
    <w:rsid w:val="00BD4218"/>
    <w:rsid w:val="00BD59E0"/>
    <w:rsid w:val="00BD5AB9"/>
    <w:rsid w:val="00BD707F"/>
    <w:rsid w:val="00BD7B7A"/>
    <w:rsid w:val="00BE1EDB"/>
    <w:rsid w:val="00BE4137"/>
    <w:rsid w:val="00BE436C"/>
    <w:rsid w:val="00BE5F94"/>
    <w:rsid w:val="00BE6214"/>
    <w:rsid w:val="00BE63DC"/>
    <w:rsid w:val="00BE6626"/>
    <w:rsid w:val="00BF101E"/>
    <w:rsid w:val="00BF40FA"/>
    <w:rsid w:val="00BF5D60"/>
    <w:rsid w:val="00BF5F48"/>
    <w:rsid w:val="00BF6AD5"/>
    <w:rsid w:val="00BF6D89"/>
    <w:rsid w:val="00C00D64"/>
    <w:rsid w:val="00C01AF5"/>
    <w:rsid w:val="00C0225E"/>
    <w:rsid w:val="00C03D71"/>
    <w:rsid w:val="00C04552"/>
    <w:rsid w:val="00C05127"/>
    <w:rsid w:val="00C165B4"/>
    <w:rsid w:val="00C16B41"/>
    <w:rsid w:val="00C17F9C"/>
    <w:rsid w:val="00C20246"/>
    <w:rsid w:val="00C234E2"/>
    <w:rsid w:val="00C23D82"/>
    <w:rsid w:val="00C25196"/>
    <w:rsid w:val="00C2561F"/>
    <w:rsid w:val="00C25EDB"/>
    <w:rsid w:val="00C318E7"/>
    <w:rsid w:val="00C33389"/>
    <w:rsid w:val="00C35923"/>
    <w:rsid w:val="00C37075"/>
    <w:rsid w:val="00C4039D"/>
    <w:rsid w:val="00C42720"/>
    <w:rsid w:val="00C44545"/>
    <w:rsid w:val="00C450E9"/>
    <w:rsid w:val="00C451DE"/>
    <w:rsid w:val="00C459F3"/>
    <w:rsid w:val="00C46125"/>
    <w:rsid w:val="00C5410B"/>
    <w:rsid w:val="00C564B9"/>
    <w:rsid w:val="00C624CC"/>
    <w:rsid w:val="00C629D6"/>
    <w:rsid w:val="00C62A15"/>
    <w:rsid w:val="00C633F7"/>
    <w:rsid w:val="00C6412E"/>
    <w:rsid w:val="00C6482B"/>
    <w:rsid w:val="00C65601"/>
    <w:rsid w:val="00C6570C"/>
    <w:rsid w:val="00C65C10"/>
    <w:rsid w:val="00C67626"/>
    <w:rsid w:val="00C67984"/>
    <w:rsid w:val="00C67ACD"/>
    <w:rsid w:val="00C67B77"/>
    <w:rsid w:val="00C70681"/>
    <w:rsid w:val="00C71B70"/>
    <w:rsid w:val="00C71FBD"/>
    <w:rsid w:val="00C73D09"/>
    <w:rsid w:val="00C75526"/>
    <w:rsid w:val="00C75AF2"/>
    <w:rsid w:val="00C76B6A"/>
    <w:rsid w:val="00C77B5C"/>
    <w:rsid w:val="00C8110C"/>
    <w:rsid w:val="00C818FF"/>
    <w:rsid w:val="00C84353"/>
    <w:rsid w:val="00C87F76"/>
    <w:rsid w:val="00C90F81"/>
    <w:rsid w:val="00C920DC"/>
    <w:rsid w:val="00C92F25"/>
    <w:rsid w:val="00C9308B"/>
    <w:rsid w:val="00C93A07"/>
    <w:rsid w:val="00C94C76"/>
    <w:rsid w:val="00C97898"/>
    <w:rsid w:val="00CA3CC5"/>
    <w:rsid w:val="00CA4058"/>
    <w:rsid w:val="00CA49AA"/>
    <w:rsid w:val="00CA720F"/>
    <w:rsid w:val="00CB08A2"/>
    <w:rsid w:val="00CB1E0B"/>
    <w:rsid w:val="00CB3F90"/>
    <w:rsid w:val="00CB507C"/>
    <w:rsid w:val="00CC1FA7"/>
    <w:rsid w:val="00CC32FD"/>
    <w:rsid w:val="00CC4139"/>
    <w:rsid w:val="00CC432D"/>
    <w:rsid w:val="00CC521F"/>
    <w:rsid w:val="00CC6402"/>
    <w:rsid w:val="00CD035A"/>
    <w:rsid w:val="00CD214C"/>
    <w:rsid w:val="00CD3698"/>
    <w:rsid w:val="00CD3A75"/>
    <w:rsid w:val="00CD46DB"/>
    <w:rsid w:val="00CD4D91"/>
    <w:rsid w:val="00CE01AB"/>
    <w:rsid w:val="00CE088C"/>
    <w:rsid w:val="00CE0FBD"/>
    <w:rsid w:val="00CE37D9"/>
    <w:rsid w:val="00CE4F09"/>
    <w:rsid w:val="00CF3FC9"/>
    <w:rsid w:val="00CF48D0"/>
    <w:rsid w:val="00CF4F35"/>
    <w:rsid w:val="00CF56B2"/>
    <w:rsid w:val="00CF7C17"/>
    <w:rsid w:val="00D00599"/>
    <w:rsid w:val="00D01724"/>
    <w:rsid w:val="00D01CC3"/>
    <w:rsid w:val="00D03583"/>
    <w:rsid w:val="00D04C9E"/>
    <w:rsid w:val="00D04E69"/>
    <w:rsid w:val="00D10187"/>
    <w:rsid w:val="00D1447D"/>
    <w:rsid w:val="00D14FE3"/>
    <w:rsid w:val="00D2006D"/>
    <w:rsid w:val="00D2229E"/>
    <w:rsid w:val="00D22E5F"/>
    <w:rsid w:val="00D25090"/>
    <w:rsid w:val="00D2580A"/>
    <w:rsid w:val="00D27A57"/>
    <w:rsid w:val="00D27E92"/>
    <w:rsid w:val="00D308FD"/>
    <w:rsid w:val="00D312CA"/>
    <w:rsid w:val="00D321CB"/>
    <w:rsid w:val="00D327A8"/>
    <w:rsid w:val="00D33A3F"/>
    <w:rsid w:val="00D33B5A"/>
    <w:rsid w:val="00D3473B"/>
    <w:rsid w:val="00D35D5C"/>
    <w:rsid w:val="00D35EE8"/>
    <w:rsid w:val="00D371A0"/>
    <w:rsid w:val="00D4054B"/>
    <w:rsid w:val="00D4215E"/>
    <w:rsid w:val="00D42305"/>
    <w:rsid w:val="00D43EAD"/>
    <w:rsid w:val="00D44E7A"/>
    <w:rsid w:val="00D453C5"/>
    <w:rsid w:val="00D476A4"/>
    <w:rsid w:val="00D50719"/>
    <w:rsid w:val="00D507D2"/>
    <w:rsid w:val="00D535E2"/>
    <w:rsid w:val="00D53DD9"/>
    <w:rsid w:val="00D60906"/>
    <w:rsid w:val="00D63288"/>
    <w:rsid w:val="00D64C64"/>
    <w:rsid w:val="00D65676"/>
    <w:rsid w:val="00D65761"/>
    <w:rsid w:val="00D66046"/>
    <w:rsid w:val="00D720C2"/>
    <w:rsid w:val="00D744A7"/>
    <w:rsid w:val="00D76ACC"/>
    <w:rsid w:val="00D77A6E"/>
    <w:rsid w:val="00D77DE2"/>
    <w:rsid w:val="00D80B72"/>
    <w:rsid w:val="00D80EB6"/>
    <w:rsid w:val="00D81575"/>
    <w:rsid w:val="00D83064"/>
    <w:rsid w:val="00D84FA2"/>
    <w:rsid w:val="00D87142"/>
    <w:rsid w:val="00D90F52"/>
    <w:rsid w:val="00D914DD"/>
    <w:rsid w:val="00D931FD"/>
    <w:rsid w:val="00DA1D96"/>
    <w:rsid w:val="00DA2451"/>
    <w:rsid w:val="00DA2FD6"/>
    <w:rsid w:val="00DA420A"/>
    <w:rsid w:val="00DA7707"/>
    <w:rsid w:val="00DB1A4D"/>
    <w:rsid w:val="00DB2B0B"/>
    <w:rsid w:val="00DB660C"/>
    <w:rsid w:val="00DC1FA2"/>
    <w:rsid w:val="00DC32CF"/>
    <w:rsid w:val="00DC3D18"/>
    <w:rsid w:val="00DC72BC"/>
    <w:rsid w:val="00DD1676"/>
    <w:rsid w:val="00DD1A3A"/>
    <w:rsid w:val="00DD1DE0"/>
    <w:rsid w:val="00DD3A55"/>
    <w:rsid w:val="00DD508D"/>
    <w:rsid w:val="00DE463B"/>
    <w:rsid w:val="00DE4839"/>
    <w:rsid w:val="00DF5201"/>
    <w:rsid w:val="00DF6368"/>
    <w:rsid w:val="00DF6396"/>
    <w:rsid w:val="00E005FC"/>
    <w:rsid w:val="00E0171E"/>
    <w:rsid w:val="00E03141"/>
    <w:rsid w:val="00E03514"/>
    <w:rsid w:val="00E035AF"/>
    <w:rsid w:val="00E037DB"/>
    <w:rsid w:val="00E0702F"/>
    <w:rsid w:val="00E104B8"/>
    <w:rsid w:val="00E115B0"/>
    <w:rsid w:val="00E172F6"/>
    <w:rsid w:val="00E20672"/>
    <w:rsid w:val="00E20AFE"/>
    <w:rsid w:val="00E231A4"/>
    <w:rsid w:val="00E24D01"/>
    <w:rsid w:val="00E25A89"/>
    <w:rsid w:val="00E2634F"/>
    <w:rsid w:val="00E26B4D"/>
    <w:rsid w:val="00E27616"/>
    <w:rsid w:val="00E27AD0"/>
    <w:rsid w:val="00E27C87"/>
    <w:rsid w:val="00E329B0"/>
    <w:rsid w:val="00E33145"/>
    <w:rsid w:val="00E34164"/>
    <w:rsid w:val="00E3611D"/>
    <w:rsid w:val="00E437BD"/>
    <w:rsid w:val="00E44EEF"/>
    <w:rsid w:val="00E45CC3"/>
    <w:rsid w:val="00E460DD"/>
    <w:rsid w:val="00E50757"/>
    <w:rsid w:val="00E55920"/>
    <w:rsid w:val="00E56604"/>
    <w:rsid w:val="00E5752B"/>
    <w:rsid w:val="00E61488"/>
    <w:rsid w:val="00E61D09"/>
    <w:rsid w:val="00E6450E"/>
    <w:rsid w:val="00E677A9"/>
    <w:rsid w:val="00E70F83"/>
    <w:rsid w:val="00E71A8A"/>
    <w:rsid w:val="00E7260C"/>
    <w:rsid w:val="00E73FD9"/>
    <w:rsid w:val="00E7406E"/>
    <w:rsid w:val="00E75336"/>
    <w:rsid w:val="00E75C35"/>
    <w:rsid w:val="00E75EEE"/>
    <w:rsid w:val="00E81674"/>
    <w:rsid w:val="00E826D0"/>
    <w:rsid w:val="00E83055"/>
    <w:rsid w:val="00E83F1D"/>
    <w:rsid w:val="00E86536"/>
    <w:rsid w:val="00E9044B"/>
    <w:rsid w:val="00E91697"/>
    <w:rsid w:val="00E93A63"/>
    <w:rsid w:val="00E93C6F"/>
    <w:rsid w:val="00E94FE1"/>
    <w:rsid w:val="00E950EC"/>
    <w:rsid w:val="00E9525D"/>
    <w:rsid w:val="00E959E8"/>
    <w:rsid w:val="00E964FA"/>
    <w:rsid w:val="00E97927"/>
    <w:rsid w:val="00EA06A7"/>
    <w:rsid w:val="00EA0CFA"/>
    <w:rsid w:val="00EA209A"/>
    <w:rsid w:val="00EA44AD"/>
    <w:rsid w:val="00EA6118"/>
    <w:rsid w:val="00EA7585"/>
    <w:rsid w:val="00EA7A5A"/>
    <w:rsid w:val="00EB053B"/>
    <w:rsid w:val="00EB0889"/>
    <w:rsid w:val="00EB0E8C"/>
    <w:rsid w:val="00EC3764"/>
    <w:rsid w:val="00EC4F72"/>
    <w:rsid w:val="00EC6510"/>
    <w:rsid w:val="00ED049C"/>
    <w:rsid w:val="00ED0FAF"/>
    <w:rsid w:val="00ED2779"/>
    <w:rsid w:val="00ED2B91"/>
    <w:rsid w:val="00ED2C59"/>
    <w:rsid w:val="00ED49C9"/>
    <w:rsid w:val="00ED76BE"/>
    <w:rsid w:val="00EE3D5A"/>
    <w:rsid w:val="00EE4B51"/>
    <w:rsid w:val="00EE50AE"/>
    <w:rsid w:val="00EE5904"/>
    <w:rsid w:val="00EE5DD2"/>
    <w:rsid w:val="00EF01EF"/>
    <w:rsid w:val="00EF2F5B"/>
    <w:rsid w:val="00EF2F6F"/>
    <w:rsid w:val="00EF5FDB"/>
    <w:rsid w:val="00EF6899"/>
    <w:rsid w:val="00EF7477"/>
    <w:rsid w:val="00F01419"/>
    <w:rsid w:val="00F0216D"/>
    <w:rsid w:val="00F0415B"/>
    <w:rsid w:val="00F05789"/>
    <w:rsid w:val="00F06423"/>
    <w:rsid w:val="00F11A53"/>
    <w:rsid w:val="00F13103"/>
    <w:rsid w:val="00F14FF7"/>
    <w:rsid w:val="00F15048"/>
    <w:rsid w:val="00F20C04"/>
    <w:rsid w:val="00F236BF"/>
    <w:rsid w:val="00F23739"/>
    <w:rsid w:val="00F25179"/>
    <w:rsid w:val="00F258C0"/>
    <w:rsid w:val="00F26956"/>
    <w:rsid w:val="00F33D0B"/>
    <w:rsid w:val="00F35570"/>
    <w:rsid w:val="00F3608D"/>
    <w:rsid w:val="00F36780"/>
    <w:rsid w:val="00F36C3E"/>
    <w:rsid w:val="00F37460"/>
    <w:rsid w:val="00F37D10"/>
    <w:rsid w:val="00F41617"/>
    <w:rsid w:val="00F4775B"/>
    <w:rsid w:val="00F50590"/>
    <w:rsid w:val="00F5288C"/>
    <w:rsid w:val="00F52EFD"/>
    <w:rsid w:val="00F52FF6"/>
    <w:rsid w:val="00F54CEF"/>
    <w:rsid w:val="00F55B5F"/>
    <w:rsid w:val="00F57F71"/>
    <w:rsid w:val="00F6027F"/>
    <w:rsid w:val="00F638F3"/>
    <w:rsid w:val="00F6615C"/>
    <w:rsid w:val="00F67DB3"/>
    <w:rsid w:val="00F73763"/>
    <w:rsid w:val="00F73BA8"/>
    <w:rsid w:val="00F77CBD"/>
    <w:rsid w:val="00F8022A"/>
    <w:rsid w:val="00F83F2C"/>
    <w:rsid w:val="00F909F3"/>
    <w:rsid w:val="00F90C16"/>
    <w:rsid w:val="00F90FD5"/>
    <w:rsid w:val="00F92043"/>
    <w:rsid w:val="00F94020"/>
    <w:rsid w:val="00F95598"/>
    <w:rsid w:val="00F9635E"/>
    <w:rsid w:val="00F96892"/>
    <w:rsid w:val="00FA0AD2"/>
    <w:rsid w:val="00FA2D15"/>
    <w:rsid w:val="00FA3868"/>
    <w:rsid w:val="00FA4442"/>
    <w:rsid w:val="00FA7064"/>
    <w:rsid w:val="00FB0923"/>
    <w:rsid w:val="00FB1CDC"/>
    <w:rsid w:val="00FB3E54"/>
    <w:rsid w:val="00FB55F2"/>
    <w:rsid w:val="00FB5870"/>
    <w:rsid w:val="00FB73DC"/>
    <w:rsid w:val="00FB748A"/>
    <w:rsid w:val="00FB7843"/>
    <w:rsid w:val="00FB7E21"/>
    <w:rsid w:val="00FC10BF"/>
    <w:rsid w:val="00FC133D"/>
    <w:rsid w:val="00FC1AC2"/>
    <w:rsid w:val="00FC2623"/>
    <w:rsid w:val="00FC2A5C"/>
    <w:rsid w:val="00FC6197"/>
    <w:rsid w:val="00FC6FCC"/>
    <w:rsid w:val="00FC7006"/>
    <w:rsid w:val="00FC7742"/>
    <w:rsid w:val="00FD052F"/>
    <w:rsid w:val="00FD0D46"/>
    <w:rsid w:val="00FD374C"/>
    <w:rsid w:val="00FD4F4F"/>
    <w:rsid w:val="00FD6EE2"/>
    <w:rsid w:val="00FE1399"/>
    <w:rsid w:val="00FE167D"/>
    <w:rsid w:val="00FE1A54"/>
    <w:rsid w:val="00FE399D"/>
    <w:rsid w:val="00FE476E"/>
    <w:rsid w:val="00FF03F2"/>
    <w:rsid w:val="00FF07E5"/>
    <w:rsid w:val="00FF0F45"/>
    <w:rsid w:val="00FF13B1"/>
    <w:rsid w:val="00FF4BC2"/>
    <w:rsid w:val="109B3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920DC9-6A5B-40EA-B463-FA4FDDA2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7120"/>
    <w:pPr>
      <w:spacing w:after="160" w:line="259" w:lineRule="auto"/>
    </w:pPr>
    <w:rPr>
      <w:sz w:val="22"/>
      <w:szCs w:val="22"/>
      <w:lang w:eastAsia="en-US"/>
    </w:rPr>
  </w:style>
  <w:style w:type="paragraph" w:styleId="Nagwek1">
    <w:name w:val="heading 1"/>
    <w:basedOn w:val="Normalny"/>
    <w:next w:val="Normalny"/>
    <w:link w:val="Nagwek1Znak"/>
    <w:uiPriority w:val="9"/>
    <w:qFormat/>
    <w:rsid w:val="00D90F52"/>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335EC9"/>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rsid w:val="007C3233"/>
    <w:pPr>
      <w:keepNext/>
      <w:keepLines/>
      <w:spacing w:before="200" w:after="0" w:line="276" w:lineRule="auto"/>
      <w:outlineLvl w:val="2"/>
    </w:pPr>
    <w:rPr>
      <w:rFonts w:ascii="Calibri Light" w:eastAsia="Times New Roman" w:hAnsi="Calibri Light"/>
      <w:b/>
      <w:bCs/>
      <w:color w:val="5B9BD5"/>
      <w:sz w:val="20"/>
      <w:szCs w:val="20"/>
    </w:rPr>
  </w:style>
  <w:style w:type="paragraph" w:styleId="Nagwek5">
    <w:name w:val="heading 5"/>
    <w:basedOn w:val="Normalny"/>
    <w:next w:val="Normalny"/>
    <w:link w:val="Nagwek5Znak"/>
    <w:uiPriority w:val="9"/>
    <w:unhideWhenUsed/>
    <w:qFormat/>
    <w:rsid w:val="00950DC6"/>
    <w:pPr>
      <w:keepNext/>
      <w:keepLines/>
      <w:spacing w:before="40" w:after="0"/>
      <w:outlineLvl w:val="4"/>
    </w:pPr>
    <w:rPr>
      <w:rFonts w:ascii="Calibri Light" w:eastAsia="Times New Roman" w:hAnsi="Calibri Light"/>
      <w:color w:val="2E74B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D190D"/>
    <w:pPr>
      <w:ind w:left="720"/>
      <w:contextualSpacing/>
    </w:pPr>
  </w:style>
  <w:style w:type="paragraph" w:customStyle="1" w:styleId="Standard">
    <w:name w:val="Standard"/>
    <w:rsid w:val="007D190D"/>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4E6A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A37"/>
  </w:style>
  <w:style w:type="character" w:styleId="Odwoaniedokomentarza">
    <w:name w:val="annotation reference"/>
    <w:uiPriority w:val="99"/>
    <w:semiHidden/>
    <w:unhideWhenUsed/>
    <w:rsid w:val="00900AD5"/>
    <w:rPr>
      <w:sz w:val="16"/>
      <w:szCs w:val="16"/>
    </w:rPr>
  </w:style>
  <w:style w:type="paragraph" w:styleId="Tekstkomentarza">
    <w:name w:val="annotation text"/>
    <w:basedOn w:val="Normalny"/>
    <w:link w:val="TekstkomentarzaZnak"/>
    <w:uiPriority w:val="99"/>
    <w:unhideWhenUsed/>
    <w:rsid w:val="00900AD5"/>
    <w:pPr>
      <w:spacing w:line="240" w:lineRule="auto"/>
    </w:pPr>
    <w:rPr>
      <w:sz w:val="20"/>
      <w:szCs w:val="20"/>
    </w:rPr>
  </w:style>
  <w:style w:type="character" w:customStyle="1" w:styleId="TekstkomentarzaZnak">
    <w:name w:val="Tekst komentarza Znak"/>
    <w:link w:val="Tekstkomentarza"/>
    <w:uiPriority w:val="99"/>
    <w:rsid w:val="00900AD5"/>
    <w:rPr>
      <w:sz w:val="20"/>
      <w:szCs w:val="20"/>
    </w:rPr>
  </w:style>
  <w:style w:type="paragraph" w:styleId="Tematkomentarza">
    <w:name w:val="annotation subject"/>
    <w:basedOn w:val="Tekstkomentarza"/>
    <w:next w:val="Tekstkomentarza"/>
    <w:link w:val="TematkomentarzaZnak"/>
    <w:uiPriority w:val="99"/>
    <w:semiHidden/>
    <w:unhideWhenUsed/>
    <w:rsid w:val="00900AD5"/>
    <w:rPr>
      <w:b/>
      <w:bCs/>
    </w:rPr>
  </w:style>
  <w:style w:type="character" w:customStyle="1" w:styleId="TematkomentarzaZnak">
    <w:name w:val="Temat komentarza Znak"/>
    <w:link w:val="Tematkomentarza"/>
    <w:uiPriority w:val="99"/>
    <w:semiHidden/>
    <w:rsid w:val="00900AD5"/>
    <w:rPr>
      <w:b/>
      <w:bCs/>
      <w:sz w:val="20"/>
      <w:szCs w:val="20"/>
    </w:rPr>
  </w:style>
  <w:style w:type="paragraph" w:styleId="Tekstdymka">
    <w:name w:val="Balloon Text"/>
    <w:basedOn w:val="Normalny"/>
    <w:link w:val="TekstdymkaZnak"/>
    <w:uiPriority w:val="99"/>
    <w:semiHidden/>
    <w:unhideWhenUsed/>
    <w:rsid w:val="00900AD5"/>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900AD5"/>
    <w:rPr>
      <w:rFonts w:ascii="Segoe UI" w:hAnsi="Segoe UI" w:cs="Segoe UI"/>
      <w:sz w:val="18"/>
      <w:szCs w:val="18"/>
    </w:rPr>
  </w:style>
  <w:style w:type="paragraph" w:styleId="Stopka">
    <w:name w:val="footer"/>
    <w:basedOn w:val="Normalny"/>
    <w:link w:val="StopkaZnak"/>
    <w:uiPriority w:val="99"/>
    <w:unhideWhenUsed/>
    <w:rsid w:val="002401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01D0"/>
  </w:style>
  <w:style w:type="paragraph" w:styleId="Tekstprzypisukocowego">
    <w:name w:val="endnote text"/>
    <w:basedOn w:val="Normalny"/>
    <w:link w:val="TekstprzypisukocowegoZnak"/>
    <w:uiPriority w:val="99"/>
    <w:semiHidden/>
    <w:unhideWhenUsed/>
    <w:rsid w:val="003D0F75"/>
    <w:pPr>
      <w:spacing w:after="0" w:line="240" w:lineRule="auto"/>
    </w:pPr>
    <w:rPr>
      <w:sz w:val="20"/>
      <w:szCs w:val="20"/>
    </w:rPr>
  </w:style>
  <w:style w:type="character" w:customStyle="1" w:styleId="TekstprzypisukocowegoZnak">
    <w:name w:val="Tekst przypisu końcowego Znak"/>
    <w:link w:val="Tekstprzypisukocowego"/>
    <w:uiPriority w:val="99"/>
    <w:semiHidden/>
    <w:rsid w:val="003D0F75"/>
    <w:rPr>
      <w:sz w:val="20"/>
      <w:szCs w:val="20"/>
    </w:rPr>
  </w:style>
  <w:style w:type="character" w:styleId="Odwoanieprzypisukocowego">
    <w:name w:val="endnote reference"/>
    <w:uiPriority w:val="99"/>
    <w:semiHidden/>
    <w:unhideWhenUsed/>
    <w:rsid w:val="003D0F75"/>
    <w:rPr>
      <w:vertAlign w:val="superscript"/>
    </w:rPr>
  </w:style>
  <w:style w:type="character" w:customStyle="1" w:styleId="Nagwek1Znak">
    <w:name w:val="Nagłówek 1 Znak"/>
    <w:link w:val="Nagwek1"/>
    <w:uiPriority w:val="9"/>
    <w:rsid w:val="00D90F52"/>
    <w:rPr>
      <w:rFonts w:ascii="Calibri Light" w:eastAsia="Times New Roman" w:hAnsi="Calibri Light" w:cs="Times New Roman"/>
      <w:color w:val="2E74B5"/>
      <w:sz w:val="32"/>
      <w:szCs w:val="32"/>
    </w:rPr>
  </w:style>
  <w:style w:type="character" w:styleId="Hipercze">
    <w:name w:val="Hyperlink"/>
    <w:uiPriority w:val="99"/>
    <w:unhideWhenUsed/>
    <w:rsid w:val="002E6FF0"/>
    <w:rPr>
      <w:color w:val="0563C1"/>
      <w:u w:val="single"/>
    </w:rPr>
  </w:style>
  <w:style w:type="paragraph" w:customStyle="1" w:styleId="tekst">
    <w:name w:val="tekst"/>
    <w:basedOn w:val="Normalny"/>
    <w:rsid w:val="002E6FF0"/>
    <w:pPr>
      <w:widowControl w:val="0"/>
      <w:suppressLineNumbers/>
      <w:suppressAutoHyphens/>
      <w:spacing w:before="60" w:after="60" w:line="240" w:lineRule="auto"/>
      <w:jc w:val="both"/>
    </w:pPr>
    <w:rPr>
      <w:rFonts w:ascii="Times New Roman" w:eastAsia="Lucida Sans Unicode" w:hAnsi="Times New Roman"/>
      <w:sz w:val="24"/>
      <w:szCs w:val="20"/>
      <w:lang w:eastAsia="pl-PL"/>
    </w:rPr>
  </w:style>
  <w:style w:type="paragraph" w:styleId="Tekstprzypisudolnego">
    <w:name w:val="footnote text"/>
    <w:basedOn w:val="Normalny"/>
    <w:link w:val="TekstprzypisudolnegoZnak"/>
    <w:unhideWhenUsed/>
    <w:rsid w:val="0016430B"/>
    <w:pPr>
      <w:spacing w:after="0" w:line="240" w:lineRule="auto"/>
    </w:pPr>
    <w:rPr>
      <w:sz w:val="20"/>
      <w:szCs w:val="20"/>
    </w:rPr>
  </w:style>
  <w:style w:type="character" w:customStyle="1" w:styleId="TekstprzypisudolnegoZnak">
    <w:name w:val="Tekst przypisu dolnego Znak"/>
    <w:link w:val="Tekstprzypisudolnego"/>
    <w:rsid w:val="0016430B"/>
    <w:rPr>
      <w:sz w:val="20"/>
      <w:szCs w:val="20"/>
    </w:rPr>
  </w:style>
  <w:style w:type="character" w:styleId="Odwoanieprzypisudolnego">
    <w:name w:val="footnote reference"/>
    <w:uiPriority w:val="99"/>
    <w:unhideWhenUsed/>
    <w:rsid w:val="0016430B"/>
    <w:rPr>
      <w:vertAlign w:val="superscript"/>
    </w:rPr>
  </w:style>
  <w:style w:type="paragraph" w:styleId="Poprawka">
    <w:name w:val="Revision"/>
    <w:hidden/>
    <w:uiPriority w:val="99"/>
    <w:semiHidden/>
    <w:rsid w:val="005C3E55"/>
    <w:rPr>
      <w:sz w:val="22"/>
      <w:szCs w:val="22"/>
      <w:lang w:eastAsia="en-US"/>
    </w:rPr>
  </w:style>
  <w:style w:type="character" w:customStyle="1" w:styleId="Nagwek2Znak">
    <w:name w:val="Nagłówek 2 Znak"/>
    <w:link w:val="Nagwek2"/>
    <w:uiPriority w:val="9"/>
    <w:rsid w:val="00335EC9"/>
    <w:rPr>
      <w:rFonts w:ascii="Calibri Light" w:eastAsia="Times New Roman" w:hAnsi="Calibri Light" w:cs="Times New Roman"/>
      <w:color w:val="2E74B5"/>
      <w:sz w:val="26"/>
      <w:szCs w:val="26"/>
    </w:rPr>
  </w:style>
  <w:style w:type="paragraph" w:styleId="Nagwekspisutreci">
    <w:name w:val="TOC Heading"/>
    <w:basedOn w:val="Nagwek1"/>
    <w:next w:val="Normalny"/>
    <w:uiPriority w:val="39"/>
    <w:unhideWhenUsed/>
    <w:qFormat/>
    <w:rsid w:val="007117C8"/>
    <w:pPr>
      <w:outlineLvl w:val="9"/>
    </w:pPr>
    <w:rPr>
      <w:lang w:eastAsia="pl-PL"/>
    </w:rPr>
  </w:style>
  <w:style w:type="paragraph" w:styleId="Spistreci2">
    <w:name w:val="toc 2"/>
    <w:basedOn w:val="Normalny"/>
    <w:next w:val="Normalny"/>
    <w:autoRedefine/>
    <w:uiPriority w:val="39"/>
    <w:unhideWhenUsed/>
    <w:rsid w:val="00332605"/>
    <w:pPr>
      <w:tabs>
        <w:tab w:val="right" w:leader="dot" w:pos="9062"/>
      </w:tabs>
      <w:spacing w:after="100"/>
      <w:ind w:left="220"/>
    </w:pPr>
  </w:style>
  <w:style w:type="character" w:customStyle="1" w:styleId="Nierozpoznanawzmianka1">
    <w:name w:val="Nierozpoznana wzmianka1"/>
    <w:uiPriority w:val="99"/>
    <w:semiHidden/>
    <w:unhideWhenUsed/>
    <w:rsid w:val="003D2B2D"/>
    <w:rPr>
      <w:color w:val="605E5C"/>
      <w:shd w:val="clear" w:color="auto" w:fill="E1DFDD"/>
    </w:rPr>
  </w:style>
  <w:style w:type="paragraph" w:styleId="Spistreci1">
    <w:name w:val="toc 1"/>
    <w:basedOn w:val="Normalny"/>
    <w:next w:val="Normalny"/>
    <w:autoRedefine/>
    <w:uiPriority w:val="39"/>
    <w:unhideWhenUsed/>
    <w:rsid w:val="002221F5"/>
    <w:pPr>
      <w:tabs>
        <w:tab w:val="right" w:leader="dot" w:pos="9062"/>
      </w:tabs>
      <w:spacing w:after="100"/>
      <w:ind w:left="426" w:hanging="426"/>
      <w:jc w:val="both"/>
    </w:pPr>
    <w:rPr>
      <w:rFonts w:ascii="Times New Roman" w:hAnsi="Times New Roman"/>
      <w:sz w:val="24"/>
      <w:szCs w:val="24"/>
    </w:rPr>
  </w:style>
  <w:style w:type="paragraph" w:styleId="Tekstpodstawowy">
    <w:name w:val="Body Text"/>
    <w:aliases w:val="wypunktowanie,Tekst podstawowy-bold,b,bt,Tekst podstawowy Znak Znak Znak Znak Znak Znak Znak Znak,block style,szaro,numerowany,aga,Tekst podstawowyG,b1,Tekst podstawowy Znak Znak,(F2),anita1"/>
    <w:basedOn w:val="Normalny"/>
    <w:link w:val="TekstpodstawowyZnak"/>
    <w:rsid w:val="00360B74"/>
    <w:pPr>
      <w:spacing w:before="60" w:after="0" w:line="240" w:lineRule="auto"/>
      <w:jc w:val="both"/>
    </w:pPr>
    <w:rPr>
      <w:rFonts w:ascii="Arial" w:eastAsia="Times New Roman" w:hAnsi="Arial"/>
      <w:sz w:val="24"/>
      <w:szCs w:val="24"/>
      <w:lang w:eastAsia="pl-PL"/>
    </w:rPr>
  </w:style>
  <w:style w:type="character" w:customStyle="1" w:styleId="TekstpodstawowyZnak">
    <w:name w:val="Tekst podstawowy Znak"/>
    <w:aliases w:val="wypunktowanie Znak,Tekst podstawowy-bold Znak,b Znak,bt Znak,Tekst podstawowy Znak Znak Znak Znak Znak Znak Znak Znak Znak,block style Znak,szaro Znak,numerowany Znak,aga Znak,Tekst podstawowyG Znak,b1 Znak,(F2) Znak,anita1 Znak"/>
    <w:link w:val="Tekstpodstawowy"/>
    <w:rsid w:val="00360B74"/>
    <w:rPr>
      <w:rFonts w:ascii="Arial" w:eastAsia="Times New Roman" w:hAnsi="Arial" w:cs="Arial"/>
      <w:sz w:val="24"/>
      <w:szCs w:val="24"/>
      <w:lang w:eastAsia="pl-PL"/>
    </w:rPr>
  </w:style>
  <w:style w:type="paragraph" w:customStyle="1" w:styleId="Tekstpodstawowy21">
    <w:name w:val="Tekst podstawowy 21"/>
    <w:basedOn w:val="Normalny"/>
    <w:rsid w:val="00360B74"/>
    <w:pPr>
      <w:spacing w:after="0" w:line="240" w:lineRule="auto"/>
      <w:ind w:firstLine="708"/>
      <w:jc w:val="both"/>
    </w:pPr>
    <w:rPr>
      <w:rFonts w:ascii="Times New Roman" w:eastAsia="Times New Roman" w:hAnsi="Times New Roman" w:cs="Arial"/>
      <w:spacing w:val="20"/>
      <w:sz w:val="24"/>
      <w:szCs w:val="20"/>
      <w:lang w:eastAsia="pl-PL"/>
    </w:rPr>
  </w:style>
  <w:style w:type="paragraph" w:styleId="NormalnyWeb">
    <w:name w:val="Normal (Web)"/>
    <w:basedOn w:val="Normalny"/>
    <w:uiPriority w:val="99"/>
    <w:rsid w:val="00360B74"/>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semiHidden/>
    <w:rsid w:val="00360B74"/>
    <w:pPr>
      <w:spacing w:before="60" w:after="0" w:line="240" w:lineRule="auto"/>
      <w:ind w:left="357"/>
      <w:jc w:val="both"/>
    </w:pPr>
    <w:rPr>
      <w:rFonts w:ascii="Arial" w:eastAsia="Times New Roman" w:hAnsi="Arial"/>
      <w:sz w:val="24"/>
      <w:szCs w:val="24"/>
    </w:rPr>
  </w:style>
  <w:style w:type="character" w:customStyle="1" w:styleId="TekstpodstawowywcityZnak">
    <w:name w:val="Tekst podstawowy wcięty Znak"/>
    <w:link w:val="Tekstpodstawowywcity"/>
    <w:semiHidden/>
    <w:rsid w:val="00360B74"/>
    <w:rPr>
      <w:rFonts w:ascii="Arial" w:eastAsia="Times New Roman" w:hAnsi="Arial" w:cs="Times New Roman"/>
      <w:sz w:val="24"/>
      <w:szCs w:val="24"/>
    </w:rPr>
  </w:style>
  <w:style w:type="character" w:customStyle="1" w:styleId="Nagwek5Znak">
    <w:name w:val="Nagłówek 5 Znak"/>
    <w:link w:val="Nagwek5"/>
    <w:uiPriority w:val="9"/>
    <w:semiHidden/>
    <w:rsid w:val="00950DC6"/>
    <w:rPr>
      <w:rFonts w:ascii="Calibri Light" w:eastAsia="Times New Roman" w:hAnsi="Calibri Light" w:cs="Times New Roman"/>
      <w:color w:val="2E74B5"/>
    </w:rPr>
  </w:style>
  <w:style w:type="character" w:styleId="Numerstrony">
    <w:name w:val="page number"/>
    <w:basedOn w:val="Domylnaczcionkaakapitu"/>
    <w:uiPriority w:val="99"/>
    <w:semiHidden/>
    <w:rsid w:val="00950DC6"/>
  </w:style>
  <w:style w:type="table" w:styleId="Tabela-Siatka">
    <w:name w:val="Table Grid"/>
    <w:basedOn w:val="Standardowy"/>
    <w:uiPriority w:val="59"/>
    <w:rsid w:val="00950D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Tekstpodstawowywcity"/>
    <w:link w:val="Styl1Znak"/>
    <w:qFormat/>
    <w:rsid w:val="00950DC6"/>
    <w:pPr>
      <w:spacing w:before="0"/>
      <w:ind w:left="284" w:hanging="284"/>
      <w:jc w:val="left"/>
    </w:pPr>
    <w:rPr>
      <w:b/>
      <w:spacing w:val="10"/>
    </w:rPr>
  </w:style>
  <w:style w:type="character" w:customStyle="1" w:styleId="Styl1Znak">
    <w:name w:val="Styl1 Znak"/>
    <w:link w:val="Styl1"/>
    <w:rsid w:val="00950DC6"/>
    <w:rPr>
      <w:rFonts w:ascii="Arial" w:eastAsia="Times New Roman" w:hAnsi="Arial" w:cs="Times New Roman"/>
      <w:b/>
      <w:spacing w:val="10"/>
      <w:sz w:val="24"/>
      <w:szCs w:val="24"/>
    </w:rPr>
  </w:style>
  <w:style w:type="paragraph" w:customStyle="1" w:styleId="Styl2">
    <w:name w:val="Styl2"/>
    <w:basedOn w:val="Nagwek2"/>
    <w:qFormat/>
    <w:rsid w:val="008F317D"/>
    <w:pPr>
      <w:spacing w:line="276" w:lineRule="auto"/>
      <w:ind w:left="284" w:hanging="284"/>
    </w:pPr>
    <w:rPr>
      <w:rFonts w:ascii="Times New Roman" w:hAnsi="Times New Roman"/>
      <w:color w:val="auto"/>
      <w:szCs w:val="24"/>
    </w:rPr>
  </w:style>
  <w:style w:type="paragraph" w:customStyle="1" w:styleId="Styl3">
    <w:name w:val="Styl3"/>
    <w:basedOn w:val="Nagwek5"/>
    <w:qFormat/>
    <w:rsid w:val="00F77CBD"/>
    <w:pPr>
      <w:keepNext w:val="0"/>
      <w:keepLines w:val="0"/>
      <w:numPr>
        <w:numId w:val="6"/>
      </w:numPr>
      <w:spacing w:before="0" w:line="240" w:lineRule="auto"/>
      <w:ind w:left="567"/>
      <w:jc w:val="both"/>
    </w:pPr>
    <w:rPr>
      <w:rFonts w:ascii="Times New Roman" w:hAnsi="Times New Roman"/>
      <w:color w:val="auto"/>
      <w:sz w:val="24"/>
    </w:rPr>
  </w:style>
  <w:style w:type="paragraph" w:customStyle="1" w:styleId="Styl4">
    <w:name w:val="Styl4"/>
    <w:basedOn w:val="Nagwek2"/>
    <w:qFormat/>
    <w:rsid w:val="003A10C3"/>
    <w:pPr>
      <w:numPr>
        <w:numId w:val="5"/>
      </w:numPr>
      <w:spacing w:before="240" w:line="240" w:lineRule="auto"/>
    </w:pPr>
    <w:rPr>
      <w:rFonts w:ascii="Times New Roman" w:hAnsi="Times New Roman"/>
      <w:color w:val="auto"/>
    </w:rPr>
  </w:style>
  <w:style w:type="numbering" w:customStyle="1" w:styleId="WWNum2">
    <w:name w:val="WWNum2"/>
    <w:basedOn w:val="Bezlisty"/>
    <w:rsid w:val="00991A45"/>
    <w:pPr>
      <w:numPr>
        <w:numId w:val="17"/>
      </w:numPr>
    </w:pPr>
  </w:style>
  <w:style w:type="numbering" w:customStyle="1" w:styleId="Bezlisty1">
    <w:name w:val="Bez listy1"/>
    <w:next w:val="Bezlisty"/>
    <w:uiPriority w:val="99"/>
    <w:semiHidden/>
    <w:unhideWhenUsed/>
    <w:rsid w:val="00991A45"/>
  </w:style>
  <w:style w:type="paragraph" w:customStyle="1" w:styleId="Styl5">
    <w:name w:val="Styl5"/>
    <w:basedOn w:val="Nagwek1"/>
    <w:qFormat/>
    <w:rsid w:val="00E26B4D"/>
    <w:rPr>
      <w:color w:val="auto"/>
    </w:rPr>
  </w:style>
  <w:style w:type="paragraph" w:customStyle="1" w:styleId="Styl6">
    <w:name w:val="Styl6"/>
    <w:basedOn w:val="Styl5"/>
    <w:qFormat/>
    <w:rsid w:val="00E26B4D"/>
    <w:rPr>
      <w:rFonts w:ascii="Times New Roman" w:hAnsi="Times New Roman"/>
    </w:rPr>
  </w:style>
  <w:style w:type="paragraph" w:customStyle="1" w:styleId="Styl7">
    <w:name w:val="Styl7"/>
    <w:basedOn w:val="Nagwek1"/>
    <w:qFormat/>
    <w:rsid w:val="00E26B4D"/>
    <w:pPr>
      <w:numPr>
        <w:numId w:val="19"/>
      </w:numPr>
      <w:spacing w:before="0" w:line="276" w:lineRule="auto"/>
      <w:ind w:left="720"/>
      <w:jc w:val="both"/>
    </w:pPr>
    <w:rPr>
      <w:rFonts w:ascii="Times New Roman" w:hAnsi="Times New Roman"/>
      <w:color w:val="auto"/>
      <w:sz w:val="24"/>
    </w:rPr>
  </w:style>
  <w:style w:type="paragraph" w:customStyle="1" w:styleId="dataaktudatauchwalenialubwydaniaaktu">
    <w:name w:val="dataaktudatauchwalenialubwydaniaaktu"/>
    <w:basedOn w:val="Normalny"/>
    <w:rsid w:val="00D535E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ytuaktuprzedmiotregulacjiustawylubrozporzdzenia">
    <w:name w:val="tytuaktuprzedmiotregulacjiustawylubrozporzdzenia"/>
    <w:basedOn w:val="Normalny"/>
    <w:rsid w:val="00D535E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2">
    <w:name w:val="Nierozpoznana wzmianka2"/>
    <w:uiPriority w:val="99"/>
    <w:semiHidden/>
    <w:unhideWhenUsed/>
    <w:rsid w:val="00D535E2"/>
    <w:rPr>
      <w:color w:val="605E5C"/>
      <w:shd w:val="clear" w:color="auto" w:fill="E1DFDD"/>
    </w:rPr>
  </w:style>
  <w:style w:type="table" w:customStyle="1" w:styleId="Tabelasiatki1jasna1">
    <w:name w:val="Tabela siatki 1 — jasna1"/>
    <w:basedOn w:val="Standardowy"/>
    <w:uiPriority w:val="46"/>
    <w:rsid w:val="00D535E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agwek3Znak">
    <w:name w:val="Nagłówek 3 Znak"/>
    <w:link w:val="Nagwek3"/>
    <w:uiPriority w:val="9"/>
    <w:semiHidden/>
    <w:rsid w:val="007C3233"/>
    <w:rPr>
      <w:rFonts w:ascii="Calibri Light" w:eastAsia="Times New Roman" w:hAnsi="Calibri Light" w:cs="Times New Roman"/>
      <w:b/>
      <w:bCs/>
      <w:color w:val="5B9BD5"/>
    </w:rPr>
  </w:style>
  <w:style w:type="paragraph" w:customStyle="1" w:styleId="Default">
    <w:name w:val="Default"/>
    <w:rsid w:val="007C3233"/>
    <w:pPr>
      <w:autoSpaceDE w:val="0"/>
      <w:autoSpaceDN w:val="0"/>
      <w:adjustRightInd w:val="0"/>
    </w:pPr>
    <w:rPr>
      <w:rFonts w:ascii="Times New Roman" w:hAnsi="Times New Roman"/>
      <w:color w:val="000000"/>
      <w:sz w:val="24"/>
      <w:szCs w:val="24"/>
      <w:lang w:eastAsia="en-US"/>
    </w:rPr>
  </w:style>
  <w:style w:type="character" w:styleId="Pogrubienie">
    <w:name w:val="Strong"/>
    <w:uiPriority w:val="22"/>
    <w:qFormat/>
    <w:rsid w:val="007C3233"/>
    <w:rPr>
      <w:b/>
      <w:bCs/>
    </w:rPr>
  </w:style>
  <w:style w:type="character" w:customStyle="1" w:styleId="highlight">
    <w:name w:val="highlight"/>
    <w:basedOn w:val="Domylnaczcionkaakapitu"/>
    <w:rsid w:val="007C3233"/>
  </w:style>
  <w:style w:type="paragraph" w:customStyle="1" w:styleId="Styl2TEKSTzwyky">
    <w:name w:val="Styl 2 TEKST zwykły"/>
    <w:basedOn w:val="Normalny"/>
    <w:qFormat/>
    <w:rsid w:val="007C3233"/>
    <w:pPr>
      <w:spacing w:after="0" w:line="300" w:lineRule="exact"/>
      <w:jc w:val="both"/>
    </w:pPr>
    <w:rPr>
      <w:rFonts w:ascii="Arial" w:eastAsia="Times New Roman" w:hAnsi="Arial" w:cs="Arial"/>
      <w:bCs/>
      <w:color w:val="000000"/>
      <w:lang w:eastAsia="pl-PL"/>
    </w:rPr>
  </w:style>
  <w:style w:type="paragraph" w:customStyle="1" w:styleId="Normalnywypunktowanie">
    <w:name w:val="Normalny wypunktowanie"/>
    <w:basedOn w:val="Akapitzlist"/>
    <w:qFormat/>
    <w:rsid w:val="007C3233"/>
    <w:pPr>
      <w:numPr>
        <w:numId w:val="27"/>
      </w:numPr>
      <w:autoSpaceDE w:val="0"/>
      <w:autoSpaceDN w:val="0"/>
      <w:adjustRightInd w:val="0"/>
      <w:spacing w:before="240" w:after="240" w:line="240" w:lineRule="auto"/>
      <w:contextualSpacing w:val="0"/>
      <w:jc w:val="both"/>
    </w:pPr>
    <w:rPr>
      <w:rFonts w:ascii="Arial" w:hAnsi="Arial" w:cs="Arial"/>
    </w:rPr>
  </w:style>
  <w:style w:type="character" w:styleId="Wyrnieniedelikatne">
    <w:name w:val="Subtle Emphasis"/>
    <w:uiPriority w:val="19"/>
    <w:qFormat/>
    <w:rsid w:val="007C3233"/>
    <w:rPr>
      <w:rFonts w:ascii="Arial Narrow" w:hAnsi="Arial Narrow"/>
      <w:b/>
      <w:sz w:val="22"/>
      <w:szCs w:val="22"/>
    </w:rPr>
  </w:style>
  <w:style w:type="paragraph" w:styleId="Podtytu">
    <w:name w:val="Subtitle"/>
    <w:basedOn w:val="Tekstpodstawowy"/>
    <w:next w:val="Normalny"/>
    <w:link w:val="PodtytuZnak"/>
    <w:uiPriority w:val="11"/>
    <w:qFormat/>
    <w:rsid w:val="007C3233"/>
    <w:pPr>
      <w:numPr>
        <w:ilvl w:val="1"/>
        <w:numId w:val="28"/>
      </w:numPr>
      <w:suppressAutoHyphens/>
      <w:spacing w:before="0" w:line="360" w:lineRule="auto"/>
      <w:jc w:val="left"/>
    </w:pPr>
    <w:rPr>
      <w:rFonts w:ascii="Arial Narrow" w:hAnsi="Arial Narrow"/>
      <w:b/>
      <w:lang w:eastAsia="ar-SA"/>
    </w:rPr>
  </w:style>
  <w:style w:type="character" w:customStyle="1" w:styleId="PodtytuZnak">
    <w:name w:val="Podtytuł Znak"/>
    <w:link w:val="Podtytu"/>
    <w:uiPriority w:val="11"/>
    <w:rsid w:val="007C3233"/>
    <w:rPr>
      <w:rFonts w:ascii="Arial Narrow" w:eastAsia="Times New Roman" w:hAnsi="Arial Narrow" w:cs="Times New Roman"/>
      <w:b/>
      <w:sz w:val="24"/>
      <w:szCs w:val="24"/>
      <w:lang w:eastAsia="ar-SA"/>
    </w:rPr>
  </w:style>
  <w:style w:type="character" w:styleId="Odwoanieintensywne">
    <w:name w:val="Intense Reference"/>
    <w:uiPriority w:val="32"/>
    <w:qFormat/>
    <w:rsid w:val="007C3233"/>
    <w:rPr>
      <w:rFonts w:ascii="Arial Narrow" w:hAnsi="Arial Narrow"/>
      <w:sz w:val="22"/>
      <w:szCs w:val="22"/>
    </w:rPr>
  </w:style>
  <w:style w:type="character" w:styleId="Uwydatnienie">
    <w:name w:val="Emphasis"/>
    <w:uiPriority w:val="20"/>
    <w:qFormat/>
    <w:rsid w:val="007C3233"/>
    <w:rPr>
      <w:rFonts w:ascii="Arial Narrow" w:hAnsi="Arial Narrow"/>
      <w:i/>
      <w:sz w:val="22"/>
      <w:szCs w:val="22"/>
    </w:rPr>
  </w:style>
  <w:style w:type="character" w:styleId="UyteHipercze">
    <w:name w:val="FollowedHyperlink"/>
    <w:uiPriority w:val="99"/>
    <w:semiHidden/>
    <w:unhideWhenUsed/>
    <w:rsid w:val="007C3233"/>
    <w:rPr>
      <w:color w:val="954F72"/>
      <w:u w:val="single"/>
    </w:rPr>
  </w:style>
  <w:style w:type="table" w:customStyle="1" w:styleId="Tabelasiatki1jasna10">
    <w:name w:val="Tabela siatki 1 — jasna1"/>
    <w:basedOn w:val="Standardowy"/>
    <w:uiPriority w:val="46"/>
    <w:rsid w:val="005C6E1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NormalTable0">
    <w:name w:val="Normal Table0"/>
    <w:uiPriority w:val="2"/>
    <w:semiHidden/>
    <w:qFormat/>
    <w:rsid w:val="00E20672"/>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Styl8">
    <w:name w:val="Styl8"/>
    <w:basedOn w:val="Styl2"/>
    <w:qFormat/>
    <w:rsid w:val="00EF2F6F"/>
    <w:pPr>
      <w:numPr>
        <w:numId w:val="1"/>
      </w:numPr>
      <w:spacing w:after="240"/>
    </w:pPr>
    <w:rPr>
      <w:b/>
    </w:rPr>
  </w:style>
  <w:style w:type="paragraph" w:customStyle="1" w:styleId="Styl9">
    <w:name w:val="Styl9"/>
    <w:basedOn w:val="Styl7"/>
    <w:qFormat/>
    <w:rsid w:val="00E826D0"/>
    <w:pPr>
      <w:spacing w:line="360" w:lineRule="auto"/>
      <w:ind w:left="714" w:hanging="357"/>
    </w:pPr>
  </w:style>
  <w:style w:type="paragraph" w:customStyle="1" w:styleId="Styl10">
    <w:name w:val="Styl10"/>
    <w:basedOn w:val="Styl7"/>
    <w:qFormat/>
    <w:rsid w:val="00973080"/>
    <w:pPr>
      <w:ind w:left="928"/>
    </w:pPr>
  </w:style>
  <w:style w:type="paragraph" w:customStyle="1" w:styleId="Tekstpodstawowy22">
    <w:name w:val="Tekst podstawowy 22"/>
    <w:basedOn w:val="Normalny"/>
    <w:rsid w:val="00B82C37"/>
    <w:pPr>
      <w:spacing w:after="0" w:line="240" w:lineRule="auto"/>
      <w:ind w:firstLine="708"/>
      <w:jc w:val="both"/>
    </w:pPr>
    <w:rPr>
      <w:rFonts w:ascii="Arial" w:eastAsia="Times New Roman" w:hAnsi="Arial" w:cs="Arial"/>
      <w:spacing w:val="20"/>
      <w:sz w:val="24"/>
      <w:szCs w:val="20"/>
      <w:lang w:eastAsia="pl-PL"/>
    </w:rPr>
  </w:style>
  <w:style w:type="paragraph" w:customStyle="1" w:styleId="Styl11">
    <w:name w:val="Styl11"/>
    <w:basedOn w:val="Nagwek2"/>
    <w:qFormat/>
    <w:rsid w:val="00E25A89"/>
    <w:pPr>
      <w:spacing w:after="120" w:line="360" w:lineRule="auto"/>
      <w:jc w:val="both"/>
    </w:pPr>
    <w:rPr>
      <w:rFonts w:ascii="Times New Roman" w:hAnsi="Times New Roman"/>
      <w:b/>
      <w:bCs/>
      <w:color w:val="auto"/>
    </w:rPr>
  </w:style>
  <w:style w:type="paragraph" w:customStyle="1" w:styleId="Styl12">
    <w:name w:val="Styl12"/>
    <w:basedOn w:val="Styl9"/>
    <w:qFormat/>
    <w:rsid w:val="00B4665C"/>
  </w:style>
  <w:style w:type="paragraph" w:customStyle="1" w:styleId="Styl13">
    <w:name w:val="Styl13"/>
    <w:basedOn w:val="Styl12"/>
    <w:qFormat/>
    <w:rsid w:val="00B4665C"/>
    <w:rPr>
      <w:b/>
    </w:rPr>
  </w:style>
  <w:style w:type="paragraph" w:customStyle="1" w:styleId="Styl14">
    <w:name w:val="Styl14"/>
    <w:basedOn w:val="Styl13"/>
    <w:qFormat/>
    <w:rsid w:val="00B4665C"/>
    <w:pPr>
      <w:ind w:left="928" w:hanging="360"/>
    </w:pPr>
    <w:rPr>
      <w:sz w:val="26"/>
    </w:rPr>
  </w:style>
  <w:style w:type="character" w:customStyle="1" w:styleId="Nierozpoznanawzmianka3">
    <w:name w:val="Nierozpoznana wzmianka3"/>
    <w:uiPriority w:val="99"/>
    <w:semiHidden/>
    <w:unhideWhenUsed/>
    <w:rsid w:val="000618B6"/>
    <w:rPr>
      <w:color w:val="605E5C"/>
      <w:shd w:val="clear" w:color="auto" w:fill="E1DFDD"/>
    </w:rPr>
  </w:style>
  <w:style w:type="paragraph" w:customStyle="1" w:styleId="Styl15">
    <w:name w:val="Styl15"/>
    <w:basedOn w:val="Nagwek5"/>
    <w:qFormat/>
    <w:rsid w:val="009B04C6"/>
    <w:pPr>
      <w:keepNext w:val="0"/>
      <w:keepLines w:val="0"/>
      <w:numPr>
        <w:numId w:val="83"/>
      </w:numPr>
      <w:spacing w:before="0" w:after="120" w:line="240" w:lineRule="auto"/>
    </w:pPr>
    <w:rPr>
      <w:rFonts w:ascii="Times New Roman" w:hAnsi="Times New Roman"/>
      <w:color w:val="auto"/>
      <w:sz w:val="24"/>
    </w:rPr>
  </w:style>
  <w:style w:type="character" w:styleId="Numerwiersza">
    <w:name w:val="line number"/>
    <w:basedOn w:val="Domylnaczcionkaakapitu"/>
    <w:uiPriority w:val="99"/>
    <w:semiHidden/>
    <w:unhideWhenUsed/>
    <w:rsid w:val="00B44425"/>
  </w:style>
  <w:style w:type="character" w:customStyle="1" w:styleId="AkapitzlistZnak">
    <w:name w:val="Akapit z listą Znak"/>
    <w:link w:val="Akapitzlist"/>
    <w:uiPriority w:val="34"/>
    <w:locked/>
    <w:rsid w:val="00BA4B82"/>
    <w:rPr>
      <w:sz w:val="22"/>
      <w:szCs w:val="22"/>
      <w:lang w:eastAsia="en-US"/>
    </w:rPr>
  </w:style>
  <w:style w:type="paragraph" w:customStyle="1" w:styleId="Tabelapozycja">
    <w:name w:val="Tabela pozycja"/>
    <w:basedOn w:val="Normalny"/>
    <w:rsid w:val="00BA4B82"/>
    <w:pPr>
      <w:spacing w:after="0" w:line="240" w:lineRule="auto"/>
    </w:pPr>
    <w:rPr>
      <w:rFonts w:ascii="Arial" w:eastAsia="Times New Roman" w:hAnsi="Arial"/>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4752">
      <w:bodyDiv w:val="1"/>
      <w:marLeft w:val="0"/>
      <w:marRight w:val="0"/>
      <w:marTop w:val="0"/>
      <w:marBottom w:val="0"/>
      <w:divBdr>
        <w:top w:val="none" w:sz="0" w:space="0" w:color="auto"/>
        <w:left w:val="none" w:sz="0" w:space="0" w:color="auto"/>
        <w:bottom w:val="none" w:sz="0" w:space="0" w:color="auto"/>
        <w:right w:val="none" w:sz="0" w:space="0" w:color="auto"/>
      </w:divBdr>
    </w:div>
    <w:div w:id="168444642">
      <w:bodyDiv w:val="1"/>
      <w:marLeft w:val="0"/>
      <w:marRight w:val="0"/>
      <w:marTop w:val="0"/>
      <w:marBottom w:val="0"/>
      <w:divBdr>
        <w:top w:val="none" w:sz="0" w:space="0" w:color="auto"/>
        <w:left w:val="none" w:sz="0" w:space="0" w:color="auto"/>
        <w:bottom w:val="none" w:sz="0" w:space="0" w:color="auto"/>
        <w:right w:val="none" w:sz="0" w:space="0" w:color="auto"/>
      </w:divBdr>
    </w:div>
    <w:div w:id="486021685">
      <w:bodyDiv w:val="1"/>
      <w:marLeft w:val="0"/>
      <w:marRight w:val="0"/>
      <w:marTop w:val="0"/>
      <w:marBottom w:val="0"/>
      <w:divBdr>
        <w:top w:val="none" w:sz="0" w:space="0" w:color="auto"/>
        <w:left w:val="none" w:sz="0" w:space="0" w:color="auto"/>
        <w:bottom w:val="none" w:sz="0" w:space="0" w:color="auto"/>
        <w:right w:val="none" w:sz="0" w:space="0" w:color="auto"/>
      </w:divBdr>
    </w:div>
    <w:div w:id="614214756">
      <w:bodyDiv w:val="1"/>
      <w:marLeft w:val="0"/>
      <w:marRight w:val="0"/>
      <w:marTop w:val="0"/>
      <w:marBottom w:val="0"/>
      <w:divBdr>
        <w:top w:val="none" w:sz="0" w:space="0" w:color="auto"/>
        <w:left w:val="none" w:sz="0" w:space="0" w:color="auto"/>
        <w:bottom w:val="none" w:sz="0" w:space="0" w:color="auto"/>
        <w:right w:val="none" w:sz="0" w:space="0" w:color="auto"/>
      </w:divBdr>
      <w:divsChild>
        <w:div w:id="386611405">
          <w:marLeft w:val="0"/>
          <w:marRight w:val="0"/>
          <w:marTop w:val="0"/>
          <w:marBottom w:val="0"/>
          <w:divBdr>
            <w:top w:val="none" w:sz="0" w:space="0" w:color="auto"/>
            <w:left w:val="none" w:sz="0" w:space="0" w:color="auto"/>
            <w:bottom w:val="none" w:sz="0" w:space="0" w:color="auto"/>
            <w:right w:val="none" w:sz="0" w:space="0" w:color="auto"/>
          </w:divBdr>
        </w:div>
      </w:divsChild>
    </w:div>
    <w:div w:id="1106270679">
      <w:bodyDiv w:val="1"/>
      <w:marLeft w:val="0"/>
      <w:marRight w:val="0"/>
      <w:marTop w:val="0"/>
      <w:marBottom w:val="0"/>
      <w:divBdr>
        <w:top w:val="none" w:sz="0" w:space="0" w:color="auto"/>
        <w:left w:val="none" w:sz="0" w:space="0" w:color="auto"/>
        <w:bottom w:val="none" w:sz="0" w:space="0" w:color="auto"/>
        <w:right w:val="none" w:sz="0" w:space="0" w:color="auto"/>
      </w:divBdr>
    </w:div>
    <w:div w:id="1172377531">
      <w:bodyDiv w:val="1"/>
      <w:marLeft w:val="0"/>
      <w:marRight w:val="0"/>
      <w:marTop w:val="0"/>
      <w:marBottom w:val="0"/>
      <w:divBdr>
        <w:top w:val="none" w:sz="0" w:space="0" w:color="auto"/>
        <w:left w:val="none" w:sz="0" w:space="0" w:color="auto"/>
        <w:bottom w:val="none" w:sz="0" w:space="0" w:color="auto"/>
        <w:right w:val="none" w:sz="0" w:space="0" w:color="auto"/>
      </w:divBdr>
    </w:div>
    <w:div w:id="1273632262">
      <w:bodyDiv w:val="1"/>
      <w:marLeft w:val="0"/>
      <w:marRight w:val="0"/>
      <w:marTop w:val="0"/>
      <w:marBottom w:val="0"/>
      <w:divBdr>
        <w:top w:val="none" w:sz="0" w:space="0" w:color="auto"/>
        <w:left w:val="none" w:sz="0" w:space="0" w:color="auto"/>
        <w:bottom w:val="none" w:sz="0" w:space="0" w:color="auto"/>
        <w:right w:val="none" w:sz="0" w:space="0" w:color="auto"/>
      </w:divBdr>
    </w:div>
    <w:div w:id="1330214748">
      <w:bodyDiv w:val="1"/>
      <w:marLeft w:val="0"/>
      <w:marRight w:val="0"/>
      <w:marTop w:val="0"/>
      <w:marBottom w:val="0"/>
      <w:divBdr>
        <w:top w:val="none" w:sz="0" w:space="0" w:color="auto"/>
        <w:left w:val="none" w:sz="0" w:space="0" w:color="auto"/>
        <w:bottom w:val="none" w:sz="0" w:space="0" w:color="auto"/>
        <w:right w:val="none" w:sz="0" w:space="0" w:color="auto"/>
      </w:divBdr>
    </w:div>
    <w:div w:id="1438022571">
      <w:bodyDiv w:val="1"/>
      <w:marLeft w:val="0"/>
      <w:marRight w:val="0"/>
      <w:marTop w:val="0"/>
      <w:marBottom w:val="0"/>
      <w:divBdr>
        <w:top w:val="none" w:sz="0" w:space="0" w:color="auto"/>
        <w:left w:val="none" w:sz="0" w:space="0" w:color="auto"/>
        <w:bottom w:val="none" w:sz="0" w:space="0" w:color="auto"/>
        <w:right w:val="none" w:sz="0" w:space="0" w:color="auto"/>
      </w:divBdr>
    </w:div>
    <w:div w:id="1444959743">
      <w:bodyDiv w:val="1"/>
      <w:marLeft w:val="0"/>
      <w:marRight w:val="0"/>
      <w:marTop w:val="0"/>
      <w:marBottom w:val="0"/>
      <w:divBdr>
        <w:top w:val="none" w:sz="0" w:space="0" w:color="auto"/>
        <w:left w:val="none" w:sz="0" w:space="0" w:color="auto"/>
        <w:bottom w:val="none" w:sz="0" w:space="0" w:color="auto"/>
        <w:right w:val="none" w:sz="0" w:space="0" w:color="auto"/>
      </w:divBdr>
    </w:div>
    <w:div w:id="1496187347">
      <w:bodyDiv w:val="1"/>
      <w:marLeft w:val="0"/>
      <w:marRight w:val="0"/>
      <w:marTop w:val="0"/>
      <w:marBottom w:val="0"/>
      <w:divBdr>
        <w:top w:val="none" w:sz="0" w:space="0" w:color="auto"/>
        <w:left w:val="none" w:sz="0" w:space="0" w:color="auto"/>
        <w:bottom w:val="none" w:sz="0" w:space="0" w:color="auto"/>
        <w:right w:val="none" w:sz="0" w:space="0" w:color="auto"/>
      </w:divBdr>
    </w:div>
    <w:div w:id="1498962015">
      <w:bodyDiv w:val="1"/>
      <w:marLeft w:val="0"/>
      <w:marRight w:val="0"/>
      <w:marTop w:val="0"/>
      <w:marBottom w:val="0"/>
      <w:divBdr>
        <w:top w:val="none" w:sz="0" w:space="0" w:color="auto"/>
        <w:left w:val="none" w:sz="0" w:space="0" w:color="auto"/>
        <w:bottom w:val="none" w:sz="0" w:space="0" w:color="auto"/>
        <w:right w:val="none" w:sz="0" w:space="0" w:color="auto"/>
      </w:divBdr>
    </w:div>
    <w:div w:id="1690983776">
      <w:bodyDiv w:val="1"/>
      <w:marLeft w:val="0"/>
      <w:marRight w:val="0"/>
      <w:marTop w:val="0"/>
      <w:marBottom w:val="0"/>
      <w:divBdr>
        <w:top w:val="none" w:sz="0" w:space="0" w:color="auto"/>
        <w:left w:val="none" w:sz="0" w:space="0" w:color="auto"/>
        <w:bottom w:val="none" w:sz="0" w:space="0" w:color="auto"/>
        <w:right w:val="none" w:sz="0" w:space="0" w:color="auto"/>
      </w:divBdr>
    </w:div>
    <w:div w:id="1774351291">
      <w:bodyDiv w:val="1"/>
      <w:marLeft w:val="0"/>
      <w:marRight w:val="0"/>
      <w:marTop w:val="0"/>
      <w:marBottom w:val="0"/>
      <w:divBdr>
        <w:top w:val="none" w:sz="0" w:space="0" w:color="auto"/>
        <w:left w:val="none" w:sz="0" w:space="0" w:color="auto"/>
        <w:bottom w:val="none" w:sz="0" w:space="0" w:color="auto"/>
        <w:right w:val="none" w:sz="0" w:space="0" w:color="auto"/>
      </w:divBdr>
    </w:div>
    <w:div w:id="18530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7B87923A97F604C9FE0EF4BDF161553" ma:contentTypeVersion="2" ma:contentTypeDescription="Utwórz nowy dokument." ma:contentTypeScope="" ma:versionID="357c785e3bfff7791dc06089f9c5c698">
  <xsd:schema xmlns:xsd="http://www.w3.org/2001/XMLSchema" xmlns:xs="http://www.w3.org/2001/XMLSchema" xmlns:p="http://schemas.microsoft.com/office/2006/metadata/properties" xmlns:ns2="07738a6a-ff6a-44cb-98fe-067796c40f7e" targetNamespace="http://schemas.microsoft.com/office/2006/metadata/properties" ma:root="true" ma:fieldsID="2b7b9156a7ae025d0868ed8294eed028" ns2:_="">
    <xsd:import namespace="07738a6a-ff6a-44cb-98fe-067796c40f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38a6a-ff6a-44cb-98fe-067796c40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D4FB5-7C63-4BD4-9886-1EAC982721BC}">
  <ds:schemaRefs>
    <ds:schemaRef ds:uri="http://schemas.microsoft.com/office/2006/metadata/properties"/>
  </ds:schemaRefs>
</ds:datastoreItem>
</file>

<file path=customXml/itemProps2.xml><?xml version="1.0" encoding="utf-8"?>
<ds:datastoreItem xmlns:ds="http://schemas.openxmlformats.org/officeDocument/2006/customXml" ds:itemID="{B998D230-2AD9-4832-9F7D-B97F98E70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38a6a-ff6a-44cb-98fe-067796c40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81C1B-A724-430E-9B73-8DB940D93007}">
  <ds:schemaRefs>
    <ds:schemaRef ds:uri="http://schemas.microsoft.com/sharepoint/v3/contenttype/forms"/>
  </ds:schemaRefs>
</ds:datastoreItem>
</file>

<file path=customXml/itemProps4.xml><?xml version="1.0" encoding="utf-8"?>
<ds:datastoreItem xmlns:ds="http://schemas.openxmlformats.org/officeDocument/2006/customXml" ds:itemID="{13B4759D-A4D9-4ECA-8FFC-502566F6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1173</Words>
  <Characters>7043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Minimalne wymogi w zakresie standardu usługi door-to-door</vt:lpstr>
    </vt:vector>
  </TitlesOfParts>
  <Company>Hewlett-Packard Company</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Minimalne wymogi w zakresie standardu usługi door-to-door</dc:title>
  <dc:subject/>
  <dc:creator>User</dc:creator>
  <cp:keywords/>
  <cp:lastModifiedBy>Mirosław Mańkowski</cp:lastModifiedBy>
  <cp:revision>10</cp:revision>
  <cp:lastPrinted>2020-11-23T12:39:00Z</cp:lastPrinted>
  <dcterms:created xsi:type="dcterms:W3CDTF">2021-02-16T21:09:00Z</dcterms:created>
  <dcterms:modified xsi:type="dcterms:W3CDTF">2021-03-01T11:56:00Z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0x01010037B87923A97F604C9FE0EF4BDF161553</vt:lpwstr>
  </property>
</Properties>
</file>