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B4D" w:rsidRDefault="00415D3F" w:rsidP="00415D3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Zaproszenia</w:t>
      </w:r>
    </w:p>
    <w:p w:rsidR="00415D3F" w:rsidRDefault="00415D3F" w:rsidP="00415D3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do złożenia oferty cenowej</w:t>
      </w:r>
    </w:p>
    <w:p w:rsidR="00415D3F" w:rsidRDefault="00415D3F" w:rsidP="00415D3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Znak: Z</w:t>
      </w:r>
      <w:r w:rsidR="00020394">
        <w:t>/</w:t>
      </w:r>
      <w:r w:rsidR="00941C2B">
        <w:t>U/12</w:t>
      </w:r>
      <w:r w:rsidR="00020394">
        <w:t>/23</w:t>
      </w:r>
    </w:p>
    <w:p w:rsidR="00805B92" w:rsidRDefault="00805B92" w:rsidP="00805B92">
      <w:pPr>
        <w:spacing w:after="0"/>
        <w:jc w:val="center"/>
        <w:rPr>
          <w:b/>
        </w:rPr>
      </w:pPr>
    </w:p>
    <w:p w:rsidR="0049759C" w:rsidRPr="00941C2B" w:rsidRDefault="00415D3F" w:rsidP="00941C2B">
      <w:pPr>
        <w:spacing w:after="0"/>
        <w:jc w:val="center"/>
        <w:rPr>
          <w:b/>
        </w:rPr>
      </w:pPr>
      <w:r w:rsidRPr="00805B92">
        <w:rPr>
          <w:b/>
        </w:rPr>
        <w:t>ZESTAWIENIE PARAMETRÓW TECHNICZNYCH I UŻYTKOWYCH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624"/>
        <w:gridCol w:w="4025"/>
        <w:gridCol w:w="1417"/>
        <w:gridCol w:w="3175"/>
      </w:tblGrid>
      <w:tr w:rsidR="00415D3F" w:rsidTr="00415D3F">
        <w:tc>
          <w:tcPr>
            <w:tcW w:w="624" w:type="dxa"/>
            <w:vAlign w:val="center"/>
          </w:tcPr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Lp.</w:t>
            </w:r>
          </w:p>
        </w:tc>
        <w:tc>
          <w:tcPr>
            <w:tcW w:w="4025" w:type="dxa"/>
            <w:vAlign w:val="center"/>
          </w:tcPr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Parametry wymagane</w:t>
            </w:r>
          </w:p>
        </w:tc>
        <w:tc>
          <w:tcPr>
            <w:tcW w:w="1417" w:type="dxa"/>
            <w:vAlign w:val="center"/>
          </w:tcPr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Parametry graniczne</w:t>
            </w:r>
          </w:p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Tak/Nie</w:t>
            </w:r>
          </w:p>
        </w:tc>
        <w:tc>
          <w:tcPr>
            <w:tcW w:w="3175" w:type="dxa"/>
            <w:vAlign w:val="center"/>
          </w:tcPr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Parametry oferowane</w:t>
            </w:r>
          </w:p>
          <w:p w:rsidR="00415D3F" w:rsidRPr="00415D3F" w:rsidRDefault="00415D3F" w:rsidP="00415D3F">
            <w:pPr>
              <w:jc w:val="center"/>
              <w:rPr>
                <w:b/>
              </w:rPr>
            </w:pPr>
            <w:r w:rsidRPr="00415D3F">
              <w:rPr>
                <w:b/>
              </w:rPr>
              <w:t>(opisać)</w:t>
            </w:r>
          </w:p>
        </w:tc>
      </w:tr>
      <w:tr w:rsidR="00415D3F" w:rsidTr="008C3922">
        <w:tc>
          <w:tcPr>
            <w:tcW w:w="9241" w:type="dxa"/>
            <w:gridSpan w:val="4"/>
            <w:vAlign w:val="center"/>
          </w:tcPr>
          <w:p w:rsidR="00415D3F" w:rsidRPr="00415D3F" w:rsidRDefault="00941C2B" w:rsidP="00415D3F">
            <w:pPr>
              <w:jc w:val="center"/>
              <w:rPr>
                <w:b/>
              </w:rPr>
            </w:pPr>
            <w:r>
              <w:rPr>
                <w:b/>
              </w:rPr>
              <w:t>RESEKTOSKOP MONOPOLARNY</w:t>
            </w:r>
            <w:r w:rsidR="00415D3F">
              <w:rPr>
                <w:b/>
              </w:rPr>
              <w:t xml:space="preserve"> – SZT. </w:t>
            </w:r>
            <w:r>
              <w:rPr>
                <w:b/>
              </w:rPr>
              <w:t>1</w:t>
            </w: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805B92" w:rsidP="00805B92">
            <w:pPr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805B92" w:rsidRPr="006D6593" w:rsidRDefault="00805B92" w:rsidP="00805B92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>Model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805B92" w:rsidP="00805B92">
            <w:pPr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805B92" w:rsidRPr="006D6593" w:rsidRDefault="00805B92" w:rsidP="00805B92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 xml:space="preserve">Producent 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805B92" w:rsidP="00805B92">
            <w:pPr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805B92" w:rsidRPr="006D6593" w:rsidRDefault="00805B92" w:rsidP="00805B92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AB3E55" w:rsidTr="00805B92">
        <w:tc>
          <w:tcPr>
            <w:tcW w:w="624" w:type="dxa"/>
            <w:vAlign w:val="center"/>
          </w:tcPr>
          <w:p w:rsidR="00AB3E55" w:rsidRDefault="00AB3E55" w:rsidP="00805B92">
            <w:pPr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AB3E55" w:rsidRPr="006D6593" w:rsidRDefault="00AB3E55" w:rsidP="00805B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Rok produkcji: 2022/2023</w:t>
            </w:r>
          </w:p>
        </w:tc>
        <w:tc>
          <w:tcPr>
            <w:tcW w:w="1417" w:type="dxa"/>
            <w:vAlign w:val="center"/>
          </w:tcPr>
          <w:p w:rsidR="00AB3E55" w:rsidRPr="006D6593" w:rsidRDefault="00AB3E55" w:rsidP="00805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AB3E55" w:rsidRDefault="00AB3E55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805B92" w:rsidRPr="006D6593" w:rsidRDefault="00941C2B" w:rsidP="00A06DFC">
            <w:pPr>
              <w:rPr>
                <w:rFonts w:ascii="Calibri" w:hAnsi="Calibri"/>
              </w:rPr>
            </w:pPr>
            <w:r w:rsidRPr="00941C2B">
              <w:rPr>
                <w:rFonts w:ascii="Calibri" w:hAnsi="Calibri"/>
              </w:rPr>
              <w:t>Optyka - kąt patrzenia 30</w:t>
            </w:r>
            <w:r w:rsidRPr="00941C2B">
              <w:rPr>
                <w:rFonts w:ascii="Calibri" w:hAnsi="Calibri"/>
                <w:vertAlign w:val="superscript"/>
              </w:rPr>
              <w:t>°</w:t>
            </w:r>
            <w:r w:rsidRPr="00941C2B">
              <w:rPr>
                <w:rFonts w:ascii="Calibri" w:hAnsi="Calibri"/>
              </w:rPr>
              <w:t xml:space="preserve"> , długość robocza 282,2 mm, średnica zewnętrzna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941C2B">
                <w:rPr>
                  <w:rFonts w:ascii="Calibri" w:hAnsi="Calibri"/>
                </w:rPr>
                <w:t>4 mm</w:t>
              </w:r>
            </w:smartTag>
            <w:r w:rsidRPr="00941C2B">
              <w:rPr>
                <w:rFonts w:ascii="Calibri" w:hAnsi="Calibri"/>
              </w:rPr>
              <w:t>, pin zatrzaskowy, kompatybilność optyki z elektrodą oznaczona kodem kolorystycznym, perforowana rurka ochronna o długości 305 mm w zestawie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A06DFC" w:rsidTr="00805B92">
        <w:tc>
          <w:tcPr>
            <w:tcW w:w="624" w:type="dxa"/>
            <w:vAlign w:val="center"/>
          </w:tcPr>
          <w:p w:rsidR="00A06DFC" w:rsidRDefault="00AB3E55" w:rsidP="00805B92">
            <w:pPr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A06DFC" w:rsidRPr="00A06DFC" w:rsidRDefault="00E33EC6" w:rsidP="00A06DFC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Płaszcz wewnętrzny 24 Fr z obturatorem - zakończenie płaszcza – końcówka ceramiczna, kompatybilność rozmiaru płaszcza wewnętrznego z rozmiarem elektrody oznaczona kodem kolorystycznym -1 szt.</w:t>
            </w:r>
          </w:p>
        </w:tc>
        <w:tc>
          <w:tcPr>
            <w:tcW w:w="1417" w:type="dxa"/>
            <w:vAlign w:val="center"/>
          </w:tcPr>
          <w:p w:rsidR="00A06DFC" w:rsidRPr="006D6593" w:rsidRDefault="00790EBC" w:rsidP="00805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A06DFC" w:rsidRDefault="00A06DFC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805B92" w:rsidRPr="006D6593" w:rsidRDefault="00E33EC6" w:rsidP="00A06DFC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Płaszcz zewnętrzny - obwód zewnętrzny 26 Fr, ilość zaworów 2, obrotowy, kraniki bezobsługowe - nierozbieralne. Kierunek odpływu i dopływu oznaczony strzałkami. Kompatybilność wymiaru płaszcza wewnętrznego z rozmiarem płaszcza zewnętrznego oraz obturatora, oznaczona kodem kolorystycznym -1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Element pracujący monopolarny do resektoskopu, aktywny. Uchwyty na palce wykonane z tworzywa sztucznego. Uchwyt dla palców prowadzących otwarty, zamknięty, obrotowy dla kciuka. Demontaż elementu roboczego z płaszcza wewnętrznego za pomocą jednego przycisku -1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Przewód monopolarny do elementu pracującego, długość min. 3 m, kompatybilny z diatermią ERBE - 2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Adapter do kleszczy optycznych - 1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805B92" w:rsidRPr="006D6593" w:rsidRDefault="00E33EC6" w:rsidP="002F612A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Kleszcze optyczne biopsyjne - 1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Strzykawka urologiczna, pojemność 150 ml, z końcówką zatrzaskową - 1 szt.</w:t>
            </w:r>
          </w:p>
        </w:tc>
        <w:tc>
          <w:tcPr>
            <w:tcW w:w="1417" w:type="dxa"/>
            <w:vAlign w:val="center"/>
          </w:tcPr>
          <w:p w:rsidR="00805B92" w:rsidRPr="006D6593" w:rsidRDefault="002F612A" w:rsidP="00805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Zapasowy cylinder strzykawki urologicznej 150 ml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E33EC6" w:rsidRPr="00E33EC6" w:rsidRDefault="00E33EC6" w:rsidP="00E33EC6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Elektrody jednorazowego użytku, do resektoskopu</w:t>
            </w:r>
          </w:p>
          <w:p w:rsidR="00E33EC6" w:rsidRPr="00E33EC6" w:rsidRDefault="00E33EC6" w:rsidP="00E33EC6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- pętlowa 0,35 mm z informacją graficzną o kompatybilnej optyce – 12 szt.</w:t>
            </w:r>
          </w:p>
          <w:p w:rsidR="00805B92" w:rsidRPr="006D6593" w:rsidRDefault="00E33EC6" w:rsidP="00E33EC6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- kulkowa – 12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F85080" w:rsidP="00805B92">
            <w:pPr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805B92" w:rsidRPr="006D6593" w:rsidRDefault="00E33EC6" w:rsidP="002F612A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Pojemnik do sterylizacji resektoskopu, z przeźroczystą pokrywą. Silikonowe uchwyty podtrzymujące optykę, płaszcze resektoskopu, element roboczy, obturator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E33EC6" w:rsidTr="00E370D6">
        <w:tc>
          <w:tcPr>
            <w:tcW w:w="9241" w:type="dxa"/>
            <w:gridSpan w:val="4"/>
            <w:vAlign w:val="center"/>
          </w:tcPr>
          <w:p w:rsidR="00E33EC6" w:rsidRPr="00E33EC6" w:rsidRDefault="00E33EC6" w:rsidP="00805B92">
            <w:pPr>
              <w:jc w:val="center"/>
              <w:rPr>
                <w:b/>
                <w:bCs/>
              </w:rPr>
            </w:pPr>
            <w:r w:rsidRPr="00E33EC6">
              <w:rPr>
                <w:b/>
                <w:bCs/>
              </w:rPr>
              <w:t>URETROTOM OPTYCZNY – SZT. 1</w:t>
            </w:r>
          </w:p>
        </w:tc>
      </w:tr>
      <w:tr w:rsidR="00E33EC6" w:rsidTr="00805B92">
        <w:tc>
          <w:tcPr>
            <w:tcW w:w="624" w:type="dxa"/>
            <w:vAlign w:val="center"/>
          </w:tcPr>
          <w:p w:rsidR="00E33EC6" w:rsidRDefault="00F85080" w:rsidP="00E33EC6">
            <w:pPr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E33EC6" w:rsidRPr="006D6593" w:rsidRDefault="00E33EC6" w:rsidP="00E33EC6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>Model</w:t>
            </w:r>
          </w:p>
        </w:tc>
        <w:tc>
          <w:tcPr>
            <w:tcW w:w="1417" w:type="dxa"/>
            <w:vAlign w:val="center"/>
          </w:tcPr>
          <w:p w:rsidR="00E33EC6" w:rsidRPr="006D6593" w:rsidRDefault="00E33EC6" w:rsidP="00E33E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E33EC6" w:rsidRDefault="00E33EC6" w:rsidP="00E33EC6">
            <w:pPr>
              <w:jc w:val="center"/>
            </w:pPr>
          </w:p>
        </w:tc>
      </w:tr>
      <w:tr w:rsidR="00E33EC6" w:rsidTr="00805B92">
        <w:tc>
          <w:tcPr>
            <w:tcW w:w="624" w:type="dxa"/>
            <w:vAlign w:val="center"/>
          </w:tcPr>
          <w:p w:rsidR="00E33EC6" w:rsidRDefault="00F85080" w:rsidP="00E33EC6">
            <w:pPr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E33EC6" w:rsidRPr="006D6593" w:rsidRDefault="00E33EC6" w:rsidP="00E33EC6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 xml:space="preserve">Producent </w:t>
            </w:r>
          </w:p>
        </w:tc>
        <w:tc>
          <w:tcPr>
            <w:tcW w:w="1417" w:type="dxa"/>
            <w:vAlign w:val="center"/>
          </w:tcPr>
          <w:p w:rsidR="00E33EC6" w:rsidRPr="006D6593" w:rsidRDefault="00E33EC6" w:rsidP="00E33E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E33EC6" w:rsidRDefault="00E33EC6" w:rsidP="00E33EC6">
            <w:pPr>
              <w:jc w:val="center"/>
            </w:pPr>
          </w:p>
        </w:tc>
      </w:tr>
      <w:tr w:rsidR="00E33EC6" w:rsidTr="00805B92">
        <w:tc>
          <w:tcPr>
            <w:tcW w:w="624" w:type="dxa"/>
            <w:vAlign w:val="center"/>
          </w:tcPr>
          <w:p w:rsidR="00E33EC6" w:rsidRDefault="00F85080" w:rsidP="00E33EC6">
            <w:pPr>
              <w:jc w:val="center"/>
            </w:pPr>
            <w:r>
              <w:t>17</w:t>
            </w:r>
          </w:p>
        </w:tc>
        <w:tc>
          <w:tcPr>
            <w:tcW w:w="4025" w:type="dxa"/>
          </w:tcPr>
          <w:p w:rsidR="00E33EC6" w:rsidRPr="006D6593" w:rsidRDefault="00E33EC6" w:rsidP="00E33EC6">
            <w:pPr>
              <w:rPr>
                <w:rFonts w:ascii="Calibri" w:hAnsi="Calibri"/>
                <w:b/>
              </w:rPr>
            </w:pPr>
            <w:r w:rsidRPr="006D6593">
              <w:rPr>
                <w:rFonts w:ascii="Calibri" w:hAnsi="Calibri"/>
                <w:b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E33EC6" w:rsidRPr="006D6593" w:rsidRDefault="00E33EC6" w:rsidP="00E33E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E33EC6" w:rsidRDefault="00E33EC6" w:rsidP="00E33EC6">
            <w:pPr>
              <w:jc w:val="center"/>
            </w:pPr>
          </w:p>
        </w:tc>
      </w:tr>
      <w:tr w:rsidR="00AB3E55" w:rsidTr="00805B92">
        <w:tc>
          <w:tcPr>
            <w:tcW w:w="624" w:type="dxa"/>
            <w:vAlign w:val="center"/>
          </w:tcPr>
          <w:p w:rsidR="00AB3E55" w:rsidRDefault="00AB3E55" w:rsidP="00E33EC6">
            <w:pPr>
              <w:jc w:val="center"/>
            </w:pPr>
            <w:r>
              <w:t>18</w:t>
            </w:r>
          </w:p>
        </w:tc>
        <w:tc>
          <w:tcPr>
            <w:tcW w:w="4025" w:type="dxa"/>
          </w:tcPr>
          <w:p w:rsidR="00AB3E55" w:rsidRPr="006D6593" w:rsidRDefault="00AB3E55" w:rsidP="00E33E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Rok produkcji: 2022/2023</w:t>
            </w:r>
          </w:p>
        </w:tc>
        <w:tc>
          <w:tcPr>
            <w:tcW w:w="1417" w:type="dxa"/>
            <w:vAlign w:val="center"/>
          </w:tcPr>
          <w:p w:rsidR="00AB3E55" w:rsidRDefault="00AB3E55" w:rsidP="00E33EC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Podać</w:t>
            </w:r>
          </w:p>
        </w:tc>
        <w:tc>
          <w:tcPr>
            <w:tcW w:w="3175" w:type="dxa"/>
            <w:vAlign w:val="center"/>
          </w:tcPr>
          <w:p w:rsidR="00AB3E55" w:rsidRDefault="00AB3E55" w:rsidP="00E33EC6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19</w:t>
            </w:r>
          </w:p>
        </w:tc>
        <w:tc>
          <w:tcPr>
            <w:tcW w:w="4025" w:type="dxa"/>
          </w:tcPr>
          <w:p w:rsidR="00805B92" w:rsidRPr="006D6593" w:rsidRDefault="00E33EC6" w:rsidP="002F612A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 xml:space="preserve">Optyka - kąt patrzenia 0° , długość robocza 280,2 mm, średnica zewnętrzna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E33EC6">
                <w:rPr>
                  <w:rFonts w:ascii="Calibri" w:hAnsi="Calibri"/>
                </w:rPr>
                <w:t>4 mm</w:t>
              </w:r>
            </w:smartTag>
            <w:r w:rsidRPr="00E33EC6">
              <w:rPr>
                <w:rFonts w:ascii="Calibri" w:hAnsi="Calibri"/>
              </w:rPr>
              <w:t>, pin zatrzaskowy, kompatybilność optyki z elektrodą oznaczona kodem kolorystycznym, perforowana rurka ochronna o długości 305 mm w zestawie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20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Element pracujący do uretrotomu, uchwyty na palce wykonane z tworzywa sztucznego. Uchwyt dla palców prowadzących otwarty; zamknięty- obrotowy dla kciuka. Demontaż elementu roboczego z płaszcza uretrotomu za pomocą jednego przycisku - 1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21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Płaszcz uretrotomu 22 Fr z obturatorem (kanał roboczy obturatora 4 Fr) , kraniki nierozbieralne, kanał roboczy płaszcza 4 Fr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22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Nóż do uretrotomu, półokrągły – 2 szt.</w:t>
            </w:r>
          </w:p>
        </w:tc>
        <w:tc>
          <w:tcPr>
            <w:tcW w:w="1417" w:type="dxa"/>
            <w:vAlign w:val="center"/>
          </w:tcPr>
          <w:p w:rsidR="00805B92" w:rsidRPr="006D6593" w:rsidRDefault="00805B92" w:rsidP="00805B92">
            <w:pPr>
              <w:jc w:val="center"/>
              <w:rPr>
                <w:rFonts w:ascii="Calibri" w:hAnsi="Calibri"/>
              </w:rPr>
            </w:pPr>
            <w:r w:rsidRPr="006D6593"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805B92" w:rsidTr="00805B92">
        <w:tc>
          <w:tcPr>
            <w:tcW w:w="624" w:type="dxa"/>
            <w:vAlign w:val="center"/>
          </w:tcPr>
          <w:p w:rsidR="00805B92" w:rsidRDefault="00AB3E55" w:rsidP="00805B92">
            <w:pPr>
              <w:jc w:val="center"/>
            </w:pPr>
            <w:r>
              <w:t>23</w:t>
            </w:r>
          </w:p>
        </w:tc>
        <w:tc>
          <w:tcPr>
            <w:tcW w:w="4025" w:type="dxa"/>
          </w:tcPr>
          <w:p w:rsidR="00805B92" w:rsidRPr="006D6593" w:rsidRDefault="00E33EC6" w:rsidP="00805B92">
            <w:pPr>
              <w:rPr>
                <w:rFonts w:ascii="Calibri" w:hAnsi="Calibri"/>
              </w:rPr>
            </w:pPr>
            <w:r w:rsidRPr="00E33EC6">
              <w:rPr>
                <w:rFonts w:ascii="Calibri" w:hAnsi="Calibri"/>
              </w:rPr>
              <w:t>Pojemnik do sterylizacji uretrotomu, z przeźroczystą pokrywą. Silikonowe uchwyty podtrzymujące optykę, płaszcz uretrotomu, obturator – 1 szt.</w:t>
            </w:r>
          </w:p>
        </w:tc>
        <w:tc>
          <w:tcPr>
            <w:tcW w:w="1417" w:type="dxa"/>
            <w:vAlign w:val="center"/>
          </w:tcPr>
          <w:p w:rsidR="00805B92" w:rsidRPr="006D6593" w:rsidRDefault="00F0261C" w:rsidP="00805B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Default="00805B92" w:rsidP="00805B92">
            <w:pPr>
              <w:jc w:val="center"/>
            </w:pPr>
          </w:p>
        </w:tc>
      </w:tr>
      <w:tr w:rsidR="004369CB" w:rsidTr="006C7A4C">
        <w:tc>
          <w:tcPr>
            <w:tcW w:w="9241" w:type="dxa"/>
            <w:gridSpan w:val="4"/>
            <w:vAlign w:val="center"/>
          </w:tcPr>
          <w:p w:rsidR="004369CB" w:rsidRPr="004369CB" w:rsidRDefault="004369CB" w:rsidP="004457E1">
            <w:pPr>
              <w:jc w:val="center"/>
              <w:rPr>
                <w:b/>
              </w:rPr>
            </w:pPr>
            <w:r w:rsidRPr="004369CB">
              <w:rPr>
                <w:b/>
              </w:rPr>
              <w:t>POZOSTAŁE WARUNKI PRZEDMIOTU ZAMÓWIENIA</w:t>
            </w:r>
          </w:p>
        </w:tc>
      </w:tr>
      <w:tr w:rsidR="00D27E67" w:rsidTr="00415D3F">
        <w:tc>
          <w:tcPr>
            <w:tcW w:w="624" w:type="dxa"/>
            <w:vAlign w:val="center"/>
          </w:tcPr>
          <w:p w:rsidR="00D27E67" w:rsidRDefault="00AB3E55" w:rsidP="004369CB">
            <w:pPr>
              <w:jc w:val="center"/>
            </w:pPr>
            <w:r>
              <w:t>24</w:t>
            </w:r>
          </w:p>
        </w:tc>
        <w:tc>
          <w:tcPr>
            <w:tcW w:w="4025" w:type="dxa"/>
            <w:vAlign w:val="center"/>
          </w:tcPr>
          <w:p w:rsidR="00D27E67" w:rsidRDefault="00D27E67" w:rsidP="004369CB">
            <w:r>
              <w:t>Deklaracja zgodności CE</w:t>
            </w:r>
          </w:p>
        </w:tc>
        <w:tc>
          <w:tcPr>
            <w:tcW w:w="1417" w:type="dxa"/>
            <w:vAlign w:val="center"/>
          </w:tcPr>
          <w:p w:rsidR="00D27E67" w:rsidRDefault="00F85080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D27E67" w:rsidRDefault="00D27E67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25</w:t>
            </w:r>
          </w:p>
        </w:tc>
        <w:tc>
          <w:tcPr>
            <w:tcW w:w="4025" w:type="dxa"/>
            <w:vAlign w:val="center"/>
          </w:tcPr>
          <w:p w:rsidR="004369CB" w:rsidRPr="009D7C7E" w:rsidRDefault="004369CB" w:rsidP="004369CB">
            <w:r>
              <w:t>Okres gwarancji i obsługi serwisowej  na oferowane urządzenia min 24 miesiące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26</w:t>
            </w:r>
          </w:p>
        </w:tc>
        <w:tc>
          <w:tcPr>
            <w:tcW w:w="4025" w:type="dxa"/>
            <w:vAlign w:val="center"/>
          </w:tcPr>
          <w:p w:rsidR="004369CB" w:rsidRPr="00215A9D" w:rsidRDefault="004369CB" w:rsidP="004369CB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  <w:p w:rsidR="004369CB" w:rsidRDefault="004369CB" w:rsidP="004369CB">
            <w:pPr>
              <w:jc w:val="center"/>
            </w:pPr>
            <w:r>
              <w:t>podać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27</w:t>
            </w:r>
          </w:p>
        </w:tc>
        <w:tc>
          <w:tcPr>
            <w:tcW w:w="4025" w:type="dxa"/>
            <w:vAlign w:val="center"/>
          </w:tcPr>
          <w:p w:rsidR="004369CB" w:rsidRPr="000D65B2" w:rsidRDefault="004369CB" w:rsidP="004369CB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lastRenderedPageBreak/>
              <w:t>28</w:t>
            </w:r>
          </w:p>
        </w:tc>
        <w:tc>
          <w:tcPr>
            <w:tcW w:w="4025" w:type="dxa"/>
            <w:vAlign w:val="center"/>
          </w:tcPr>
          <w:p w:rsidR="004369CB" w:rsidRPr="009D7C7E" w:rsidRDefault="004369CB" w:rsidP="004369CB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29</w:t>
            </w:r>
          </w:p>
        </w:tc>
        <w:tc>
          <w:tcPr>
            <w:tcW w:w="4025" w:type="dxa"/>
            <w:vAlign w:val="center"/>
          </w:tcPr>
          <w:p w:rsidR="004369CB" w:rsidRPr="009D7C7E" w:rsidRDefault="004369CB" w:rsidP="004369CB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30</w:t>
            </w:r>
          </w:p>
        </w:tc>
        <w:tc>
          <w:tcPr>
            <w:tcW w:w="4025" w:type="dxa"/>
            <w:vAlign w:val="center"/>
          </w:tcPr>
          <w:p w:rsidR="004369CB" w:rsidRPr="009D7C7E" w:rsidRDefault="004369CB" w:rsidP="004369CB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31</w:t>
            </w:r>
          </w:p>
        </w:tc>
        <w:tc>
          <w:tcPr>
            <w:tcW w:w="4025" w:type="dxa"/>
            <w:vAlign w:val="center"/>
          </w:tcPr>
          <w:p w:rsidR="004369CB" w:rsidRPr="00D952FF" w:rsidRDefault="004369CB" w:rsidP="004369CB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>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32</w:t>
            </w:r>
          </w:p>
        </w:tc>
        <w:tc>
          <w:tcPr>
            <w:tcW w:w="4025" w:type="dxa"/>
            <w:vAlign w:val="center"/>
          </w:tcPr>
          <w:p w:rsidR="004369CB" w:rsidRPr="00D952FF" w:rsidRDefault="004369CB" w:rsidP="004369CB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33</w:t>
            </w:r>
          </w:p>
        </w:tc>
        <w:tc>
          <w:tcPr>
            <w:tcW w:w="4025" w:type="dxa"/>
            <w:vAlign w:val="center"/>
          </w:tcPr>
          <w:p w:rsidR="004369CB" w:rsidRPr="00D952FF" w:rsidRDefault="004369CB" w:rsidP="004369CB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</w:t>
            </w:r>
            <w:r>
              <w:rPr>
                <w:rFonts w:cstheme="minorHAnsi"/>
              </w:rPr>
              <w:t xml:space="preserve">acji, przeglądów, itp., </w:t>
            </w:r>
            <w:r w:rsidRPr="00D952FF">
              <w:rPr>
                <w:rFonts w:cstheme="minorHAnsi"/>
              </w:rPr>
              <w:t>w okresie gwarancji wraz z kosztami dojazdów, pokrywa w całości Wykonawca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116E36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34</w:t>
            </w:r>
          </w:p>
        </w:tc>
        <w:tc>
          <w:tcPr>
            <w:tcW w:w="4025" w:type="dxa"/>
          </w:tcPr>
          <w:p w:rsidR="004369CB" w:rsidRPr="00AB0989" w:rsidRDefault="004369CB" w:rsidP="004369CB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35</w:t>
            </w:r>
          </w:p>
        </w:tc>
        <w:tc>
          <w:tcPr>
            <w:tcW w:w="4025" w:type="dxa"/>
            <w:vAlign w:val="center"/>
          </w:tcPr>
          <w:p w:rsidR="004369CB" w:rsidRPr="009D7C7E" w:rsidRDefault="004369CB" w:rsidP="004369CB">
            <w:r w:rsidRPr="00FA7587">
              <w:t>Szkolenie personelu wskazanego przez Zamawiającego w zakresie obsługi i konserwacji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  <w:tr w:rsidR="004369CB" w:rsidTr="00415D3F">
        <w:tc>
          <w:tcPr>
            <w:tcW w:w="624" w:type="dxa"/>
            <w:vAlign w:val="center"/>
          </w:tcPr>
          <w:p w:rsidR="004369CB" w:rsidRDefault="00AB3E55" w:rsidP="004369CB">
            <w:pPr>
              <w:jc w:val="center"/>
            </w:pPr>
            <w:r>
              <w:t>36</w:t>
            </w:r>
          </w:p>
        </w:tc>
        <w:tc>
          <w:tcPr>
            <w:tcW w:w="4025" w:type="dxa"/>
            <w:vAlign w:val="center"/>
          </w:tcPr>
          <w:p w:rsidR="004369CB" w:rsidRPr="00FA7587" w:rsidRDefault="004369CB" w:rsidP="004369CB">
            <w:r>
              <w:t>Instrukcja obsługi w języku polskim (drukowana wersja dołączona do każdego urządzenia)</w:t>
            </w:r>
          </w:p>
        </w:tc>
        <w:tc>
          <w:tcPr>
            <w:tcW w:w="1417" w:type="dxa"/>
            <w:vAlign w:val="center"/>
          </w:tcPr>
          <w:p w:rsidR="004369CB" w:rsidRDefault="004369CB" w:rsidP="004369CB">
            <w:pPr>
              <w:jc w:val="center"/>
            </w:pPr>
            <w:r>
              <w:t>Tak</w:t>
            </w:r>
          </w:p>
        </w:tc>
        <w:tc>
          <w:tcPr>
            <w:tcW w:w="3175" w:type="dxa"/>
            <w:vAlign w:val="center"/>
          </w:tcPr>
          <w:p w:rsidR="004369CB" w:rsidRDefault="004369CB" w:rsidP="004369CB">
            <w:pPr>
              <w:jc w:val="center"/>
            </w:pPr>
          </w:p>
        </w:tc>
      </w:tr>
    </w:tbl>
    <w:p w:rsidR="00415D3F" w:rsidRDefault="00415D3F" w:rsidP="00415D3F">
      <w:pPr>
        <w:spacing w:after="0"/>
        <w:jc w:val="both"/>
      </w:pPr>
    </w:p>
    <w:p w:rsidR="004369CB" w:rsidRDefault="004369CB" w:rsidP="004369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4369CB">
        <w:rPr>
          <w:rFonts w:ascii="Calibri" w:eastAsia="Calibri" w:hAnsi="Calibri" w:cs="Times New Roman"/>
          <w:b/>
        </w:rPr>
        <w:t xml:space="preserve">Wartości określone w wymaganiach jako „TAK” należy traktować jako niezbędne minimum, którego niespełnienie będzie skutkowało odrzuceniem oferty. </w:t>
      </w:r>
    </w:p>
    <w:p w:rsidR="004369CB" w:rsidRPr="004369CB" w:rsidRDefault="004369CB" w:rsidP="004369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4369CB">
        <w:rPr>
          <w:rFonts w:ascii="Calibri" w:eastAsia="Calibri" w:hAnsi="Calibri" w:cs="Times New Roman"/>
          <w:b/>
        </w:rPr>
        <w:t>Kolumna „Parametry oferowane przez Wykonawcę” musi być w całości wypełniona. Niewypełnienie w całości spowoduje odrzucenie oferty.</w:t>
      </w:r>
      <w:r w:rsidRPr="004369CB">
        <w:rPr>
          <w:rFonts w:ascii="Calibri" w:eastAsia="Calibri" w:hAnsi="Calibri" w:cs="Times New Roman"/>
          <w:b/>
        </w:rPr>
        <w:tab/>
      </w:r>
      <w:r w:rsidRPr="004369CB">
        <w:rPr>
          <w:rFonts w:ascii="Calibri" w:eastAsia="Calibri" w:hAnsi="Calibri" w:cs="Times New Roman"/>
          <w:b/>
        </w:rPr>
        <w:tab/>
      </w:r>
      <w:r w:rsidRPr="004369CB">
        <w:rPr>
          <w:rFonts w:ascii="Calibri" w:eastAsia="Calibri" w:hAnsi="Calibri" w:cs="Times New Roman"/>
          <w:i/>
        </w:rPr>
        <w:tab/>
      </w:r>
      <w:r w:rsidRPr="004369CB">
        <w:rPr>
          <w:rFonts w:ascii="Calibri" w:eastAsia="Calibri" w:hAnsi="Calibri" w:cs="Times New Roman"/>
          <w:i/>
        </w:rPr>
        <w:tab/>
      </w:r>
      <w:r w:rsidRPr="004369CB">
        <w:rPr>
          <w:rFonts w:ascii="Calibri" w:eastAsia="Calibri" w:hAnsi="Calibri" w:cs="Times New Roman"/>
          <w:i/>
        </w:rPr>
        <w:tab/>
      </w:r>
      <w:r w:rsidRPr="004369CB">
        <w:rPr>
          <w:rFonts w:ascii="Calibri" w:eastAsia="Calibri" w:hAnsi="Calibri" w:cs="Times New Roman"/>
          <w:i/>
        </w:rPr>
        <w:tab/>
        <w:t xml:space="preserve">                                         </w:t>
      </w:r>
    </w:p>
    <w:p w:rsidR="00EE6498" w:rsidRPr="0027673D" w:rsidRDefault="00EE6498" w:rsidP="00EE6498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EE6498" w:rsidRPr="0027673D" w:rsidRDefault="00EE6498" w:rsidP="00EE6498">
      <w:pPr>
        <w:numPr>
          <w:ilvl w:val="0"/>
          <w:numId w:val="5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EE6498" w:rsidRDefault="00EE6498" w:rsidP="00EE6498">
      <w:pPr>
        <w:numPr>
          <w:ilvl w:val="0"/>
          <w:numId w:val="5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EE6498" w:rsidRPr="000C6F65" w:rsidRDefault="00EE6498" w:rsidP="00EE6498">
      <w:pPr>
        <w:numPr>
          <w:ilvl w:val="0"/>
          <w:numId w:val="5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E6498" w:rsidRPr="00E76632" w:rsidRDefault="00EE6498" w:rsidP="00EE6498">
      <w:pPr>
        <w:spacing w:after="0" w:line="276" w:lineRule="auto"/>
        <w:jc w:val="both"/>
        <w:rPr>
          <w:i/>
        </w:rPr>
      </w:pPr>
    </w:p>
    <w:p w:rsidR="004369CB" w:rsidRDefault="004369CB" w:rsidP="00415D3F">
      <w:pPr>
        <w:spacing w:after="0"/>
        <w:jc w:val="both"/>
      </w:pPr>
    </w:p>
    <w:sectPr w:rsidR="00436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7FB" w:rsidRDefault="00B507FB" w:rsidP="00415D3F">
      <w:pPr>
        <w:spacing w:after="0" w:line="240" w:lineRule="auto"/>
      </w:pPr>
      <w:r>
        <w:separator/>
      </w:r>
    </w:p>
  </w:endnote>
  <w:endnote w:type="continuationSeparator" w:id="0">
    <w:p w:rsidR="00B507FB" w:rsidRDefault="00B507FB" w:rsidP="004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7FB" w:rsidRDefault="00B507FB" w:rsidP="00415D3F">
      <w:pPr>
        <w:spacing w:after="0" w:line="240" w:lineRule="auto"/>
      </w:pPr>
      <w:r>
        <w:separator/>
      </w:r>
    </w:p>
  </w:footnote>
  <w:footnote w:type="continuationSeparator" w:id="0">
    <w:p w:rsidR="00B507FB" w:rsidRDefault="00B507FB" w:rsidP="0041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D3F" w:rsidRDefault="00415D3F">
    <w:pPr>
      <w:pStyle w:val="Nagwek"/>
    </w:pPr>
    <w:r>
      <w:rPr>
        <w:noProof/>
        <w:lang w:eastAsia="pl-PL"/>
      </w:rPr>
      <w:drawing>
        <wp:inline distT="0" distB="0" distL="0" distR="0" wp14:anchorId="4887A7DD" wp14:editId="173FB509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6D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6970786">
    <w:abstractNumId w:val="1"/>
  </w:num>
  <w:num w:numId="2" w16cid:durableId="669723098">
    <w:abstractNumId w:val="3"/>
  </w:num>
  <w:num w:numId="3" w16cid:durableId="1964069715">
    <w:abstractNumId w:val="4"/>
  </w:num>
  <w:num w:numId="4" w16cid:durableId="281309344">
    <w:abstractNumId w:val="0"/>
  </w:num>
  <w:num w:numId="5" w16cid:durableId="86594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03"/>
    <w:rsid w:val="00020394"/>
    <w:rsid w:val="000F5E63"/>
    <w:rsid w:val="00241812"/>
    <w:rsid w:val="002D3DE1"/>
    <w:rsid w:val="002F612A"/>
    <w:rsid w:val="00415D3F"/>
    <w:rsid w:val="004369CB"/>
    <w:rsid w:val="004457E1"/>
    <w:rsid w:val="0049759C"/>
    <w:rsid w:val="005C2460"/>
    <w:rsid w:val="00611A41"/>
    <w:rsid w:val="00790EBC"/>
    <w:rsid w:val="00805B92"/>
    <w:rsid w:val="00883B4D"/>
    <w:rsid w:val="00941C2B"/>
    <w:rsid w:val="00A06DFC"/>
    <w:rsid w:val="00AB3E55"/>
    <w:rsid w:val="00B507FB"/>
    <w:rsid w:val="00B55203"/>
    <w:rsid w:val="00BF684F"/>
    <w:rsid w:val="00CB4C04"/>
    <w:rsid w:val="00D27E67"/>
    <w:rsid w:val="00E33EC6"/>
    <w:rsid w:val="00EE6498"/>
    <w:rsid w:val="00F0261C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2E571"/>
  <w15:chartTrackingRefBased/>
  <w15:docId w15:val="{433BDDF3-F1B5-4E74-9D13-16F8DAB9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3F"/>
  </w:style>
  <w:style w:type="paragraph" w:styleId="Stopka">
    <w:name w:val="footer"/>
    <w:basedOn w:val="Normalny"/>
    <w:link w:val="StopkaZnak"/>
    <w:uiPriority w:val="99"/>
    <w:unhideWhenUsed/>
    <w:rsid w:val="0041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D3F"/>
  </w:style>
  <w:style w:type="table" w:styleId="Tabela-Siatka">
    <w:name w:val="Table Grid"/>
    <w:basedOn w:val="Standardowy"/>
    <w:uiPriority w:val="39"/>
    <w:rsid w:val="0041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1413-7777-471D-837B-243D0CB0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4</cp:revision>
  <dcterms:created xsi:type="dcterms:W3CDTF">2023-06-05T09:35:00Z</dcterms:created>
  <dcterms:modified xsi:type="dcterms:W3CDTF">2023-06-15T09:58:00Z</dcterms:modified>
</cp:coreProperties>
</file>