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D87325">
        <w:rPr>
          <w:b/>
          <w:szCs w:val="24"/>
        </w:rPr>
        <w:t>10</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D87325" w:rsidRDefault="00D87325" w:rsidP="00D87325">
      <w:pPr>
        <w:widowControl w:val="0"/>
        <w:autoSpaceDE w:val="0"/>
        <w:autoSpaceDN w:val="0"/>
        <w:adjustRightInd w:val="0"/>
        <w:spacing w:line="276" w:lineRule="auto"/>
        <w:rPr>
          <w:b/>
          <w:shd w:val="clear" w:color="auto" w:fill="FFFFFF"/>
        </w:rPr>
      </w:pPr>
      <w:r>
        <w:rPr>
          <w:b/>
        </w:rPr>
        <w:t>„Z</w:t>
      </w:r>
      <w:r w:rsidRPr="00D87325">
        <w:rPr>
          <w:b/>
        </w:rPr>
        <w:t xml:space="preserve">akup i dostawa odczynników laboratoryjnych wraz z dzierżawą analizatorów”  </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D87325">
        <w:t>………..</w:t>
      </w:r>
      <w:r w:rsidR="00EC14FF">
        <w:rPr>
          <w:rFonts w:eastAsia="Calibri"/>
        </w:rPr>
        <w:t xml:space="preserve"> </w:t>
      </w:r>
      <w:r w:rsidR="00B71A9A" w:rsidRPr="005473EC">
        <w:rPr>
          <w:bCs/>
          <w:color w:val="000000"/>
          <w:spacing w:val="-8"/>
        </w:rPr>
        <w:t>z dnia</w:t>
      </w:r>
      <w:r w:rsidR="00D87325">
        <w:rPr>
          <w:bCs/>
          <w:color w:val="000000"/>
          <w:spacing w:val="-8"/>
        </w:rPr>
        <w:t xml:space="preserve"> ………8</w:t>
      </w:r>
      <w:r w:rsidR="00B932EB" w:rsidRPr="005473EC">
        <w:rPr>
          <w:bCs/>
          <w:color w:val="000000"/>
          <w:spacing w:val="-8"/>
        </w:rPr>
        <w:t>2022r.</w:t>
      </w:r>
    </w:p>
    <w:p w:rsidR="00226A6C" w:rsidRPr="00226A6C" w:rsidRDefault="00226A6C" w:rsidP="00BD3D5A">
      <w:pPr>
        <w:spacing w:line="360" w:lineRule="auto"/>
        <w:jc w:val="both"/>
        <w:rPr>
          <w:bCs/>
          <w:color w:val="FF0000"/>
          <w:spacing w:val="-8"/>
        </w:rPr>
      </w:pPr>
    </w:p>
    <w:p w:rsidR="00BD3D5A" w:rsidRPr="004263A4" w:rsidRDefault="00BD3D5A" w:rsidP="00BD3D5A">
      <w:pPr>
        <w:spacing w:line="360" w:lineRule="auto"/>
        <w:jc w:val="both"/>
        <w:rPr>
          <w:bCs/>
          <w:spacing w:val="-8"/>
        </w:rPr>
      </w:pPr>
      <w:r w:rsidRPr="004263A4">
        <w:rPr>
          <w:bCs/>
          <w:spacing w:val="-8"/>
        </w:rPr>
        <w:t>Termin skład</w:t>
      </w:r>
      <w:r w:rsidR="009D5082" w:rsidRPr="004263A4">
        <w:rPr>
          <w:bCs/>
          <w:spacing w:val="-8"/>
        </w:rPr>
        <w:t>a</w:t>
      </w:r>
      <w:r w:rsidRPr="004263A4">
        <w:rPr>
          <w:bCs/>
          <w:spacing w:val="-8"/>
        </w:rPr>
        <w:t>nia ofert</w:t>
      </w:r>
      <w:r w:rsidR="00821B6F" w:rsidRPr="004263A4">
        <w:rPr>
          <w:bCs/>
          <w:spacing w:val="-8"/>
        </w:rPr>
        <w:t xml:space="preserve"> </w:t>
      </w:r>
      <w:r w:rsidR="00FD54D4">
        <w:rPr>
          <w:b/>
          <w:bCs/>
          <w:spacing w:val="-8"/>
        </w:rPr>
        <w:t>26.08.</w:t>
      </w:r>
      <w:r w:rsidR="0032680F" w:rsidRPr="004263A4">
        <w:rPr>
          <w:b/>
          <w:bCs/>
          <w:spacing w:val="-8"/>
        </w:rPr>
        <w:t xml:space="preserve">2022r. </w:t>
      </w:r>
      <w:r w:rsidR="009A2B64" w:rsidRPr="004263A4">
        <w:rPr>
          <w:b/>
          <w:bCs/>
          <w:spacing w:val="-8"/>
        </w:rPr>
        <w:t>godz. 1</w:t>
      </w:r>
      <w:r w:rsidR="00516A20" w:rsidRPr="004263A4">
        <w:rPr>
          <w:b/>
          <w:bCs/>
          <w:spacing w:val="-8"/>
        </w:rPr>
        <w:t>0</w:t>
      </w:r>
      <w:r w:rsidR="001D1962" w:rsidRPr="004263A4">
        <w:rPr>
          <w:b/>
          <w:bCs/>
          <w:spacing w:val="-8"/>
        </w:rPr>
        <w:t>:00</w:t>
      </w:r>
    </w:p>
    <w:p w:rsidR="00BD3D5A" w:rsidRPr="004263A4" w:rsidRDefault="00BD3D5A" w:rsidP="00BD3D5A">
      <w:pPr>
        <w:spacing w:line="360" w:lineRule="auto"/>
        <w:jc w:val="both"/>
        <w:rPr>
          <w:bCs/>
          <w:spacing w:val="-8"/>
        </w:rPr>
      </w:pPr>
    </w:p>
    <w:p w:rsidR="00BD3D5A" w:rsidRPr="004263A4" w:rsidRDefault="00BD3D5A" w:rsidP="00BD3D5A">
      <w:pPr>
        <w:spacing w:line="360" w:lineRule="auto"/>
        <w:jc w:val="both"/>
        <w:rPr>
          <w:bCs/>
          <w:spacing w:val="-8"/>
        </w:rPr>
      </w:pPr>
      <w:r w:rsidRPr="004263A4">
        <w:rPr>
          <w:bCs/>
          <w:spacing w:val="-8"/>
        </w:rPr>
        <w:t>Termin otwarcia ofert</w:t>
      </w:r>
      <w:r w:rsidR="00821B6F" w:rsidRPr="004263A4">
        <w:rPr>
          <w:bCs/>
          <w:spacing w:val="-8"/>
        </w:rPr>
        <w:t xml:space="preserve"> </w:t>
      </w:r>
      <w:r w:rsidR="00FD54D4">
        <w:rPr>
          <w:b/>
          <w:bCs/>
          <w:spacing w:val="-8"/>
        </w:rPr>
        <w:t>26.08.</w:t>
      </w:r>
      <w:r w:rsidR="0032680F" w:rsidRPr="004263A4">
        <w:rPr>
          <w:b/>
          <w:bCs/>
          <w:spacing w:val="-8"/>
        </w:rPr>
        <w:t xml:space="preserve">2022r. </w:t>
      </w:r>
      <w:r w:rsidRPr="004263A4">
        <w:rPr>
          <w:b/>
          <w:bCs/>
          <w:spacing w:val="-8"/>
        </w:rPr>
        <w:t xml:space="preserve">godz. </w:t>
      </w:r>
      <w:r w:rsidR="00200615" w:rsidRPr="004263A4">
        <w:rPr>
          <w:b/>
          <w:bCs/>
          <w:spacing w:val="-8"/>
        </w:rPr>
        <w:t>1</w:t>
      </w:r>
      <w:r w:rsidR="00516A20" w:rsidRPr="004263A4">
        <w:rPr>
          <w:b/>
          <w:bCs/>
          <w:spacing w:val="-8"/>
        </w:rPr>
        <w:t>0</w:t>
      </w:r>
      <w:r w:rsidR="001D1962" w:rsidRPr="004263A4">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563943"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Default="00BD3D5A" w:rsidP="002D0CE0">
      <w:pPr>
        <w:pStyle w:val="Nagwek1"/>
      </w:pPr>
      <w:bookmarkStart w:id="2" w:name="_Toc258314243"/>
      <w:r w:rsidRPr="00230DC3">
        <w:t>Tryb udzielenia zamówienia</w:t>
      </w:r>
      <w:bookmarkEnd w:id="2"/>
    </w:p>
    <w:p w:rsidR="00AB70F8" w:rsidRPr="00F719B1" w:rsidRDefault="00AB70F8" w:rsidP="00AB70F8">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 xml:space="preserve">Podstawowym </w:t>
      </w:r>
      <w:r w:rsidRPr="00F719B1">
        <w:rPr>
          <w:b/>
          <w:bCs/>
        </w:rPr>
        <w:br/>
        <w:t xml:space="preserve">z możliwością przeprowadzenia negocjacji </w:t>
      </w:r>
      <w:r w:rsidRPr="00F719B1">
        <w:t xml:space="preserve">o którym mowa w art. 275 pkt. 2 ustawy </w:t>
      </w:r>
      <w:proofErr w:type="spellStart"/>
      <w:r w:rsidRPr="00F719B1">
        <w:t>Pzp</w:t>
      </w:r>
      <w:proofErr w:type="spellEnd"/>
      <w:r w:rsidRPr="00F719B1">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563943">
        <w:fldChar w:fldCharType="begin">
          <w:ffData>
            <w:name w:val="Wybór1"/>
            <w:enabled/>
            <w:calcOnExit w:val="0"/>
            <w:checkBox>
              <w:sizeAuto/>
              <w:default w:val="0"/>
              <w:checked w:val="0"/>
            </w:checkBox>
          </w:ffData>
        </w:fldChar>
      </w:r>
      <w:bookmarkStart w:id="4" w:name="Wybór1"/>
      <w:r>
        <w:instrText xml:space="preserve"> FORMCHECKBOX </w:instrText>
      </w:r>
      <w:r w:rsidR="00563943">
        <w:fldChar w:fldCharType="separate"/>
      </w:r>
      <w:r w:rsidR="00563943">
        <w:fldChar w:fldCharType="end"/>
      </w:r>
      <w:bookmarkEnd w:id="4"/>
      <w:r>
        <w:t xml:space="preserve"> wymaga/</w:t>
      </w:r>
      <w:r w:rsidR="00CF0C3F">
        <w:t xml:space="preserve"> </w:t>
      </w:r>
      <w:r w:rsidR="00563943">
        <w:fldChar w:fldCharType="begin">
          <w:ffData>
            <w:name w:val="Wybór2"/>
            <w:enabled/>
            <w:calcOnExit w:val="0"/>
            <w:checkBox>
              <w:sizeAuto/>
              <w:default w:val="0"/>
              <w:checked/>
            </w:checkBox>
          </w:ffData>
        </w:fldChar>
      </w:r>
      <w:bookmarkStart w:id="5" w:name="Wybór2"/>
      <w:r>
        <w:instrText xml:space="preserve"> FORMCHECKBOX </w:instrText>
      </w:r>
      <w:r w:rsidR="00563943">
        <w:fldChar w:fldCharType="separate"/>
      </w:r>
      <w:r w:rsidR="0056394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AB70F8" w:rsidRDefault="00BD3D5A" w:rsidP="002D0CE0">
      <w:pPr>
        <w:pStyle w:val="Nagwek1"/>
      </w:pPr>
      <w:r w:rsidRPr="00B71A9A">
        <w:t xml:space="preserve">Opis </w:t>
      </w:r>
      <w:r w:rsidRPr="00AB70F8">
        <w:t>przedmiotu zamówienia</w:t>
      </w:r>
      <w:bookmarkEnd w:id="3"/>
    </w:p>
    <w:p w:rsidR="00B71A9A" w:rsidRPr="00AB70F8" w:rsidRDefault="00BD3D5A" w:rsidP="00A11C34">
      <w:pPr>
        <w:pStyle w:val="Akapitzlist"/>
        <w:numPr>
          <w:ilvl w:val="0"/>
          <w:numId w:val="17"/>
        </w:numPr>
        <w:spacing w:line="276" w:lineRule="auto"/>
        <w:jc w:val="both"/>
        <w:rPr>
          <w:rFonts w:ascii="Times New Roman" w:hAnsi="Times New Roman"/>
          <w:sz w:val="24"/>
          <w:szCs w:val="24"/>
        </w:rPr>
      </w:pPr>
      <w:r w:rsidRPr="00AB70F8">
        <w:rPr>
          <w:rFonts w:ascii="Times New Roman" w:hAnsi="Times New Roman"/>
          <w:sz w:val="24"/>
          <w:szCs w:val="24"/>
        </w:rPr>
        <w:t>Przedmiotem zamówienia jest</w:t>
      </w:r>
      <w:r w:rsidR="00AB70F8" w:rsidRPr="00AB70F8">
        <w:rPr>
          <w:rFonts w:ascii="Times New Roman" w:hAnsi="Times New Roman"/>
          <w:b/>
          <w:sz w:val="24"/>
          <w:szCs w:val="24"/>
        </w:rPr>
        <w:t xml:space="preserve"> Zakup i dostawa odczynników laboratoryjnych wraz z dzierżawą analizatorów</w:t>
      </w:r>
      <w:r w:rsidR="00EC14FF" w:rsidRPr="00AB70F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AB70F8"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AB70F8" w:rsidRDefault="00BD3D5A" w:rsidP="00331F2D">
            <w:pPr>
              <w:pStyle w:val="Tekstpodstawowy"/>
              <w:jc w:val="center"/>
              <w:rPr>
                <w:b/>
              </w:rPr>
            </w:pPr>
            <w:r w:rsidRPr="00AB70F8">
              <w:rPr>
                <w:b/>
              </w:rPr>
              <w:t>Opis:</w:t>
            </w:r>
          </w:p>
        </w:tc>
      </w:tr>
      <w:tr w:rsidR="00BD3D5A" w:rsidRPr="00AB70F8"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5523ED" w:rsidRDefault="00BD3D5A" w:rsidP="005523ED">
            <w:pPr>
              <w:spacing w:after="60" w:line="259" w:lineRule="auto"/>
              <w:contextualSpacing/>
              <w:jc w:val="both"/>
              <w:rPr>
                <w:rFonts w:ascii="Arial" w:hAnsi="Arial" w:cs="Arial"/>
              </w:rPr>
            </w:pPr>
            <w:r w:rsidRPr="00AB70F8">
              <w:t xml:space="preserve">Wspólny Słownik </w:t>
            </w:r>
            <w:r w:rsidRPr="005523ED">
              <w:t xml:space="preserve">Zamówień: </w:t>
            </w:r>
            <w:r w:rsidR="005523ED" w:rsidRPr="005523ED">
              <w:t>33 69 65 00 – 0</w:t>
            </w:r>
          </w:p>
          <w:p w:rsidR="002F2EA5" w:rsidRPr="00AB70F8" w:rsidRDefault="002F2EA5" w:rsidP="004B7960">
            <w:pPr>
              <w:spacing w:after="60"/>
              <w:jc w:val="both"/>
            </w:pPr>
          </w:p>
          <w:p w:rsidR="0039385A" w:rsidRPr="00AB70F8" w:rsidRDefault="002F2EA5" w:rsidP="00A11C34">
            <w:pPr>
              <w:pStyle w:val="Akapitzlist"/>
              <w:numPr>
                <w:ilvl w:val="0"/>
                <w:numId w:val="43"/>
              </w:numPr>
              <w:spacing w:after="60"/>
              <w:jc w:val="both"/>
              <w:rPr>
                <w:rFonts w:ascii="Times New Roman" w:hAnsi="Times New Roman"/>
                <w:sz w:val="24"/>
                <w:szCs w:val="24"/>
              </w:rPr>
            </w:pPr>
            <w:r w:rsidRPr="00AB70F8">
              <w:rPr>
                <w:rFonts w:ascii="Times New Roman" w:hAnsi="Times New Roman"/>
                <w:b/>
                <w:color w:val="000000"/>
                <w:sz w:val="24"/>
                <w:szCs w:val="24"/>
              </w:rPr>
              <w:t>„</w:t>
            </w:r>
            <w:r w:rsidR="00AB70F8" w:rsidRPr="00AB70F8">
              <w:rPr>
                <w:rFonts w:ascii="Times New Roman" w:hAnsi="Times New Roman"/>
                <w:b/>
                <w:sz w:val="24"/>
                <w:szCs w:val="24"/>
              </w:rPr>
              <w:t>Zakup i dostawa odczynników laboratoryjnych wraz z dzierżawą analizatorów</w:t>
            </w:r>
            <w:r w:rsidR="008D6CED" w:rsidRPr="00AB70F8">
              <w:rPr>
                <w:rFonts w:ascii="Times New Roman" w:hAnsi="Times New Roman"/>
                <w:b/>
                <w:sz w:val="24"/>
                <w:szCs w:val="24"/>
              </w:rPr>
              <w:t>”</w:t>
            </w:r>
            <w:r w:rsidRPr="00AB70F8">
              <w:rPr>
                <w:rFonts w:ascii="Times New Roman" w:hAnsi="Times New Roman"/>
                <w:b/>
                <w:sz w:val="24"/>
                <w:szCs w:val="24"/>
              </w:rPr>
              <w:t xml:space="preserve"> </w:t>
            </w:r>
            <w:r w:rsidR="007E78E8" w:rsidRPr="00AB70F8">
              <w:rPr>
                <w:rFonts w:ascii="Times New Roman" w:hAnsi="Times New Roman"/>
                <w:sz w:val="24"/>
                <w:szCs w:val="24"/>
              </w:rPr>
              <w:t xml:space="preserve">zgrupowanych w </w:t>
            </w:r>
            <w:r w:rsidR="00AB70F8" w:rsidRPr="00AB70F8">
              <w:rPr>
                <w:rFonts w:ascii="Times New Roman" w:hAnsi="Times New Roman"/>
                <w:sz w:val="24"/>
                <w:szCs w:val="24"/>
              </w:rPr>
              <w:t>7</w:t>
            </w:r>
            <w:r w:rsidR="007E78E8" w:rsidRPr="00AB70F8">
              <w:rPr>
                <w:rFonts w:ascii="Times New Roman" w:hAnsi="Times New Roman"/>
                <w:sz w:val="24"/>
                <w:szCs w:val="24"/>
              </w:rPr>
              <w:t xml:space="preserve"> </w:t>
            </w:r>
            <w:r w:rsidR="002D16C7" w:rsidRPr="00AB70F8">
              <w:rPr>
                <w:rFonts w:ascii="Times New Roman" w:hAnsi="Times New Roman"/>
                <w:sz w:val="24"/>
                <w:szCs w:val="24"/>
              </w:rPr>
              <w:t>pakietach:</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1 – </w:t>
            </w:r>
            <w:r w:rsidR="00AB70F8" w:rsidRPr="00AB70F8">
              <w:rPr>
                <w:sz w:val="24"/>
                <w:szCs w:val="24"/>
              </w:rPr>
              <w:t xml:space="preserve">Dzierżawa analizatora 5 </w:t>
            </w:r>
            <w:proofErr w:type="spellStart"/>
            <w:r w:rsidR="00AB70F8" w:rsidRPr="00AB70F8">
              <w:rPr>
                <w:sz w:val="24"/>
                <w:szCs w:val="24"/>
              </w:rPr>
              <w:t>diff</w:t>
            </w:r>
            <w:proofErr w:type="spellEnd"/>
            <w:r w:rsidR="00AB70F8" w:rsidRPr="00AB70F8">
              <w:rPr>
                <w:sz w:val="24"/>
                <w:szCs w:val="24"/>
              </w:rPr>
              <w:t xml:space="preserve"> wraz z dostawą odczynników, materiałów kontrolnych i materiałów zużywalnych</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lastRenderedPageBreak/>
              <w:t xml:space="preserve">Pakiet nr 2 – </w:t>
            </w:r>
            <w:r w:rsidR="00AB70F8" w:rsidRPr="00AB70F8">
              <w:rPr>
                <w:sz w:val="24"/>
                <w:szCs w:val="24"/>
              </w:rPr>
              <w:t>Testy immunochemiczne wraz z dzierżawą analizatora</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3 – </w:t>
            </w:r>
            <w:r w:rsidR="00D56926">
              <w:rPr>
                <w:sz w:val="24"/>
                <w:szCs w:val="24"/>
              </w:rPr>
              <w:t>Odczynniki, kalibratory</w:t>
            </w:r>
            <w:r w:rsidR="00AB70F8" w:rsidRPr="00AB70F8">
              <w:rPr>
                <w:sz w:val="24"/>
                <w:szCs w:val="24"/>
              </w:rPr>
              <w:t>,</w:t>
            </w:r>
            <w:r w:rsidR="00D56926">
              <w:rPr>
                <w:sz w:val="24"/>
                <w:szCs w:val="24"/>
              </w:rPr>
              <w:t xml:space="preserve"> </w:t>
            </w:r>
            <w:r w:rsidR="00AB70F8" w:rsidRPr="00AB70F8">
              <w:rPr>
                <w:sz w:val="24"/>
                <w:szCs w:val="24"/>
              </w:rPr>
              <w:t>kontrole  i materiały zużywalne wraz z dzierżawą analizatora biochemicznego</w:t>
            </w:r>
          </w:p>
          <w:p w:rsidR="00EC14FF" w:rsidRPr="00AB70F8" w:rsidRDefault="00EC14FF" w:rsidP="00DC5B15">
            <w:pPr>
              <w:pStyle w:val="NormalnyWeb"/>
              <w:numPr>
                <w:ilvl w:val="0"/>
                <w:numId w:val="78"/>
              </w:numPr>
              <w:suppressAutoHyphens w:val="0"/>
              <w:spacing w:before="0" w:after="60"/>
              <w:jc w:val="left"/>
              <w:rPr>
                <w:bCs/>
                <w:sz w:val="24"/>
                <w:szCs w:val="24"/>
              </w:rPr>
            </w:pPr>
            <w:r w:rsidRPr="00AB70F8">
              <w:rPr>
                <w:sz w:val="24"/>
                <w:szCs w:val="24"/>
              </w:rPr>
              <w:t xml:space="preserve">Pakiet nr 4 – </w:t>
            </w:r>
            <w:r w:rsidR="00AB70F8" w:rsidRPr="00AB70F8">
              <w:rPr>
                <w:sz w:val="24"/>
                <w:szCs w:val="24"/>
              </w:rPr>
              <w:t>System zamknięty do pobierania krwi i mikrometoda</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5 – </w:t>
            </w:r>
            <w:r w:rsidR="00AB70F8" w:rsidRPr="00AB70F8">
              <w:rPr>
                <w:sz w:val="24"/>
                <w:szCs w:val="24"/>
              </w:rPr>
              <w:t xml:space="preserve">Testy lateksowe i </w:t>
            </w:r>
            <w:proofErr w:type="spellStart"/>
            <w:r w:rsidR="00AB70F8" w:rsidRPr="00AB70F8">
              <w:rPr>
                <w:sz w:val="24"/>
                <w:szCs w:val="24"/>
              </w:rPr>
              <w:t>immunochromatograficzne</w:t>
            </w:r>
            <w:proofErr w:type="spellEnd"/>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6 – </w:t>
            </w:r>
            <w:r w:rsidR="00AB70F8" w:rsidRPr="00AB70F8">
              <w:rPr>
                <w:sz w:val="24"/>
                <w:szCs w:val="24"/>
              </w:rPr>
              <w:t>Krążki</w:t>
            </w:r>
            <w:r w:rsidR="00D56926">
              <w:rPr>
                <w:sz w:val="24"/>
                <w:szCs w:val="24"/>
              </w:rPr>
              <w:t xml:space="preserve"> diagnostyczne do antybiogramów</w:t>
            </w:r>
            <w:r w:rsidR="00AB70F8" w:rsidRPr="00AB70F8">
              <w:rPr>
                <w:sz w:val="24"/>
                <w:szCs w:val="24"/>
              </w:rPr>
              <w:t>, szczepy wzorcowe,</w:t>
            </w:r>
            <w:r w:rsidR="00D56926">
              <w:rPr>
                <w:sz w:val="24"/>
                <w:szCs w:val="24"/>
              </w:rPr>
              <w:t xml:space="preserve"> </w:t>
            </w:r>
            <w:r w:rsidR="00AB70F8" w:rsidRPr="00AB70F8">
              <w:rPr>
                <w:sz w:val="24"/>
                <w:szCs w:val="24"/>
              </w:rPr>
              <w:t>testy diagnostyczne</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7 – </w:t>
            </w:r>
            <w:r w:rsidR="00AB70F8" w:rsidRPr="00AB70F8">
              <w:rPr>
                <w:sz w:val="24"/>
                <w:szCs w:val="24"/>
              </w:rPr>
              <w:t>System do analizy parazytologicznej</w:t>
            </w:r>
          </w:p>
          <w:p w:rsidR="00EC14FF" w:rsidRPr="00AB70F8" w:rsidRDefault="002F2EA5" w:rsidP="00EC14FF">
            <w:pPr>
              <w:pStyle w:val="Akapitzlist"/>
              <w:numPr>
                <w:ilvl w:val="0"/>
                <w:numId w:val="43"/>
              </w:numPr>
              <w:jc w:val="both"/>
              <w:rPr>
                <w:rFonts w:ascii="Times New Roman" w:hAnsi="Times New Roman"/>
                <w:sz w:val="24"/>
                <w:szCs w:val="24"/>
              </w:rPr>
            </w:pPr>
            <w:r w:rsidRPr="00AB70F8">
              <w:rPr>
                <w:rFonts w:ascii="Times New Roman" w:hAnsi="Times New Roman"/>
                <w:sz w:val="24"/>
                <w:szCs w:val="24"/>
              </w:rPr>
              <w:t xml:space="preserve">Szczegółowy opis przedmiotu zamówienia oraz warunki wykonania przedmiotu zamówienia zawiera </w:t>
            </w:r>
            <w:r w:rsidRPr="00AB70F8">
              <w:rPr>
                <w:rFonts w:ascii="Times New Roman" w:hAnsi="Times New Roman"/>
                <w:b/>
                <w:sz w:val="24"/>
                <w:szCs w:val="24"/>
              </w:rPr>
              <w:t xml:space="preserve">Załącznik nr 3 </w:t>
            </w:r>
            <w:r w:rsidRPr="00AB70F8">
              <w:rPr>
                <w:rFonts w:ascii="Times New Roman" w:hAnsi="Times New Roman"/>
                <w:sz w:val="24"/>
                <w:szCs w:val="24"/>
              </w:rPr>
              <w:t>do SWZ – opis przedmiotu zamówienia.</w:t>
            </w:r>
          </w:p>
          <w:p w:rsidR="00EC14FF" w:rsidRPr="00AB70F8" w:rsidRDefault="00EC14FF" w:rsidP="00EC14FF">
            <w:pPr>
              <w:pStyle w:val="Akapitzlist"/>
              <w:numPr>
                <w:ilvl w:val="0"/>
                <w:numId w:val="43"/>
              </w:numPr>
              <w:jc w:val="both"/>
              <w:rPr>
                <w:rFonts w:ascii="Times New Roman" w:hAnsi="Times New Roman"/>
                <w:sz w:val="24"/>
                <w:szCs w:val="24"/>
              </w:rPr>
            </w:pPr>
            <w:r w:rsidRPr="00AB70F8">
              <w:rPr>
                <w:rFonts w:ascii="Times New Roman" w:hAnsi="Times New Roman"/>
                <w:sz w:val="24"/>
                <w:szCs w:val="24"/>
              </w:rPr>
              <w:t>Na żądanie zamawiającego należy przedłożyć</w:t>
            </w:r>
            <w:r w:rsidRPr="00AB70F8">
              <w:rPr>
                <w:rFonts w:ascii="Times New Roman" w:hAnsi="Times New Roman"/>
                <w:kern w:val="2"/>
                <w:sz w:val="24"/>
                <w:szCs w:val="24"/>
              </w:rPr>
              <w:t xml:space="preserve"> odpowiedni dokument/y potwierdzające dopuszczenie do obrotu i stosowania na terytorium RP (Deklarację zgodności, Certyfikat CE, i inne) zgodnie z przyjętą klasyfikacją</w:t>
            </w:r>
            <w:r w:rsidRPr="00AB70F8">
              <w:rPr>
                <w:rFonts w:ascii="Times New Roman" w:hAnsi="Times New Roman"/>
                <w:spacing w:val="2"/>
                <w:sz w:val="24"/>
                <w:szCs w:val="24"/>
              </w:rPr>
              <w:t xml:space="preserve"> oferowanych produktów.</w:t>
            </w:r>
          </w:p>
          <w:p w:rsidR="00B94BC2" w:rsidRPr="00AB70F8" w:rsidRDefault="00EC14FF" w:rsidP="00735BCA">
            <w:pPr>
              <w:pStyle w:val="Akapitzlist"/>
              <w:numPr>
                <w:ilvl w:val="0"/>
                <w:numId w:val="43"/>
              </w:numPr>
              <w:spacing w:after="0"/>
              <w:jc w:val="both"/>
              <w:rPr>
                <w:rFonts w:ascii="Times New Roman" w:hAnsi="Times New Roman"/>
                <w:sz w:val="24"/>
                <w:szCs w:val="24"/>
              </w:rPr>
            </w:pPr>
            <w:r w:rsidRPr="00AB70F8">
              <w:rPr>
                <w:rFonts w:ascii="Times New Roman" w:hAnsi="Times New Roman"/>
                <w:spacing w:val="2"/>
                <w:sz w:val="24"/>
                <w:szCs w:val="24"/>
              </w:rPr>
              <w:t>Zamawiający zastrzega możliwość żądania próbek.</w:t>
            </w:r>
          </w:p>
          <w:p w:rsidR="00735BCA" w:rsidRPr="00AB70F8" w:rsidRDefault="00735BCA" w:rsidP="00735BCA">
            <w:pPr>
              <w:pStyle w:val="Tekstpodstawowywcity"/>
              <w:numPr>
                <w:ilvl w:val="0"/>
                <w:numId w:val="43"/>
              </w:numPr>
              <w:tabs>
                <w:tab w:val="left" w:pos="0"/>
              </w:tabs>
              <w:spacing w:after="0"/>
              <w:jc w:val="both"/>
              <w:rPr>
                <w:spacing w:val="2"/>
              </w:rPr>
            </w:pPr>
            <w:r w:rsidRPr="00AB70F8">
              <w:t>Na podstawie art. 65 ust. 1 pkt. 4 ustawy Pzp Zamawiający odstąpi od wymogu użycia środków komunikacji elektronicznej w przypadku konieczności złożenia próbek.</w:t>
            </w:r>
          </w:p>
          <w:p w:rsidR="00B94BC2" w:rsidRPr="00AB70F8" w:rsidRDefault="00B94BC2" w:rsidP="00B94BC2">
            <w:pPr>
              <w:pStyle w:val="Akapitzlist"/>
              <w:numPr>
                <w:ilvl w:val="0"/>
                <w:numId w:val="43"/>
              </w:numPr>
              <w:spacing w:after="0"/>
              <w:jc w:val="both"/>
              <w:rPr>
                <w:rFonts w:ascii="Times New Roman" w:hAnsi="Times New Roman"/>
                <w:sz w:val="24"/>
                <w:szCs w:val="24"/>
              </w:rPr>
            </w:pPr>
            <w:r w:rsidRPr="00AB70F8">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00AB70F8">
              <w:rPr>
                <w:rFonts w:ascii="Times New Roman" w:hAnsi="Times New Roman"/>
                <w:b/>
                <w:spacing w:val="2"/>
                <w:sz w:val="24"/>
                <w:szCs w:val="24"/>
              </w:rPr>
              <w:t>5</w:t>
            </w:r>
            <w:r w:rsidRPr="00AB70F8">
              <w:rPr>
                <w:rFonts w:ascii="Times New Roman" w:hAnsi="Times New Roman"/>
                <w:b/>
                <w:spacing w:val="2"/>
                <w:sz w:val="24"/>
                <w:szCs w:val="24"/>
              </w:rPr>
              <w:t xml:space="preserve"> dni roboczych</w:t>
            </w:r>
            <w:r w:rsidRPr="00AB70F8">
              <w:rPr>
                <w:rFonts w:ascii="Times New Roman" w:hAnsi="Times New Roman"/>
                <w:spacing w:val="2"/>
                <w:sz w:val="24"/>
                <w:szCs w:val="24"/>
              </w:rPr>
              <w:t>; jeżeli dostawa wypada w dniu wolnym od pracy</w:t>
            </w:r>
            <w:r w:rsidR="005523ED">
              <w:rPr>
                <w:rFonts w:ascii="Times New Roman" w:hAnsi="Times New Roman"/>
                <w:spacing w:val="2"/>
                <w:sz w:val="24"/>
                <w:szCs w:val="24"/>
              </w:rPr>
              <w:t xml:space="preserve"> lub poza godzinami pracy labor</w:t>
            </w:r>
            <w:r w:rsidR="00D56926">
              <w:rPr>
                <w:rFonts w:ascii="Times New Roman" w:hAnsi="Times New Roman"/>
                <w:spacing w:val="2"/>
                <w:sz w:val="24"/>
                <w:szCs w:val="24"/>
              </w:rPr>
              <w:t>atorium</w:t>
            </w:r>
            <w:r w:rsidRPr="00AB70F8">
              <w:rPr>
                <w:rFonts w:ascii="Times New Roman" w:hAnsi="Times New Roman"/>
                <w:spacing w:val="2"/>
                <w:sz w:val="24"/>
                <w:szCs w:val="24"/>
              </w:rPr>
              <w:t xml:space="preserve"> dostawa nastąpi w pierwszym dniu roboczym po wyznaczonym terminie.</w:t>
            </w:r>
          </w:p>
          <w:p w:rsidR="004B7960" w:rsidRPr="00AB70F8" w:rsidRDefault="004B7960" w:rsidP="00A11C34">
            <w:pPr>
              <w:pStyle w:val="Tekstpodstawowywcity"/>
              <w:numPr>
                <w:ilvl w:val="0"/>
                <w:numId w:val="43"/>
              </w:numPr>
              <w:spacing w:after="0"/>
              <w:jc w:val="both"/>
              <w:rPr>
                <w:spacing w:val="2"/>
              </w:rPr>
            </w:pPr>
            <w:r w:rsidRPr="00AB70F8">
              <w:t>Wymaga się, by Wykonawca zagwarantował dostawę własnym lub zorganizowanym we własnym zakresie transportem (dostawa loc</w:t>
            </w:r>
            <w:r w:rsidR="005523ED">
              <w:t>o Zamawiający-</w:t>
            </w:r>
            <w:r w:rsidR="00E1097E">
              <w:t>labor</w:t>
            </w:r>
            <w:r w:rsidR="00AB70F8">
              <w:t>atorium</w:t>
            </w:r>
            <w:r w:rsidRPr="00AB70F8">
              <w:t>) od poniedziałku do piątku                                                                                                                 w godz. od 7.30 do 13.30, na własny koszt i ryzyko.</w:t>
            </w:r>
          </w:p>
          <w:p w:rsidR="004B7960" w:rsidRPr="00AB70F8" w:rsidRDefault="004B7960" w:rsidP="00A11C34">
            <w:pPr>
              <w:pStyle w:val="Tekstpodstawowywcity"/>
              <w:numPr>
                <w:ilvl w:val="0"/>
                <w:numId w:val="43"/>
              </w:numPr>
              <w:spacing w:after="0"/>
              <w:jc w:val="both"/>
              <w:rPr>
                <w:spacing w:val="2"/>
              </w:rPr>
            </w:pPr>
            <w:r w:rsidRPr="00AB70F8">
              <w:t>Termin płatności należności za dostawę wynosi 60 dni od dostarczenia faktury VAT (wraz z towarem) do siedziby Zamawiającego.</w:t>
            </w:r>
          </w:p>
          <w:p w:rsidR="004B7960" w:rsidRPr="00AB70F8" w:rsidRDefault="004B7960" w:rsidP="004B7960">
            <w:pPr>
              <w:jc w:val="both"/>
            </w:pPr>
          </w:p>
          <w:p w:rsidR="002F2EA5" w:rsidRPr="00AB70F8" w:rsidRDefault="002F2EA5" w:rsidP="00D604AE">
            <w:pPr>
              <w:pStyle w:val="Tekstpodstawowy"/>
              <w:spacing w:after="0"/>
              <w:rPr>
                <w:b/>
              </w:rPr>
            </w:pPr>
            <w:r w:rsidRPr="00AB70F8">
              <w:t>Informacje dotyczące oferty wariantowej, o której mowa w art. 92 ustawy Pzp:</w:t>
            </w:r>
          </w:p>
          <w:p w:rsidR="00BD3D5A" w:rsidRPr="00AB70F8" w:rsidRDefault="002F2EA5" w:rsidP="002F2EA5">
            <w:pPr>
              <w:pStyle w:val="Tekstpodstawowy"/>
              <w:jc w:val="both"/>
            </w:pPr>
            <w:r w:rsidRPr="00AB70F8">
              <w:rPr>
                <w:b/>
              </w:rPr>
              <w:t>Zamawiający nie dopuszcza składania ofert wariantowych</w:t>
            </w:r>
            <w:r w:rsidRPr="00AB70F8">
              <w:t xml:space="preserve">. </w:t>
            </w:r>
            <w:r w:rsidR="00BD3D5A" w:rsidRPr="00AB70F8">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042181">
        <w:rPr>
          <w:b/>
        </w:rPr>
        <w:t>6</w:t>
      </w:r>
      <w:r w:rsidRPr="002E05A6">
        <w:rPr>
          <w:b/>
          <w:color w:val="FF0000"/>
        </w:rPr>
        <w:t xml:space="preserve"> </w:t>
      </w:r>
      <w:r w:rsidRPr="00751E37">
        <w:t>do SWZ.</w:t>
      </w:r>
    </w:p>
    <w:p w:rsidR="00BD3D5A" w:rsidRDefault="00BD3D5A" w:rsidP="00A11C34">
      <w:pPr>
        <w:pStyle w:val="Nagwek2"/>
        <w:numPr>
          <w:ilvl w:val="0"/>
          <w:numId w:val="17"/>
        </w:numPr>
        <w:jc w:val="both"/>
      </w:pPr>
      <w:r w:rsidRPr="00751E37">
        <w:t>Miejsce realizacji:</w:t>
      </w:r>
    </w:p>
    <w:p w:rsidR="00EC438F" w:rsidRDefault="00EC438F" w:rsidP="00EC438F">
      <w:pPr>
        <w:pStyle w:val="Nagwek2"/>
        <w:numPr>
          <w:ilvl w:val="0"/>
          <w:numId w:val="0"/>
        </w:numPr>
        <w:ind w:left="791" w:hanging="360"/>
        <w:jc w:val="both"/>
      </w:pPr>
    </w:p>
    <w:p w:rsidR="00EC438F" w:rsidRPr="00751E37" w:rsidRDefault="00EC438F" w:rsidP="00EC438F">
      <w:pPr>
        <w:pStyle w:val="Nagwek2"/>
        <w:numPr>
          <w:ilvl w:val="0"/>
          <w:numId w:val="0"/>
        </w:numPr>
        <w:ind w:left="791" w:hanging="360"/>
        <w:jc w:val="both"/>
      </w:pPr>
    </w:p>
    <w:p w:rsidR="00BD3D5A" w:rsidRPr="00824615" w:rsidRDefault="00BD3D5A" w:rsidP="00AE5537">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042181" w:rsidRPr="00042181">
        <w:rPr>
          <w:rFonts w:eastAsia="Garamond"/>
          <w:b/>
          <w:szCs w:val="24"/>
        </w:rPr>
        <w:t>2</w:t>
      </w:r>
      <w:r w:rsidR="00AB70F8">
        <w:rPr>
          <w:rFonts w:eastAsia="Garamond"/>
          <w:b/>
          <w:szCs w:val="24"/>
        </w:rPr>
        <w:t>4</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042181" w:rsidRPr="00B31986" w:rsidRDefault="00042181" w:rsidP="00042181">
      <w:pPr>
        <w:pStyle w:val="Nagwek2"/>
        <w:numPr>
          <w:ilvl w:val="0"/>
          <w:numId w:val="19"/>
        </w:numPr>
        <w:ind w:left="720"/>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042181" w:rsidRPr="00361F40" w:rsidRDefault="00042181" w:rsidP="00DC5B15">
      <w:pPr>
        <w:pStyle w:val="Akapitzlist"/>
        <w:numPr>
          <w:ilvl w:val="2"/>
          <w:numId w:val="80"/>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042181" w:rsidRPr="00361F40" w:rsidRDefault="00042181" w:rsidP="00DC5B15">
      <w:pPr>
        <w:numPr>
          <w:ilvl w:val="2"/>
          <w:numId w:val="80"/>
        </w:numPr>
        <w:spacing w:line="259" w:lineRule="auto"/>
        <w:contextualSpacing/>
        <w:jc w:val="both"/>
        <w:rPr>
          <w:rFonts w:eastAsia="Calibri"/>
        </w:rPr>
      </w:pPr>
      <w:r w:rsidRPr="00361F40">
        <w:rPr>
          <w:rFonts w:eastAsia="Calibri"/>
        </w:rPr>
        <w:t>kompetencji lub uprawnień do prowadzenia określonej działalności zawodowej;</w:t>
      </w:r>
    </w:p>
    <w:p w:rsidR="00042181" w:rsidRPr="00361F40" w:rsidRDefault="00042181" w:rsidP="00DC5B15">
      <w:pPr>
        <w:numPr>
          <w:ilvl w:val="2"/>
          <w:numId w:val="80"/>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042181" w:rsidRPr="00B31986" w:rsidRDefault="00042181" w:rsidP="00DC5B15">
      <w:pPr>
        <w:numPr>
          <w:ilvl w:val="2"/>
          <w:numId w:val="80"/>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DC5B15">
      <w:pPr>
        <w:pStyle w:val="Nagwek2"/>
        <w:numPr>
          <w:ilvl w:val="0"/>
          <w:numId w:val="53"/>
        </w:numPr>
        <w:jc w:val="both"/>
      </w:pPr>
      <w:r>
        <w:t xml:space="preserve">będącego osobą fizyczną, którego prawomocnie skazano za przestępstwo: </w:t>
      </w:r>
    </w:p>
    <w:p w:rsidR="00280804" w:rsidRDefault="00280804" w:rsidP="00DC5B1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DC5B15">
      <w:pPr>
        <w:pStyle w:val="Nagwek2"/>
        <w:numPr>
          <w:ilvl w:val="0"/>
          <w:numId w:val="54"/>
        </w:numPr>
        <w:jc w:val="both"/>
      </w:pPr>
      <w:r>
        <w:t xml:space="preserve">handlu ludźmi, o którym mowa w art. 189a Kodeksu karnego, </w:t>
      </w:r>
    </w:p>
    <w:p w:rsidR="00280804" w:rsidRDefault="00280804" w:rsidP="00DC5B1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DC5B1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DC5B15">
      <w:pPr>
        <w:pStyle w:val="Nagwek2"/>
        <w:numPr>
          <w:ilvl w:val="0"/>
          <w:numId w:val="54"/>
        </w:numPr>
        <w:jc w:val="both"/>
      </w:pPr>
      <w:r>
        <w:t xml:space="preserve">o charakterze terrorystycznym, o którym mowa w art. 115 § 20 Kodeksu karnego, lub mające na celu popełnienie tego przestępstwa, </w:t>
      </w:r>
    </w:p>
    <w:p w:rsidR="00280804" w:rsidRDefault="00280804" w:rsidP="00DC5B15">
      <w:pPr>
        <w:pStyle w:val="Nagwek2"/>
        <w:numPr>
          <w:ilvl w:val="0"/>
          <w:numId w:val="54"/>
        </w:numPr>
        <w:jc w:val="both"/>
      </w:pPr>
      <w:r>
        <w:t xml:space="preserve">powierzenia wykonywania pracy małoletniemu cudzoziemcowi, o którym mowa w art. 9 ust. 2 ustawy z dnia 15 czerwca 2012 r. o skutkach powierzania </w:t>
      </w:r>
      <w:r>
        <w:lastRenderedPageBreak/>
        <w:t xml:space="preserve">wykonywania pracy cudzoziemcom przebywającym wbrew przepisom na terytorium Rzeczypospolitej Polskiej (Dz. U. poz. 769 oraz z 2020 r. poz. 2023), </w:t>
      </w:r>
    </w:p>
    <w:p w:rsidR="00280804" w:rsidRDefault="00280804" w:rsidP="00DC5B1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DC5B1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DC5B1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DC5B15">
      <w:pPr>
        <w:pStyle w:val="Nagwek2"/>
        <w:numPr>
          <w:ilvl w:val="0"/>
          <w:numId w:val="5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DC5B15">
      <w:pPr>
        <w:pStyle w:val="Nagwek2"/>
        <w:numPr>
          <w:ilvl w:val="0"/>
          <w:numId w:val="53"/>
        </w:numPr>
        <w:jc w:val="both"/>
      </w:pPr>
      <w:r>
        <w:t xml:space="preserve">wobec którego prawomocnie orzeczono zakaz ubiegania się o zamówienia publiczne; </w:t>
      </w:r>
    </w:p>
    <w:p w:rsidR="00280804" w:rsidRDefault="00280804" w:rsidP="00DC5B1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DC5B1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lastRenderedPageBreak/>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DC5B1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DC5B1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DC5B15">
      <w:pPr>
        <w:pStyle w:val="Nagwek2"/>
        <w:numPr>
          <w:ilvl w:val="0"/>
          <w:numId w:val="55"/>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 xml:space="preserve">otyczy ofert składanych przez Wykonawców </w:t>
            </w:r>
            <w:r w:rsidR="008F7B5E" w:rsidRPr="00E718E0">
              <w:rPr>
                <w:rFonts w:eastAsia="Calibri"/>
              </w:rPr>
              <w:lastRenderedPageBreak/>
              <w:t>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144A8" w:rsidRDefault="00A144A8" w:rsidP="00A144A8">
      <w:pPr>
        <w:pStyle w:val="Nagwek2"/>
        <w:numPr>
          <w:ilvl w:val="1"/>
          <w:numId w:val="19"/>
        </w:numPr>
        <w:jc w:val="both"/>
      </w:pPr>
      <w:r>
        <w:t>Inne dokumenty i oświadczenia:</w:t>
      </w:r>
    </w:p>
    <w:tbl>
      <w:tblPr>
        <w:tblStyle w:val="Tabela-Siatka"/>
        <w:tblW w:w="0" w:type="auto"/>
        <w:tblInd w:w="817" w:type="dxa"/>
        <w:tblLook w:val="04A0"/>
      </w:tblPr>
      <w:tblGrid>
        <w:gridCol w:w="709"/>
        <w:gridCol w:w="7912"/>
      </w:tblGrid>
      <w:tr w:rsidR="00A144A8" w:rsidTr="00A144A8">
        <w:tc>
          <w:tcPr>
            <w:tcW w:w="709" w:type="dxa"/>
          </w:tcPr>
          <w:p w:rsidR="00A144A8" w:rsidRDefault="00A144A8" w:rsidP="00AB70F8">
            <w:pPr>
              <w:spacing w:before="60" w:after="120"/>
              <w:jc w:val="both"/>
              <w:rPr>
                <w:b/>
              </w:rPr>
            </w:pPr>
            <w:r>
              <w:rPr>
                <w:b/>
              </w:rPr>
              <w:t>3.</w:t>
            </w:r>
          </w:p>
        </w:tc>
        <w:tc>
          <w:tcPr>
            <w:tcW w:w="7912" w:type="dxa"/>
          </w:tcPr>
          <w:p w:rsidR="00A144A8" w:rsidRPr="00DF7066" w:rsidRDefault="00A144A8" w:rsidP="00AB70F8">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w:t>
            </w:r>
            <w:r>
              <w:t>robach medycznych (Dz. U. z 2021</w:t>
            </w:r>
            <w:r w:rsidRPr="00B31986">
              <w:t xml:space="preserve"> r</w:t>
            </w:r>
            <w:r>
              <w:t>. poz. 1565 z późn. zm.</w:t>
            </w:r>
            <w:r w:rsidRPr="00B31986">
              <w:t>)</w:t>
            </w:r>
            <w:r>
              <w:t xml:space="preserve"> – </w:t>
            </w:r>
            <w:r w:rsidRPr="002B07B1">
              <w:rPr>
                <w:b/>
              </w:rPr>
              <w:t>załącznik nr 5.</w:t>
            </w:r>
          </w:p>
        </w:tc>
      </w:tr>
      <w:tr w:rsidR="00A144A8" w:rsidTr="00A144A8">
        <w:tc>
          <w:tcPr>
            <w:tcW w:w="709" w:type="dxa"/>
          </w:tcPr>
          <w:p w:rsidR="00A144A8" w:rsidRDefault="00A144A8" w:rsidP="00AB70F8">
            <w:pPr>
              <w:spacing w:before="60" w:after="120"/>
              <w:jc w:val="both"/>
              <w:rPr>
                <w:b/>
              </w:rPr>
            </w:pPr>
            <w:r>
              <w:rPr>
                <w:b/>
              </w:rPr>
              <w:t>4.</w:t>
            </w:r>
          </w:p>
        </w:tc>
        <w:tc>
          <w:tcPr>
            <w:tcW w:w="7912" w:type="dxa"/>
          </w:tcPr>
          <w:p w:rsidR="00A144A8" w:rsidRPr="0064321C" w:rsidRDefault="0064321C" w:rsidP="0064321C">
            <w:pPr>
              <w:spacing w:line="276" w:lineRule="auto"/>
              <w:jc w:val="both"/>
            </w:pPr>
            <w:r w:rsidRPr="0064321C">
              <w:rPr>
                <w:iCs/>
              </w:rPr>
              <w:t xml:space="preserve">Foldery i inne wymagania określone w </w:t>
            </w:r>
            <w:r>
              <w:rPr>
                <w:b/>
              </w:rPr>
              <w:t>z</w:t>
            </w:r>
            <w:r w:rsidRPr="0064321C">
              <w:rPr>
                <w:b/>
              </w:rPr>
              <w:t>ałączniku nr 3</w:t>
            </w:r>
            <w:r w:rsidRPr="0064321C">
              <w:t xml:space="preserve"> do SWZ – opis przedmiotu zamówienia dla </w:t>
            </w:r>
            <w:r w:rsidRPr="0064321C">
              <w:rPr>
                <w:iCs/>
              </w:rPr>
              <w:t xml:space="preserve"> poszczególnych pakietów.</w:t>
            </w:r>
          </w:p>
        </w:tc>
      </w:tr>
    </w:tbl>
    <w:p w:rsidR="00A144A8" w:rsidRDefault="00A144A8"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lastRenderedPageBreak/>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5D39BE" w:rsidRPr="00DC4042" w:rsidRDefault="005D39BE" w:rsidP="005D39BE">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563943"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735BCA" w:rsidRPr="00D71234">
        <w:rPr>
          <w:b/>
          <w:bCs/>
        </w:rPr>
        <w:t>„</w:t>
      </w:r>
      <w:r w:rsidR="0064321C">
        <w:rPr>
          <w:b/>
        </w:rPr>
        <w:t>Z</w:t>
      </w:r>
      <w:r w:rsidR="0064321C" w:rsidRPr="00D87325">
        <w:rPr>
          <w:b/>
        </w:rPr>
        <w:t>akup i dostawa odczynników laboratoryjnych wraz z dzierżawą analizatorów</w:t>
      </w:r>
      <w:r w:rsidR="00735BCA"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64321C">
        <w:t>10</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735BCA" w:rsidRDefault="00735BCA" w:rsidP="00735BCA">
      <w:pPr>
        <w:pStyle w:val="Nagwek2"/>
        <w:numPr>
          <w:ilvl w:val="0"/>
          <w:numId w:val="30"/>
        </w:numPr>
        <w:jc w:val="both"/>
      </w:pPr>
      <w:r>
        <w:t>Na podstawie art. 65 ust. 1 pkt. 4 ustawy Pzp Zamawiający odstąpi od wymogu użycia środków komunikacji elektronicznej w przypadku konieczności złożenia próbek.</w:t>
      </w:r>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64321C">
        <w:t xml:space="preserve">Maria </w:t>
      </w:r>
      <w:proofErr w:type="spellStart"/>
      <w:r w:rsidR="0064321C">
        <w:t>Iglewska</w:t>
      </w:r>
      <w:proofErr w:type="spellEnd"/>
      <w:r w:rsidR="0064321C">
        <w:t xml:space="preserve"> – Kierownik </w:t>
      </w:r>
      <w:proofErr w:type="spellStart"/>
      <w:r w:rsidR="0064321C">
        <w:t>labolatorium</w:t>
      </w:r>
      <w:proofErr w:type="spellEnd"/>
      <w:r w:rsidR="00DB4759">
        <w:t>,</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0064321C" w:rsidRPr="008D4DF6">
          <w:rPr>
            <w:rStyle w:val="Hipercze"/>
          </w:rPr>
          <w:t>miglewska@szpitalwrzesnia.home.pl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516A20" w:rsidRDefault="00516A20" w:rsidP="00E61233">
      <w:pPr>
        <w:pStyle w:val="Nagwek2"/>
        <w:numPr>
          <w:ilvl w:val="0"/>
          <w:numId w:val="0"/>
        </w:numPr>
        <w:ind w:firstLine="431"/>
      </w:pP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5523ED" w:rsidRPr="005523ED">
        <w:rPr>
          <w:b/>
          <w:color w:val="auto"/>
        </w:rPr>
        <w:t>24</w:t>
      </w:r>
      <w:r w:rsidR="00FD54D4" w:rsidRPr="005523ED">
        <w:rPr>
          <w:b/>
          <w:color w:val="auto"/>
        </w:rPr>
        <w:t>.09</w:t>
      </w:r>
      <w:r w:rsidR="00AE31B9" w:rsidRPr="005523ED">
        <w:rPr>
          <w:b/>
          <w:color w:val="auto"/>
        </w:rPr>
        <w:t>.</w:t>
      </w:r>
      <w:r w:rsidR="0032680F" w:rsidRPr="005523ED">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ależy złożyć w terminie do dnia</w:t>
      </w:r>
      <w:r w:rsidR="004A3C76" w:rsidRPr="005523ED">
        <w:rPr>
          <w:color w:val="auto"/>
        </w:rPr>
        <w:t xml:space="preserve"> </w:t>
      </w:r>
      <w:r w:rsidR="00FD54D4" w:rsidRPr="005523ED">
        <w:rPr>
          <w:b/>
          <w:color w:val="auto"/>
        </w:rPr>
        <w:t>26</w:t>
      </w:r>
      <w:r w:rsidR="00AE31B9" w:rsidRPr="005523ED">
        <w:rPr>
          <w:b/>
          <w:color w:val="auto"/>
        </w:rPr>
        <w:t>.</w:t>
      </w:r>
      <w:r w:rsidR="005523ED" w:rsidRPr="005523ED">
        <w:rPr>
          <w:b/>
          <w:color w:val="auto"/>
        </w:rPr>
        <w:t>08.</w:t>
      </w:r>
      <w:r w:rsidR="0032680F" w:rsidRPr="005523ED">
        <w:rPr>
          <w:b/>
          <w:color w:val="auto"/>
        </w:rPr>
        <w:t>2022r.</w:t>
      </w:r>
      <w:r w:rsidRPr="005523ED">
        <w:rPr>
          <w:b/>
          <w:color w:val="auto"/>
        </w:rPr>
        <w:t xml:space="preserve"> do godz. </w:t>
      </w:r>
      <w:r w:rsidR="009A2B64" w:rsidRPr="005523ED">
        <w:rPr>
          <w:b/>
          <w:color w:val="auto"/>
        </w:rPr>
        <w:t>1</w:t>
      </w:r>
      <w:r w:rsidR="00516A20" w:rsidRPr="005523ED">
        <w:rPr>
          <w:b/>
          <w:color w:val="auto"/>
        </w:rPr>
        <w:t>0</w:t>
      </w:r>
      <w:r w:rsidR="001D1962" w:rsidRPr="005523ED">
        <w:rPr>
          <w:b/>
          <w:color w:val="auto"/>
        </w:rPr>
        <w:t>:00</w:t>
      </w:r>
      <w:r w:rsidRPr="005523ED">
        <w:rPr>
          <w:color w:val="auto"/>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FD54D4" w:rsidRPr="005523ED">
        <w:rPr>
          <w:b/>
          <w:color w:val="auto"/>
        </w:rPr>
        <w:t>26</w:t>
      </w:r>
      <w:r w:rsidR="00883EEA" w:rsidRPr="005523ED">
        <w:rPr>
          <w:b/>
          <w:color w:val="auto"/>
        </w:rPr>
        <w:t>.</w:t>
      </w:r>
      <w:r w:rsidR="005523ED" w:rsidRPr="005523ED">
        <w:rPr>
          <w:b/>
          <w:color w:val="auto"/>
        </w:rPr>
        <w:t>08.</w:t>
      </w:r>
      <w:r w:rsidR="0032680F" w:rsidRPr="005523ED">
        <w:rPr>
          <w:b/>
          <w:color w:val="auto"/>
        </w:rPr>
        <w:t>2022r.</w:t>
      </w:r>
      <w:r w:rsidR="001D1962" w:rsidRPr="005523ED">
        <w:rPr>
          <w:b/>
          <w:color w:val="auto"/>
        </w:rPr>
        <w:t xml:space="preserve"> </w:t>
      </w:r>
      <w:r w:rsidRPr="005523ED">
        <w:rPr>
          <w:b/>
          <w:color w:val="auto"/>
        </w:rPr>
        <w:t xml:space="preserve">o godz. </w:t>
      </w:r>
      <w:r w:rsidR="00F14193" w:rsidRPr="005523ED">
        <w:rPr>
          <w:b/>
          <w:color w:val="auto"/>
        </w:rPr>
        <w:t>1</w:t>
      </w:r>
      <w:r w:rsidR="00516A20" w:rsidRPr="005523ED">
        <w:rPr>
          <w:b/>
          <w:color w:val="auto"/>
        </w:rPr>
        <w:t>0</w:t>
      </w:r>
      <w:r w:rsidR="001D1962" w:rsidRPr="005523ED">
        <w:rPr>
          <w:b/>
          <w:color w:val="auto"/>
        </w:rPr>
        <w:t>:15</w:t>
      </w:r>
      <w:r w:rsidRPr="005523ED">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35BCA" w:rsidRPr="00735BCA" w:rsidRDefault="00735BCA" w:rsidP="00735BCA">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t>
      </w:r>
      <w:r w:rsidR="00D56926">
        <w:rPr>
          <w:rFonts w:ascii="Times New Roman" w:hAnsi="Times New Roman"/>
          <w:color w:val="000000"/>
          <w:sz w:val="24"/>
          <w:szCs w:val="24"/>
        </w:rPr>
        <w:t xml:space="preserve">wiający dopuszcza wycenę </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p w:rsidR="00521620" w:rsidRDefault="00521620" w:rsidP="00521620">
      <w:pPr>
        <w:pStyle w:val="Nagwek2"/>
        <w:numPr>
          <w:ilvl w:val="0"/>
          <w:numId w:val="0"/>
        </w:numPr>
        <w:spacing w:after="200"/>
        <w:ind w:left="791"/>
        <w:jc w:val="both"/>
      </w:pPr>
      <w:r>
        <w:t xml:space="preserve">         Dotyczy pakietu nr 1,2,3 i 4</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tcPr>
          <w:p w:rsidR="00521620" w:rsidRPr="00521620" w:rsidRDefault="00521620" w:rsidP="00521620">
            <w:pPr>
              <w:spacing w:line="360" w:lineRule="auto"/>
              <w:jc w:val="center"/>
            </w:pPr>
            <w:r>
              <w:rPr>
                <w:spacing w:val="-3"/>
              </w:rPr>
              <w:t xml:space="preserve">   </w:t>
            </w:r>
            <w:r w:rsidRPr="00521620">
              <w:rPr>
                <w:spacing w:val="-3"/>
              </w:rPr>
              <w:t>2.</w:t>
            </w:r>
          </w:p>
        </w:tc>
        <w:tc>
          <w:tcPr>
            <w:tcW w:w="2327" w:type="dxa"/>
            <w:tcBorders>
              <w:top w:val="single" w:sz="4" w:space="0" w:color="000000"/>
              <w:left w:val="single" w:sz="4" w:space="0" w:color="000000"/>
              <w:bottom w:val="single" w:sz="4" w:space="0" w:color="000000"/>
            </w:tcBorders>
            <w:shd w:val="clear" w:color="auto" w:fill="auto"/>
          </w:tcPr>
          <w:p w:rsidR="00521620" w:rsidRPr="00521620" w:rsidRDefault="00521620" w:rsidP="00521620">
            <w:pPr>
              <w:spacing w:line="360" w:lineRule="auto"/>
              <w:jc w:val="center"/>
              <w:rPr>
                <w:b/>
                <w:bCs/>
                <w:spacing w:val="-3"/>
              </w:rPr>
            </w:pPr>
            <w:r w:rsidRPr="00521620">
              <w:t>parametry techniczne (jakość)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Pr="00521620" w:rsidRDefault="00521620" w:rsidP="00521620">
            <w:pPr>
              <w:spacing w:line="360" w:lineRule="auto"/>
              <w:jc w:val="center"/>
            </w:pPr>
            <w:r w:rsidRPr="00521620">
              <w:rPr>
                <w:bCs/>
                <w:spacing w:val="-3"/>
              </w:rPr>
              <w:t xml:space="preserve">  30%</w:t>
            </w:r>
          </w:p>
        </w:tc>
      </w:tr>
      <w:tr w:rsidR="00521620"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521620"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Default="00521620"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p>
        </w:tc>
      </w:tr>
    </w:tbl>
    <w:p w:rsidR="00521620" w:rsidRDefault="00521620" w:rsidP="00521620">
      <w:pPr>
        <w:pStyle w:val="Nagwek2"/>
        <w:numPr>
          <w:ilvl w:val="0"/>
          <w:numId w:val="0"/>
        </w:numPr>
        <w:spacing w:after="200"/>
        <w:ind w:left="791"/>
        <w:jc w:val="both"/>
      </w:pPr>
      <w:r>
        <w:t xml:space="preserve">          Dotyczy pakietu nr 5,6 i 7</w:t>
      </w:r>
    </w:p>
    <w:tbl>
      <w:tblPr>
        <w:tblW w:w="0" w:type="auto"/>
        <w:tblInd w:w="1679" w:type="dxa"/>
        <w:tblLayout w:type="fixed"/>
        <w:tblLook w:val="0000"/>
      </w:tblPr>
      <w:tblGrid>
        <w:gridCol w:w="1652"/>
        <w:gridCol w:w="2327"/>
        <w:gridCol w:w="1985"/>
      </w:tblGrid>
      <w:tr w:rsidR="00521620" w:rsidRPr="007B3A46" w:rsidTr="00B05EF3">
        <w:tc>
          <w:tcPr>
            <w:tcW w:w="1652" w:type="dxa"/>
            <w:tcBorders>
              <w:top w:val="single" w:sz="4" w:space="0" w:color="000000"/>
              <w:left w:val="single" w:sz="4" w:space="0" w:color="000000"/>
              <w:bottom w:val="single" w:sz="4" w:space="0" w:color="000000"/>
            </w:tcBorders>
            <w:shd w:val="clear" w:color="auto" w:fill="95B3D7"/>
          </w:tcPr>
          <w:p w:rsidR="00521620" w:rsidRPr="007B3A46" w:rsidRDefault="00521620" w:rsidP="00B05EF3">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521620" w:rsidRPr="007B3A46" w:rsidRDefault="00521620" w:rsidP="00B05EF3">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521620" w:rsidRPr="007B3A46" w:rsidRDefault="00521620" w:rsidP="00B05EF3">
            <w:pPr>
              <w:spacing w:after="200" w:line="276" w:lineRule="auto"/>
              <w:jc w:val="center"/>
            </w:pPr>
            <w:r w:rsidRPr="007B3A46">
              <w:t>Waga</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521620" w:rsidP="00B05EF3">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B05EF3">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Pr="007B3A46" w:rsidRDefault="00521620"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Pr="007B3A46">
              <w:rPr>
                <w:rFonts w:ascii="Times New Roman" w:hAnsi="Times New Roman"/>
                <w:sz w:val="24"/>
                <w:szCs w:val="24"/>
                <w:lang w:eastAsia="en-US"/>
              </w:rPr>
              <w:t>0%</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D56926"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521620">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B05EF3">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Default="00D56926"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521620">
              <w:rPr>
                <w:rFonts w:ascii="Times New Roman" w:hAnsi="Times New Roman"/>
                <w:sz w:val="24"/>
                <w:szCs w:val="24"/>
                <w:lang w:eastAsia="en-US"/>
              </w:rPr>
              <w:t>0%</w:t>
            </w:r>
          </w:p>
        </w:tc>
      </w:tr>
    </w:tbl>
    <w:p w:rsidR="00521620" w:rsidRDefault="00521620"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796"/>
      </w:tblGrid>
      <w:tr w:rsidR="00837172" w:rsidRPr="007B3A46" w:rsidTr="004B7896">
        <w:trPr>
          <w:trHeight w:val="248"/>
        </w:trPr>
        <w:tc>
          <w:tcPr>
            <w:tcW w:w="709" w:type="dxa"/>
            <w:shd w:val="clear" w:color="auto" w:fill="95B3D7"/>
          </w:tcPr>
          <w:p w:rsidR="00837172" w:rsidRPr="007B3A46" w:rsidRDefault="00837172" w:rsidP="00F355B2">
            <w:pPr>
              <w:spacing w:after="200" w:line="276" w:lineRule="auto"/>
              <w:jc w:val="center"/>
            </w:pPr>
            <w:r w:rsidRPr="007B3A46">
              <w:t>Lp.</w:t>
            </w:r>
          </w:p>
        </w:tc>
        <w:tc>
          <w:tcPr>
            <w:tcW w:w="7796"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77218A">
        <w:tc>
          <w:tcPr>
            <w:tcW w:w="709"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7796" w:type="dxa"/>
          </w:tcPr>
          <w:p w:rsidR="00521620" w:rsidRPr="00521620" w:rsidRDefault="00521620" w:rsidP="00521620">
            <w:pPr>
              <w:pStyle w:val="Bezodstpw"/>
              <w:jc w:val="both"/>
              <w:rPr>
                <w:rFonts w:ascii="Times New Roman" w:hAnsi="Times New Roman"/>
                <w:sz w:val="24"/>
                <w:szCs w:val="24"/>
              </w:rPr>
            </w:pPr>
            <w:r w:rsidRPr="00521620">
              <w:rPr>
                <w:rFonts w:ascii="Times New Roman" w:hAnsi="Times New Roman"/>
                <w:sz w:val="24"/>
                <w:szCs w:val="24"/>
              </w:rPr>
              <w:t>W kryterium cena:</w:t>
            </w:r>
          </w:p>
          <w:p w:rsidR="00521620" w:rsidRPr="00521620" w:rsidRDefault="00521620" w:rsidP="00837172">
            <w:pPr>
              <w:pStyle w:val="Bezodstpw"/>
              <w:spacing w:after="60"/>
              <w:jc w:val="both"/>
              <w:rPr>
                <w:rFonts w:ascii="Times New Roman" w:hAnsi="Times New Roman"/>
                <w:sz w:val="24"/>
                <w:szCs w:val="24"/>
              </w:rPr>
            </w:pPr>
          </w:p>
          <w:p w:rsidR="00837172" w:rsidRPr="00521620" w:rsidRDefault="00837172" w:rsidP="00837172">
            <w:pPr>
              <w:pStyle w:val="Bezodstpw"/>
              <w:spacing w:after="60"/>
              <w:jc w:val="both"/>
              <w:rPr>
                <w:rFonts w:ascii="Times New Roman" w:hAnsi="Times New Roman"/>
                <w:sz w:val="24"/>
                <w:szCs w:val="24"/>
              </w:rPr>
            </w:pPr>
            <w:r w:rsidRPr="00521620">
              <w:rPr>
                <w:rFonts w:ascii="Times New Roman" w:hAnsi="Times New Roman"/>
                <w:sz w:val="24"/>
                <w:szCs w:val="24"/>
              </w:rPr>
              <w:t xml:space="preserve">Liczba punktów = </w:t>
            </w:r>
            <w:proofErr w:type="spellStart"/>
            <w:r w:rsidRPr="00521620">
              <w:rPr>
                <w:rFonts w:ascii="Times New Roman" w:hAnsi="Times New Roman"/>
                <w:sz w:val="24"/>
                <w:szCs w:val="24"/>
              </w:rPr>
              <w:t>C</w:t>
            </w:r>
            <w:r w:rsidRPr="00521620">
              <w:rPr>
                <w:rFonts w:ascii="Times New Roman" w:hAnsi="Times New Roman"/>
                <w:sz w:val="24"/>
                <w:szCs w:val="24"/>
                <w:vertAlign w:val="subscript"/>
              </w:rPr>
              <w:t>n</w:t>
            </w:r>
            <w:proofErr w:type="spellEnd"/>
            <w:r w:rsidRPr="00521620">
              <w:rPr>
                <w:rFonts w:ascii="Times New Roman" w:hAnsi="Times New Roman"/>
                <w:sz w:val="24"/>
                <w:szCs w:val="24"/>
              </w:rPr>
              <w:t>/</w:t>
            </w:r>
            <w:proofErr w:type="spellStart"/>
            <w:r w:rsidRPr="00521620">
              <w:rPr>
                <w:rFonts w:ascii="Times New Roman" w:hAnsi="Times New Roman"/>
                <w:sz w:val="24"/>
                <w:szCs w:val="24"/>
              </w:rPr>
              <w:t>C</w:t>
            </w:r>
            <w:r w:rsidRPr="00521620">
              <w:rPr>
                <w:rFonts w:ascii="Times New Roman" w:hAnsi="Times New Roman"/>
                <w:sz w:val="24"/>
                <w:szCs w:val="24"/>
                <w:vertAlign w:val="subscript"/>
              </w:rPr>
              <w:t>b</w:t>
            </w:r>
            <w:proofErr w:type="spellEnd"/>
            <w:r w:rsidRPr="00521620">
              <w:rPr>
                <w:rFonts w:ascii="Times New Roman" w:hAnsi="Times New Roman"/>
                <w:sz w:val="24"/>
                <w:szCs w:val="24"/>
                <w:vertAlign w:val="subscript"/>
              </w:rPr>
              <w:t xml:space="preserve"> </w:t>
            </w:r>
            <w:r w:rsidR="00CC103B" w:rsidRPr="00521620">
              <w:rPr>
                <w:rFonts w:ascii="Times New Roman" w:hAnsi="Times New Roman"/>
                <w:sz w:val="24"/>
                <w:szCs w:val="24"/>
              </w:rPr>
              <w:t>x 6</w:t>
            </w:r>
            <w:r w:rsidRPr="00521620">
              <w:rPr>
                <w:rFonts w:ascii="Times New Roman" w:hAnsi="Times New Roman"/>
                <w:sz w:val="24"/>
                <w:szCs w:val="24"/>
              </w:rPr>
              <w:t>0</w:t>
            </w:r>
          </w:p>
          <w:p w:rsidR="00837172" w:rsidRPr="00521620" w:rsidRDefault="00837172" w:rsidP="00837172">
            <w:pPr>
              <w:pStyle w:val="Bezodstpw"/>
              <w:spacing w:after="60"/>
              <w:jc w:val="both"/>
              <w:rPr>
                <w:rFonts w:ascii="Times New Roman" w:hAnsi="Times New Roman"/>
                <w:sz w:val="24"/>
                <w:szCs w:val="24"/>
              </w:rPr>
            </w:pPr>
            <w:r w:rsidRPr="00521620">
              <w:rPr>
                <w:rFonts w:ascii="Times New Roman" w:hAnsi="Times New Roman"/>
                <w:sz w:val="24"/>
                <w:szCs w:val="24"/>
              </w:rPr>
              <w:t xml:space="preserve">gdzie: </w:t>
            </w:r>
          </w:p>
          <w:p w:rsidR="00837172" w:rsidRPr="00521620" w:rsidRDefault="00837172" w:rsidP="00837172">
            <w:pPr>
              <w:pStyle w:val="Bezodstpw"/>
              <w:spacing w:after="60"/>
              <w:jc w:val="both"/>
              <w:rPr>
                <w:rFonts w:ascii="Times New Roman" w:hAnsi="Times New Roman"/>
                <w:sz w:val="24"/>
                <w:szCs w:val="24"/>
              </w:rPr>
            </w:pPr>
            <w:proofErr w:type="spellStart"/>
            <w:r w:rsidRPr="00521620">
              <w:rPr>
                <w:rFonts w:ascii="Times New Roman" w:hAnsi="Times New Roman"/>
                <w:sz w:val="24"/>
                <w:szCs w:val="24"/>
              </w:rPr>
              <w:t>C</w:t>
            </w:r>
            <w:r w:rsidRPr="00521620">
              <w:rPr>
                <w:rFonts w:ascii="Times New Roman" w:hAnsi="Times New Roman"/>
                <w:sz w:val="24"/>
                <w:szCs w:val="24"/>
                <w:vertAlign w:val="subscript"/>
              </w:rPr>
              <w:t>n</w:t>
            </w:r>
            <w:proofErr w:type="spellEnd"/>
            <w:r w:rsidRPr="00521620">
              <w:rPr>
                <w:rFonts w:ascii="Times New Roman" w:hAnsi="Times New Roman"/>
                <w:sz w:val="24"/>
                <w:szCs w:val="24"/>
              </w:rPr>
              <w:t xml:space="preserve"> = najniższa cena pośród wszystkich badanych ofert</w:t>
            </w:r>
          </w:p>
          <w:p w:rsidR="00837172" w:rsidRPr="00521620" w:rsidRDefault="00837172" w:rsidP="00837172">
            <w:pPr>
              <w:pStyle w:val="Bezodstpw"/>
              <w:spacing w:after="60"/>
              <w:jc w:val="both"/>
              <w:rPr>
                <w:rFonts w:ascii="Times New Roman" w:hAnsi="Times New Roman"/>
                <w:sz w:val="24"/>
                <w:szCs w:val="24"/>
              </w:rPr>
            </w:pPr>
            <w:proofErr w:type="spellStart"/>
            <w:r w:rsidRPr="00521620">
              <w:rPr>
                <w:rFonts w:ascii="Times New Roman" w:hAnsi="Times New Roman"/>
                <w:sz w:val="24"/>
                <w:szCs w:val="24"/>
              </w:rPr>
              <w:t>C</w:t>
            </w:r>
            <w:r w:rsidRPr="00521620">
              <w:rPr>
                <w:rFonts w:ascii="Times New Roman" w:hAnsi="Times New Roman"/>
                <w:sz w:val="24"/>
                <w:szCs w:val="24"/>
                <w:vertAlign w:val="subscript"/>
              </w:rPr>
              <w:t>b</w:t>
            </w:r>
            <w:proofErr w:type="spellEnd"/>
            <w:r w:rsidRPr="00521620">
              <w:rPr>
                <w:rFonts w:ascii="Times New Roman" w:hAnsi="Times New Roman"/>
                <w:sz w:val="24"/>
                <w:szCs w:val="24"/>
                <w:vertAlign w:val="subscript"/>
              </w:rPr>
              <w:t xml:space="preserve"> </w:t>
            </w:r>
            <w:r w:rsidRPr="00521620">
              <w:rPr>
                <w:rFonts w:ascii="Times New Roman" w:hAnsi="Times New Roman"/>
                <w:sz w:val="24"/>
                <w:szCs w:val="24"/>
              </w:rPr>
              <w:t>= cena oferty badanej</w:t>
            </w:r>
          </w:p>
        </w:tc>
      </w:tr>
      <w:tr w:rsidR="00521620" w:rsidRPr="007B3A46" w:rsidTr="0077218A">
        <w:tc>
          <w:tcPr>
            <w:tcW w:w="709" w:type="dxa"/>
            <w:shd w:val="clear" w:color="auto" w:fill="auto"/>
            <w:vAlign w:val="center"/>
          </w:tcPr>
          <w:p w:rsidR="00521620" w:rsidRPr="00166D57" w:rsidRDefault="00521620" w:rsidP="00837172">
            <w:pPr>
              <w:pStyle w:val="Bezodstpw"/>
              <w:jc w:val="center"/>
              <w:rPr>
                <w:rFonts w:ascii="Times New Roman" w:hAnsi="Times New Roman"/>
                <w:sz w:val="24"/>
                <w:szCs w:val="24"/>
              </w:rPr>
            </w:pPr>
          </w:p>
        </w:tc>
        <w:tc>
          <w:tcPr>
            <w:tcW w:w="7796" w:type="dxa"/>
          </w:tcPr>
          <w:p w:rsidR="00521620" w:rsidRPr="00521620" w:rsidRDefault="00521620" w:rsidP="00521620">
            <w:pPr>
              <w:pStyle w:val="Bezodstpw"/>
              <w:jc w:val="both"/>
              <w:rPr>
                <w:rFonts w:ascii="Times New Roman" w:hAnsi="Times New Roman"/>
                <w:sz w:val="24"/>
                <w:szCs w:val="24"/>
              </w:rPr>
            </w:pPr>
            <w:r w:rsidRPr="00521620">
              <w:rPr>
                <w:rFonts w:ascii="Times New Roman" w:hAnsi="Times New Roman"/>
                <w:sz w:val="24"/>
                <w:szCs w:val="24"/>
              </w:rPr>
              <w:t>W kryterium  parametry techniczne (jakość)     :</w:t>
            </w:r>
          </w:p>
          <w:p w:rsidR="00521620" w:rsidRPr="00521620" w:rsidRDefault="00521620" w:rsidP="00521620">
            <w:pPr>
              <w:spacing w:line="360" w:lineRule="auto"/>
              <w:rPr>
                <w:bCs/>
              </w:rPr>
            </w:pPr>
            <w:r w:rsidRPr="00521620">
              <w:t xml:space="preserve">Parametry techniczne (jakość) </w:t>
            </w:r>
            <w:r w:rsidRPr="00521620">
              <w:rPr>
                <w:bCs/>
              </w:rPr>
              <w:t xml:space="preserve">– </w:t>
            </w:r>
            <w:r w:rsidRPr="00521620">
              <w:t>Zamawiający kryterium to będzie oceniał systemem punktowym na podstawie opisu zaoferowanego przez Wykonawcę sprzętu oraz na podstawie przedstawionego poniżej wzoru.</w:t>
            </w:r>
          </w:p>
          <w:p w:rsidR="00521620" w:rsidRPr="00705AA1" w:rsidRDefault="00521620" w:rsidP="00521620">
            <w:pPr>
              <w:spacing w:line="360" w:lineRule="auto"/>
              <w:rPr>
                <w:bCs/>
                <w:sz w:val="20"/>
                <w:szCs w:val="20"/>
              </w:rPr>
            </w:pPr>
            <w:r w:rsidRPr="00705AA1">
              <w:rPr>
                <w:sz w:val="20"/>
                <w:szCs w:val="20"/>
              </w:rPr>
              <w:t xml:space="preserve">                                                    liczba punktów oferty badanej</w:t>
            </w:r>
          </w:p>
          <w:p w:rsidR="00521620" w:rsidRPr="00705AA1" w:rsidRDefault="00521620" w:rsidP="00521620">
            <w:pPr>
              <w:spacing w:line="360" w:lineRule="auto"/>
              <w:rPr>
                <w:sz w:val="20"/>
                <w:szCs w:val="20"/>
              </w:rPr>
            </w:pPr>
            <w:r w:rsidRPr="00705AA1">
              <w:rPr>
                <w:bCs/>
                <w:sz w:val="20"/>
                <w:szCs w:val="20"/>
              </w:rPr>
              <w:t xml:space="preserve">Ocena punktowa  </w:t>
            </w:r>
            <w:r w:rsidRPr="00705AA1">
              <w:rPr>
                <w:sz w:val="20"/>
                <w:szCs w:val="20"/>
              </w:rPr>
              <w:t>=   ------------------------------------------------------------ x  30</w:t>
            </w:r>
          </w:p>
          <w:p w:rsidR="00521620" w:rsidRPr="00521620" w:rsidRDefault="00521620" w:rsidP="00705AA1">
            <w:pPr>
              <w:spacing w:line="360" w:lineRule="auto"/>
              <w:ind w:left="720"/>
            </w:pPr>
            <w:r w:rsidRPr="00705AA1">
              <w:rPr>
                <w:sz w:val="20"/>
                <w:szCs w:val="20"/>
              </w:rPr>
              <w:t xml:space="preserve">                                     przydzielona maksymalna liczba punktów</w:t>
            </w:r>
          </w:p>
        </w:tc>
      </w:tr>
      <w:tr w:rsidR="00CC103B" w:rsidRPr="007B3A46" w:rsidTr="0077218A">
        <w:tc>
          <w:tcPr>
            <w:tcW w:w="709"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7796" w:type="dxa"/>
          </w:tcPr>
          <w:p w:rsidR="0077218A" w:rsidRPr="00705AA1" w:rsidRDefault="0077218A" w:rsidP="0077218A">
            <w:pPr>
              <w:pStyle w:val="Bezodstpw"/>
              <w:jc w:val="both"/>
              <w:rPr>
                <w:rFonts w:ascii="Times New Roman" w:hAnsi="Times New Roman"/>
                <w:sz w:val="20"/>
                <w:szCs w:val="20"/>
              </w:rPr>
            </w:pPr>
            <w:r w:rsidRPr="00705AA1">
              <w:rPr>
                <w:rFonts w:ascii="Times New Roman" w:hAnsi="Times New Roman"/>
                <w:sz w:val="20"/>
                <w:szCs w:val="20"/>
              </w:rPr>
              <w:t>W kryterium termin dostawy</w:t>
            </w:r>
            <w:r w:rsidR="00D56926" w:rsidRPr="00705AA1">
              <w:rPr>
                <w:rFonts w:ascii="Times New Roman" w:hAnsi="Times New Roman"/>
                <w:sz w:val="20"/>
                <w:szCs w:val="20"/>
              </w:rPr>
              <w:t xml:space="preserve"> dla pakietu nr 1,2,3 i 4</w:t>
            </w:r>
            <w:r w:rsidRPr="00705AA1">
              <w:rPr>
                <w:rFonts w:ascii="Times New Roman" w:hAnsi="Times New Roman"/>
                <w:sz w:val="20"/>
                <w:szCs w:val="20"/>
              </w:rPr>
              <w:t>:</w:t>
            </w:r>
          </w:p>
          <w:p w:rsidR="00521620" w:rsidRPr="00705AA1" w:rsidRDefault="00521620" w:rsidP="0077218A">
            <w:pPr>
              <w:pStyle w:val="Bezodstpw"/>
              <w:jc w:val="both"/>
              <w:rPr>
                <w:rFonts w:ascii="Times New Roman" w:hAnsi="Times New Roman"/>
                <w:sz w:val="20"/>
                <w:szCs w:val="20"/>
              </w:rPr>
            </w:pPr>
          </w:p>
          <w:p w:rsidR="00521620" w:rsidRPr="00705AA1" w:rsidRDefault="00521620" w:rsidP="00521620">
            <w:pPr>
              <w:tabs>
                <w:tab w:val="left" w:pos="0"/>
              </w:tabs>
              <w:spacing w:after="40"/>
              <w:jc w:val="center"/>
              <w:rPr>
                <w:bCs/>
                <w:sz w:val="20"/>
                <w:szCs w:val="20"/>
              </w:rPr>
            </w:pPr>
            <w:r w:rsidRPr="00705AA1">
              <w:rPr>
                <w:rFonts w:eastAsia="MS Mincho"/>
                <w:sz w:val="20"/>
                <w:szCs w:val="20"/>
              </w:rPr>
              <w:t>Liczba punktów za ocenę termin dostawy w badanej ofercie</w:t>
            </w:r>
          </w:p>
          <w:p w:rsidR="00521620" w:rsidRPr="00705AA1" w:rsidRDefault="00521620" w:rsidP="00521620">
            <w:pPr>
              <w:tabs>
                <w:tab w:val="left" w:pos="0"/>
              </w:tabs>
              <w:spacing w:after="40"/>
              <w:ind w:hanging="426"/>
              <w:jc w:val="center"/>
              <w:rPr>
                <w:rFonts w:eastAsia="MS Mincho"/>
                <w:sz w:val="20"/>
                <w:szCs w:val="20"/>
              </w:rPr>
            </w:pPr>
            <w:r w:rsidRPr="00705AA1">
              <w:rPr>
                <w:bCs/>
                <w:sz w:val="20"/>
                <w:szCs w:val="20"/>
              </w:rPr>
              <w:t xml:space="preserve">          Ocena punktowa  </w:t>
            </w:r>
            <w:r w:rsidRPr="00705AA1">
              <w:rPr>
                <w:rFonts w:eastAsia="MS Mincho"/>
                <w:sz w:val="20"/>
                <w:szCs w:val="20"/>
              </w:rPr>
              <w:t>= ----------------------------------------------------------------- ----</w:t>
            </w:r>
            <w:r w:rsidR="00705AA1">
              <w:rPr>
                <w:rFonts w:eastAsia="MS Mincho"/>
                <w:sz w:val="20"/>
                <w:szCs w:val="20"/>
              </w:rPr>
              <w:t>----</w:t>
            </w:r>
            <w:r w:rsidR="00D56926" w:rsidRPr="00705AA1">
              <w:rPr>
                <w:rFonts w:eastAsia="MS Mincho"/>
                <w:sz w:val="20"/>
                <w:szCs w:val="20"/>
              </w:rPr>
              <w:t xml:space="preserve"> x waga 10 </w:t>
            </w:r>
          </w:p>
          <w:p w:rsidR="00521620" w:rsidRDefault="00521620" w:rsidP="00521620">
            <w:pPr>
              <w:tabs>
                <w:tab w:val="left" w:pos="0"/>
              </w:tabs>
              <w:spacing w:after="40"/>
              <w:jc w:val="center"/>
              <w:rPr>
                <w:rFonts w:eastAsia="MS Mincho"/>
                <w:sz w:val="20"/>
                <w:szCs w:val="20"/>
              </w:rPr>
            </w:pPr>
            <w:r w:rsidRPr="00705AA1">
              <w:rPr>
                <w:rFonts w:eastAsia="MS Mincho"/>
                <w:sz w:val="20"/>
                <w:szCs w:val="20"/>
              </w:rPr>
              <w:t xml:space="preserve">                  Maksymalna liczba punktów za ocenę termin dostawy spośród badanych ofert</w:t>
            </w:r>
          </w:p>
          <w:p w:rsidR="00705AA1" w:rsidRDefault="00705AA1" w:rsidP="00521620">
            <w:pPr>
              <w:tabs>
                <w:tab w:val="left" w:pos="0"/>
              </w:tabs>
              <w:spacing w:after="40"/>
              <w:jc w:val="center"/>
              <w:rPr>
                <w:rFonts w:eastAsia="MS Mincho"/>
                <w:sz w:val="20"/>
                <w:szCs w:val="20"/>
              </w:rPr>
            </w:pPr>
          </w:p>
          <w:p w:rsidR="00D56926" w:rsidRPr="00705AA1" w:rsidRDefault="00D56926" w:rsidP="00D56926">
            <w:pPr>
              <w:pStyle w:val="Bezodstpw"/>
              <w:jc w:val="both"/>
              <w:rPr>
                <w:rFonts w:ascii="Times New Roman" w:hAnsi="Times New Roman"/>
                <w:sz w:val="20"/>
                <w:szCs w:val="20"/>
              </w:rPr>
            </w:pPr>
            <w:r w:rsidRPr="00705AA1">
              <w:rPr>
                <w:rFonts w:ascii="Times New Roman" w:hAnsi="Times New Roman"/>
                <w:sz w:val="20"/>
                <w:szCs w:val="20"/>
              </w:rPr>
              <w:t>W kryterium termin dostawy dla pakietu nr 5,6 i 7</w:t>
            </w:r>
          </w:p>
          <w:p w:rsidR="00D56926" w:rsidRPr="00705AA1" w:rsidRDefault="00D56926" w:rsidP="00D56926">
            <w:pPr>
              <w:pStyle w:val="Bezodstpw"/>
              <w:jc w:val="both"/>
              <w:rPr>
                <w:rFonts w:ascii="Times New Roman" w:hAnsi="Times New Roman"/>
                <w:sz w:val="20"/>
                <w:szCs w:val="20"/>
              </w:rPr>
            </w:pPr>
          </w:p>
          <w:p w:rsidR="00D56926" w:rsidRPr="00705AA1" w:rsidRDefault="00D56926" w:rsidP="00D56926">
            <w:pPr>
              <w:tabs>
                <w:tab w:val="left" w:pos="0"/>
              </w:tabs>
              <w:spacing w:after="40"/>
              <w:jc w:val="center"/>
              <w:rPr>
                <w:bCs/>
                <w:sz w:val="20"/>
                <w:szCs w:val="20"/>
              </w:rPr>
            </w:pPr>
            <w:r w:rsidRPr="00705AA1">
              <w:rPr>
                <w:rFonts w:eastAsia="MS Mincho"/>
                <w:sz w:val="20"/>
                <w:szCs w:val="20"/>
              </w:rPr>
              <w:t>Liczba punktów za ocenę termin dostawy w badanej ofercie</w:t>
            </w:r>
          </w:p>
          <w:p w:rsidR="00D56926" w:rsidRPr="00705AA1" w:rsidRDefault="00D56926" w:rsidP="00D56926">
            <w:pPr>
              <w:tabs>
                <w:tab w:val="left" w:pos="0"/>
              </w:tabs>
              <w:spacing w:after="40"/>
              <w:ind w:hanging="426"/>
              <w:jc w:val="center"/>
              <w:rPr>
                <w:rFonts w:eastAsia="MS Mincho"/>
                <w:sz w:val="20"/>
                <w:szCs w:val="20"/>
              </w:rPr>
            </w:pPr>
            <w:r w:rsidRPr="00705AA1">
              <w:rPr>
                <w:bCs/>
                <w:sz w:val="20"/>
                <w:szCs w:val="20"/>
              </w:rPr>
              <w:t xml:space="preserve">          Ocena punktowa  </w:t>
            </w:r>
            <w:r w:rsidRPr="00705AA1">
              <w:rPr>
                <w:rFonts w:eastAsia="MS Mincho"/>
                <w:sz w:val="20"/>
                <w:szCs w:val="20"/>
              </w:rPr>
              <w:t>= ---------------------------------------------------</w:t>
            </w:r>
            <w:r w:rsidR="00705AA1">
              <w:rPr>
                <w:rFonts w:eastAsia="MS Mincho"/>
                <w:sz w:val="20"/>
                <w:szCs w:val="20"/>
              </w:rPr>
              <w:t>-------------- ------</w:t>
            </w:r>
            <w:r w:rsidRPr="00705AA1">
              <w:rPr>
                <w:rFonts w:eastAsia="MS Mincho"/>
                <w:sz w:val="20"/>
                <w:szCs w:val="20"/>
              </w:rPr>
              <w:t xml:space="preserve"> x waga 40 </w:t>
            </w:r>
          </w:p>
          <w:p w:rsidR="00D56926" w:rsidRPr="00705AA1" w:rsidRDefault="00D56926" w:rsidP="00D56926">
            <w:pPr>
              <w:tabs>
                <w:tab w:val="left" w:pos="0"/>
              </w:tabs>
              <w:spacing w:after="40"/>
              <w:jc w:val="center"/>
              <w:rPr>
                <w:sz w:val="20"/>
                <w:szCs w:val="20"/>
              </w:rPr>
            </w:pPr>
            <w:r w:rsidRPr="00705AA1">
              <w:rPr>
                <w:rFonts w:eastAsia="MS Mincho"/>
                <w:sz w:val="20"/>
                <w:szCs w:val="20"/>
              </w:rPr>
              <w:t xml:space="preserve">                  Maksymalna liczba punktów za ocenę termin dostawy spośród badanych ofert</w:t>
            </w:r>
          </w:p>
          <w:p w:rsidR="00521620" w:rsidRDefault="00521620" w:rsidP="0077218A">
            <w:pPr>
              <w:pStyle w:val="Bezodstpw"/>
              <w:jc w:val="both"/>
              <w:rPr>
                <w:rFonts w:ascii="Times New Roman" w:hAnsi="Times New Roman"/>
                <w:sz w:val="24"/>
                <w:szCs w:val="24"/>
              </w:rPr>
            </w:pPr>
          </w:p>
          <w:p w:rsidR="0077218A"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w:t>
            </w:r>
            <w:r w:rsidR="00521620" w:rsidRPr="00FF7B28">
              <w:rPr>
                <w:rFonts w:ascii="Times New Roman" w:hAnsi="Times New Roman"/>
                <w:sz w:val="24"/>
                <w:szCs w:val="24"/>
              </w:rPr>
              <w:t>min dostawy 5</w:t>
            </w:r>
            <w:r w:rsidRPr="00FF7B28">
              <w:rPr>
                <w:rFonts w:ascii="Times New Roman" w:hAnsi="Times New Roman"/>
                <w:sz w:val="24"/>
                <w:szCs w:val="24"/>
              </w:rPr>
              <w:t xml:space="preserve"> dni robocze otrzyma –</w:t>
            </w:r>
            <w:r w:rsidR="00521620" w:rsidRPr="00FF7B28">
              <w:rPr>
                <w:rFonts w:ascii="Times New Roman" w:hAnsi="Times New Roman"/>
                <w:sz w:val="24"/>
                <w:szCs w:val="24"/>
              </w:rPr>
              <w:t xml:space="preserve"> 1</w:t>
            </w:r>
            <w:r w:rsidRPr="00FF7B28">
              <w:rPr>
                <w:rFonts w:ascii="Times New Roman" w:hAnsi="Times New Roman"/>
                <w:sz w:val="24"/>
                <w:szCs w:val="24"/>
              </w:rPr>
              <w:t xml:space="preserve"> pkt.</w:t>
            </w:r>
          </w:p>
          <w:p w:rsidR="0077218A"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 xml:space="preserve">Jeżeli Wykonawca zaoferuje termin dostawy </w:t>
            </w:r>
            <w:r w:rsidR="00521620" w:rsidRPr="00FF7B28">
              <w:rPr>
                <w:rFonts w:ascii="Times New Roman" w:hAnsi="Times New Roman"/>
                <w:sz w:val="24"/>
                <w:szCs w:val="24"/>
              </w:rPr>
              <w:t>4 dni robocze otrzyma – 2</w:t>
            </w:r>
            <w:r w:rsidRPr="00FF7B28">
              <w:rPr>
                <w:rFonts w:ascii="Times New Roman" w:hAnsi="Times New Roman"/>
                <w:sz w:val="24"/>
                <w:szCs w:val="24"/>
              </w:rPr>
              <w:t xml:space="preserve"> pkt.</w:t>
            </w:r>
          </w:p>
          <w:p w:rsidR="00CC103B"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w:t>
            </w:r>
            <w:r w:rsidR="00521620" w:rsidRPr="00FF7B28">
              <w:rPr>
                <w:rFonts w:ascii="Times New Roman" w:hAnsi="Times New Roman"/>
                <w:sz w:val="24"/>
                <w:szCs w:val="24"/>
              </w:rPr>
              <w:t>nawca zaoferuje termin dostawy 3 dzień roboczy otrzyma – 3</w:t>
            </w:r>
            <w:r w:rsidRPr="00FF7B28">
              <w:rPr>
                <w:rFonts w:ascii="Times New Roman" w:hAnsi="Times New Roman"/>
                <w:sz w:val="24"/>
                <w:szCs w:val="24"/>
              </w:rPr>
              <w:t xml:space="preserve"> pkt.</w:t>
            </w:r>
          </w:p>
          <w:p w:rsidR="00521620" w:rsidRPr="00FF7B28" w:rsidRDefault="00521620"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termin dostawy 2 dzień roboczy otrzyma – 4 pkt.</w:t>
            </w:r>
          </w:p>
          <w:p w:rsidR="00521620" w:rsidRPr="0077218A" w:rsidRDefault="00521620"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termin dostawy 1 dzień roboczy otrzyma – 5 pkt.</w:t>
            </w:r>
          </w:p>
        </w:tc>
      </w:tr>
    </w:tbl>
    <w:p w:rsidR="00BD3D5A" w:rsidRPr="004C7F19" w:rsidRDefault="00BD3D5A" w:rsidP="00A11C34">
      <w:pPr>
        <w:pStyle w:val="Nagwek2"/>
        <w:numPr>
          <w:ilvl w:val="0"/>
          <w:numId w:val="39"/>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64321C" w:rsidRDefault="0064321C" w:rsidP="0064321C">
      <w:pPr>
        <w:pStyle w:val="Nagwek1"/>
        <w:tabs>
          <w:tab w:val="clear" w:pos="432"/>
        </w:tabs>
        <w:ind w:left="360" w:hanging="360"/>
      </w:pPr>
      <w:r w:rsidRPr="004026B6">
        <w:t>PROWADZENIE PROCEDURY WRAZ Z NEGOCJACJAMI</w:t>
      </w:r>
    </w:p>
    <w:p w:rsidR="0064321C" w:rsidRPr="004026B6" w:rsidRDefault="0064321C" w:rsidP="0064321C">
      <w:pPr>
        <w:pStyle w:val="pkt"/>
        <w:numPr>
          <w:ilvl w:val="0"/>
          <w:numId w:val="92"/>
        </w:numPr>
        <w:spacing w:before="120"/>
      </w:pPr>
      <w:r w:rsidRPr="004026B6">
        <w:t xml:space="preserve">W przypadku skorzystania przez Zamawiającego z uprawnienia wynikającego z art. 275 pkt. 2 ustawy </w:t>
      </w:r>
      <w:proofErr w:type="spellStart"/>
      <w:r w:rsidRPr="004026B6">
        <w:t>Pzp</w:t>
      </w:r>
      <w:proofErr w:type="spellEnd"/>
      <w:r w:rsidRPr="004026B6">
        <w:t xml:space="preserve">, Zamawiający przewiduje możliwość ograniczenia liczby </w:t>
      </w:r>
      <w:r w:rsidRPr="004026B6">
        <w:lastRenderedPageBreak/>
        <w:t>Wykonawców, których zaprosi do negocjacji do liczby zapewniającej konkurencję – nie więcej niż 5</w:t>
      </w:r>
    </w:p>
    <w:p w:rsidR="0064321C" w:rsidRPr="004026B6" w:rsidRDefault="0064321C" w:rsidP="0064321C">
      <w:pPr>
        <w:pStyle w:val="pkt"/>
        <w:numPr>
          <w:ilvl w:val="0"/>
          <w:numId w:val="92"/>
        </w:numPr>
        <w:spacing w:before="120"/>
      </w:pPr>
      <w:r w:rsidRPr="004026B6">
        <w:t>Zamawiający, w celu ograniczenia liczby Wykonawców zapraszanych do negocjacji ofert, zastosuje kryterium oceny ofert: najniższa cena brutto.</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64321C" w:rsidRPr="004026B6" w:rsidRDefault="0064321C" w:rsidP="0064321C">
      <w:pPr>
        <w:pStyle w:val="Akapitzlist"/>
        <w:numPr>
          <w:ilvl w:val="0"/>
          <w:numId w:val="9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64321C" w:rsidRPr="004026B6" w:rsidRDefault="0064321C" w:rsidP="0064321C">
      <w:pPr>
        <w:pStyle w:val="Akapitzlist"/>
        <w:numPr>
          <w:ilvl w:val="0"/>
          <w:numId w:val="9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64321C" w:rsidRPr="004026B6" w:rsidRDefault="0064321C" w:rsidP="0064321C">
      <w:pPr>
        <w:pStyle w:val="Akapitzlist"/>
        <w:numPr>
          <w:ilvl w:val="0"/>
          <w:numId w:val="93"/>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4321C" w:rsidRDefault="0064321C" w:rsidP="0064321C">
      <w:pPr>
        <w:pStyle w:val="Nagwek2"/>
        <w:numPr>
          <w:ilvl w:val="0"/>
          <w:numId w:val="0"/>
        </w:numPr>
        <w:ind w:left="791"/>
        <w:jc w:val="both"/>
      </w:pPr>
      <w:r w:rsidRPr="004026B6">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48" w:name="_Toc258314256"/>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5D39BE">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77218A">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lastRenderedPageBreak/>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4B7896" w:rsidRDefault="004B7896" w:rsidP="009F1BE2">
      <w:pPr>
        <w:autoSpaceDE w:val="0"/>
        <w:autoSpaceDN w:val="0"/>
        <w:adjustRightInd w:val="0"/>
        <w:spacing w:line="276" w:lineRule="auto"/>
        <w:rPr>
          <w:b/>
          <w:bCs/>
          <w:color w:val="000000"/>
        </w:rPr>
      </w:pPr>
    </w:p>
    <w:p w:rsidR="004B7896" w:rsidRDefault="004B7896"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7218A" w:rsidRPr="00FA1A3A" w:rsidRDefault="0077218A" w:rsidP="004071E0">
            <w:pPr>
              <w:spacing w:before="60" w:after="120"/>
              <w:jc w:val="both"/>
            </w:pPr>
            <w:r>
              <w:t>Oświadczenie Wykonawcy o dopuszczeniu produktów do obrotu</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7218A" w:rsidRPr="007D2500" w:rsidRDefault="0077218A" w:rsidP="004071E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B17352" w:rsidP="00331F2D">
            <w:pPr>
              <w:tabs>
                <w:tab w:val="left" w:pos="360"/>
              </w:tabs>
              <w:jc w:val="both"/>
            </w:pPr>
            <w:r>
              <w:t>……..</w:t>
            </w:r>
            <w:r w:rsidR="007E4EE0">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150A8" w:rsidRDefault="00B1735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 </w:t>
            </w:r>
            <w:proofErr w:type="spellStart"/>
            <w:r>
              <w:rPr>
                <w:rFonts w:ascii="Times New Roman" w:hAnsi="Times New Roman"/>
                <w:sz w:val="24"/>
                <w:szCs w:val="24"/>
              </w:rPr>
              <w:t>Iglewska</w:t>
            </w:r>
            <w:proofErr w:type="spellEnd"/>
            <w:r w:rsidR="008150A8">
              <w:rPr>
                <w:rFonts w:ascii="Times New Roman" w:hAnsi="Times New Roman"/>
                <w:sz w:val="24"/>
                <w:szCs w:val="24"/>
              </w:rPr>
              <w:t xml:space="preserve">                    </w:t>
            </w:r>
            <w:r w:rsidR="008150A8"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B7896" w:rsidRDefault="004B7896" w:rsidP="003E7AE5">
      <w:pPr>
        <w:jc w:val="right"/>
        <w:rPr>
          <w:b/>
          <w:bCs/>
        </w:rPr>
      </w:pPr>
    </w:p>
    <w:p w:rsidR="004B7896" w:rsidRDefault="004B7896" w:rsidP="003E7AE5">
      <w:pPr>
        <w:jc w:val="right"/>
        <w:rPr>
          <w:b/>
          <w:bCs/>
        </w:rPr>
      </w:pPr>
    </w:p>
    <w:p w:rsidR="004B7896" w:rsidRDefault="004B7896" w:rsidP="003E7AE5">
      <w:pPr>
        <w:jc w:val="right"/>
        <w:rPr>
          <w:b/>
          <w:bCs/>
        </w:rPr>
      </w:pPr>
    </w:p>
    <w:p w:rsidR="004263A4" w:rsidRDefault="004263A4" w:rsidP="003E7AE5">
      <w:pPr>
        <w:jc w:val="right"/>
        <w:rPr>
          <w:b/>
          <w:bCs/>
        </w:rPr>
      </w:pPr>
    </w:p>
    <w:p w:rsidR="004263A4" w:rsidRDefault="004263A4"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77218A" w:rsidRPr="00D71234">
              <w:rPr>
                <w:b/>
                <w:bCs/>
                <w:iCs/>
              </w:rPr>
              <w:t>„</w:t>
            </w:r>
            <w:r w:rsidR="00F84F39">
              <w:rPr>
                <w:b/>
              </w:rPr>
              <w:t>Z</w:t>
            </w:r>
            <w:r w:rsidR="00F84F39" w:rsidRPr="00D87325">
              <w:rPr>
                <w:b/>
              </w:rPr>
              <w:t>akup i dostawa odczynników laboratoryjnych wraz z dzierżawą analizatorów</w:t>
            </w:r>
            <w:r w:rsidR="0077218A" w:rsidRPr="00DF3CE5">
              <w:rPr>
                <w:b/>
                <w:bCs/>
                <w:iCs/>
              </w:rPr>
              <w:t>”</w:t>
            </w:r>
            <w:r>
              <w:rPr>
                <w:b/>
                <w:bCs/>
                <w:iCs/>
              </w:rPr>
              <w:t xml:space="preserve"> </w:t>
            </w:r>
            <w:r>
              <w:rPr>
                <w:bCs/>
                <w:iCs/>
              </w:rPr>
              <w:t>zgodnie z wymogami Specyfikacji</w:t>
            </w:r>
            <w:r w:rsidRPr="00C40184">
              <w:rPr>
                <w:bCs/>
                <w:iCs/>
              </w:rPr>
              <w:t xml:space="preserve"> Warunków Zamówienia.</w:t>
            </w:r>
          </w:p>
          <w:p w:rsidR="0077218A" w:rsidRPr="0077218A" w:rsidRDefault="0077218A" w:rsidP="0077218A">
            <w:pPr>
              <w:spacing w:after="100"/>
              <w:jc w:val="both"/>
              <w:rPr>
                <w:iCs/>
              </w:rPr>
            </w:pPr>
            <w:r w:rsidRPr="00D71234">
              <w:rPr>
                <w:iCs/>
              </w:rPr>
              <w:t>Oferujemy dostawę za następującą cenę:</w:t>
            </w:r>
          </w:p>
          <w:p w:rsidR="0077218A" w:rsidRPr="0087542B" w:rsidRDefault="0077218A" w:rsidP="0077218A">
            <w:pPr>
              <w:pStyle w:val="Tekstpodstawowy"/>
              <w:widowControl w:val="0"/>
              <w:spacing w:after="0" w:line="276" w:lineRule="auto"/>
              <w:jc w:val="both"/>
              <w:rPr>
                <w:b/>
                <w:vertAlign w:val="superscript"/>
              </w:rPr>
            </w:pPr>
            <w:r>
              <w:rPr>
                <w:b/>
              </w:rPr>
              <w:t xml:space="preserve">Pakiet nr ……… </w:t>
            </w:r>
            <w:r>
              <w:rPr>
                <w:b/>
                <w:vertAlign w:val="superscript"/>
              </w:rPr>
              <w:t>*</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netto:................................................................................................................PLN</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lastRenderedPageBreak/>
              <w:t>Słownie: ..................................................................................................................</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brutto: .............................................................................................................PLN</w:t>
            </w:r>
          </w:p>
          <w:p w:rsidR="001E276B" w:rsidRPr="00281A9F" w:rsidRDefault="0077218A" w:rsidP="001E276B">
            <w:pPr>
              <w:tabs>
                <w:tab w:val="left" w:pos="510"/>
                <w:tab w:val="left" w:pos="680"/>
                <w:tab w:val="left" w:pos="793"/>
                <w:tab w:val="left" w:pos="2154"/>
                <w:tab w:val="left" w:pos="2381"/>
                <w:tab w:val="left" w:pos="3742"/>
                <w:tab w:val="left" w:pos="4082"/>
              </w:tabs>
              <w:spacing w:after="60"/>
              <w:jc w:val="both"/>
            </w:pPr>
            <w:r w:rsidRPr="00D71234">
              <w:t>Słownie: ..................................................................................................................</w:t>
            </w:r>
          </w:p>
          <w:p w:rsidR="0077218A" w:rsidRPr="00281A9F" w:rsidRDefault="0077218A" w:rsidP="0077218A">
            <w:pPr>
              <w:widowControl w:val="0"/>
              <w:autoSpaceDE w:val="0"/>
              <w:spacing w:after="100"/>
              <w:rPr>
                <w:b/>
              </w:rPr>
            </w:pPr>
            <w:r w:rsidRPr="00D71234">
              <w:rPr>
                <w:b/>
              </w:rPr>
              <w:t>T</w:t>
            </w:r>
            <w:r>
              <w:rPr>
                <w:b/>
              </w:rPr>
              <w:t>ermin dostawy   …………… dni robocze</w:t>
            </w:r>
          </w:p>
          <w:p w:rsidR="007714DB" w:rsidRDefault="0077218A" w:rsidP="0077218A">
            <w:pPr>
              <w:widowControl w:val="0"/>
              <w:autoSpaceDE w:val="0"/>
              <w:spacing w:before="100"/>
              <w:rPr>
                <w:b/>
              </w:rPr>
            </w:pPr>
            <w:r>
              <w:rPr>
                <w:b/>
              </w:rPr>
              <w:t>*według potrzeby</w:t>
            </w:r>
          </w:p>
          <w:p w:rsidR="008150A8" w:rsidRPr="008150A8" w:rsidRDefault="008150A8" w:rsidP="008150A8">
            <w:pPr>
              <w:tabs>
                <w:tab w:val="left" w:pos="360"/>
              </w:tabs>
              <w:jc w:val="both"/>
            </w:pPr>
            <w:r w:rsidRPr="008150A8">
              <w:t>Za dni robocze uznaje się dni od poniedziałku do piątku, za wyjątkiem świąt</w:t>
            </w:r>
            <w: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563943" w:rsidP="00331F2D">
            <w:pPr>
              <w:ind w:left="426"/>
              <w:jc w:val="both"/>
              <w:rPr>
                <w:shd w:val="clear" w:color="auto" w:fill="FFFFFF"/>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563943" w:rsidP="00331F2D">
            <w:pPr>
              <w:ind w:left="426"/>
              <w:jc w:val="both"/>
              <w:rPr>
                <w:shd w:val="clear" w:color="auto" w:fill="FFFFFF"/>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563943" w:rsidP="00331F2D">
            <w:pPr>
              <w:ind w:left="426"/>
              <w:jc w:val="both"/>
              <w:rPr>
                <w:shd w:val="clear" w:color="auto" w:fill="FFFFFF"/>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563943" w:rsidP="00331F2D">
            <w:pPr>
              <w:ind w:left="426"/>
              <w:jc w:val="both"/>
              <w:rPr>
                <w:shd w:val="clear" w:color="auto" w:fill="FFFFFF"/>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563943" w:rsidP="00331F2D">
            <w:pPr>
              <w:ind w:left="426"/>
              <w:jc w:val="both"/>
              <w:rPr>
                <w:shd w:val="clear" w:color="auto" w:fill="FFFFFF"/>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563943" w:rsidP="00331F2D">
            <w:pPr>
              <w:ind w:left="426"/>
              <w:jc w:val="both"/>
              <w:rPr>
                <w:b/>
                <w:iCs/>
              </w:rPr>
            </w:pPr>
            <w:r w:rsidRPr="0056394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77218A"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444C27" w:rsidRDefault="00444C27" w:rsidP="0077218A">
      <w:pPr>
        <w:pStyle w:val="Tekstpodstawowy31"/>
        <w:spacing w:line="360" w:lineRule="auto"/>
        <w:rPr>
          <w:i w:val="0"/>
          <w:color w:val="000000"/>
        </w:rPr>
      </w:pPr>
    </w:p>
    <w:p w:rsidR="0077218A" w:rsidRPr="00316E1E" w:rsidRDefault="0077218A" w:rsidP="0077218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00F84F39">
        <w:rPr>
          <w:b/>
        </w:rPr>
        <w:t>Z</w:t>
      </w:r>
      <w:r w:rsidR="00F84F39" w:rsidRPr="00D87325">
        <w:rPr>
          <w:b/>
        </w:rPr>
        <w:t>akup i dostawa odczynników laboratoryjnych wraz z dzierżawą analizatorów</w:t>
      </w:r>
      <w:r w:rsidRPr="00316E1E">
        <w:rPr>
          <w:b/>
          <w:bCs/>
          <w:i w:val="0"/>
          <w:iCs w:val="0"/>
        </w:rPr>
        <w:t xml:space="preserve">” </w:t>
      </w:r>
      <w:r w:rsidRPr="00316E1E">
        <w:rPr>
          <w:i w:val="0"/>
          <w:color w:val="000000"/>
        </w:rPr>
        <w:t>za następującą cenę:</w:t>
      </w:r>
    </w:p>
    <w:p w:rsidR="0077218A" w:rsidRPr="00A31E19" w:rsidRDefault="0077218A" w:rsidP="0077218A">
      <w:pPr>
        <w:pStyle w:val="Default"/>
        <w:jc w:val="center"/>
        <w:rPr>
          <w:rFonts w:eastAsiaTheme="minorHAnsi"/>
        </w:rPr>
      </w:pPr>
    </w:p>
    <w:p w:rsidR="00444C27" w:rsidRDefault="00444C27" w:rsidP="0077218A">
      <w:pPr>
        <w:pStyle w:val="Default"/>
        <w:ind w:left="2832"/>
        <w:rPr>
          <w:rFonts w:eastAsiaTheme="minorHAnsi"/>
          <w:b/>
        </w:rPr>
      </w:pPr>
    </w:p>
    <w:p w:rsidR="0077218A" w:rsidRPr="00A31E19" w:rsidRDefault="0077218A" w:rsidP="0077218A">
      <w:pPr>
        <w:pStyle w:val="Default"/>
        <w:ind w:left="2832"/>
        <w:rPr>
          <w:b/>
        </w:rPr>
      </w:pPr>
      <w:r w:rsidRPr="00A31E19">
        <w:rPr>
          <w:rFonts w:eastAsiaTheme="minorHAnsi"/>
          <w:b/>
        </w:rPr>
        <w:t>Formu</w:t>
      </w:r>
      <w:r>
        <w:rPr>
          <w:rFonts w:eastAsiaTheme="minorHAnsi"/>
          <w:b/>
        </w:rPr>
        <w:t>larz cenowy dla pakietu nr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tbl>
      <w:tblPr>
        <w:tblW w:w="13935" w:type="dxa"/>
        <w:tblLayout w:type="fixed"/>
        <w:tblCellMar>
          <w:left w:w="70" w:type="dxa"/>
          <w:right w:w="70" w:type="dxa"/>
        </w:tblCellMar>
        <w:tblLook w:val="04A0"/>
      </w:tblPr>
      <w:tblGrid>
        <w:gridCol w:w="496"/>
        <w:gridCol w:w="1731"/>
        <w:gridCol w:w="678"/>
        <w:gridCol w:w="851"/>
        <w:gridCol w:w="1134"/>
        <w:gridCol w:w="964"/>
        <w:gridCol w:w="964"/>
        <w:gridCol w:w="1191"/>
        <w:gridCol w:w="1191"/>
        <w:gridCol w:w="1191"/>
        <w:gridCol w:w="1560"/>
        <w:gridCol w:w="1984"/>
      </w:tblGrid>
      <w:tr w:rsidR="0077218A" w:rsidRPr="003A0D46" w:rsidTr="0077218A">
        <w:trPr>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Przedmiot zamówienia</w:t>
            </w:r>
          </w:p>
        </w:tc>
        <w:tc>
          <w:tcPr>
            <w:tcW w:w="678"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J.</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 xml:space="preserve">Cena netto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Stawka VAT w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brutto</w:t>
            </w:r>
          </w:p>
        </w:tc>
        <w:tc>
          <w:tcPr>
            <w:tcW w:w="1560"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iCs/>
              </w:rPr>
            </w:pPr>
          </w:p>
          <w:p w:rsidR="0077218A" w:rsidRPr="0077218A" w:rsidRDefault="0077218A" w:rsidP="004071E0">
            <w:pPr>
              <w:jc w:val="center"/>
              <w:rPr>
                <w:i/>
                <w:iCs/>
              </w:rPr>
            </w:pPr>
            <w:r w:rsidRPr="0077218A">
              <w:rPr>
                <w:i/>
                <w:iCs/>
              </w:rPr>
              <w:t>Oferowany produkt:</w:t>
            </w:r>
          </w:p>
          <w:p w:rsidR="0077218A" w:rsidRPr="0077218A" w:rsidRDefault="0077218A" w:rsidP="004071E0">
            <w:pPr>
              <w:jc w:val="center"/>
              <w:rPr>
                <w:i/>
                <w:iCs/>
              </w:rPr>
            </w:pPr>
            <w:r w:rsidRPr="0077218A">
              <w:rPr>
                <w:i/>
                <w:iCs/>
              </w:rPr>
              <w:t>nazwa, kraj pochodzenia</w:t>
            </w:r>
          </w:p>
        </w:tc>
        <w:tc>
          <w:tcPr>
            <w:tcW w:w="1984"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color w:val="000000"/>
              </w:rPr>
            </w:pPr>
          </w:p>
          <w:p w:rsidR="0077218A" w:rsidRPr="0077218A" w:rsidRDefault="0077218A" w:rsidP="005D4786">
            <w:pPr>
              <w:rPr>
                <w:i/>
                <w:iCs/>
              </w:rPr>
            </w:pPr>
            <w:r w:rsidRPr="0077218A">
              <w:rPr>
                <w:i/>
                <w:color w:val="000000"/>
              </w:rPr>
              <w:t>Nr katalogowy oferowanego produktu</w:t>
            </w:r>
          </w:p>
        </w:tc>
      </w:tr>
      <w:tr w:rsidR="0077218A" w:rsidRPr="003A0D46" w:rsidTr="0077218A">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77218A" w:rsidRPr="003A0D46" w:rsidRDefault="0077218A" w:rsidP="004071E0">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rPr>
                <w:rFonts w:ascii="Arial" w:hAnsi="Arial" w:cs="Arial"/>
                <w:color w:val="000000"/>
              </w:rPr>
            </w:pPr>
          </w:p>
        </w:tc>
        <w:tc>
          <w:tcPr>
            <w:tcW w:w="678"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85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560"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c>
          <w:tcPr>
            <w:tcW w:w="1984"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r>
    </w:tbl>
    <w:p w:rsidR="0077218A" w:rsidRPr="00A31E19" w:rsidRDefault="0077218A" w:rsidP="0077218A">
      <w:pPr>
        <w:spacing w:after="160" w:line="259" w:lineRule="auto"/>
        <w:jc w:val="right"/>
        <w:rPr>
          <w:rFonts w:eastAsia="Calibri"/>
          <w:b/>
          <w:lang w:eastAsia="en-US"/>
        </w:rPr>
      </w:pPr>
    </w:p>
    <w:p w:rsidR="001E276B" w:rsidRDefault="0077218A" w:rsidP="0077218A">
      <w:pPr>
        <w:spacing w:before="120" w:after="160"/>
        <w:rPr>
          <w:rFonts w:eastAsia="Calibri"/>
          <w:lang w:eastAsia="en-US"/>
        </w:rPr>
      </w:pPr>
      <w:r w:rsidRPr="00A31E19">
        <w:rPr>
          <w:rFonts w:eastAsia="Calibri"/>
          <w:lang w:eastAsia="en-US"/>
        </w:rPr>
        <w:t xml:space="preserve">Łączna wartość netto Pakietu  wynosi:................................................... zł, </w:t>
      </w:r>
    </w:p>
    <w:p w:rsidR="0077218A" w:rsidRDefault="0077218A" w:rsidP="0077218A">
      <w:pPr>
        <w:spacing w:before="120" w:after="160"/>
        <w:rPr>
          <w:rFonts w:eastAsia="Calibri"/>
          <w:lang w:eastAsia="en-US"/>
        </w:rPr>
      </w:pPr>
      <w:r w:rsidRPr="00A31E19">
        <w:rPr>
          <w:rFonts w:eastAsia="Calibri"/>
          <w:lang w:eastAsia="en-US"/>
        </w:rPr>
        <w:t>słownie: ...............................................................................................................</w:t>
      </w:r>
    </w:p>
    <w:p w:rsidR="00444C27" w:rsidRPr="00A31E19" w:rsidRDefault="00444C27" w:rsidP="0077218A">
      <w:pPr>
        <w:spacing w:before="120" w:after="160"/>
        <w:rPr>
          <w:rFonts w:eastAsia="Calibri"/>
          <w:lang w:eastAsia="en-US"/>
        </w:rPr>
      </w:pPr>
    </w:p>
    <w:p w:rsidR="001E276B" w:rsidRDefault="0077218A" w:rsidP="0077218A">
      <w:pPr>
        <w:spacing w:after="160"/>
        <w:rPr>
          <w:rFonts w:eastAsia="Calibri"/>
          <w:lang w:eastAsia="en-US"/>
        </w:rPr>
      </w:pPr>
      <w:r w:rsidRPr="00A31E19">
        <w:rPr>
          <w:rFonts w:eastAsia="Calibri"/>
          <w:lang w:eastAsia="en-US"/>
        </w:rPr>
        <w:t xml:space="preserve">Łączna wartość brutto Pakietu  wynosi:.................................................. zł, </w:t>
      </w:r>
    </w:p>
    <w:p w:rsidR="0077218A" w:rsidRPr="00A31E19" w:rsidRDefault="0077218A" w:rsidP="0077218A">
      <w:pPr>
        <w:spacing w:after="160"/>
        <w:rPr>
          <w:rFonts w:eastAsia="Calibri"/>
          <w:lang w:eastAsia="en-US"/>
        </w:rPr>
      </w:pPr>
      <w:r w:rsidRPr="00A31E19">
        <w:rPr>
          <w:rFonts w:eastAsia="Calibri"/>
          <w:lang w:eastAsia="en-US"/>
        </w:rPr>
        <w:t>słownie: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444C27" w:rsidRPr="00444C27" w:rsidRDefault="0077218A" w:rsidP="00444C27">
      <w:pPr>
        <w:widowControl w:val="0"/>
        <w:adjustRightInd w:val="0"/>
        <w:textAlignment w:val="baseline"/>
        <w:rPr>
          <w:b/>
          <w:bCs/>
          <w:vertAlign w:val="superscript"/>
        </w:rPr>
        <w:sectPr w:rsidR="00444C27" w:rsidRPr="00444C27" w:rsidSect="00444C27">
          <w:footerReference w:type="default" r:id="rId29"/>
          <w:pgSz w:w="16838" w:h="11906" w:orient="landscape" w:code="9"/>
          <w:pgMar w:top="567" w:right="992" w:bottom="1418" w:left="1418" w:header="709" w:footer="709" w:gutter="0"/>
          <w:cols w:space="708"/>
          <w:docGrid w:linePitch="360"/>
        </w:sectPr>
      </w:pPr>
      <w:r w:rsidRPr="00A31E19">
        <w:rPr>
          <w:i/>
          <w:vertAlign w:val="superscript"/>
        </w:rPr>
        <w:t xml:space="preserve">         </w:t>
      </w:r>
      <w:r>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1E276B">
        <w:rPr>
          <w:rFonts w:eastAsia="Calibri"/>
          <w:lang w:eastAsia="en-US"/>
        </w:rPr>
        <w:t xml:space="preserve">                               </w:t>
      </w:r>
    </w:p>
    <w:p w:rsidR="00444C27" w:rsidRDefault="00444C27" w:rsidP="00804351">
      <w:pPr>
        <w:rPr>
          <w:b/>
        </w:rPr>
      </w:pPr>
    </w:p>
    <w:p w:rsidR="00444C27" w:rsidRDefault="00444C27" w:rsidP="00804351">
      <w:pPr>
        <w:rPr>
          <w:b/>
          <w:bCs/>
        </w:rPr>
      </w:pPr>
    </w:p>
    <w:p w:rsidR="00BD6014" w:rsidRDefault="00BD6014" w:rsidP="00BD6014">
      <w:pPr>
        <w:jc w:val="right"/>
        <w:rPr>
          <w:b/>
          <w:bCs/>
        </w:rPr>
      </w:pPr>
      <w:r>
        <w:rPr>
          <w:b/>
          <w:bCs/>
        </w:rPr>
        <w:t>ZAŁĄCZNIK NR 3</w:t>
      </w:r>
      <w:r w:rsidRPr="00677A1C">
        <w:rPr>
          <w:b/>
          <w:bCs/>
        </w:rPr>
        <w:t xml:space="preserve"> DO SWZ</w:t>
      </w:r>
    </w:p>
    <w:p w:rsidR="00444C27" w:rsidRPr="00677A1C" w:rsidRDefault="00444C27" w:rsidP="00BD6014">
      <w:pPr>
        <w:jc w:val="right"/>
      </w:pPr>
    </w:p>
    <w:p w:rsidR="00BD6014" w:rsidRDefault="00BD6014" w:rsidP="00804351">
      <w:pPr>
        <w:jc w:val="right"/>
        <w:rPr>
          <w:b/>
          <w:bCs/>
        </w:rPr>
      </w:pPr>
    </w:p>
    <w:p w:rsidR="00390106" w:rsidRPr="00444C27" w:rsidRDefault="00BD6014" w:rsidP="00444C27">
      <w:pPr>
        <w:jc w:val="center"/>
        <w:rPr>
          <w:b/>
          <w:bCs/>
        </w:rPr>
      </w:pPr>
      <w:r>
        <w:rPr>
          <w:b/>
          <w:bCs/>
        </w:rPr>
        <w:t>OPIS PRZEDMIOTU ZAMÓWIENIA</w:t>
      </w:r>
      <w:r w:rsidR="00444C27">
        <w:rPr>
          <w:b/>
          <w:bCs/>
        </w:rPr>
        <w:t xml:space="preserve"> </w:t>
      </w:r>
    </w:p>
    <w:p w:rsidR="00390106" w:rsidRDefault="00390106" w:rsidP="00804351">
      <w:pPr>
        <w:jc w:val="right"/>
        <w:rPr>
          <w:b/>
          <w:bCs/>
        </w:rPr>
      </w:pPr>
    </w:p>
    <w:p w:rsidR="00390106" w:rsidRDefault="00390106" w:rsidP="00804351">
      <w:pPr>
        <w:jc w:val="right"/>
        <w:rPr>
          <w:b/>
          <w:bCs/>
        </w:rPr>
      </w:pPr>
    </w:p>
    <w:p w:rsidR="00F84F39" w:rsidRDefault="00B17352" w:rsidP="00B17352">
      <w:pPr>
        <w:rPr>
          <w:b/>
        </w:rPr>
      </w:pPr>
      <w:r w:rsidRPr="00B17352">
        <w:rPr>
          <w:b/>
        </w:rPr>
        <w:t xml:space="preserve">Pakiet nr 1 </w:t>
      </w:r>
    </w:p>
    <w:p w:rsidR="00B17352" w:rsidRPr="00B17352" w:rsidRDefault="00B17352" w:rsidP="00B17352">
      <w:pPr>
        <w:rPr>
          <w:b/>
        </w:rPr>
      </w:pPr>
      <w:r w:rsidRPr="00B17352">
        <w:rPr>
          <w:b/>
        </w:rPr>
        <w:t xml:space="preserve">Dzierżawa analizatora 5 </w:t>
      </w:r>
      <w:proofErr w:type="spellStart"/>
      <w:r w:rsidRPr="00B17352">
        <w:rPr>
          <w:b/>
        </w:rPr>
        <w:t>diff</w:t>
      </w:r>
      <w:proofErr w:type="spellEnd"/>
      <w:r w:rsidRPr="00B17352">
        <w:rPr>
          <w:b/>
        </w:rPr>
        <w:t xml:space="preserve"> wraz z dostawą odczynników, materiałów kontrolnych i materiałów zużywalnych</w:t>
      </w:r>
    </w:p>
    <w:p w:rsidR="00B17352" w:rsidRPr="00D87325" w:rsidRDefault="00B17352" w:rsidP="00B17352"/>
    <w:p w:rsidR="00B17352" w:rsidRPr="00D87325" w:rsidRDefault="00B17352" w:rsidP="00B17352"/>
    <w:p w:rsidR="00B17352" w:rsidRDefault="00B17352" w:rsidP="00B17352">
      <w:r w:rsidRPr="00D87325">
        <w:t xml:space="preserve">Dzierżawa analizatora 5 </w:t>
      </w:r>
      <w:proofErr w:type="spellStart"/>
      <w:r w:rsidRPr="00D87325">
        <w:t>diff</w:t>
      </w:r>
      <w:proofErr w:type="spellEnd"/>
      <w:r w:rsidRPr="00D87325">
        <w:t xml:space="preserve"> wraz z dostawą odczynników, materiałów kontrolnych i materiałów zużywalnych</w:t>
      </w:r>
      <w:r>
        <w:t xml:space="preserve"> </w:t>
      </w:r>
      <w:r w:rsidRPr="00D87325">
        <w:t>do wykonania:  58 000 badań CBC5DIFF ORAZ 400 RET.</w:t>
      </w:r>
      <w:r w:rsidRPr="00D87325">
        <w:tab/>
        <w:t xml:space="preserve"> </w:t>
      </w:r>
    </w:p>
    <w:p w:rsidR="00B17352" w:rsidRPr="00D87325" w:rsidRDefault="00B17352" w:rsidP="00B17352"/>
    <w:tbl>
      <w:tblPr>
        <w:tblW w:w="9955" w:type="dxa"/>
        <w:tblInd w:w="-159" w:type="dxa"/>
        <w:tblLayout w:type="fixed"/>
        <w:tblCellMar>
          <w:top w:w="15" w:type="dxa"/>
          <w:left w:w="15" w:type="dxa"/>
          <w:bottom w:w="15" w:type="dxa"/>
          <w:right w:w="15" w:type="dxa"/>
        </w:tblCellMar>
        <w:tblLook w:val="0000"/>
      </w:tblPr>
      <w:tblGrid>
        <w:gridCol w:w="818"/>
        <w:gridCol w:w="5168"/>
        <w:gridCol w:w="3969"/>
      </w:tblGrid>
      <w:tr w:rsidR="00B17352" w:rsidRPr="00D87325" w:rsidTr="00B17352">
        <w:trPr>
          <w:trHeight w:val="395"/>
        </w:trPr>
        <w:tc>
          <w:tcPr>
            <w:tcW w:w="818" w:type="dxa"/>
            <w:vMerge w:val="restart"/>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proofErr w:type="spellStart"/>
            <w:r w:rsidRPr="00D87325">
              <w:t>Lp</w:t>
            </w:r>
            <w:proofErr w:type="spellEnd"/>
            <w:r w:rsidRPr="00D87325">
              <w:t>-</w:t>
            </w:r>
          </w:p>
        </w:tc>
        <w:tc>
          <w:tcPr>
            <w:tcW w:w="5168" w:type="dxa"/>
            <w:vMerge w:val="restart"/>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Parametr minimalny wymagany</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Default="00B17352" w:rsidP="00F84F39">
            <w:r w:rsidRPr="00D87325">
              <w:t xml:space="preserve">Tak/Nie, </w:t>
            </w:r>
          </w:p>
          <w:p w:rsidR="00B17352" w:rsidRPr="00D87325" w:rsidRDefault="00B17352" w:rsidP="00F84F39">
            <w:r w:rsidRPr="00D87325">
              <w:t>opis parametrów oferowanych przez analizator</w:t>
            </w:r>
          </w:p>
        </w:tc>
      </w:tr>
      <w:tr w:rsidR="00B17352" w:rsidRPr="00D87325" w:rsidTr="00B17352">
        <w:trPr>
          <w:trHeight w:val="276"/>
        </w:trPr>
        <w:tc>
          <w:tcPr>
            <w:tcW w:w="818" w:type="dxa"/>
            <w:vMerge/>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tc>
        <w:tc>
          <w:tcPr>
            <w:tcW w:w="5168" w:type="dxa"/>
            <w:vMerge/>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tc>
        <w:tc>
          <w:tcPr>
            <w:tcW w:w="396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7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w:t>
            </w:r>
          </w:p>
        </w:tc>
        <w:tc>
          <w:tcPr>
            <w:tcW w:w="5168"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 xml:space="preserve">Analizator : 5-diff min 24 parametrowy, rok produkcji nie wcześniej niż 2015,wydajność min. 60 </w:t>
            </w:r>
            <w:proofErr w:type="spellStart"/>
            <w:r w:rsidRPr="00D87325">
              <w:t>ozn</w:t>
            </w:r>
            <w:proofErr w:type="spellEnd"/>
            <w:r w:rsidRPr="00D87325">
              <w:t xml:space="preserve">./godz. Max 4 odczynniki dla pełnej morfologii 5 </w:t>
            </w:r>
            <w:proofErr w:type="spellStart"/>
            <w:r w:rsidRPr="00D87325">
              <w:t>diff</w:t>
            </w:r>
            <w:proofErr w:type="spellEnd"/>
            <w:r w:rsidRPr="00D87325">
              <w:t xml:space="preserve">. Aparaty oznakowane znakiem CE, zabezpieczone oddzielnymi </w:t>
            </w:r>
            <w:proofErr w:type="spellStart"/>
            <w:r w:rsidRPr="00D87325">
              <w:t>UPS`ami</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tc>
      </w:tr>
      <w:tr w:rsidR="00B17352" w:rsidRPr="00D87325" w:rsidTr="00B17352">
        <w:trPr>
          <w:trHeight w:val="87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Metody pomiarowe:</w:t>
            </w:r>
          </w:p>
          <w:p w:rsidR="00B17352" w:rsidRPr="00D87325" w:rsidRDefault="00B17352" w:rsidP="00F84F39">
            <w:r w:rsidRPr="00D87325">
              <w:t xml:space="preserve">• stężenie HGB – metoda spektrofotometryczna, </w:t>
            </w:r>
            <w:proofErr w:type="spellStart"/>
            <w:r w:rsidRPr="00D87325">
              <w:t>bezcyjankowa</w:t>
            </w:r>
            <w:proofErr w:type="spellEnd"/>
          </w:p>
          <w:p w:rsidR="00B17352" w:rsidRPr="00D87325" w:rsidRDefault="00B17352" w:rsidP="00F84F39">
            <w:r w:rsidRPr="00D87325">
              <w:t>• RBC, PLT - konduktometria</w:t>
            </w:r>
          </w:p>
          <w:p w:rsidR="00B17352" w:rsidRPr="00D87325" w:rsidRDefault="00B17352" w:rsidP="00F84F39">
            <w:r w:rsidRPr="00D87325">
              <w:t xml:space="preserve">• różnicowanie WBC na 5 populacji – fluorescencyjna </w:t>
            </w:r>
            <w:proofErr w:type="spellStart"/>
            <w:r w:rsidRPr="00D87325">
              <w:t>cytometria</w:t>
            </w:r>
            <w:proofErr w:type="spellEnd"/>
            <w:r w:rsidRPr="00D87325">
              <w:t xml:space="preserve"> przepływowa z wykorzystaniem lasera półprzewodnikowego, bez barwienia cytochemicznego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73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3.</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Możliwość określenia tzw. „dużych płytek" (</w:t>
            </w:r>
            <w:proofErr w:type="spellStart"/>
            <w:r w:rsidRPr="00D87325">
              <w:t>P-LCR</w:t>
            </w:r>
            <w:proofErr w:type="spellEnd"/>
            <w:r w:rsidRPr="00D87325">
              <w:t xml:space="preserve">),oraz możliwość oceny anizocytozy erytrocytów jako </w:t>
            </w:r>
            <w:proofErr w:type="spellStart"/>
            <w:r w:rsidRPr="00D87325">
              <w:t>RDW-SD</w:t>
            </w:r>
            <w:proofErr w:type="spellEnd"/>
            <w:r w:rsidRPr="00D87325">
              <w:t xml:space="preserve"> i </w:t>
            </w:r>
            <w:proofErr w:type="spellStart"/>
            <w:r w:rsidRPr="00D87325">
              <w:t>RDW-CV</w:t>
            </w:r>
            <w:proofErr w:type="spellEnd"/>
            <w:r w:rsidRPr="00D87325">
              <w:t xml:space="preserve"> jeden i drugi parametr, nie jeden lub drugi.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4.</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Parametry mierzone a nie wyliczane: RBC, WBC, HGB, HCT, PLT (zastosowanie bezpośredniego pomiaru zwiększa dokładność uzyskanych wyników oraz wyliczenia wskaźników: MCV, MCH, MCHC).</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5.</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Dodatkowy tryb pomiaru służący weryfikacji próbek </w:t>
            </w:r>
            <w:proofErr w:type="spellStart"/>
            <w:r w:rsidRPr="00D87325">
              <w:t>leukopenicznych</w:t>
            </w:r>
            <w:proofErr w:type="spellEnd"/>
            <w:r w:rsidRPr="00D87325">
              <w:t xml:space="preserve"> z możliwością manualnego wyboru przez Użytkownika z menu analizatora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6.</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Możliwość weryfikacji płytek krwi metodą optyczną, jako parametr diagnostyczny </w:t>
            </w:r>
            <w:proofErr w:type="spellStart"/>
            <w:r w:rsidRPr="00D87325">
              <w:t>zwalidowany</w:t>
            </w:r>
            <w:proofErr w:type="spellEnd"/>
            <w:r w:rsidRPr="00D87325">
              <w:t xml:space="preserve"> przez producenta, raportowany na wyniku i przesyłany do LIS.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7.</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Całkowicie automatyczne mycie sondy pobierającej próbkę po każdym pomiarze, bez konieczności ocierania kropli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7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lastRenderedPageBreak/>
              <w:t>8.</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którego konstrukcja zapewnia precyzyjne odmierzanie materiału badanego bez konieczności okresowej wymiany wężyków oraz strzykawek przez operatora. </w:t>
            </w:r>
          </w:p>
          <w:p w:rsidR="00B17352" w:rsidRPr="00D87325" w:rsidRDefault="00B17352" w:rsidP="00F84F39">
            <w:proofErr w:type="spellStart"/>
            <w:r w:rsidRPr="00D87325">
              <w:t>Max</w:t>
            </w:r>
            <w:proofErr w:type="spellEnd"/>
            <w:r w:rsidRPr="00D87325">
              <w:t xml:space="preserve">. ilość krwi pełnej potrzebna do uzyskania wyniku: 25 </w:t>
            </w:r>
            <w:proofErr w:type="spellStart"/>
            <w:r w:rsidRPr="00D87325">
              <w:t>uL</w:t>
            </w:r>
            <w:proofErr w:type="spellEnd"/>
            <w:r w:rsidRPr="00D87325">
              <w:t>. Podać wielkość próbki w zależności od: oferowanego analizatora i trybu pracy.</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51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9.</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Dowolność trybu oznaczania dla każdej próbki </w:t>
            </w:r>
          </w:p>
          <w:p w:rsidR="00B17352" w:rsidRPr="00D87325" w:rsidRDefault="00B17352" w:rsidP="00F84F39">
            <w:r w:rsidRPr="00D87325">
              <w:t xml:space="preserve">(CBC lub CBC + 5 DIFF lub </w:t>
            </w:r>
            <w:proofErr w:type="spellStart"/>
            <w:r w:rsidRPr="00D87325">
              <w:t>CBC+RET</w:t>
            </w:r>
            <w:proofErr w:type="spellEnd"/>
            <w:r w:rsidRPr="00D87325">
              <w:t xml:space="preserve">.) bez konieczności wykonywania badań w seriach. Rzeczywista oszczędność odczynników podczas wykonywania morfologii w trybie pracy CBC.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542"/>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10.</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Wszystkie odczynniki </w:t>
            </w:r>
            <w:proofErr w:type="spellStart"/>
            <w:r w:rsidRPr="00D87325">
              <w:t>bezcyjankowe</w:t>
            </w:r>
            <w:proofErr w:type="spellEnd"/>
            <w:r w:rsidRPr="00D87325">
              <w:t xml:space="preserve"> - w celu potwierdzenia składu należy dołączyć do oferty ulotki odczynnikowej w języku polskim dla wszystkich oferowanych odczynników i karty charakterystyki substancji niebezpiecznych dla odczynników, które zawierają substancje niebezpieczne, oraz dokument potwierdzający brak substancji niebezpiecznych dla odczynników, które takich substancji nie zawierają zgodnie z Dyrektywą o Preparatach Niebezpiecznych nr 1999/45/EC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692D76">
            <w:r w:rsidRPr="00D87325">
              <w:t>11.</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692D76">
            <w:r w:rsidRPr="00D87325">
              <w:t xml:space="preserve">Oferent zapewni włączenie aparatów do międzynarodowej certyfikowanej kontroli jakości producenta aparatów w trybie </w:t>
            </w:r>
            <w:proofErr w:type="spellStart"/>
            <w:r w:rsidRPr="00D87325">
              <w:t>on-line</w:t>
            </w:r>
            <w:proofErr w:type="spellEnd"/>
            <w:r w:rsidRPr="00D87325">
              <w:t>, w której wyniki wysyłane są automatycznie, bezpośrednio z analizatora po wykonaniu oznaczenia, bez konieczności dodatkowego manualnego zatwierdzania przez Operatora.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87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12.</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posiada automatyczny podajnik na min 20 prób, z wewnętrznym czytnikiem kodów kreskowych, oraz </w:t>
            </w:r>
            <w:proofErr w:type="spellStart"/>
            <w:r w:rsidRPr="00D87325">
              <w:t>wystandaryzowaną</w:t>
            </w:r>
            <w:proofErr w:type="spellEnd"/>
            <w:r w:rsidRPr="00D87325">
              <w:t xml:space="preserve"> metodą mieszania.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64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13.</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Pomiar HGB niezależny od WBC (w osobnym torze pomiarowym)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963"/>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14.</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Liniowość analizatora głównego: </w:t>
            </w:r>
          </w:p>
          <w:p w:rsidR="00B17352" w:rsidRPr="00D87325" w:rsidRDefault="00B17352" w:rsidP="00F84F39">
            <w:r w:rsidRPr="00D87325">
              <w:t xml:space="preserve">RBC min do 7 M/ul, </w:t>
            </w:r>
          </w:p>
          <w:p w:rsidR="00B17352" w:rsidRPr="00D87325" w:rsidRDefault="00B17352" w:rsidP="00F84F39">
            <w:r w:rsidRPr="00D87325">
              <w:t xml:space="preserve">WBC min do 350 K/ul, </w:t>
            </w:r>
          </w:p>
          <w:p w:rsidR="00B17352" w:rsidRPr="00D87325" w:rsidRDefault="00B17352" w:rsidP="00F84F39">
            <w:r w:rsidRPr="00D87325">
              <w:t xml:space="preserve">PLT min do 4000 K/ul. </w:t>
            </w:r>
          </w:p>
          <w:p w:rsidR="00B17352" w:rsidRPr="00D87325" w:rsidRDefault="00B17352" w:rsidP="00F84F39">
            <w:r w:rsidRPr="00D87325">
              <w:t xml:space="preserve">HGB min do 25 g/dl. </w:t>
            </w:r>
          </w:p>
          <w:p w:rsidR="00B17352" w:rsidRPr="00D87325" w:rsidRDefault="00B17352" w:rsidP="00F84F39">
            <w:r w:rsidRPr="00D87325">
              <w:t>Wartości uzyskiwane z pierwszego pobrania, bez rozcieńczenia.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118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15.</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musi umożliwiać ocenę niedojrzałych granulocytów IG </w:t>
            </w:r>
          </w:p>
          <w:p w:rsidR="00B17352" w:rsidRPr="00D87325" w:rsidRDefault="00B17352" w:rsidP="00F84F39">
            <w:r w:rsidRPr="00D87325">
              <w:t>(</w:t>
            </w:r>
            <w:proofErr w:type="spellStart"/>
            <w:r w:rsidRPr="00D87325">
              <w:t>Metamielocyty</w:t>
            </w:r>
            <w:proofErr w:type="spellEnd"/>
            <w:r w:rsidRPr="00D87325">
              <w:t xml:space="preserve"> + Mielocyty + </w:t>
            </w:r>
            <w:proofErr w:type="spellStart"/>
            <w:r w:rsidRPr="00D87325">
              <w:t>Promielocyty</w:t>
            </w:r>
            <w:proofErr w:type="spellEnd"/>
            <w:r w:rsidRPr="00D87325">
              <w:t xml:space="preserve">) jako odrębnej populacji wyrażonej w wartościach bezwzględnych i procentach, a jego oprogramowanie musi umożliwiać porównanie min 4 wyników jednego pacjenta (delta </w:t>
            </w:r>
            <w:proofErr w:type="spellStart"/>
            <w:r w:rsidRPr="00D87325">
              <w:t>check</w:t>
            </w:r>
            <w:proofErr w:type="spellEnd"/>
            <w:r w:rsidRPr="00D87325">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67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lastRenderedPageBreak/>
              <w:t>16.</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Gwarancja na analizator przez cały czas trwania umowy. Wykonawca zapewni serwis aparatu w oparciu tylko i wyłącznie o nowe, nie używane, oryginalne materiały i części zamienne przez cały okres trwania kontraktu (wymagane oświadczenie). Osoba oddelegowana do serwisowania aparatu musi posiadać certyfikaty ze szkoleń przeprowadzonych w siedzibie producenta nie starsze niż rok od daty składania ofert (kopie certyfikatu należy załączyć do oferty).oraz bezpłatny przegląd autoryzowanego serwisu - raz w roku, paszport techniczny oraz instrukcja obsługi w języku polskim dostarczone podczas instalacji analizatorów. Szkolenie z obsługi analizatora minimum 2 razy w okresie dwóch miesięcy od daty instalacji oferowanego analizatora.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1199"/>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17.</w:t>
            </w:r>
          </w:p>
        </w:tc>
        <w:tc>
          <w:tcPr>
            <w:tcW w:w="5168"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Analizator konstrukcyjnie umożliwiający podgląd wyniku bez konieczności jego wydruku. Analizator musi być wyposażony w oprogramowanie oraz drukarkę umożliwiającą wydruk wyniku w razie awarii sieci komputerowej.</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18.</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Oferent zapewni podłączenie analizatora do istniejącej sieci laboratoryjnej.</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259"/>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19.</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Oznaczanie parametrów(widoczne na wyniku) (</w:t>
            </w:r>
            <w:proofErr w:type="spellStart"/>
            <w:r w:rsidRPr="00D87325">
              <w:t>RBC,WBC,MN,PMN</w:t>
            </w:r>
            <w:proofErr w:type="spellEnd"/>
            <w:r w:rsidRPr="00D87325">
              <w:t>) w płynach z jam ciała ( w tym płynu mózgowo-rdzeniowego) bez konieczności dodatkowych odczynników; objętość próbki materiału niezbędna do wykonania oznaczenia nie większa niż 250 µl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20.</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Krew kontrolna w probówkach systemu zamkniętego dostosowana do pracy z automatycznym podajnikiem na trzech poziomach, ilość uwzględniająca ważność fiolki na opakowaniu</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21.</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Jeden materiał kontrolny umożliwiający kontrolę wszystkich wymaganych parametrów tj. morfologię 5DIFF i </w:t>
            </w:r>
            <w:proofErr w:type="spellStart"/>
            <w:r w:rsidRPr="00D87325">
              <w:t>retikulocyty</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bl>
    <w:p w:rsidR="00B17352" w:rsidRPr="00D87325" w:rsidRDefault="00B17352" w:rsidP="00B17352">
      <w:r w:rsidRPr="00D87325">
        <w:br/>
      </w:r>
    </w:p>
    <w:p w:rsidR="00B17352" w:rsidRPr="00D87325" w:rsidRDefault="00B17352" w:rsidP="00B17352">
      <w:pPr>
        <w:jc w:val="both"/>
      </w:pPr>
      <w:r w:rsidRPr="00D87325">
        <w:t>Dowód potwierdzający spełnianie granicznych warunków minimalnych powinien wynikać z załączonego folderu lub opisu techniczno -eksploatacyjnego aparatu. Niespełnienie któregokolwiek z wyżej wymienionych parametrów, lub brak dowodu na jego istnienie skutkować będzie odrzuceniem oferty.</w:t>
      </w:r>
    </w:p>
    <w:p w:rsidR="00B17352" w:rsidRPr="00D87325" w:rsidRDefault="00B17352" w:rsidP="00B17352">
      <w:pPr>
        <w:jc w:val="both"/>
      </w:pPr>
    </w:p>
    <w:p w:rsidR="00B17352" w:rsidRPr="00D87325" w:rsidRDefault="00B17352" w:rsidP="00B17352">
      <w:pPr>
        <w:jc w:val="both"/>
      </w:pPr>
      <w:proofErr w:type="spellStart"/>
      <w:r w:rsidRPr="00D87325">
        <w:t>Wewnątrzlaboratoryjna</w:t>
      </w:r>
      <w:proofErr w:type="spellEnd"/>
      <w:r w:rsidRPr="00D87325">
        <w:t xml:space="preserve"> kontrola jakości aparatu będzie przeprowadzana min 1x dziennie na trzech poziomach przez cały okres trwania kontraktu</w:t>
      </w:r>
    </w:p>
    <w:p w:rsidR="00B17352" w:rsidRPr="00D87325" w:rsidRDefault="00B17352" w:rsidP="00B17352">
      <w:pPr>
        <w:jc w:val="both"/>
      </w:pPr>
      <w:r w:rsidRPr="00D87325">
        <w:t> </w:t>
      </w:r>
    </w:p>
    <w:p w:rsidR="00B17352" w:rsidRPr="00D87325" w:rsidRDefault="00B17352" w:rsidP="00B17352">
      <w:pPr>
        <w:jc w:val="both"/>
      </w:pPr>
      <w:r w:rsidRPr="00D87325">
        <w:t xml:space="preserve">Wszystkie odczynniki do oferowanego aparatu wraz z materiałem kontrolnym do kontroli wewnątrz laboratoryjnej jak i międzynarodowej oraz części zamienne muszą pochodzić od producenta oferowanego aparatu . </w:t>
      </w:r>
    </w:p>
    <w:p w:rsidR="00B17352" w:rsidRPr="00D87325" w:rsidRDefault="00B17352" w:rsidP="00B17352"/>
    <w:p w:rsidR="00B17352" w:rsidRPr="00D87325" w:rsidRDefault="00B17352" w:rsidP="00B17352"/>
    <w:tbl>
      <w:tblPr>
        <w:tblW w:w="0" w:type="auto"/>
        <w:tblInd w:w="-159" w:type="dxa"/>
        <w:tblLayout w:type="fixed"/>
        <w:tblCellMar>
          <w:top w:w="15" w:type="dxa"/>
          <w:left w:w="15" w:type="dxa"/>
          <w:bottom w:w="15" w:type="dxa"/>
          <w:right w:w="15" w:type="dxa"/>
        </w:tblCellMar>
        <w:tblLook w:val="0000"/>
      </w:tblPr>
      <w:tblGrid>
        <w:gridCol w:w="911"/>
        <w:gridCol w:w="5843"/>
        <w:gridCol w:w="2697"/>
      </w:tblGrid>
      <w:tr w:rsidR="00B17352" w:rsidRPr="00D87325" w:rsidTr="00F84F39">
        <w:trPr>
          <w:trHeight w:val="810"/>
        </w:trPr>
        <w:tc>
          <w:tcPr>
            <w:tcW w:w="91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lastRenderedPageBreak/>
              <w:t>L.p</w:t>
            </w:r>
            <w:proofErr w:type="spellEnd"/>
          </w:p>
        </w:tc>
        <w:tc>
          <w:tcPr>
            <w:tcW w:w="5843"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Przedmiot zamówienia</w:t>
            </w:r>
          </w:p>
        </w:tc>
        <w:tc>
          <w:tcPr>
            <w:tcW w:w="2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F84F39">
        <w:trPr>
          <w:trHeight w:val="855"/>
        </w:trPr>
        <w:tc>
          <w:tcPr>
            <w:tcW w:w="91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1</w:t>
            </w:r>
          </w:p>
        </w:tc>
        <w:tc>
          <w:tcPr>
            <w:tcW w:w="5843"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Dzierżawa analizatora do wykonania w/w testów zgodnie z wymaganiami zawartymi w opisie analizatora .</w:t>
            </w:r>
          </w:p>
        </w:tc>
        <w:tc>
          <w:tcPr>
            <w:tcW w:w="2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24 </w:t>
            </w:r>
          </w:p>
        </w:tc>
      </w:tr>
    </w:tbl>
    <w:p w:rsidR="00B17352" w:rsidRPr="00D87325" w:rsidRDefault="00B17352" w:rsidP="00B17352"/>
    <w:p w:rsidR="00B17352" w:rsidRPr="00F84F39" w:rsidRDefault="00B17352" w:rsidP="00B17352">
      <w:r w:rsidRPr="00F84F39">
        <w:t>Parametry oceniane</w:t>
      </w:r>
    </w:p>
    <w:tbl>
      <w:tblPr>
        <w:tblW w:w="0" w:type="auto"/>
        <w:tblInd w:w="-177" w:type="dxa"/>
        <w:tblLayout w:type="fixed"/>
        <w:tblCellMar>
          <w:top w:w="15" w:type="dxa"/>
          <w:left w:w="15" w:type="dxa"/>
          <w:bottom w:w="15" w:type="dxa"/>
          <w:right w:w="15" w:type="dxa"/>
        </w:tblCellMar>
        <w:tblLook w:val="0000"/>
      </w:tblPr>
      <w:tblGrid>
        <w:gridCol w:w="567"/>
        <w:gridCol w:w="5386"/>
        <w:gridCol w:w="991"/>
        <w:gridCol w:w="2471"/>
      </w:tblGrid>
      <w:tr w:rsidR="00B17352" w:rsidRPr="00F84F39" w:rsidTr="00F84F39">
        <w:trPr>
          <w:trHeight w:val="375"/>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Lp.</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Parametry oceniane</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Tak/nie</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punkty</w:t>
            </w:r>
          </w:p>
        </w:tc>
      </w:tr>
      <w:tr w:rsidR="00B17352" w:rsidRPr="00F84F39" w:rsidTr="00F84F39">
        <w:trPr>
          <w:trHeight w:val="675"/>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p w:rsidR="00B17352" w:rsidRPr="00F84F39" w:rsidRDefault="00B17352" w:rsidP="00F84F39">
            <w:r w:rsidRPr="00F84F39">
              <w:t>1</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 xml:space="preserve">Możliwość pomiaru odsetka mikrocytów i </w:t>
            </w:r>
            <w:proofErr w:type="spellStart"/>
            <w:r w:rsidRPr="00F84F39">
              <w:t>makrocytów</w:t>
            </w:r>
            <w:proofErr w:type="spellEnd"/>
            <w:r w:rsidRPr="00F84F39">
              <w:t xml:space="preserve"> jako parametry diagnostyczne, </w:t>
            </w:r>
            <w:proofErr w:type="spellStart"/>
            <w:r w:rsidRPr="00F84F39">
              <w:t>zwalidowane</w:t>
            </w:r>
            <w:proofErr w:type="spellEnd"/>
            <w:r w:rsidRPr="00F84F39">
              <w:t xml:space="preserve"> przez producenta, posiadające zakresy referencyjne, przesyłane do LSI i prezentowane na wyniku pacjenta.</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F84F39" w:rsidP="00F84F39">
            <w:r>
              <w:t>Tak-2</w:t>
            </w:r>
            <w:r w:rsidR="00B17352" w:rsidRPr="00F84F39">
              <w:t xml:space="preserve">0 </w:t>
            </w:r>
            <w:proofErr w:type="spellStart"/>
            <w:r w:rsidR="00B17352" w:rsidRPr="00F84F39">
              <w:t>pkt</w:t>
            </w:r>
            <w:proofErr w:type="spellEnd"/>
          </w:p>
          <w:p w:rsidR="00B17352" w:rsidRPr="00F84F39" w:rsidRDefault="00B17352" w:rsidP="00F84F39">
            <w:r w:rsidRPr="00F84F39">
              <w:t xml:space="preserve">Nie-0 </w:t>
            </w:r>
            <w:proofErr w:type="spellStart"/>
            <w:r w:rsidRPr="00F84F39">
              <w:t>pkt</w:t>
            </w:r>
            <w:proofErr w:type="spellEnd"/>
          </w:p>
        </w:tc>
      </w:tr>
      <w:tr w:rsidR="00B17352" w:rsidRPr="00F84F39" w:rsidTr="00F84F39">
        <w:trPr>
          <w:trHeight w:val="480"/>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p w:rsidR="00B17352" w:rsidRPr="00F84F39" w:rsidRDefault="00B17352" w:rsidP="00F84F39"/>
          <w:p w:rsidR="00B17352" w:rsidRPr="00F84F39" w:rsidRDefault="00B17352" w:rsidP="00F84F39"/>
          <w:p w:rsidR="00B17352" w:rsidRPr="00F84F39" w:rsidRDefault="00B17352" w:rsidP="00F84F39">
            <w:r w:rsidRPr="00F84F39">
              <w:t>2</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 xml:space="preserve">Instrukcja obsługi w języku polskim oraz instrukcja użytkownika w języku polskim wbudowana w oprogramowanie analizatorów z jednoczesną możliwością automatycznego </w:t>
            </w:r>
            <w:proofErr w:type="spellStart"/>
            <w:r w:rsidRPr="00F84F39">
              <w:t>przekierowania</w:t>
            </w:r>
            <w:proofErr w:type="spellEnd"/>
            <w:r w:rsidRPr="00F84F39">
              <w:t xml:space="preserve"> i wyświetlania działań naprawczych i opisu błędu wygenerowanego aktualnie przez analizator oraz ułatwiająca wyszukiwanie informacji dotyczących procedur konserwacji i czynności związanych z obsługą analizatora.  </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 xml:space="preserve">Tak 10 </w:t>
            </w:r>
            <w:proofErr w:type="spellStart"/>
            <w:r w:rsidRPr="00F84F39">
              <w:t>pkt</w:t>
            </w:r>
            <w:proofErr w:type="spellEnd"/>
            <w:r w:rsidRPr="00F84F39">
              <w:t xml:space="preserve"> </w:t>
            </w:r>
          </w:p>
          <w:p w:rsidR="00B17352" w:rsidRPr="00F84F39" w:rsidRDefault="00B17352" w:rsidP="00F84F39">
            <w:r w:rsidRPr="00F84F39">
              <w:t xml:space="preserve">Nie 0 </w:t>
            </w:r>
            <w:proofErr w:type="spellStart"/>
            <w:r w:rsidRPr="00F84F39">
              <w:t>pkt</w:t>
            </w:r>
            <w:proofErr w:type="spellEnd"/>
          </w:p>
        </w:tc>
      </w:tr>
      <w:tr w:rsidR="00B17352" w:rsidRPr="00F84F39" w:rsidTr="00F84F39">
        <w:trPr>
          <w:trHeight w:val="480"/>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3</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Bezpośredni pomiar stężenia hemoglobiny komórkowej ( nie kalkulowana)</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 xml:space="preserve">Tak 10 </w:t>
            </w:r>
            <w:proofErr w:type="spellStart"/>
            <w:r w:rsidRPr="00F84F39">
              <w:t>pkt</w:t>
            </w:r>
            <w:proofErr w:type="spellEnd"/>
            <w:r w:rsidRPr="00F84F39">
              <w:t xml:space="preserve"> </w:t>
            </w:r>
          </w:p>
          <w:p w:rsidR="00B17352" w:rsidRPr="00F84F39" w:rsidRDefault="00B17352" w:rsidP="00F84F39">
            <w:r w:rsidRPr="00F84F39">
              <w:t xml:space="preserve">Nie 0 </w:t>
            </w:r>
            <w:proofErr w:type="spellStart"/>
            <w:r w:rsidRPr="00F84F39">
              <w:t>pkt</w:t>
            </w:r>
            <w:proofErr w:type="spellEnd"/>
          </w:p>
        </w:tc>
      </w:tr>
    </w:tbl>
    <w:p w:rsidR="00B17352" w:rsidRPr="00D87325" w:rsidRDefault="00B17352" w:rsidP="00B17352">
      <w:pPr>
        <w:rPr>
          <w:color w:val="FF0000"/>
        </w:rPr>
      </w:pPr>
    </w:p>
    <w:p w:rsidR="00B17352" w:rsidRPr="00D87325" w:rsidRDefault="00B17352" w:rsidP="00B17352"/>
    <w:p w:rsidR="00B17352" w:rsidRPr="00D87325" w:rsidRDefault="00B17352" w:rsidP="00B17352"/>
    <w:p w:rsidR="00F84F39" w:rsidRDefault="00F84F39" w:rsidP="00B17352">
      <w:pPr>
        <w:rPr>
          <w:b/>
        </w:rPr>
      </w:pPr>
      <w:r>
        <w:rPr>
          <w:b/>
        </w:rPr>
        <w:t xml:space="preserve">Pakiet nr 2 </w:t>
      </w:r>
    </w:p>
    <w:p w:rsidR="00B17352" w:rsidRPr="00B17352" w:rsidRDefault="00B17352" w:rsidP="00B17352">
      <w:pPr>
        <w:rPr>
          <w:b/>
        </w:rPr>
      </w:pPr>
      <w:r w:rsidRPr="00B17352">
        <w:rPr>
          <w:b/>
        </w:rPr>
        <w:t xml:space="preserve">  Testy immunochemiczne wraz z dzierżawą analizatora</w:t>
      </w:r>
    </w:p>
    <w:p w:rsidR="00B17352" w:rsidRPr="00B17352" w:rsidRDefault="00B17352" w:rsidP="00B17352">
      <w:pPr>
        <w:rPr>
          <w:b/>
        </w:rPr>
      </w:pPr>
      <w:r w:rsidRPr="00B17352">
        <w:rPr>
          <w:b/>
        </w:rPr>
        <w:t xml:space="preserve"> </w:t>
      </w:r>
    </w:p>
    <w:tbl>
      <w:tblPr>
        <w:tblW w:w="0" w:type="auto"/>
        <w:tblInd w:w="-204" w:type="dxa"/>
        <w:tblLayout w:type="fixed"/>
        <w:tblCellMar>
          <w:top w:w="15" w:type="dxa"/>
          <w:left w:w="15" w:type="dxa"/>
          <w:bottom w:w="15" w:type="dxa"/>
          <w:right w:w="15" w:type="dxa"/>
        </w:tblCellMar>
        <w:tblLook w:val="0000"/>
      </w:tblPr>
      <w:tblGrid>
        <w:gridCol w:w="615"/>
        <w:gridCol w:w="4320"/>
        <w:gridCol w:w="2505"/>
        <w:gridCol w:w="840"/>
        <w:gridCol w:w="1153"/>
      </w:tblGrid>
      <w:tr w:rsidR="00B17352" w:rsidRPr="00D87325" w:rsidTr="00B17352">
        <w:trPr>
          <w:trHeight w:val="109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Lp. </w:t>
            </w:r>
          </w:p>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Ilość zamawianych oznaczeń/2 lata</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Jm</w:t>
            </w:r>
            <w:proofErr w:type="spellEnd"/>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Ilość opak/rok</w:t>
            </w:r>
          </w:p>
        </w:tc>
      </w:tr>
      <w:tr w:rsidR="00B17352" w:rsidRPr="00D87325" w:rsidTr="00B17352">
        <w:trPr>
          <w:trHeight w:val="19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Hormon TSH 3 gen.</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11000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Hormon FT4 </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4100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BETA HCG CAŁKOWITE</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1800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Ferrytyna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1500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FT3</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3300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9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Hbs</w:t>
            </w:r>
            <w:proofErr w:type="spellEnd"/>
            <w:r w:rsidRPr="00D87325">
              <w:t xml:space="preserve"> Ag</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950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9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HIV-test do łącznego wykrywania </w:t>
            </w:r>
            <w:proofErr w:type="spellStart"/>
            <w:r w:rsidRPr="00D87325">
              <w:t>p-ciał</w:t>
            </w:r>
            <w:proofErr w:type="spellEnd"/>
            <w:r w:rsidRPr="00D87325">
              <w:t xml:space="preserve"> i antygenu</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1200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4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TPSA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2150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HCV-p</w:t>
            </w:r>
            <w:proofErr w:type="spellEnd"/>
            <w:r w:rsidRPr="00D87325">
              <w:t>/p wirusowi wątroby typu C</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Troponina</w:t>
            </w:r>
            <w:proofErr w:type="spellEnd"/>
            <w:r w:rsidRPr="00D87325">
              <w:t xml:space="preserve"> I ultra czuła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9500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Prokalcytonina</w:t>
            </w:r>
            <w:proofErr w:type="spellEnd"/>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1300</w:t>
            </w:r>
          </w:p>
          <w:p w:rsidR="00B17352" w:rsidRPr="00D87325" w:rsidRDefault="00B17352" w:rsidP="00F84F39"/>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CEA</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3000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CA125</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1700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 19-9</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2400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 15- 3</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1400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AFP</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1000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op</w:t>
            </w:r>
            <w:proofErr w:type="spellEnd"/>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bl>
    <w:p w:rsidR="00B17352" w:rsidRPr="00D87325" w:rsidRDefault="00B17352" w:rsidP="00B17352"/>
    <w:p w:rsidR="00B17352" w:rsidRPr="00D87325" w:rsidRDefault="00B17352" w:rsidP="00B17352">
      <w:r w:rsidRPr="00D87325">
        <w:t>W ilość zamawianych oznaczeń na rok zostały wliczone oznaczenia na  kontrole i kalibracje.</w:t>
      </w:r>
    </w:p>
    <w:p w:rsidR="00B17352" w:rsidRPr="00D87325" w:rsidRDefault="00B17352" w:rsidP="00B17352"/>
    <w:p w:rsidR="00B17352" w:rsidRPr="00D87325" w:rsidRDefault="00B17352" w:rsidP="00B17352">
      <w:r w:rsidRPr="00D87325">
        <w:t>Parametry graniczne analizatora</w:t>
      </w:r>
    </w:p>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710"/>
        <w:gridCol w:w="6638"/>
        <w:gridCol w:w="2150"/>
      </w:tblGrid>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 </w:t>
            </w:r>
            <w:proofErr w:type="spellStart"/>
            <w:r w:rsidRPr="00D87325">
              <w:t>Lp</w:t>
            </w:r>
            <w:proofErr w:type="spellEnd"/>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Parametry wymagane</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r w:rsidRPr="00D87325">
              <w:t>Tak/Nie</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Analizator immunodiagnostyczny.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Zautomatyzowany analizator immunochemiczny, </w:t>
            </w:r>
            <w:proofErr w:type="spellStart"/>
            <w:r w:rsidRPr="00D87325">
              <w:t>nastołowy</w:t>
            </w:r>
            <w:proofErr w:type="spellEnd"/>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proofErr w:type="spellStart"/>
            <w:r w:rsidRPr="00D87325">
              <w:t>Matoda</w:t>
            </w:r>
            <w:proofErr w:type="spellEnd"/>
            <w:r w:rsidRPr="00D87325">
              <w:t xml:space="preserve"> badań -chemiluminescencja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Maksymalna teoretyczna wydajność analizatora nie mniejsza niż 100 oznaczeń na godzinę, zgodnie z materiałami marketingowymi producenta analizatora.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5</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System immunochemiczny zapewniający jednoczesne wykonywanie min 24 różnych testów bez względu na ich konfigurację</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6</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Wymagane odczynniki konfekcjonowane max 50 testów.</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7</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Pozycje odczynnikowe chłodzone do temperatury lodówki- 24h/dobę</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8</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Stabilność kalibracji min. 28 dni</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9</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Brak konieczności codziennego rozładowywania/załadowywania odczynników na pokład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1175"/>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10</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B17352">
            <w:r w:rsidRPr="00D87325">
              <w:t>Możliwość umieszczania odczynników na pokładzie i pracy bezpośrednio po wyjęciu z lodówki bez konieczności zużywania dodatkowego czasu na doprowadzania odczynników do temperatury wymaganej przez producenta, oraz procesu mieszania odczynników.</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Odczynniki i kalibratory gotowe do użycia w stanie </w:t>
            </w:r>
            <w:proofErr w:type="spellStart"/>
            <w:r w:rsidRPr="00D87325">
              <w:t>płynnym,identyfikowane</w:t>
            </w:r>
            <w:proofErr w:type="spellEnd"/>
            <w:r w:rsidRPr="00D87325">
              <w:t xml:space="preserve"> za pomocą kodów paskowych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603"/>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Test </w:t>
            </w:r>
            <w:bookmarkStart w:id="54" w:name="_Hlk109636945"/>
            <w:proofErr w:type="spellStart"/>
            <w:r w:rsidRPr="00D87325">
              <w:t>Troponina</w:t>
            </w:r>
            <w:proofErr w:type="spellEnd"/>
            <w:r w:rsidRPr="00D87325">
              <w:t xml:space="preserve"> I wysokoczuła </w:t>
            </w:r>
            <w:bookmarkEnd w:id="54"/>
            <w:r w:rsidRPr="00D87325">
              <w:t xml:space="preserve">musi umożliwiać zastosowanie szybkiego jednogodzinnego algorytmu diagnostyki zawału mięśnia sercowego, wartości 99 </w:t>
            </w:r>
            <w:proofErr w:type="spellStart"/>
            <w:r w:rsidRPr="00D87325">
              <w:t>percentyla</w:t>
            </w:r>
            <w:proofErr w:type="spellEnd"/>
            <w:r w:rsidRPr="00D87325">
              <w:t xml:space="preserve"> dla </w:t>
            </w:r>
            <w:proofErr w:type="spellStart"/>
            <w:r w:rsidRPr="00D87325">
              <w:t>Troponiny</w:t>
            </w:r>
            <w:proofErr w:type="spellEnd"/>
            <w:r w:rsidRPr="00D87325">
              <w:t xml:space="preserve"> wysokoczułej wyznaczone osobno dla populacji kobiet i mężczyzn zapisane w ulotce odczynnikowej. </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Wykonanie oznaczenia </w:t>
            </w:r>
            <w:proofErr w:type="spellStart"/>
            <w:r w:rsidRPr="00D87325">
              <w:t>Troponiny</w:t>
            </w:r>
            <w:proofErr w:type="spellEnd"/>
            <w:r w:rsidRPr="00D87325">
              <w:t xml:space="preserve"> w czasie nie dłuższym niż 20 minut, w każdym momencie użytkowania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Min 60 pozycji dla próbek badanych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15</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Próbki identyfikowane za pomocą kodów paskowych z </w:t>
            </w:r>
            <w:r w:rsidRPr="00D87325">
              <w:lastRenderedPageBreak/>
              <w:t>możliwością manualnego wprowadzania danych identyfikowalnych oraz zleceń</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lastRenderedPageBreak/>
              <w:t>16</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Możliwość pobierania materiału bezpośrednio z probówek pierwotnych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17</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Analizator wykrywający skrzepy w badanej próbce</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18</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Ciągle monitorowanie ilości dostępnych </w:t>
            </w:r>
            <w:proofErr w:type="spellStart"/>
            <w:r w:rsidRPr="00D87325">
              <w:t>odczynników,buforów,materiałów</w:t>
            </w:r>
            <w:proofErr w:type="spellEnd"/>
            <w:r w:rsidRPr="00D87325">
              <w:t xml:space="preserve"> zużywalnych na pokładzie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19</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Możliwość dokładania i wymiany odczynników w czasie pracy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207"/>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20</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Aparat pracujący bez konieczności użycia jednorazowych końcówek dozujących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UPS jako wyposażenie analizatora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Podłączenie analizatora do systemu informatycznego na koszt wykonawcy.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Instrukcja użytkowania w języku polskim</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Pełny serwis analizatora przez okres trwania umowy przez 24h na dobę na koszt wykonawcy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left w:val="double" w:sz="1" w:space="0" w:color="000000"/>
              <w:bottom w:val="double" w:sz="1" w:space="0" w:color="000000"/>
            </w:tcBorders>
            <w:shd w:val="clear" w:color="auto" w:fill="FFFFFF"/>
          </w:tcPr>
          <w:p w:rsidR="00B17352" w:rsidRPr="00D87325" w:rsidRDefault="00B17352" w:rsidP="00F84F39">
            <w:r w:rsidRPr="00D87325">
              <w:t>25</w:t>
            </w:r>
          </w:p>
        </w:tc>
        <w:tc>
          <w:tcPr>
            <w:tcW w:w="6638" w:type="dxa"/>
            <w:tcBorders>
              <w:left w:val="double" w:sz="1" w:space="0" w:color="000000"/>
              <w:bottom w:val="double" w:sz="1" w:space="0" w:color="000000"/>
            </w:tcBorders>
            <w:shd w:val="clear" w:color="auto" w:fill="FFFFFF"/>
          </w:tcPr>
          <w:p w:rsidR="00B17352" w:rsidRPr="00D87325" w:rsidRDefault="00B17352" w:rsidP="00F84F39">
            <w:r w:rsidRPr="00D87325">
              <w:t>Instalacja ,uruchomienie analizatora i szkolenie personelu w zakresie obsługi oraz interpretacji wyników na koszt wykonawcy</w:t>
            </w:r>
          </w:p>
        </w:tc>
        <w:tc>
          <w:tcPr>
            <w:tcW w:w="2150" w:type="dxa"/>
            <w:tcBorders>
              <w:left w:val="double" w:sz="1" w:space="0" w:color="000000"/>
              <w:bottom w:val="double" w:sz="1" w:space="0" w:color="000000"/>
              <w:right w:val="double" w:sz="1" w:space="0" w:color="000000"/>
            </w:tcBorders>
            <w:shd w:val="clear" w:color="auto" w:fill="FFFFFF"/>
          </w:tcPr>
          <w:p w:rsidR="00B17352" w:rsidRPr="00D87325" w:rsidRDefault="00B17352" w:rsidP="00F84F39"/>
        </w:tc>
      </w:tr>
    </w:tbl>
    <w:p w:rsidR="00B17352" w:rsidRPr="00D87325" w:rsidRDefault="00B17352" w:rsidP="00B17352"/>
    <w:p w:rsidR="00B17352" w:rsidRPr="00D87325" w:rsidRDefault="00B17352" w:rsidP="00B17352"/>
    <w:p w:rsidR="00B17352" w:rsidRPr="00D87325" w:rsidRDefault="00B17352" w:rsidP="00B17352">
      <w:r w:rsidRPr="00D87325">
        <w:t>Niezbędne ilości kalibratorów , kontroli- wymagana kontrola 3 razy w tygodniu na dwóch poziomach ,materiałów zużywalnych i płynów myjąco-płuczących podaje oferent na podstawie podanej przez zamawiającego ilości oznaczeń .</w:t>
      </w:r>
    </w:p>
    <w:p w:rsidR="00F84F39" w:rsidRDefault="00F84F39" w:rsidP="00F84F39"/>
    <w:p w:rsidR="00F84F39" w:rsidRPr="00F84F39" w:rsidRDefault="00F84F39" w:rsidP="00F84F39">
      <w:r w:rsidRPr="00F84F39">
        <w:t>Parametry oceniane</w:t>
      </w:r>
    </w:p>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710"/>
        <w:gridCol w:w="5829"/>
        <w:gridCol w:w="1213"/>
        <w:gridCol w:w="1746"/>
      </w:tblGrid>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proofErr w:type="spellStart"/>
            <w:r w:rsidRPr="00F84F39">
              <w:t>lp</w:t>
            </w:r>
            <w:proofErr w:type="spellEnd"/>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Parametr oceniany</w:t>
            </w:r>
          </w:p>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 xml:space="preserve">Tak/nie </w:t>
            </w:r>
          </w:p>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punkty</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1</w:t>
            </w:r>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Reakcja i odczyt analizy w jednorazowej kuwecie reakcyjnej</w:t>
            </w:r>
          </w:p>
          <w:p w:rsidR="00B17352" w:rsidRPr="00F84F39" w:rsidRDefault="00B17352" w:rsidP="00F84F39"/>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Tak 20pkt</w:t>
            </w:r>
          </w:p>
          <w:p w:rsidR="00B17352" w:rsidRPr="00F84F39" w:rsidRDefault="00B17352" w:rsidP="00F84F39">
            <w:r w:rsidRPr="00F84F39">
              <w:t>Nie 0pkt</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2</w:t>
            </w:r>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 xml:space="preserve">Wszystkie płyny wykorzystywane przez analizator dostarczone w postaci gotowej do użycia nie wymagające </w:t>
            </w:r>
            <w:proofErr w:type="spellStart"/>
            <w:r w:rsidRPr="00F84F39">
              <w:t>rekonstytucji</w:t>
            </w:r>
            <w:proofErr w:type="spellEnd"/>
          </w:p>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Tak 20pkt</w:t>
            </w:r>
          </w:p>
          <w:p w:rsidR="00B17352" w:rsidRPr="00F84F39" w:rsidRDefault="00B17352" w:rsidP="00F84F39">
            <w:r w:rsidRPr="00F84F39">
              <w:t>Nie 0pkt</w:t>
            </w:r>
          </w:p>
        </w:tc>
      </w:tr>
    </w:tbl>
    <w:p w:rsidR="00B17352" w:rsidRPr="00D87325" w:rsidRDefault="00B17352" w:rsidP="00B17352"/>
    <w:p w:rsidR="00B17352" w:rsidRPr="00D87325" w:rsidRDefault="00B17352" w:rsidP="00B17352"/>
    <w:tbl>
      <w:tblPr>
        <w:tblW w:w="0" w:type="auto"/>
        <w:tblInd w:w="-204" w:type="dxa"/>
        <w:tblLayout w:type="fixed"/>
        <w:tblCellMar>
          <w:top w:w="15" w:type="dxa"/>
          <w:left w:w="15" w:type="dxa"/>
          <w:bottom w:w="15" w:type="dxa"/>
          <w:right w:w="15" w:type="dxa"/>
        </w:tblCellMar>
        <w:tblLook w:val="0000"/>
      </w:tblPr>
      <w:tblGrid>
        <w:gridCol w:w="645"/>
        <w:gridCol w:w="6960"/>
        <w:gridCol w:w="1828"/>
      </w:tblGrid>
      <w:tr w:rsidR="00B17352" w:rsidRPr="00D87325" w:rsidTr="00B17352">
        <w:trPr>
          <w:trHeight w:val="810"/>
        </w:trPr>
        <w:tc>
          <w:tcPr>
            <w:tcW w:w="64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L.p</w:t>
            </w:r>
            <w:proofErr w:type="spellEnd"/>
          </w:p>
        </w:tc>
        <w:tc>
          <w:tcPr>
            <w:tcW w:w="696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1828"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B17352">
        <w:trPr>
          <w:trHeight w:val="855"/>
        </w:trPr>
        <w:tc>
          <w:tcPr>
            <w:tcW w:w="64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696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Dzierżawa analizatora do wykonania w/w testów zgodnie z wymaganiami zawartymi w opisie analizatora .</w:t>
            </w:r>
          </w:p>
        </w:tc>
        <w:tc>
          <w:tcPr>
            <w:tcW w:w="1828"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24 </w:t>
            </w:r>
          </w:p>
        </w:tc>
      </w:tr>
    </w:tbl>
    <w:p w:rsidR="00B17352" w:rsidRPr="00D87325" w:rsidRDefault="00B17352" w:rsidP="00B17352"/>
    <w:p w:rsidR="00B17352" w:rsidRPr="00D87325" w:rsidRDefault="00B17352" w:rsidP="00B17352">
      <w:pPr>
        <w:jc w:val="both"/>
      </w:pPr>
      <w:r w:rsidRPr="00D87325">
        <w:lastRenderedPageBreak/>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p>
    <w:p w:rsidR="00B17352" w:rsidRPr="00D87325" w:rsidRDefault="00B17352" w:rsidP="00B17352"/>
    <w:p w:rsidR="00B17352" w:rsidRPr="00D87325" w:rsidRDefault="00B17352" w:rsidP="00B17352"/>
    <w:p w:rsidR="00B17352" w:rsidRPr="00D87325" w:rsidRDefault="00B17352" w:rsidP="00B17352"/>
    <w:p w:rsidR="00F84F39" w:rsidRDefault="00F84F39" w:rsidP="00B17352">
      <w:pPr>
        <w:rPr>
          <w:b/>
        </w:rPr>
      </w:pPr>
      <w:r>
        <w:rPr>
          <w:b/>
        </w:rPr>
        <w:t>Pakiet nr 3</w:t>
      </w:r>
    </w:p>
    <w:p w:rsidR="00B17352" w:rsidRPr="00B17352" w:rsidRDefault="00B17352" w:rsidP="00B17352">
      <w:pPr>
        <w:rPr>
          <w:b/>
        </w:rPr>
      </w:pPr>
      <w:r w:rsidRPr="00B17352">
        <w:rPr>
          <w:b/>
        </w:rPr>
        <w:t xml:space="preserve"> Odczynniki, kalibratory, kontrole i materiały zużywalne wraz z dzierżawą analizatora biochemicznego.</w:t>
      </w:r>
    </w:p>
    <w:p w:rsidR="00B17352" w:rsidRPr="00D87325" w:rsidRDefault="00B17352" w:rsidP="00B17352"/>
    <w:tbl>
      <w:tblPr>
        <w:tblW w:w="0" w:type="auto"/>
        <w:tblInd w:w="-176" w:type="dxa"/>
        <w:tblLayout w:type="fixed"/>
        <w:tblLook w:val="0000"/>
      </w:tblPr>
      <w:tblGrid>
        <w:gridCol w:w="851"/>
        <w:gridCol w:w="2854"/>
        <w:gridCol w:w="5793"/>
      </w:tblGrid>
      <w:tr w:rsidR="00B17352" w:rsidRPr="00D87325" w:rsidTr="00B17352">
        <w:trPr>
          <w:trHeight w:val="1048"/>
        </w:trPr>
        <w:tc>
          <w:tcPr>
            <w:tcW w:w="85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Lp.</w:t>
            </w:r>
          </w:p>
        </w:tc>
        <w:tc>
          <w:tcPr>
            <w:tcW w:w="285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Przedmiot zamówienia</w:t>
            </w:r>
          </w:p>
        </w:tc>
        <w:tc>
          <w:tcPr>
            <w:tcW w:w="5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Liczba oznaczeń w okresie 24miesięcy</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Albumina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ALP</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4200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ALT</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15000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 Amylaza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6000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AST</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Total-Bilirubin</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9000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Bilirubina bezpośrednia </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400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Total-Protein</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CK (NAC)</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800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CRP </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33000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Fosfor</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1300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GGTP</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3700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Glukoza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Magnez</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Cholesterol</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10500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HDL-Cholesterol</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7000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LDL-Cholesterol</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220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Kreatynina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Kwas moczowy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Kwas mlekowy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LDH</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2850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Triglicerydy</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8000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Mocznik</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12500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Wapń</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3100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UIBC</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2200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Żelazo</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5000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Sód</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Potas</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Chlorki</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70"/>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Białko w moczu</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1000</w:t>
            </w:r>
          </w:p>
        </w:tc>
      </w:tr>
      <w:tr w:rsidR="00B17352" w:rsidRPr="00D87325" w:rsidTr="00B17352">
        <w:trPr>
          <w:trHeight w:val="70"/>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Alkohol etylowy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1200</w:t>
            </w:r>
          </w:p>
        </w:tc>
      </w:tr>
    </w:tbl>
    <w:p w:rsidR="00B17352" w:rsidRPr="00D87325" w:rsidRDefault="00B17352" w:rsidP="00B17352"/>
    <w:p w:rsidR="00B17352" w:rsidRPr="00D87325" w:rsidRDefault="00B17352" w:rsidP="00B17352"/>
    <w:p w:rsidR="00B17352" w:rsidRPr="00D87325" w:rsidRDefault="00B17352" w:rsidP="00B17352">
      <w:pPr>
        <w:jc w:val="both"/>
      </w:pPr>
      <w:r w:rsidRPr="00D87325">
        <w:t xml:space="preserve">Niezbędne ilości kalibratorów , kontroli- wymagana kontrola 7 razy w tygodniu na dwóch poziomach ,materiałów zużywalnych i płynów myjąco - płuczących podaje oferent na podstawie podanej przez zamawiającego ilości oznaczeń </w:t>
      </w:r>
    </w:p>
    <w:p w:rsidR="00B17352" w:rsidRPr="00D87325" w:rsidRDefault="00B17352" w:rsidP="00B17352"/>
    <w:tbl>
      <w:tblPr>
        <w:tblW w:w="0" w:type="auto"/>
        <w:tblInd w:w="70" w:type="dxa"/>
        <w:tblLayout w:type="fixed"/>
        <w:tblCellMar>
          <w:left w:w="70" w:type="dxa"/>
          <w:right w:w="70" w:type="dxa"/>
        </w:tblCellMar>
        <w:tblLook w:val="0000"/>
      </w:tblPr>
      <w:tblGrid>
        <w:gridCol w:w="540"/>
        <w:gridCol w:w="7014"/>
        <w:gridCol w:w="1660"/>
      </w:tblGrid>
      <w:tr w:rsidR="00B17352" w:rsidRPr="00D87325" w:rsidTr="00B17352">
        <w:trPr>
          <w:trHeight w:val="413"/>
        </w:trPr>
        <w:tc>
          <w:tcPr>
            <w:tcW w:w="540"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Parametry wymagane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Tak/Nie</w:t>
            </w:r>
          </w:p>
        </w:tc>
      </w:tr>
      <w:tr w:rsidR="00B17352" w:rsidRPr="00D87325" w:rsidTr="00B17352">
        <w:trPr>
          <w:trHeight w:val="54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Aparat fabrycznie nowy lub po pełnym przeglądzie i z gwarancją, rok produkcji nie starszy niż 2019 </w:t>
            </w:r>
            <w:proofErr w:type="spellStart"/>
            <w:r w:rsidRPr="00D87325">
              <w:t>r</w:t>
            </w:r>
            <w:proofErr w:type="spellEnd"/>
            <w:r w:rsidRPr="00D87325">
              <w:t xml:space="preserve"> pracujący w technologii mokrej chemii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2</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o maksymalnej wydajności nie mniejszej niż 400 oznaczeń fotometrycznych/h i 400 ISE (Na, K, Cl) zgodnie z materiałami producenta.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3</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Moduł ISE pośredniej z możliwością wymiany pojedynczych elektrod i stabilnością kalibracji minimum 24 godziny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4</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i odczynniki stanowiące spójny system analityczny tzn. produkowane przez jednego producenta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24"/>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5</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Możliwości analityczne:</w:t>
            </w:r>
          </w:p>
          <w:p w:rsidR="00B17352" w:rsidRPr="00D87325" w:rsidRDefault="00B17352" w:rsidP="00F84F39">
            <w:r w:rsidRPr="00D87325">
              <w:t>substraty, enzymy</w:t>
            </w:r>
          </w:p>
          <w:p w:rsidR="00B17352" w:rsidRPr="00D87325" w:rsidRDefault="00B17352" w:rsidP="00F84F39">
            <w:r w:rsidRPr="00D87325">
              <w:t>białka specyficzne</w:t>
            </w:r>
          </w:p>
          <w:p w:rsidR="00B17352" w:rsidRPr="00D87325" w:rsidRDefault="00B17352" w:rsidP="00F84F39">
            <w:r w:rsidRPr="00D87325">
              <w:t>monitorowanie leków</w:t>
            </w:r>
          </w:p>
          <w:p w:rsidR="00B17352" w:rsidRPr="00D87325" w:rsidRDefault="00B17352" w:rsidP="00F84F39">
            <w:r w:rsidRPr="00D87325">
              <w:t>substancje uzależniające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495"/>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6</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Oprogramowanie analizatora i instrukcja obsługi w języku polskim</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495"/>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7</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pracujący z wykorzystaniem kuwet wielorazowych szklanych termostatowanych powietrzem bez konieczności ich wymiany przez użytkownika przez cały okres trwania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8</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Stacja uzdatniania wody dostosowana do potrzeb analizatora. Koszty związane z instalacją serwisem i koszty materiałów zużywalnymi ponosi wykonawca przez okres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9</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automatyczny podajniki próbek (minimum 60) umieszczanych w dedykowanych, zróżnicowanych kolorystycznie statywach w zależności od rodzaju badanego materiału z możliwością dostawiania próbek w trakcie pracy analizatora.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10</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Karuzela odczynnikowa chłodzona do temperatury lodówki na minimum 40 odczynników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6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11</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dodatkową chłodzoną karuzelę na próbki cito, kalibratory i kontrole umożliwiającą przechowywanie materiału w temperaturze lodówki bez dostępu światła z możliwością identyfikacji za pomocą kodów kreskowych-minimum 20 pozycji.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6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12</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Moduł kontroli jakości w analizatorze - analiza </w:t>
            </w:r>
            <w:proofErr w:type="spellStart"/>
            <w:r w:rsidRPr="00D87325">
              <w:t>Levey-Jennings</w:t>
            </w:r>
            <w:proofErr w:type="spellEnd"/>
            <w:r w:rsidRPr="00D87325">
              <w:t xml:space="preserve">, reguły </w:t>
            </w:r>
            <w:proofErr w:type="spellStart"/>
            <w:r w:rsidRPr="00D87325">
              <w:t>Westgarda</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13</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Detektory skrzepu oraz poziomu odczynnika w analizatorze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14</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Czytnik kodów kreskowych dla próbek i odczynników</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15</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UPS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16</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Podłączenie analizatora do systemu informatycznego na koszt wykonawcy.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17</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Autoryzowany serwis pierwotnego producenta aparatów z możliwością świadczenia usług, przez co najmniej pięciu certyfikowanych inżynierów serwisowych ( potwierdzone certyfikatem szkolenia na </w:t>
            </w:r>
            <w:r w:rsidRPr="00D87325">
              <w:lastRenderedPageBreak/>
              <w:t>dzień składania ofert)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lastRenderedPageBreak/>
              <w:t>18</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Przynajmniej 15 analizatorów identycznych z oferowanym pracujących w szpitalach całodobowo (wymienić)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19</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Aparat objęty gwarancją i bezpłatnym serwisem na okres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bl>
    <w:p w:rsidR="00B17352" w:rsidRPr="00D87325" w:rsidRDefault="00B17352" w:rsidP="00B17352"/>
    <w:p w:rsidR="00F84F39" w:rsidRPr="00D87325" w:rsidRDefault="00F84F39" w:rsidP="00F84F39">
      <w:r w:rsidRPr="00D87325">
        <w:t>Parametry oceniane</w:t>
      </w:r>
    </w:p>
    <w:p w:rsidR="00B17352" w:rsidRPr="00D87325" w:rsidRDefault="00B17352" w:rsidP="00B17352"/>
    <w:tbl>
      <w:tblPr>
        <w:tblW w:w="0" w:type="auto"/>
        <w:tblInd w:w="108" w:type="dxa"/>
        <w:tblLayout w:type="fixed"/>
        <w:tblLook w:val="0000"/>
      </w:tblPr>
      <w:tblGrid>
        <w:gridCol w:w="567"/>
        <w:gridCol w:w="5529"/>
        <w:gridCol w:w="1275"/>
        <w:gridCol w:w="1843"/>
      </w:tblGrid>
      <w:tr w:rsidR="00B17352" w:rsidRPr="00D87325" w:rsidTr="00B17352">
        <w:tc>
          <w:tcPr>
            <w:tcW w:w="567"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p w:rsidR="00B17352" w:rsidRPr="00D87325" w:rsidRDefault="00B17352" w:rsidP="00F84F39">
            <w:r w:rsidRPr="00D87325">
              <w:t>Lp.</w:t>
            </w:r>
          </w:p>
        </w:tc>
        <w:tc>
          <w:tcPr>
            <w:tcW w:w="5529"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Parametry oceniane</w:t>
            </w:r>
          </w:p>
          <w:p w:rsidR="00B17352" w:rsidRPr="00D87325" w:rsidRDefault="00B17352" w:rsidP="00F84F39">
            <w:r w:rsidRPr="00D87325">
              <w:t>Analizator biochemiczny</w:t>
            </w:r>
          </w:p>
        </w:tc>
        <w:tc>
          <w:tcPr>
            <w:tcW w:w="1275"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Opis/</w:t>
            </w:r>
          </w:p>
          <w:p w:rsidR="00B17352" w:rsidRPr="00D87325" w:rsidRDefault="00B17352" w:rsidP="00F84F39">
            <w:r w:rsidRPr="00D87325">
              <w:t>TAK/NIE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Punktacja</w:t>
            </w:r>
          </w:p>
        </w:tc>
      </w:tr>
      <w:tr w:rsidR="00B17352" w:rsidRPr="00D87325" w:rsidTr="00B17352">
        <w:tc>
          <w:tcPr>
            <w:tcW w:w="567" w:type="dxa"/>
            <w:tcBorders>
              <w:top w:val="single" w:sz="4" w:space="0" w:color="000000"/>
              <w:left w:val="single" w:sz="4" w:space="0" w:color="000000"/>
              <w:bottom w:val="single" w:sz="4" w:space="0" w:color="000000"/>
            </w:tcBorders>
            <w:shd w:val="clear" w:color="auto" w:fill="FFFFFF"/>
          </w:tcPr>
          <w:p w:rsidR="00B17352" w:rsidRPr="00D87325" w:rsidRDefault="00B17352" w:rsidP="00F84F39"/>
          <w:p w:rsidR="00B17352" w:rsidRPr="00D87325" w:rsidRDefault="00B17352" w:rsidP="00F84F39">
            <w:r w:rsidRPr="00D87325">
              <w:t>1</w:t>
            </w:r>
          </w:p>
        </w:tc>
        <w:tc>
          <w:tcPr>
            <w:tcW w:w="5529"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 xml:space="preserve">Odczynniki w opakowaniach dających możliwość porcjowania do wtórnych butelek, co umożliwia ich ekonomiczne wykorzystanie zgodnie z podaną w ulotce odczynnikowej informacją o trwałości odczynnika po otwarciu przechowywanych w analizatorze </w:t>
            </w:r>
          </w:p>
        </w:tc>
        <w:tc>
          <w:tcPr>
            <w:tcW w:w="1275" w:type="dxa"/>
            <w:tcBorders>
              <w:top w:val="single" w:sz="4" w:space="0" w:color="000000"/>
              <w:left w:val="single" w:sz="4" w:space="0" w:color="000000"/>
              <w:bottom w:val="single" w:sz="4" w:space="0" w:color="000000"/>
            </w:tcBorders>
            <w:shd w:val="clear" w:color="auto" w:fill="FFFFFF"/>
          </w:tcPr>
          <w:p w:rsidR="00B17352" w:rsidRPr="00D87325" w:rsidRDefault="00B17352" w:rsidP="00F84F39"/>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p w:rsidR="00B17352" w:rsidRPr="00D87325" w:rsidRDefault="00B17352" w:rsidP="00F84F39">
            <w:r w:rsidRPr="00D87325">
              <w:t xml:space="preserve">TAK – 20 </w:t>
            </w:r>
            <w:proofErr w:type="spellStart"/>
            <w:r w:rsidRPr="00D87325">
              <w:t>pkt</w:t>
            </w:r>
            <w:proofErr w:type="spellEnd"/>
          </w:p>
          <w:p w:rsidR="00B17352" w:rsidRPr="00D87325" w:rsidRDefault="00B17352" w:rsidP="00F84F39">
            <w:r w:rsidRPr="00D87325">
              <w:t xml:space="preserve">NIE  – 0 </w:t>
            </w:r>
            <w:proofErr w:type="spellStart"/>
            <w:r w:rsidRPr="00D87325">
              <w:t>pkt</w:t>
            </w:r>
            <w:proofErr w:type="spellEnd"/>
          </w:p>
        </w:tc>
      </w:tr>
      <w:tr w:rsidR="00B17352" w:rsidRPr="00D87325" w:rsidTr="00B17352">
        <w:tc>
          <w:tcPr>
            <w:tcW w:w="567" w:type="dxa"/>
            <w:tcBorders>
              <w:top w:val="single" w:sz="4" w:space="0" w:color="000000"/>
              <w:left w:val="single" w:sz="4" w:space="0" w:color="000000"/>
              <w:bottom w:val="single" w:sz="4" w:space="0" w:color="000000"/>
            </w:tcBorders>
            <w:shd w:val="clear" w:color="auto" w:fill="FFFFFF"/>
          </w:tcPr>
          <w:p w:rsidR="00B17352" w:rsidRPr="00D87325" w:rsidRDefault="00B17352" w:rsidP="00F84F39"/>
          <w:p w:rsidR="00B17352" w:rsidRPr="00D87325" w:rsidRDefault="00B17352" w:rsidP="00F84F39">
            <w:r w:rsidRPr="00D87325">
              <w:t>2</w:t>
            </w:r>
          </w:p>
        </w:tc>
        <w:tc>
          <w:tcPr>
            <w:tcW w:w="5529"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Dostępne dla operatora w oprogramowaniu aparatu statystyki wykonywanych oznaczeń – ilości wykonanych testów, ilości powtórek, testów na kalibrację i kontrolę</w:t>
            </w:r>
          </w:p>
        </w:tc>
        <w:tc>
          <w:tcPr>
            <w:tcW w:w="1275" w:type="dxa"/>
            <w:tcBorders>
              <w:top w:val="single" w:sz="4" w:space="0" w:color="000000"/>
              <w:left w:val="single" w:sz="4" w:space="0" w:color="000000"/>
              <w:bottom w:val="single" w:sz="4" w:space="0" w:color="000000"/>
            </w:tcBorders>
            <w:shd w:val="clear" w:color="auto" w:fill="FFFFFF"/>
          </w:tcPr>
          <w:p w:rsidR="00B17352" w:rsidRPr="00D87325" w:rsidRDefault="00B17352" w:rsidP="00F84F39"/>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p w:rsidR="00B17352" w:rsidRPr="00D87325" w:rsidRDefault="00B17352" w:rsidP="00F84F39">
            <w:r w:rsidRPr="00D87325">
              <w:t xml:space="preserve">TAK – 20 </w:t>
            </w:r>
            <w:proofErr w:type="spellStart"/>
            <w:r w:rsidRPr="00D87325">
              <w:t>pkt</w:t>
            </w:r>
            <w:proofErr w:type="spellEnd"/>
          </w:p>
          <w:p w:rsidR="00B17352" w:rsidRPr="00D87325" w:rsidRDefault="00B17352" w:rsidP="00F84F39">
            <w:r w:rsidRPr="00D87325">
              <w:t xml:space="preserve">NIE  – 0 </w:t>
            </w:r>
            <w:proofErr w:type="spellStart"/>
            <w:r w:rsidRPr="00D87325">
              <w:t>pkt</w:t>
            </w:r>
            <w:proofErr w:type="spellEnd"/>
          </w:p>
        </w:tc>
      </w:tr>
    </w:tbl>
    <w:p w:rsidR="00B17352" w:rsidRPr="00D87325" w:rsidRDefault="00B17352" w:rsidP="00B17352"/>
    <w:p w:rsidR="00B17352" w:rsidRPr="00D87325" w:rsidRDefault="00B17352" w:rsidP="00B17352"/>
    <w:tbl>
      <w:tblPr>
        <w:tblW w:w="0" w:type="auto"/>
        <w:tblInd w:w="15" w:type="dxa"/>
        <w:tblLayout w:type="fixed"/>
        <w:tblCellMar>
          <w:top w:w="15" w:type="dxa"/>
          <w:left w:w="15" w:type="dxa"/>
          <w:bottom w:w="15" w:type="dxa"/>
          <w:right w:w="15" w:type="dxa"/>
        </w:tblCellMar>
        <w:tblLook w:val="0000"/>
      </w:tblPr>
      <w:tblGrid>
        <w:gridCol w:w="755"/>
        <w:gridCol w:w="5980"/>
        <w:gridCol w:w="2479"/>
      </w:tblGrid>
      <w:tr w:rsidR="00B17352" w:rsidRPr="00D87325" w:rsidTr="00B17352">
        <w:trPr>
          <w:trHeight w:val="810"/>
        </w:trPr>
        <w:tc>
          <w:tcPr>
            <w:tcW w:w="75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L.p</w:t>
            </w:r>
            <w:proofErr w:type="spellEnd"/>
          </w:p>
        </w:tc>
        <w:tc>
          <w:tcPr>
            <w:tcW w:w="59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2479"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B17352">
        <w:trPr>
          <w:trHeight w:val="855"/>
        </w:trPr>
        <w:tc>
          <w:tcPr>
            <w:tcW w:w="75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59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Dzierżawa analizatora do wykonania w/w testów zgodnie z wymaganiami zawartymi w opisie analizatora .</w:t>
            </w:r>
          </w:p>
        </w:tc>
        <w:tc>
          <w:tcPr>
            <w:tcW w:w="2479"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w:t>
            </w:r>
          </w:p>
        </w:tc>
      </w:tr>
    </w:tbl>
    <w:p w:rsidR="00B17352" w:rsidRPr="00D87325" w:rsidRDefault="00B17352" w:rsidP="00B17352"/>
    <w:p w:rsidR="00B17352" w:rsidRPr="00D87325" w:rsidRDefault="00B17352" w:rsidP="00B17352"/>
    <w:p w:rsidR="00B17352" w:rsidRPr="00D87325" w:rsidRDefault="00B17352" w:rsidP="00B17352"/>
    <w:p w:rsidR="00B17352" w:rsidRPr="00D87325" w:rsidRDefault="00B17352" w:rsidP="00B17352">
      <w:pPr>
        <w:jc w:val="both"/>
      </w:pPr>
      <w:r w:rsidRPr="00D87325">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p>
    <w:p w:rsidR="00B17352" w:rsidRPr="00D87325" w:rsidRDefault="00B17352" w:rsidP="00B17352"/>
    <w:p w:rsidR="00B17352" w:rsidRPr="00B17352" w:rsidRDefault="00B17352" w:rsidP="00B17352">
      <w:pPr>
        <w:rPr>
          <w:b/>
        </w:rPr>
      </w:pPr>
    </w:p>
    <w:p w:rsidR="00B17352" w:rsidRPr="00D87325" w:rsidRDefault="00B17352" w:rsidP="00B17352">
      <w:r w:rsidRPr="00B17352">
        <w:rPr>
          <w:b/>
        </w:rPr>
        <w:t>Pakiet nr 4 -System zamknięty do pobierania krwi i mikrometoda.</w:t>
      </w:r>
    </w:p>
    <w:p w:rsidR="00B17352" w:rsidRPr="00D87325" w:rsidRDefault="00B17352" w:rsidP="00B17352"/>
    <w:p w:rsidR="00B17352" w:rsidRPr="00D87325" w:rsidRDefault="00B17352" w:rsidP="00B17352">
      <w:r w:rsidRPr="00D87325">
        <w:t>System zamknięty do pobierania krwi</w:t>
      </w:r>
    </w:p>
    <w:p w:rsidR="00B17352" w:rsidRPr="00D87325" w:rsidRDefault="00B17352" w:rsidP="00B17352"/>
    <w:p w:rsidR="00B17352" w:rsidRPr="00D87325" w:rsidRDefault="00B17352" w:rsidP="00B17352">
      <w:r w:rsidRPr="00D87325">
        <w:t xml:space="preserve">1) Probówki do morfologii z napylonym EDTA K-3 </w:t>
      </w:r>
      <w:proofErr w:type="spellStart"/>
      <w:r w:rsidRPr="00D87325">
        <w:t>poj</w:t>
      </w:r>
      <w:proofErr w:type="spellEnd"/>
      <w:r w:rsidRPr="00D87325">
        <w:t xml:space="preserve">. 1-2 ml </w:t>
      </w:r>
      <w:proofErr w:type="spellStart"/>
      <w:r w:rsidRPr="00D87325">
        <w:t>śr</w:t>
      </w:r>
      <w:proofErr w:type="spellEnd"/>
      <w:r w:rsidRPr="00D87325">
        <w:t>. do 13 mm– 56 000szt</w:t>
      </w:r>
    </w:p>
    <w:p w:rsidR="00B17352" w:rsidRPr="00D87325" w:rsidRDefault="00B17352" w:rsidP="00B17352">
      <w:r w:rsidRPr="00D87325">
        <w:t xml:space="preserve">2) Probówki z aktywatorem krzepnięcia </w:t>
      </w:r>
      <w:proofErr w:type="spellStart"/>
      <w:r w:rsidRPr="00D87325">
        <w:t>poj</w:t>
      </w:r>
      <w:proofErr w:type="spellEnd"/>
      <w:r w:rsidRPr="00D87325">
        <w:t xml:space="preserve">. od 4,5- 5 ml </w:t>
      </w:r>
      <w:proofErr w:type="spellStart"/>
      <w:r w:rsidRPr="00D87325">
        <w:t>śred</w:t>
      </w:r>
      <w:proofErr w:type="spellEnd"/>
      <w:r w:rsidRPr="00D87325">
        <w:t>. do 13 mm – 80000szt</w:t>
      </w:r>
    </w:p>
    <w:p w:rsidR="00B17352" w:rsidRPr="00D87325" w:rsidRDefault="00B17352" w:rsidP="00B17352">
      <w:r w:rsidRPr="00D87325">
        <w:t xml:space="preserve">3) Probówki z aktywatorem krzepnięcia </w:t>
      </w:r>
      <w:proofErr w:type="spellStart"/>
      <w:r w:rsidRPr="00D87325">
        <w:t>poj</w:t>
      </w:r>
      <w:proofErr w:type="spellEnd"/>
      <w:r w:rsidRPr="00D87325">
        <w:t xml:space="preserve">. od 8- 9 ml </w:t>
      </w:r>
      <w:proofErr w:type="spellStart"/>
      <w:r w:rsidRPr="00D87325">
        <w:t>śred</w:t>
      </w:r>
      <w:proofErr w:type="spellEnd"/>
      <w:r w:rsidRPr="00D87325">
        <w:t>. do 16 mm – 200szt</w:t>
      </w:r>
    </w:p>
    <w:p w:rsidR="00B17352" w:rsidRPr="00D87325" w:rsidRDefault="00B17352" w:rsidP="00B17352">
      <w:r w:rsidRPr="00D87325">
        <w:t xml:space="preserve">4) Probówki do koagulologii </w:t>
      </w:r>
      <w:proofErr w:type="spellStart"/>
      <w:r w:rsidRPr="00D87325">
        <w:t>poj</w:t>
      </w:r>
      <w:proofErr w:type="spellEnd"/>
      <w:r w:rsidRPr="00D87325">
        <w:t xml:space="preserve">. 2,5-3 ml </w:t>
      </w:r>
      <w:proofErr w:type="spellStart"/>
      <w:r w:rsidRPr="00D87325">
        <w:t>śr</w:t>
      </w:r>
      <w:proofErr w:type="spellEnd"/>
      <w:r w:rsidRPr="00D87325">
        <w:t>. do 12 mm - 20 000 szt.</w:t>
      </w:r>
    </w:p>
    <w:p w:rsidR="00B17352" w:rsidRPr="00D87325" w:rsidRDefault="00B17352" w:rsidP="00B17352">
      <w:r w:rsidRPr="00D87325">
        <w:t>5) Probówki do OB. wersja logarytmiczna .13 000 szt.</w:t>
      </w:r>
    </w:p>
    <w:p w:rsidR="00B17352" w:rsidRPr="00D87325" w:rsidRDefault="00B17352" w:rsidP="00B17352">
      <w:r w:rsidRPr="00D87325">
        <w:t xml:space="preserve">6) Igły systemowe na stałe połączona z </w:t>
      </w:r>
      <w:proofErr w:type="spellStart"/>
      <w:r w:rsidRPr="00D87325">
        <w:t>holderem</w:t>
      </w:r>
      <w:proofErr w:type="spellEnd"/>
      <w:r w:rsidRPr="00D87325">
        <w:t xml:space="preserve"> 20 G(0,9 mm) sterylne- 60 000 szt.</w:t>
      </w:r>
    </w:p>
    <w:p w:rsidR="00B17352" w:rsidRPr="00D87325" w:rsidRDefault="00B17352" w:rsidP="00B17352">
      <w:r w:rsidRPr="00D87325">
        <w:t>7) Adaptery umożliwiające połączenie z igłą klasyczną sterylne– 30 000szt.</w:t>
      </w:r>
    </w:p>
    <w:p w:rsidR="00B17352" w:rsidRPr="00D87325" w:rsidRDefault="00B17352" w:rsidP="00B17352">
      <w:r w:rsidRPr="00D87325">
        <w:lastRenderedPageBreak/>
        <w:t xml:space="preserve">8) Probówki do glukozy z fluorkiem sodu </w:t>
      </w:r>
      <w:proofErr w:type="spellStart"/>
      <w:r w:rsidRPr="00D87325">
        <w:t>poj</w:t>
      </w:r>
      <w:proofErr w:type="spellEnd"/>
      <w:r w:rsidRPr="00D87325">
        <w:t xml:space="preserve">. 2,5- 3 ml </w:t>
      </w:r>
      <w:proofErr w:type="spellStart"/>
      <w:r w:rsidRPr="00D87325">
        <w:t>śr</w:t>
      </w:r>
      <w:proofErr w:type="spellEnd"/>
      <w:r w:rsidRPr="00D87325">
        <w:t>. do 12 mm –6000szt</w:t>
      </w:r>
    </w:p>
    <w:p w:rsidR="00B17352" w:rsidRPr="00D87325" w:rsidRDefault="00B17352" w:rsidP="00B17352">
      <w:r w:rsidRPr="00D87325">
        <w:t xml:space="preserve">9) Motylki systemowe 21G (0,8 mm) z krótkim wężykiem dł. 60 – 80 mm sterylne – 120 </w:t>
      </w:r>
      <w:proofErr w:type="spellStart"/>
      <w:r w:rsidRPr="00D87325">
        <w:t>szt</w:t>
      </w:r>
      <w:proofErr w:type="spellEnd"/>
    </w:p>
    <w:p w:rsidR="00B17352" w:rsidRPr="00D87325" w:rsidRDefault="00B17352" w:rsidP="00B17352">
      <w:r w:rsidRPr="00D87325">
        <w:t>10) Strzykawki z heparyną litową do gazometrii 1 ml ( pakowane jednorazowo, sterylne)  200szt</w:t>
      </w:r>
    </w:p>
    <w:p w:rsidR="00B17352" w:rsidRPr="00D87325" w:rsidRDefault="00B17352" w:rsidP="00B17352">
      <w:r w:rsidRPr="00D87325">
        <w:t xml:space="preserve">11. Probówki do </w:t>
      </w:r>
      <w:proofErr w:type="spellStart"/>
      <w:r w:rsidRPr="00D87325">
        <w:t>pseudotrombocytopenii</w:t>
      </w:r>
      <w:proofErr w:type="spellEnd"/>
      <w:r w:rsidRPr="00D87325">
        <w:t xml:space="preserve"> z antykoagulantem innym niż cytrynian sodu i heparyna - sztuk 300szt</w:t>
      </w:r>
    </w:p>
    <w:p w:rsidR="00B17352" w:rsidRPr="00D87325" w:rsidRDefault="00B17352" w:rsidP="00B17352">
      <w:r w:rsidRPr="00D87325">
        <w:t xml:space="preserve">12.Igła motylkowa do posiewu krwi z uchwytem stabilizującym-gotowa do użycia w </w:t>
      </w:r>
      <w:proofErr w:type="spellStart"/>
      <w:r w:rsidRPr="00D87325">
        <w:t>całości,pakowane</w:t>
      </w:r>
      <w:proofErr w:type="spellEnd"/>
      <w:r w:rsidRPr="00D87325">
        <w:t xml:space="preserve"> </w:t>
      </w:r>
      <w:proofErr w:type="spellStart"/>
      <w:r w:rsidRPr="00D87325">
        <w:t>pojedynczo,sterylne</w:t>
      </w:r>
      <w:proofErr w:type="spellEnd"/>
      <w:r w:rsidRPr="00D87325">
        <w:t xml:space="preserve"> 200 szt.</w:t>
      </w:r>
    </w:p>
    <w:p w:rsidR="00B17352" w:rsidRPr="00D87325" w:rsidRDefault="00B17352" w:rsidP="00B17352">
      <w:r w:rsidRPr="00D87325">
        <w:t>13.Probówki z heparyną litową średnica do 13mm,długości do 75mm,poj. od 2,5-3,0ml- 200szt.</w:t>
      </w:r>
    </w:p>
    <w:p w:rsidR="00B17352" w:rsidRPr="00D87325" w:rsidRDefault="00B17352" w:rsidP="00B17352">
      <w:r w:rsidRPr="00D87325">
        <w:t>14.Statyw do OB met. logarytmiczna   -  1szt.</w:t>
      </w:r>
    </w:p>
    <w:p w:rsidR="00B17352" w:rsidRPr="00D87325" w:rsidRDefault="00B17352" w:rsidP="00B17352"/>
    <w:p w:rsidR="00B17352" w:rsidRPr="00D87325" w:rsidRDefault="00B17352" w:rsidP="00B17352">
      <w:r w:rsidRPr="00D87325">
        <w:t>Wymogi konieczne dotyczące systemu zamkniętego:</w:t>
      </w:r>
    </w:p>
    <w:p w:rsidR="00B17352" w:rsidRPr="00D87325" w:rsidRDefault="00B17352" w:rsidP="00B17352"/>
    <w:p w:rsidR="00B17352" w:rsidRPr="00D87325" w:rsidRDefault="00B17352" w:rsidP="00B17352">
      <w:r w:rsidRPr="00D87325">
        <w:t>1.pobieranie krwi metodą aspiracyjno- próżniową</w:t>
      </w:r>
    </w:p>
    <w:p w:rsidR="00B17352" w:rsidRPr="00D87325" w:rsidRDefault="00B17352" w:rsidP="00B17352">
      <w:r w:rsidRPr="00D87325">
        <w:t>2.probówki z indywidualnie naklejonymi etykietami z tworzywa sztucznego</w:t>
      </w:r>
    </w:p>
    <w:p w:rsidR="00B17352" w:rsidRPr="00D87325" w:rsidRDefault="00B17352" w:rsidP="00B17352">
      <w:r w:rsidRPr="00D87325">
        <w:t>3.probówki dostosowane do posiadanej przez Zamawiającego aparatury laboratoryjnej .</w:t>
      </w:r>
    </w:p>
    <w:p w:rsidR="00B17352" w:rsidRPr="00D87325" w:rsidRDefault="00B17352" w:rsidP="00B17352"/>
    <w:p w:rsidR="00B17352" w:rsidRPr="00D87325" w:rsidRDefault="00B17352" w:rsidP="00B17352">
      <w:r w:rsidRPr="00D87325">
        <w:t>Wszystkie pozycje muszą pochodzić od jednego producenta</w:t>
      </w:r>
    </w:p>
    <w:p w:rsidR="00B17352" w:rsidRPr="00D87325" w:rsidRDefault="00B17352" w:rsidP="00B17352"/>
    <w:p w:rsidR="00B17352" w:rsidRPr="00D87325" w:rsidRDefault="00B17352" w:rsidP="00B17352">
      <w:r w:rsidRPr="00D87325">
        <w:t>Mikrometoda i akcesoria.</w:t>
      </w:r>
    </w:p>
    <w:p w:rsidR="00B17352" w:rsidRPr="00D87325" w:rsidRDefault="00B17352" w:rsidP="00B17352"/>
    <w:p w:rsidR="00B17352" w:rsidRPr="00D87325" w:rsidRDefault="00B17352" w:rsidP="00B17352">
      <w:r w:rsidRPr="00D87325">
        <w:t>Mikrometoda do biochemii z żelem separującym 200 ul – 7000 szt.</w:t>
      </w:r>
    </w:p>
    <w:p w:rsidR="00B17352" w:rsidRPr="00D87325" w:rsidRDefault="00B17352" w:rsidP="00B17352">
      <w:r w:rsidRPr="00D87325">
        <w:t>Mikrometoda do glukozy z fluorkiem sodu 200 ul – 1000 szt.</w:t>
      </w:r>
    </w:p>
    <w:p w:rsidR="00B17352" w:rsidRPr="00D87325" w:rsidRDefault="00B17352" w:rsidP="00B17352">
      <w:r w:rsidRPr="00D87325">
        <w:t>Mikrometoda do OB. 200 ul – 100 szt.</w:t>
      </w:r>
    </w:p>
    <w:p w:rsidR="00B17352" w:rsidRPr="00D87325" w:rsidRDefault="00B17352" w:rsidP="00B17352">
      <w:r w:rsidRPr="00D87325">
        <w:t>Mikrometoda do morfologii EDTA 200 ul - 6 000 szt.</w:t>
      </w:r>
    </w:p>
    <w:p w:rsidR="00B17352" w:rsidRPr="00D87325" w:rsidRDefault="00B17352" w:rsidP="00B17352">
      <w:r w:rsidRPr="00D87325">
        <w:t>Mikroprobówka do koagulologii poj.1-1,5 ml   - 100 szt.</w:t>
      </w:r>
    </w:p>
    <w:p w:rsidR="00B17352" w:rsidRPr="00D87325" w:rsidRDefault="00B17352" w:rsidP="00B17352">
      <w:r w:rsidRPr="00D87325">
        <w:t xml:space="preserve">Probówki z błękitem </w:t>
      </w:r>
      <w:proofErr w:type="spellStart"/>
      <w:r w:rsidRPr="00D87325">
        <w:t>bromo-krezolowym</w:t>
      </w:r>
      <w:proofErr w:type="spellEnd"/>
      <w:r w:rsidRPr="00D87325">
        <w:t xml:space="preserve"> do liczenia </w:t>
      </w:r>
      <w:proofErr w:type="spellStart"/>
      <w:r w:rsidRPr="00D87325">
        <w:t>retikulocytów</w:t>
      </w:r>
      <w:proofErr w:type="spellEnd"/>
      <w:r w:rsidRPr="00D87325">
        <w:t xml:space="preserve"> w 100 ul krwi –</w:t>
      </w:r>
    </w:p>
    <w:p w:rsidR="00B17352" w:rsidRPr="00D87325" w:rsidRDefault="00B17352" w:rsidP="00B17352">
      <w:r w:rsidRPr="00D87325">
        <w:t>50 szt.</w:t>
      </w:r>
    </w:p>
    <w:p w:rsidR="00B17352" w:rsidRPr="00D87325" w:rsidRDefault="00B17352" w:rsidP="00B17352">
      <w:r w:rsidRPr="00D87325">
        <w:t>Pisaki laboratoryjne - czarne 500 szt.</w:t>
      </w:r>
    </w:p>
    <w:p w:rsidR="00B17352" w:rsidRPr="00D87325" w:rsidRDefault="00B17352" w:rsidP="00B17352">
      <w:r w:rsidRPr="00D87325">
        <w:t>Pisaki laboratoryjne czerwone  20 szt.</w:t>
      </w:r>
    </w:p>
    <w:p w:rsidR="00B17352" w:rsidRPr="00D87325" w:rsidRDefault="00B17352" w:rsidP="00B17352"/>
    <w:p w:rsidR="00B17352" w:rsidRPr="00D87325" w:rsidRDefault="00B17352" w:rsidP="00B17352">
      <w:r w:rsidRPr="00D87325">
        <w:t>Wymogi konieczne dotyczące pakietu</w:t>
      </w:r>
    </w:p>
    <w:p w:rsidR="00B17352" w:rsidRPr="00D87325" w:rsidRDefault="00B17352" w:rsidP="00B17352">
      <w:r w:rsidRPr="00D87325">
        <w:t>Nie dopuszcza się składania oferty częściowej</w:t>
      </w:r>
    </w:p>
    <w:p w:rsidR="00B17352" w:rsidRPr="00D87325" w:rsidRDefault="00B17352" w:rsidP="00B17352"/>
    <w:p w:rsidR="00B17352" w:rsidRDefault="00F84F39" w:rsidP="00B17352">
      <w:r w:rsidRPr="00D87325">
        <w:t>Parametry oceniane</w:t>
      </w:r>
    </w:p>
    <w:p w:rsidR="00F84F39" w:rsidRPr="00D87325" w:rsidRDefault="00F84F39" w:rsidP="00B17352"/>
    <w:tbl>
      <w:tblPr>
        <w:tblW w:w="0" w:type="auto"/>
        <w:tblInd w:w="-204" w:type="dxa"/>
        <w:tblLayout w:type="fixed"/>
        <w:tblCellMar>
          <w:top w:w="15" w:type="dxa"/>
          <w:left w:w="15" w:type="dxa"/>
          <w:bottom w:w="15" w:type="dxa"/>
          <w:right w:w="15" w:type="dxa"/>
        </w:tblCellMar>
        <w:tblLook w:val="0000"/>
      </w:tblPr>
      <w:tblGrid>
        <w:gridCol w:w="638"/>
        <w:gridCol w:w="4826"/>
        <w:gridCol w:w="992"/>
        <w:gridCol w:w="3083"/>
      </w:tblGrid>
      <w:tr w:rsidR="00B17352" w:rsidRPr="00D87325" w:rsidTr="004732EA">
        <w:trPr>
          <w:trHeight w:val="375"/>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Lp.</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Parametry oceniane</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Tak/nie</w:t>
            </w:r>
          </w:p>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punkty</w:t>
            </w:r>
          </w:p>
        </w:tc>
      </w:tr>
      <w:tr w:rsidR="00B17352" w:rsidRPr="00D87325" w:rsidTr="004732EA">
        <w:trPr>
          <w:trHeight w:val="675"/>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Połączenie zestawu igły z probówką za pomocą zaczepów umiejscowionych na </w:t>
            </w:r>
            <w:proofErr w:type="spellStart"/>
            <w:r w:rsidRPr="00D87325">
              <w:t>korku,po</w:t>
            </w:r>
            <w:proofErr w:type="spellEnd"/>
            <w:r w:rsidRPr="00D87325">
              <w:t xml:space="preserve"> przekręceniu w prawo probówki</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 xml:space="preserve">Tak-30 </w:t>
            </w:r>
            <w:proofErr w:type="spellStart"/>
            <w:r w:rsidRPr="00D87325">
              <w:t>pkt</w:t>
            </w:r>
            <w:proofErr w:type="spellEnd"/>
          </w:p>
          <w:p w:rsidR="00B17352" w:rsidRPr="00D87325" w:rsidRDefault="00B17352" w:rsidP="00F84F39">
            <w:r w:rsidRPr="00D87325">
              <w:t xml:space="preserve">inne rozwiązania-10 </w:t>
            </w:r>
            <w:proofErr w:type="spellStart"/>
            <w:r w:rsidRPr="00D87325">
              <w:t>pkt</w:t>
            </w:r>
            <w:proofErr w:type="spellEnd"/>
          </w:p>
        </w:tc>
      </w:tr>
      <w:tr w:rsidR="00B17352" w:rsidRPr="00D87325" w:rsidTr="004732EA">
        <w:trPr>
          <w:trHeight w:val="480"/>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Kolory korków</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 xml:space="preserve">Wyraźne zróżnicowanie koloru korków dla poszczególnych grup </w:t>
            </w:r>
            <w:proofErr w:type="spellStart"/>
            <w:r w:rsidRPr="00D87325">
              <w:t>badań,kolory</w:t>
            </w:r>
            <w:proofErr w:type="spellEnd"/>
            <w:r w:rsidRPr="00D87325">
              <w:t xml:space="preserve"> nie mogą się powtarzać 10pkt</w:t>
            </w:r>
          </w:p>
          <w:p w:rsidR="00B17352" w:rsidRPr="00D87325" w:rsidRDefault="00B17352" w:rsidP="00F84F39">
            <w:r w:rsidRPr="00D87325">
              <w:t xml:space="preserve">inne- 0 </w:t>
            </w:r>
            <w:proofErr w:type="spellStart"/>
            <w:r w:rsidRPr="00D87325">
              <w:t>pkt</w:t>
            </w:r>
            <w:proofErr w:type="spellEnd"/>
          </w:p>
        </w:tc>
      </w:tr>
    </w:tbl>
    <w:p w:rsidR="00B17352" w:rsidRPr="00D87325" w:rsidRDefault="00B17352" w:rsidP="00B17352"/>
    <w:p w:rsidR="00B17352" w:rsidRPr="004732EA" w:rsidRDefault="00B17352" w:rsidP="00B17352">
      <w:pPr>
        <w:rPr>
          <w:b/>
        </w:rPr>
      </w:pPr>
      <w:r w:rsidRPr="004732EA">
        <w:rPr>
          <w:b/>
        </w:rPr>
        <w:t>Pakiet nr 5</w:t>
      </w:r>
      <w:r w:rsidR="004732EA" w:rsidRPr="004732EA">
        <w:rPr>
          <w:b/>
        </w:rPr>
        <w:t xml:space="preserve"> -</w:t>
      </w:r>
      <w:r w:rsidRPr="004732EA">
        <w:rPr>
          <w:b/>
        </w:rPr>
        <w:t xml:space="preserve">Testy </w:t>
      </w:r>
      <w:proofErr w:type="spellStart"/>
      <w:r w:rsidRPr="004732EA">
        <w:rPr>
          <w:b/>
        </w:rPr>
        <w:t>immunochromatograficzne</w:t>
      </w:r>
      <w:proofErr w:type="spellEnd"/>
    </w:p>
    <w:p w:rsidR="00B17352" w:rsidRPr="00D87325" w:rsidRDefault="00B17352" w:rsidP="00B17352"/>
    <w:tbl>
      <w:tblPr>
        <w:tblW w:w="0" w:type="auto"/>
        <w:tblInd w:w="-269" w:type="dxa"/>
        <w:tblLayout w:type="fixed"/>
        <w:tblCellMar>
          <w:top w:w="15" w:type="dxa"/>
          <w:left w:w="15" w:type="dxa"/>
          <w:bottom w:w="15" w:type="dxa"/>
          <w:right w:w="15" w:type="dxa"/>
        </w:tblCellMar>
        <w:tblLook w:val="0000"/>
      </w:tblPr>
      <w:tblGrid>
        <w:gridCol w:w="680"/>
        <w:gridCol w:w="2850"/>
        <w:gridCol w:w="4020"/>
        <w:gridCol w:w="990"/>
        <w:gridCol w:w="1100"/>
      </w:tblGrid>
      <w:tr w:rsidR="00B17352" w:rsidRPr="00D87325" w:rsidTr="004732EA">
        <w:trPr>
          <w:trHeight w:val="63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ANTYSTREPTOLIZYNA O (ASO)</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1.Test jakościowy / półilościowy - aglutynacyjny 2. Kontrola dodatnia i ujemna, płytki i mieszadełka w zestawie </w:t>
            </w:r>
            <w:r w:rsidRPr="00D87325">
              <w:lastRenderedPageBreak/>
              <w:t xml:space="preserve">,min. 5ml odczynnika 3. Wykrywalność: 200 IU/ml 4.Brak efektu </w:t>
            </w:r>
            <w:proofErr w:type="spellStart"/>
            <w:r w:rsidRPr="00D87325">
              <w:t>prozonowego</w:t>
            </w:r>
            <w:proofErr w:type="spellEnd"/>
            <w:r w:rsidRPr="00D87325">
              <w:t xml:space="preserve"> do 1500 I U/ml</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 xml:space="preserve">100 </w:t>
            </w:r>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7op.</w:t>
            </w:r>
          </w:p>
        </w:tc>
      </w:tr>
      <w:tr w:rsidR="00B17352" w:rsidRPr="00D87325" w:rsidTr="004732EA">
        <w:trPr>
          <w:trHeight w:val="100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2</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CZYNNIK REUMATOIDALNY </w:t>
            </w:r>
          </w:p>
          <w:p w:rsidR="00B17352" w:rsidRPr="00D87325" w:rsidRDefault="00B17352" w:rsidP="00F84F39"/>
          <w:p w:rsidR="00B17352" w:rsidRPr="00D87325" w:rsidRDefault="00B17352" w:rsidP="00F84F39">
            <w:r w:rsidRPr="00D87325">
              <w:t>(RF)</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1.Test jakościowy / półilościowy - aglutynacyjny 2. Kontrola dodatnia i ujemna, płytki i mieszadełka w zestawie ,min. 5 ml odczynnika 3. Wykrywalność: 8 IU/ml </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100 </w:t>
            </w:r>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6op.</w:t>
            </w:r>
          </w:p>
        </w:tc>
      </w:tr>
      <w:tr w:rsidR="00B17352" w:rsidRPr="00D87325" w:rsidTr="004732EA">
        <w:trPr>
          <w:trHeight w:val="66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p>
          <w:p w:rsidR="00B17352" w:rsidRPr="00D87325" w:rsidRDefault="00B17352" w:rsidP="00F84F39">
            <w:r w:rsidRPr="00D87325">
              <w:t xml:space="preserve">do oznaczania </w:t>
            </w:r>
            <w:proofErr w:type="spellStart"/>
            <w:r w:rsidRPr="00D87325">
              <w:t>p-ciał</w:t>
            </w:r>
            <w:proofErr w:type="spellEnd"/>
            <w:r w:rsidRPr="00D87325">
              <w:t xml:space="preserve"> anty </w:t>
            </w:r>
            <w:proofErr w:type="spellStart"/>
            <w:r w:rsidRPr="00D87325">
              <w:t>Treponema</w:t>
            </w:r>
            <w:proofErr w:type="spellEnd"/>
            <w:r w:rsidRPr="00D87325">
              <w:t xml:space="preserve"> </w:t>
            </w:r>
            <w:proofErr w:type="spellStart"/>
            <w:r w:rsidRPr="00D87325">
              <w:t>Pallidum</w:t>
            </w:r>
            <w:proofErr w:type="spellEnd"/>
          </w:p>
        </w:tc>
        <w:tc>
          <w:tcPr>
            <w:tcW w:w="40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kasetkowy ,oznaczenie w klasach </w:t>
            </w:r>
            <w:proofErr w:type="spellStart"/>
            <w:r w:rsidRPr="00D87325">
              <w:t>IgG,IgM</w:t>
            </w:r>
            <w:proofErr w:type="spellEnd"/>
            <w:r w:rsidRPr="00D87325">
              <w:t xml:space="preserve">, czułość testu 99,6%;swoistość 99,1% w porównaniu do TPHA </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400</w:t>
            </w:r>
          </w:p>
        </w:tc>
      </w:tr>
      <w:tr w:rsidR="00B17352" w:rsidRPr="00D87325" w:rsidTr="004732EA">
        <w:trPr>
          <w:trHeight w:val="49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krwi utajonej w kale.</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kasetkowy ,specyficzny dla hemoglobiny </w:t>
            </w:r>
            <w:proofErr w:type="spellStart"/>
            <w:r w:rsidRPr="00D87325">
              <w:t>ludzkiej,bez</w:t>
            </w:r>
            <w:proofErr w:type="spellEnd"/>
            <w:r w:rsidRPr="00D87325">
              <w:t xml:space="preserve"> konieczności specjalnej diety .Zestaw zawiera  kompletne wyposażenie niezbędne do wykonania testu. Czułość testu 30ng/ml.</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460</w:t>
            </w:r>
          </w:p>
        </w:tc>
      </w:tr>
      <w:tr w:rsidR="00B17352" w:rsidRPr="00D87325" w:rsidTr="004732EA">
        <w:trPr>
          <w:trHeight w:val="123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antygenu Giardia lamblia w kale.</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4732EA">
            <w:r w:rsidRPr="00D87325">
              <w:t>Test kasetkowy . Zestaw zawiera kompletne wyposażenie niezbędne do wykonania testu .Czułość 97% i swoistość testu 99% w stosunku do metody mikroskopowej.</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100</w:t>
            </w:r>
          </w:p>
          <w:p w:rsidR="00B17352" w:rsidRPr="00D87325" w:rsidRDefault="00B17352" w:rsidP="00F84F39"/>
        </w:tc>
      </w:tr>
      <w:tr w:rsidR="00B17352" w:rsidRPr="00D87325" w:rsidTr="004732EA">
        <w:trPr>
          <w:trHeight w:val="88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6</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 Antygenu RSV</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F84F39">
            <w:r w:rsidRPr="00D87325">
              <w:t xml:space="preserve">Test </w:t>
            </w:r>
            <w:proofErr w:type="spellStart"/>
            <w:r w:rsidRPr="00D87325">
              <w:t>kasetkowy,czułość</w:t>
            </w:r>
            <w:proofErr w:type="spellEnd"/>
            <w:r w:rsidRPr="00D87325">
              <w:t xml:space="preserve"> 95%, swoistość 94% w stosunku do IFA i hodowli komórkowej. Umożliwiający oznaczenie w wymazach lub aspiratach z </w:t>
            </w:r>
            <w:proofErr w:type="spellStart"/>
            <w:r w:rsidRPr="00D87325">
              <w:t>nosogardzieli</w:t>
            </w:r>
            <w:proofErr w:type="spellEnd"/>
            <w:r w:rsidRPr="00D87325">
              <w:t>.</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240</w:t>
            </w:r>
          </w:p>
        </w:tc>
      </w:tr>
      <w:tr w:rsidR="00B17352" w:rsidRPr="00D87325" w:rsidTr="004732EA">
        <w:trPr>
          <w:trHeight w:val="70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7</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w:t>
            </w:r>
            <w:proofErr w:type="spellStart"/>
            <w:r w:rsidRPr="00D87325">
              <w:t>norowirusa</w:t>
            </w:r>
            <w:proofErr w:type="spellEnd"/>
            <w:r w:rsidRPr="00D87325">
              <w:t xml:space="preserve"> w kale</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F84F39">
            <w:r w:rsidRPr="00D87325">
              <w:t xml:space="preserve">Test kasetkowy. Czułość  i swoistość testu dla 99% dla genotypu I </w:t>
            </w:r>
            <w:proofErr w:type="spellStart"/>
            <w:r w:rsidRPr="00D87325">
              <w:t>iII</w:t>
            </w:r>
            <w:proofErr w:type="spellEnd"/>
            <w:r w:rsidRPr="00D87325">
              <w:t xml:space="preserve"> ,swoistość 100%Test posiada swoistą linię testową odpowiednio dla G I </w:t>
            </w:r>
            <w:proofErr w:type="spellStart"/>
            <w:r w:rsidRPr="00D87325">
              <w:t>i</w:t>
            </w:r>
            <w:proofErr w:type="spellEnd"/>
            <w:r w:rsidRPr="00D87325">
              <w:t xml:space="preserve"> G II Zestaw zawiera kompletne wyposażenie niezbędne do wykonania testu.</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640</w:t>
            </w:r>
          </w:p>
        </w:tc>
      </w:tr>
    </w:tbl>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694"/>
        <w:gridCol w:w="2850"/>
        <w:gridCol w:w="4000"/>
        <w:gridCol w:w="1017"/>
        <w:gridCol w:w="1079"/>
      </w:tblGrid>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8</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rota/</w:t>
            </w:r>
            <w:proofErr w:type="spellStart"/>
            <w:r w:rsidRPr="00D87325">
              <w:t>adeno</w:t>
            </w:r>
            <w:proofErr w:type="spellEnd"/>
            <w:r w:rsidRPr="00D87325">
              <w:t>/</w:t>
            </w:r>
            <w:proofErr w:type="spellStart"/>
            <w:r w:rsidRPr="00D87325">
              <w:t>norowirusów</w:t>
            </w:r>
            <w:proofErr w:type="spellEnd"/>
            <w:r w:rsidRPr="00D87325">
              <w:t xml:space="preserve"> w kale</w:t>
            </w:r>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kasetkowy.Osobne</w:t>
            </w:r>
            <w:proofErr w:type="spellEnd"/>
            <w:r w:rsidRPr="00D87325">
              <w:t xml:space="preserve"> pola testowe do </w:t>
            </w:r>
            <w:proofErr w:type="spellStart"/>
            <w:r w:rsidRPr="00D87325">
              <w:t>rota,noro</w:t>
            </w:r>
            <w:proofErr w:type="spellEnd"/>
            <w:r w:rsidRPr="00D87325">
              <w:t xml:space="preserve"> i </w:t>
            </w:r>
            <w:proofErr w:type="spellStart"/>
            <w:r w:rsidRPr="00D87325">
              <w:t>adeno</w:t>
            </w:r>
            <w:proofErr w:type="spellEnd"/>
            <w:r w:rsidRPr="00D87325">
              <w:t xml:space="preserve"> wirusa znajdują się na jednej kasetce. Czułość analityczna dla rota i adenowirusa wynosi 31ng/</w:t>
            </w:r>
            <w:proofErr w:type="spellStart"/>
            <w:r w:rsidRPr="00D87325">
              <w:t>ml,dla</w:t>
            </w:r>
            <w:proofErr w:type="spellEnd"/>
            <w:r w:rsidRPr="00D87325">
              <w:t xml:space="preserve"> </w:t>
            </w:r>
            <w:proofErr w:type="spellStart"/>
            <w:r w:rsidRPr="00D87325">
              <w:t>norowirusa</w:t>
            </w:r>
            <w:proofErr w:type="spellEnd"/>
            <w:r w:rsidRPr="00D87325">
              <w:t xml:space="preserve"> GI 12,5ng/</w:t>
            </w:r>
            <w:proofErr w:type="spellStart"/>
            <w:r w:rsidRPr="00D87325">
              <w:t>ml,dla</w:t>
            </w:r>
            <w:proofErr w:type="spellEnd"/>
            <w:r w:rsidRPr="00D87325">
              <w:t xml:space="preserve"> </w:t>
            </w:r>
            <w:proofErr w:type="spellStart"/>
            <w:r w:rsidRPr="00D87325">
              <w:t>norowirusa</w:t>
            </w:r>
            <w:proofErr w:type="spellEnd"/>
            <w:r w:rsidRPr="00D87325">
              <w:t xml:space="preserve"> G II 1,5ng/ml</w:t>
            </w:r>
          </w:p>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r w:rsidRPr="00D87325">
              <w:t>100</w:t>
            </w:r>
          </w:p>
        </w:tc>
      </w:tr>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9</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wykrywania antygenów wirusa grypy </w:t>
            </w:r>
            <w:proofErr w:type="spellStart"/>
            <w:r w:rsidRPr="00D87325">
              <w:t>AiB</w:t>
            </w:r>
            <w:proofErr w:type="spellEnd"/>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Test kasetkowy. Czułość i specyficzność &gt;99%</w:t>
            </w:r>
          </w:p>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300</w:t>
            </w:r>
          </w:p>
        </w:tc>
      </w:tr>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10</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4732EA">
            <w:r w:rsidRPr="00D87325">
              <w:t xml:space="preserve">Test </w:t>
            </w:r>
            <w:proofErr w:type="spellStart"/>
            <w:r w:rsidRPr="00D87325">
              <w:t>immunochromatograficzny</w:t>
            </w:r>
            <w:proofErr w:type="spellEnd"/>
            <w:r w:rsidRPr="00D87325">
              <w:t xml:space="preserve"> do jednoczesnego oznaczania Clostridium </w:t>
            </w:r>
            <w:proofErr w:type="spellStart"/>
            <w:r w:rsidRPr="00D87325">
              <w:t>Difficile</w:t>
            </w:r>
            <w:proofErr w:type="spellEnd"/>
            <w:r w:rsidRPr="00D87325">
              <w:t xml:space="preserve"> toksyn A i toksyn </w:t>
            </w:r>
            <w:r w:rsidRPr="00D87325">
              <w:lastRenderedPageBreak/>
              <w:t>B oraz dehydrogenazy glutaminianowej GDH</w:t>
            </w:r>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lastRenderedPageBreak/>
              <w:t>Test kasetkowy. Czułość analityczna dla toksyny A wynosi 2ng/</w:t>
            </w:r>
            <w:proofErr w:type="spellStart"/>
            <w:r w:rsidRPr="00D87325">
              <w:t>ml,toksyny</w:t>
            </w:r>
            <w:proofErr w:type="spellEnd"/>
            <w:r w:rsidRPr="00D87325">
              <w:t xml:space="preserve"> B wynosi 1ng/ml i dla GDH 1ng/ml</w:t>
            </w:r>
          </w:p>
          <w:p w:rsidR="00B17352" w:rsidRPr="00D87325" w:rsidRDefault="00B17352" w:rsidP="00F84F39"/>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450</w:t>
            </w:r>
          </w:p>
        </w:tc>
      </w:tr>
      <w:tr w:rsidR="00B17352" w:rsidRPr="00D87325" w:rsidTr="004732EA">
        <w:tc>
          <w:tcPr>
            <w:tcW w:w="694" w:type="dxa"/>
            <w:tcBorders>
              <w:left w:val="double" w:sz="1" w:space="0" w:color="000000"/>
              <w:bottom w:val="double" w:sz="1" w:space="0" w:color="000000"/>
            </w:tcBorders>
            <w:shd w:val="clear" w:color="auto" w:fill="auto"/>
          </w:tcPr>
          <w:p w:rsidR="00B17352" w:rsidRPr="00D87325" w:rsidRDefault="00B17352" w:rsidP="00F84F39">
            <w:r w:rsidRPr="00D87325">
              <w:lastRenderedPageBreak/>
              <w:t>11</w:t>
            </w:r>
          </w:p>
        </w:tc>
        <w:tc>
          <w:tcPr>
            <w:tcW w:w="2850" w:type="dxa"/>
            <w:tcBorders>
              <w:left w:val="double" w:sz="1" w:space="0" w:color="000000"/>
              <w:bottom w:val="double" w:sz="1" w:space="0" w:color="000000"/>
            </w:tcBorders>
            <w:shd w:val="clear" w:color="auto" w:fill="auto"/>
          </w:tcPr>
          <w:p w:rsidR="00B17352" w:rsidRPr="00D87325" w:rsidRDefault="00B17352" w:rsidP="00F84F39">
            <w:r w:rsidRPr="00D87325">
              <w:t xml:space="preserve">Test lateksowy do wykrywania przeciwciał anty </w:t>
            </w:r>
            <w:proofErr w:type="spellStart"/>
            <w:r w:rsidRPr="00D87325">
              <w:t>Brucella</w:t>
            </w:r>
            <w:proofErr w:type="spellEnd"/>
            <w:r w:rsidRPr="00D87325">
              <w:t xml:space="preserve"> w surowicy</w:t>
            </w:r>
          </w:p>
        </w:tc>
        <w:tc>
          <w:tcPr>
            <w:tcW w:w="4000" w:type="dxa"/>
            <w:tcBorders>
              <w:left w:val="double" w:sz="1" w:space="0" w:color="000000"/>
              <w:bottom w:val="double" w:sz="1" w:space="0" w:color="000000"/>
            </w:tcBorders>
            <w:shd w:val="clear" w:color="auto" w:fill="auto"/>
          </w:tcPr>
          <w:p w:rsidR="00B17352" w:rsidRPr="00D87325" w:rsidRDefault="00B17352" w:rsidP="00F84F39">
            <w:r w:rsidRPr="00D87325">
              <w:t xml:space="preserve">Wykrywa p/ciała </w:t>
            </w:r>
            <w:proofErr w:type="spellStart"/>
            <w:r w:rsidRPr="00D87325">
              <w:t>igG</w:t>
            </w:r>
            <w:proofErr w:type="spellEnd"/>
            <w:r w:rsidRPr="00D87325">
              <w:t xml:space="preserve"> i </w:t>
            </w:r>
            <w:proofErr w:type="spellStart"/>
            <w:r w:rsidRPr="00D87325">
              <w:t>IgM,czułość</w:t>
            </w:r>
            <w:proofErr w:type="spellEnd"/>
            <w:r w:rsidRPr="00D87325">
              <w:t xml:space="preserve"> 100%,specyficzność 98%. Wykrywalność 25IU/ml</w:t>
            </w:r>
          </w:p>
        </w:tc>
        <w:tc>
          <w:tcPr>
            <w:tcW w:w="1017"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200</w:t>
            </w:r>
          </w:p>
        </w:tc>
      </w:tr>
      <w:tr w:rsidR="00B17352" w:rsidRPr="00D87325" w:rsidTr="004732EA">
        <w:tc>
          <w:tcPr>
            <w:tcW w:w="694" w:type="dxa"/>
            <w:tcBorders>
              <w:left w:val="double" w:sz="1" w:space="0" w:color="000000"/>
              <w:bottom w:val="double" w:sz="1" w:space="0" w:color="000000"/>
            </w:tcBorders>
            <w:shd w:val="clear" w:color="auto" w:fill="auto"/>
          </w:tcPr>
          <w:p w:rsidR="00B17352" w:rsidRPr="00D87325" w:rsidRDefault="00B17352" w:rsidP="00F84F39">
            <w:r w:rsidRPr="00D87325">
              <w:t>12</w:t>
            </w:r>
          </w:p>
        </w:tc>
        <w:tc>
          <w:tcPr>
            <w:tcW w:w="2850" w:type="dxa"/>
            <w:tcBorders>
              <w:left w:val="double" w:sz="1" w:space="0" w:color="000000"/>
              <w:bottom w:val="double" w:sz="1" w:space="0" w:color="000000"/>
            </w:tcBorders>
            <w:shd w:val="clear" w:color="auto" w:fill="auto"/>
          </w:tcPr>
          <w:p w:rsidR="00B17352" w:rsidRPr="00D87325" w:rsidRDefault="00B17352" w:rsidP="00F84F39">
            <w:r w:rsidRPr="00D87325">
              <w:t>Testy do wykrywania Rota i Adenowirusów</w:t>
            </w:r>
          </w:p>
        </w:tc>
        <w:tc>
          <w:tcPr>
            <w:tcW w:w="4000" w:type="dxa"/>
            <w:tcBorders>
              <w:left w:val="double" w:sz="1" w:space="0" w:color="000000"/>
              <w:bottom w:val="double" w:sz="1" w:space="0" w:color="000000"/>
            </w:tcBorders>
            <w:shd w:val="clear" w:color="auto" w:fill="auto"/>
          </w:tcPr>
          <w:p w:rsidR="00B17352" w:rsidRPr="00D87325" w:rsidRDefault="00B17352" w:rsidP="00F84F39">
            <w:r w:rsidRPr="00D87325">
              <w:t xml:space="preserve">Adenowirus czułość&gt;98,8% i swoistość &gt;99,9%; </w:t>
            </w:r>
            <w:proofErr w:type="spellStart"/>
            <w:r w:rsidRPr="00D87325">
              <w:t>Rotawirus</w:t>
            </w:r>
            <w:proofErr w:type="spellEnd"/>
            <w:r w:rsidRPr="00D87325">
              <w:t xml:space="preserve"> czułość &gt;96,3%</w:t>
            </w:r>
          </w:p>
          <w:p w:rsidR="00B17352" w:rsidRPr="00D87325" w:rsidRDefault="00B17352" w:rsidP="00F84F39">
            <w:r w:rsidRPr="00D87325">
              <w:t>swoistość &gt;99,9</w:t>
            </w:r>
          </w:p>
        </w:tc>
        <w:tc>
          <w:tcPr>
            <w:tcW w:w="1017"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880</w:t>
            </w:r>
          </w:p>
        </w:tc>
      </w:tr>
    </w:tbl>
    <w:p w:rsidR="00B17352" w:rsidRPr="00D87325" w:rsidRDefault="00B17352" w:rsidP="00B17352"/>
    <w:p w:rsidR="00B17352" w:rsidRPr="00D87325" w:rsidRDefault="00B17352" w:rsidP="00B17352"/>
    <w:p w:rsidR="00B17352" w:rsidRPr="00D87325" w:rsidRDefault="00B17352" w:rsidP="004732EA">
      <w:pPr>
        <w:jc w:val="both"/>
      </w:pPr>
      <w:r w:rsidRPr="00D87325">
        <w:t>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obowiązującym prawem.</w:t>
      </w:r>
    </w:p>
    <w:p w:rsidR="00B17352" w:rsidRPr="00D87325" w:rsidRDefault="00B17352" w:rsidP="00B17352"/>
    <w:p w:rsidR="00B17352" w:rsidRPr="00D87325" w:rsidRDefault="00B17352" w:rsidP="00B17352"/>
    <w:p w:rsidR="00B17352" w:rsidRPr="00D87325" w:rsidRDefault="00B17352" w:rsidP="00B17352"/>
    <w:p w:rsidR="00B17352" w:rsidRPr="004732EA" w:rsidRDefault="00B17352" w:rsidP="00B17352">
      <w:pPr>
        <w:rPr>
          <w:b/>
        </w:rPr>
      </w:pPr>
      <w:r w:rsidRPr="004732EA">
        <w:rPr>
          <w:b/>
        </w:rPr>
        <w:t>Pakiet nr 6</w:t>
      </w:r>
      <w:r w:rsidR="004732EA" w:rsidRPr="004732EA">
        <w:rPr>
          <w:b/>
        </w:rPr>
        <w:t xml:space="preserve"> - </w:t>
      </w:r>
      <w:r w:rsidRPr="004732EA">
        <w:rPr>
          <w:b/>
        </w:rPr>
        <w:t>Krążki diagnostyczne do antybiogramów , szczepy wzorcowe,</w:t>
      </w:r>
      <w:r w:rsidR="004732EA">
        <w:rPr>
          <w:b/>
        </w:rPr>
        <w:t xml:space="preserve"> </w:t>
      </w:r>
      <w:r w:rsidRPr="004732EA">
        <w:rPr>
          <w:b/>
        </w:rPr>
        <w:t>testy diagnostyczne.</w:t>
      </w:r>
    </w:p>
    <w:p w:rsidR="00B17352" w:rsidRPr="00D87325" w:rsidRDefault="00B17352" w:rsidP="00B17352"/>
    <w:tbl>
      <w:tblPr>
        <w:tblW w:w="0" w:type="auto"/>
        <w:tblInd w:w="-269" w:type="dxa"/>
        <w:tblLayout w:type="fixed"/>
        <w:tblCellMar>
          <w:top w:w="15" w:type="dxa"/>
          <w:left w:w="15" w:type="dxa"/>
          <w:bottom w:w="15" w:type="dxa"/>
          <w:right w:w="15" w:type="dxa"/>
        </w:tblCellMar>
        <w:tblLook w:val="0000"/>
      </w:tblPr>
      <w:tblGrid>
        <w:gridCol w:w="710"/>
        <w:gridCol w:w="3098"/>
        <w:gridCol w:w="2283"/>
        <w:gridCol w:w="3513"/>
      </w:tblGrid>
      <w:tr w:rsidR="00B17352" w:rsidRPr="00D87325" w:rsidTr="004732EA">
        <w:trPr>
          <w:trHeight w:val="55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 w:rsidR="00B17352" w:rsidRPr="00D87325" w:rsidRDefault="00B17352" w:rsidP="00F84F39">
            <w:r w:rsidRPr="00D87325">
              <w:t>Lp.</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Nazwa odczynnika</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JM</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Ilość na rok</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Optochina</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1x50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Cefinaza</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 a 50 szt.</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Cefalotyna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Cefuroksym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Tetracyklina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Trimethopim</w:t>
            </w:r>
            <w:proofErr w:type="spellEnd"/>
            <w:r w:rsidRPr="00D87325">
              <w:t>/</w:t>
            </w:r>
            <w:proofErr w:type="spellStart"/>
            <w:r w:rsidRPr="00D87325">
              <w:t>Sulfamethoxazole</w:t>
            </w:r>
            <w:proofErr w:type="spellEnd"/>
            <w:r w:rsidRPr="00D87325">
              <w:t xml:space="preserve"> 1,25/23,75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Imipenem</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Amoksacylina</w:t>
            </w:r>
            <w:proofErr w:type="spellEnd"/>
            <w:r w:rsidRPr="00D87325">
              <w:t xml:space="preserve"> z kw. </w:t>
            </w:r>
            <w:proofErr w:type="spellStart"/>
            <w:r w:rsidRPr="00D87325">
              <w:t>Klawulanowy</w:t>
            </w:r>
            <w:proofErr w:type="spellEnd"/>
            <w:r w:rsidRPr="00D87325">
              <w:t xml:space="preserve"> 20/10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Amikacyna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Cefotaksym</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Cefotaksym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Vancomycyna</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Clindamycyna</w:t>
            </w:r>
            <w:proofErr w:type="spellEnd"/>
            <w:r w:rsidRPr="00D87325">
              <w:t xml:space="preserve"> 2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Nitrofurantoina</w:t>
            </w:r>
            <w:proofErr w:type="spellEnd"/>
            <w:r w:rsidRPr="00D87325">
              <w:t xml:space="preserve"> 100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Ceftazydym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Piperacylina</w:t>
            </w:r>
            <w:proofErr w:type="spellEnd"/>
            <w:r w:rsidRPr="00D87325">
              <w:t xml:space="preserve"> 100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Ceftazydym</w:t>
            </w:r>
            <w:proofErr w:type="spellEnd"/>
            <w:r w:rsidRPr="00D87325">
              <w:t xml:space="preserve"> 10μg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Amoksycylina</w:t>
            </w:r>
            <w:proofErr w:type="spellEnd"/>
            <w:r w:rsidRPr="00D87325">
              <w:t xml:space="preserve"> 25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Erytomycyna</w:t>
            </w:r>
            <w:proofErr w:type="spellEnd"/>
            <w:r w:rsidRPr="00D87325">
              <w:t xml:space="preserve"> 15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20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Streptomycyna 300 </w:t>
            </w:r>
            <w:proofErr w:type="spellStart"/>
            <w:r w:rsidRPr="00D87325">
              <w:t>μg</w:t>
            </w:r>
            <w:proofErr w:type="spellEnd"/>
            <w:r w:rsidRPr="00D87325">
              <w:t xml:space="preserve"> HLAR</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Norfloksacyna</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Doksycylina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Neomycyna 30 IU</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Oksacylina</w:t>
            </w:r>
            <w:proofErr w:type="spellEnd"/>
            <w:r w:rsidRPr="00D87325">
              <w:t xml:space="preserve"> 1 </w:t>
            </w:r>
            <w:proofErr w:type="spellStart"/>
            <w:r w:rsidRPr="00D87325">
              <w:t>ug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Ampicylina 2ug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Kwas </w:t>
            </w:r>
            <w:proofErr w:type="spellStart"/>
            <w:r w:rsidRPr="00D87325">
              <w:t>fusydowy</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Chloramfenikol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Ciprofloksacyna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Penicylina 10μg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2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Gentamycyna</w:t>
            </w:r>
            <w:proofErr w:type="spellEnd"/>
            <w:r w:rsidRPr="00D87325">
              <w:t xml:space="preserve"> 30ug HLAR</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Trimetoprim</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Rifampicin</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Gentamycyna</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Cefoxitin</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Ampicylina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Penicylina benzylowa IU</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Aztreonam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Moxifloksacyna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Cefepime</w:t>
            </w:r>
            <w:proofErr w:type="spellEnd"/>
            <w:r w:rsidRPr="00D87325">
              <w:t xml:space="preserve"> / </w:t>
            </w:r>
            <w:proofErr w:type="spellStart"/>
            <w:r w:rsidRPr="00D87325">
              <w:t>cefepim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Cefoperazon</w:t>
            </w:r>
            <w:proofErr w:type="spellEnd"/>
            <w:r w:rsidRPr="00D87325">
              <w:t xml:space="preserve"> 75 </w:t>
            </w:r>
            <w:proofErr w:type="spellStart"/>
            <w:r w:rsidRPr="00D87325">
              <w:t>μg</w:t>
            </w:r>
            <w:proofErr w:type="spellEnd"/>
            <w:r w:rsidRPr="00D87325">
              <w:t xml:space="preserve"> </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Colistin 50ug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Colistin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Linkomycin</w:t>
            </w:r>
            <w:proofErr w:type="spellEnd"/>
            <w:r w:rsidRPr="00D87325">
              <w:t xml:space="preserve"> 15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Linezoid</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Tikarcylina</w:t>
            </w:r>
            <w:proofErr w:type="spellEnd"/>
            <w:r w:rsidRPr="00D87325">
              <w:t xml:space="preserve"> 75ug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Piperacillin</w:t>
            </w:r>
            <w:proofErr w:type="spellEnd"/>
            <w:r w:rsidRPr="00D87325">
              <w:t xml:space="preserve"> + </w:t>
            </w:r>
            <w:proofErr w:type="spellStart"/>
            <w:r w:rsidRPr="00D87325">
              <w:t>Tazobactam</w:t>
            </w:r>
            <w:proofErr w:type="spellEnd"/>
            <w:r w:rsidRPr="00D87325">
              <w:t xml:space="preserve"> 30+ 6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Ticarcillin</w:t>
            </w:r>
            <w:proofErr w:type="spellEnd"/>
            <w:r w:rsidRPr="00D87325">
              <w:t xml:space="preserve"> + </w:t>
            </w:r>
            <w:proofErr w:type="spellStart"/>
            <w:r w:rsidRPr="00D87325">
              <w:t>Clawulanic</w:t>
            </w:r>
            <w:proofErr w:type="spellEnd"/>
            <w:r w:rsidRPr="00D87325">
              <w:t xml:space="preserve"> </w:t>
            </w:r>
            <w:proofErr w:type="spellStart"/>
            <w:r w:rsidRPr="00D87325">
              <w:t>Acid</w:t>
            </w:r>
            <w:proofErr w:type="spellEnd"/>
            <w:r w:rsidRPr="00D87325">
              <w:t xml:space="preserve"> 75 + 10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Chinopristina</w:t>
            </w:r>
            <w:proofErr w:type="spellEnd"/>
            <w:r w:rsidRPr="00D87325">
              <w:t>(</w:t>
            </w:r>
            <w:proofErr w:type="spellStart"/>
            <w:r w:rsidRPr="00D87325">
              <w:t>Dalfopristina</w:t>
            </w:r>
            <w:proofErr w:type="spellEnd"/>
            <w:r w:rsidRPr="00D87325">
              <w:t>) 15ug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Teicoplanin</w:t>
            </w:r>
            <w:proofErr w:type="spellEnd"/>
            <w:r w:rsidRPr="00D87325">
              <w:t xml:space="preserve">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Meropenem</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Mupirocin</w:t>
            </w:r>
            <w:proofErr w:type="spellEnd"/>
            <w:r w:rsidRPr="00D87325">
              <w:t xml:space="preserve"> 200ug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Piperacylina</w:t>
            </w:r>
            <w:proofErr w:type="spellEnd"/>
            <w:r w:rsidRPr="00D87325">
              <w:t xml:space="preserve">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Sulbactam</w:t>
            </w:r>
            <w:proofErr w:type="spellEnd"/>
            <w:r w:rsidRPr="00D87325">
              <w:t xml:space="preserve"> 30ug+ </w:t>
            </w:r>
            <w:proofErr w:type="spellStart"/>
            <w:r w:rsidRPr="00D87325">
              <w:t>cefoperazon</w:t>
            </w:r>
            <w:proofErr w:type="spellEnd"/>
            <w:r w:rsidRPr="00D87325">
              <w:t xml:space="preserve"> 75ug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Tobramycyna</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Ertapenem</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op.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8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Lewofloksacyna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85"/>
        </w:trPr>
        <w:tc>
          <w:tcPr>
            <w:tcW w:w="71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58</w:t>
            </w:r>
          </w:p>
        </w:tc>
        <w:tc>
          <w:tcPr>
            <w:tcW w:w="3098"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Ampicilina</w:t>
            </w:r>
            <w:proofErr w:type="spellEnd"/>
            <w:r w:rsidRPr="00D87325">
              <w:t>/</w:t>
            </w:r>
            <w:proofErr w:type="spellStart"/>
            <w:r w:rsidRPr="00D87325">
              <w:t>sulbactam</w:t>
            </w:r>
            <w:proofErr w:type="spellEnd"/>
          </w:p>
        </w:tc>
        <w:tc>
          <w:tcPr>
            <w:tcW w:w="2283"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op.a50szt</w:t>
            </w:r>
          </w:p>
        </w:tc>
        <w:tc>
          <w:tcPr>
            <w:tcW w:w="351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rPr>
          <w:trHeight w:val="285"/>
        </w:trPr>
        <w:tc>
          <w:tcPr>
            <w:tcW w:w="710" w:type="dxa"/>
            <w:tcBorders>
              <w:left w:val="double" w:sz="1" w:space="0" w:color="000000"/>
              <w:bottom w:val="double" w:sz="1" w:space="0" w:color="000000"/>
            </w:tcBorders>
            <w:shd w:val="clear" w:color="auto" w:fill="auto"/>
          </w:tcPr>
          <w:p w:rsidR="00B17352" w:rsidRPr="00D87325" w:rsidRDefault="00B17352" w:rsidP="00F84F39">
            <w:r w:rsidRPr="00D87325">
              <w:t>59</w:t>
            </w:r>
          </w:p>
        </w:tc>
        <w:tc>
          <w:tcPr>
            <w:tcW w:w="3098"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Tigecyklina</w:t>
            </w:r>
            <w:proofErr w:type="spellEnd"/>
          </w:p>
        </w:tc>
        <w:tc>
          <w:tcPr>
            <w:tcW w:w="2283" w:type="dxa"/>
            <w:tcBorders>
              <w:left w:val="double" w:sz="1" w:space="0" w:color="000000"/>
              <w:bottom w:val="double" w:sz="1" w:space="0" w:color="000000"/>
            </w:tcBorders>
            <w:shd w:val="clear" w:color="auto" w:fill="auto"/>
          </w:tcPr>
          <w:p w:rsidR="00B17352" w:rsidRPr="00D87325" w:rsidRDefault="00B17352" w:rsidP="00F84F39">
            <w:r w:rsidRPr="00D87325">
              <w:t>op.a50szt</w:t>
            </w:r>
          </w:p>
        </w:tc>
        <w:tc>
          <w:tcPr>
            <w:tcW w:w="3513"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rPr>
          <w:trHeight w:val="285"/>
        </w:trPr>
        <w:tc>
          <w:tcPr>
            <w:tcW w:w="710" w:type="dxa"/>
            <w:tcBorders>
              <w:left w:val="double" w:sz="1" w:space="0" w:color="000000"/>
              <w:bottom w:val="double" w:sz="1" w:space="0" w:color="000000"/>
            </w:tcBorders>
            <w:shd w:val="clear" w:color="auto" w:fill="auto"/>
          </w:tcPr>
          <w:p w:rsidR="00B17352" w:rsidRPr="00D87325" w:rsidRDefault="00B17352" w:rsidP="00F84F39">
            <w:r w:rsidRPr="00D87325">
              <w:t>60</w:t>
            </w:r>
          </w:p>
        </w:tc>
        <w:tc>
          <w:tcPr>
            <w:tcW w:w="3098" w:type="dxa"/>
            <w:tcBorders>
              <w:left w:val="double" w:sz="1" w:space="0" w:color="000000"/>
              <w:bottom w:val="double" w:sz="1" w:space="0" w:color="000000"/>
            </w:tcBorders>
            <w:shd w:val="clear" w:color="auto" w:fill="auto"/>
          </w:tcPr>
          <w:p w:rsidR="00B17352" w:rsidRPr="00D87325" w:rsidRDefault="00B17352" w:rsidP="00F84F39">
            <w:r w:rsidRPr="00D87325">
              <w:t>Jałowe krążki bibułowe</w:t>
            </w:r>
          </w:p>
        </w:tc>
        <w:tc>
          <w:tcPr>
            <w:tcW w:w="2283"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op.a</w:t>
            </w:r>
            <w:proofErr w:type="spellEnd"/>
            <w:r w:rsidRPr="00D87325">
              <w:t xml:space="preserve"> 50szt</w:t>
            </w:r>
          </w:p>
        </w:tc>
        <w:tc>
          <w:tcPr>
            <w:tcW w:w="3513"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w:t>
            </w:r>
          </w:p>
        </w:tc>
      </w:tr>
    </w:tbl>
    <w:p w:rsidR="00B17352" w:rsidRPr="00D87325" w:rsidRDefault="00B17352" w:rsidP="00B17352"/>
    <w:p w:rsidR="00B17352" w:rsidRPr="00D87325" w:rsidRDefault="00B17352" w:rsidP="00B17352"/>
    <w:p w:rsidR="00B17352" w:rsidRPr="00D87325" w:rsidRDefault="00B17352" w:rsidP="00B17352">
      <w:r w:rsidRPr="00D87325">
        <w:t>Odczynniki do diagnostyki bakterii</w:t>
      </w:r>
    </w:p>
    <w:p w:rsidR="00B17352" w:rsidRPr="00D87325" w:rsidRDefault="00B17352" w:rsidP="00B17352"/>
    <w:tbl>
      <w:tblPr>
        <w:tblW w:w="0" w:type="auto"/>
        <w:tblInd w:w="-204" w:type="dxa"/>
        <w:tblLayout w:type="fixed"/>
        <w:tblCellMar>
          <w:top w:w="60" w:type="dxa"/>
          <w:left w:w="60" w:type="dxa"/>
          <w:bottom w:w="60" w:type="dxa"/>
          <w:right w:w="60" w:type="dxa"/>
        </w:tblCellMar>
        <w:tblLook w:val="0000"/>
      </w:tblPr>
      <w:tblGrid>
        <w:gridCol w:w="690"/>
        <w:gridCol w:w="4487"/>
        <w:gridCol w:w="1700"/>
        <w:gridCol w:w="2677"/>
      </w:tblGrid>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Lp</w:t>
            </w:r>
            <w:proofErr w:type="spellEnd"/>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Nazwa</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Jednostka miary</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Opakowanie</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Kwas </w:t>
            </w:r>
            <w:proofErr w:type="spellStart"/>
            <w:r w:rsidRPr="00D87325">
              <w:t>fenyloboronowy</w:t>
            </w:r>
            <w:proofErr w:type="spellEnd"/>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2ml</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EDTA</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2ml</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3</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Staphylococcus</w:t>
            </w:r>
            <w:proofErr w:type="spellEnd"/>
            <w:r w:rsidRPr="00D87325">
              <w:t xml:space="preserve"> </w:t>
            </w:r>
            <w:proofErr w:type="spellStart"/>
            <w:r w:rsidRPr="00D87325">
              <w:t>aureus</w:t>
            </w:r>
            <w:proofErr w:type="spellEnd"/>
            <w:r w:rsidRPr="00D87325">
              <w:t xml:space="preserve"> </w:t>
            </w:r>
            <w:proofErr w:type="spellStart"/>
            <w:r w:rsidRPr="00D87325">
              <w:t>subsp</w:t>
            </w:r>
            <w:proofErr w:type="spellEnd"/>
            <w:r w:rsidRPr="00D87325">
              <w:t>. aureusATCC®25923TM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4</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Klebsiella</w:t>
            </w:r>
            <w:proofErr w:type="spellEnd"/>
            <w:r w:rsidRPr="00D87325">
              <w:t xml:space="preserve"> </w:t>
            </w:r>
            <w:proofErr w:type="spellStart"/>
            <w:r w:rsidRPr="00D87325">
              <w:t>pneumonie</w:t>
            </w:r>
            <w:proofErr w:type="spellEnd"/>
            <w:r w:rsidRPr="00D87325">
              <w:t xml:space="preserve"> </w:t>
            </w:r>
            <w:proofErr w:type="spellStart"/>
            <w:r w:rsidRPr="00D87325">
              <w:t>subs.pneumoniae</w:t>
            </w:r>
            <w:proofErr w:type="spellEnd"/>
            <w:r w:rsidRPr="00D87325">
              <w:t xml:space="preserve"> ATCC700603TM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5</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Escherichia</w:t>
            </w:r>
            <w:proofErr w:type="spellEnd"/>
            <w:r w:rsidRPr="00D87325">
              <w:t xml:space="preserve"> coli ATCC®25922TM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6</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Pseudomonas</w:t>
            </w:r>
            <w:proofErr w:type="spellEnd"/>
            <w:r w:rsidRPr="00D87325">
              <w:t xml:space="preserve"> </w:t>
            </w:r>
            <w:proofErr w:type="spellStart"/>
            <w:r w:rsidRPr="00D87325">
              <w:t>aeruginosa</w:t>
            </w:r>
            <w:proofErr w:type="spellEnd"/>
            <w:r w:rsidRPr="00D87325">
              <w:t xml:space="preserve"> ATCC 27853</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7</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Streptococcus</w:t>
            </w:r>
            <w:proofErr w:type="spellEnd"/>
            <w:r w:rsidRPr="00D87325">
              <w:t xml:space="preserve"> </w:t>
            </w:r>
            <w:proofErr w:type="spellStart"/>
            <w:r w:rsidRPr="00D87325">
              <w:t>pneumoniae</w:t>
            </w:r>
            <w:proofErr w:type="spellEnd"/>
            <w:r w:rsidRPr="00D87325">
              <w:t xml:space="preserve"> ATCC 49619</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r w:rsidRPr="00D87325">
              <w:t>2</w:t>
            </w:r>
          </w:p>
        </w:tc>
      </w:tr>
    </w:tbl>
    <w:p w:rsidR="00B17352" w:rsidRPr="00D87325" w:rsidRDefault="00B17352" w:rsidP="00B17352"/>
    <w:p w:rsidR="00B17352" w:rsidRPr="00D87325" w:rsidRDefault="00B17352" w:rsidP="00B17352"/>
    <w:p w:rsidR="00B17352" w:rsidRPr="00D87325" w:rsidRDefault="00B17352" w:rsidP="00B17352">
      <w:r w:rsidRPr="00D87325">
        <w:t>Testy diagnostyczne</w:t>
      </w:r>
    </w:p>
    <w:p w:rsidR="00B17352" w:rsidRPr="00D87325" w:rsidRDefault="00B17352" w:rsidP="00B17352"/>
    <w:p w:rsidR="00B17352" w:rsidRPr="00D87325" w:rsidRDefault="00B17352" w:rsidP="00B17352"/>
    <w:tbl>
      <w:tblPr>
        <w:tblW w:w="0" w:type="auto"/>
        <w:tblInd w:w="-229" w:type="dxa"/>
        <w:tblLayout w:type="fixed"/>
        <w:tblCellMar>
          <w:top w:w="55" w:type="dxa"/>
          <w:left w:w="55" w:type="dxa"/>
          <w:bottom w:w="55" w:type="dxa"/>
          <w:right w:w="55" w:type="dxa"/>
        </w:tblCellMar>
        <w:tblLook w:val="0000"/>
      </w:tblPr>
      <w:tblGrid>
        <w:gridCol w:w="710"/>
        <w:gridCol w:w="4336"/>
        <w:gridCol w:w="2409"/>
        <w:gridCol w:w="2043"/>
      </w:tblGrid>
      <w:tr w:rsidR="00B17352" w:rsidRPr="00D87325" w:rsidTr="004732EA">
        <w:tc>
          <w:tcPr>
            <w:tcW w:w="710"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LP</w:t>
            </w:r>
          </w:p>
        </w:tc>
        <w:tc>
          <w:tcPr>
            <w:tcW w:w="4336"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Nazwa</w:t>
            </w:r>
          </w:p>
        </w:tc>
        <w:tc>
          <w:tcPr>
            <w:tcW w:w="2409"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JM</w:t>
            </w:r>
          </w:p>
        </w:tc>
        <w:tc>
          <w:tcPr>
            <w:tcW w:w="2043" w:type="dxa"/>
            <w:tcBorders>
              <w:top w:val="single" w:sz="1" w:space="0" w:color="000000"/>
              <w:left w:val="single" w:sz="1" w:space="0" w:color="000000"/>
              <w:bottom w:val="single" w:sz="1" w:space="0" w:color="000000"/>
              <w:right w:val="single" w:sz="1" w:space="0" w:color="000000"/>
            </w:tcBorders>
            <w:shd w:val="clear" w:color="auto" w:fill="auto"/>
          </w:tcPr>
          <w:p w:rsidR="00B17352" w:rsidRPr="00D87325" w:rsidRDefault="00B17352" w:rsidP="00F84F39">
            <w:proofErr w:type="spellStart"/>
            <w:r w:rsidRPr="00D87325">
              <w:t>op</w:t>
            </w:r>
            <w:proofErr w:type="spellEnd"/>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1</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Zestaw diagnostyczny CARBA</w:t>
            </w:r>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op=5szt.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2</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mikrorozcieńczeniowy</w:t>
            </w:r>
            <w:proofErr w:type="spellEnd"/>
            <w:r w:rsidRPr="00D87325">
              <w:t xml:space="preserve"> dla </w:t>
            </w:r>
            <w:proofErr w:type="spellStart"/>
            <w:r w:rsidRPr="00D87325">
              <w:t>kolistyny</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Op=48 testów</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3</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Bulion do zawiesiny dla testu na </w:t>
            </w:r>
            <w:proofErr w:type="spellStart"/>
            <w:r w:rsidRPr="00D87325">
              <w:t>kolistynę</w:t>
            </w:r>
            <w:proofErr w:type="spellEnd"/>
            <w:r w:rsidRPr="00D87325">
              <w:t xml:space="preserve"> i </w:t>
            </w:r>
            <w:proofErr w:type="spellStart"/>
            <w:r w:rsidRPr="00D87325">
              <w:t>tigecyklinę</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Op=50 probówek</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4</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4</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Test kasetkowy do wykrywania mechanizmów oporności KPC z kolonii bakterii</w:t>
            </w:r>
          </w:p>
        </w:tc>
        <w:tc>
          <w:tcPr>
            <w:tcW w:w="2409" w:type="dxa"/>
            <w:tcBorders>
              <w:left w:val="single" w:sz="1" w:space="0" w:color="000000"/>
              <w:bottom w:val="single" w:sz="1" w:space="0" w:color="000000"/>
            </w:tcBorders>
            <w:shd w:val="clear" w:color="auto" w:fill="auto"/>
          </w:tcPr>
          <w:p w:rsidR="00B17352" w:rsidRPr="00D87325" w:rsidRDefault="00B17352" w:rsidP="00F84F39">
            <w:proofErr w:type="spellStart"/>
            <w:r w:rsidRPr="00D87325">
              <w:t>Op</w:t>
            </w:r>
            <w:proofErr w:type="spellEnd"/>
            <w:r w:rsidRPr="00D87325">
              <w:t xml:space="preserve"> =20szt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p w:rsidR="00B17352" w:rsidRPr="00D87325" w:rsidRDefault="00B17352" w:rsidP="00F84F39">
            <w:r w:rsidRPr="00D87325">
              <w:t>5</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mikrorozcieńczeniowy</w:t>
            </w:r>
            <w:proofErr w:type="spellEnd"/>
            <w:r w:rsidRPr="00D87325">
              <w:t xml:space="preserve"> dla </w:t>
            </w:r>
            <w:proofErr w:type="spellStart"/>
            <w:r w:rsidRPr="00D87325">
              <w:t>tigecykliny</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Op=48 testów</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p w:rsidR="00B17352" w:rsidRPr="00D87325" w:rsidRDefault="00B17352" w:rsidP="00F84F39">
            <w:r w:rsidRPr="00D87325">
              <w:t>6</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diagnostycznydo</w:t>
            </w:r>
            <w:proofErr w:type="spellEnd"/>
            <w:r w:rsidRPr="00D87325">
              <w:t xml:space="preserve"> wykrywania </w:t>
            </w:r>
            <w:proofErr w:type="spellStart"/>
            <w:r w:rsidRPr="00D87325">
              <w:t>karbapenemaz</w:t>
            </w:r>
            <w:proofErr w:type="spellEnd"/>
            <w:r w:rsidRPr="00D87325">
              <w:t xml:space="preserve"> typu ,OXA-48,KPC,NDM,VIM IMP</w:t>
            </w:r>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 xml:space="preserve">Op=20 </w:t>
            </w:r>
            <w:proofErr w:type="spellStart"/>
            <w:r w:rsidRPr="00D87325">
              <w:t>ozn</w:t>
            </w:r>
            <w:proofErr w:type="spellEnd"/>
            <w:r w:rsidRPr="00D87325">
              <w: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bl>
    <w:p w:rsidR="00B17352" w:rsidRPr="00D87325" w:rsidRDefault="00B17352" w:rsidP="00B17352"/>
    <w:p w:rsidR="004732EA" w:rsidRDefault="004732EA" w:rsidP="00B17352"/>
    <w:p w:rsidR="00B17352" w:rsidRPr="00D87325" w:rsidRDefault="00B17352" w:rsidP="00B17352">
      <w:r w:rsidRPr="00D87325">
        <w:t>Wymogi pakietu:</w:t>
      </w:r>
    </w:p>
    <w:p w:rsidR="00B17352" w:rsidRPr="00D87325" w:rsidRDefault="00B17352" w:rsidP="00B17352">
      <w:r w:rsidRPr="00D87325">
        <w:t xml:space="preserve"> 1.Pozytywna opinia KORLD- krajowy ośrodek referencyjny do spraw </w:t>
      </w:r>
      <w:proofErr w:type="spellStart"/>
      <w:r w:rsidRPr="00D87325">
        <w:t>lekowrażliwości</w:t>
      </w:r>
      <w:proofErr w:type="spellEnd"/>
      <w:r w:rsidRPr="00D87325">
        <w:t xml:space="preserve">        drobnoustrojów.</w:t>
      </w:r>
    </w:p>
    <w:p w:rsidR="00B17352" w:rsidRPr="00D87325" w:rsidRDefault="00B17352" w:rsidP="00B17352">
      <w:r w:rsidRPr="00D87325">
        <w:t xml:space="preserve">  2. Szczepy wzorcowe najdalej trzeci pasaż.</w:t>
      </w:r>
    </w:p>
    <w:p w:rsidR="00B17352" w:rsidRPr="00D87325" w:rsidRDefault="00B17352" w:rsidP="00B17352">
      <w:r w:rsidRPr="00D87325">
        <w:t xml:space="preserve">  3. Szczepy wzorcowe z </w:t>
      </w:r>
      <w:proofErr w:type="spellStart"/>
      <w:r w:rsidRPr="00D87325">
        <w:t>wymazówką</w:t>
      </w:r>
      <w:proofErr w:type="spellEnd"/>
      <w:r w:rsidRPr="00D87325">
        <w:t xml:space="preserve"> do posiewu w zestawie</w:t>
      </w:r>
    </w:p>
    <w:p w:rsidR="00B17352" w:rsidRPr="00D87325" w:rsidRDefault="00B17352" w:rsidP="00B17352"/>
    <w:p w:rsidR="00B17352" w:rsidRPr="00D87325" w:rsidRDefault="00B17352" w:rsidP="004732EA">
      <w:pPr>
        <w:jc w:val="both"/>
      </w:pPr>
      <w:r w:rsidRPr="00D87325">
        <w:t xml:space="preserve">Po zawarciu umowy należy załączyć w formie papierowej i elektronicznej aktualne karty charakterystyki materiałów niebezpiecznych dla odczynników, </w:t>
      </w:r>
      <w:proofErr w:type="spellStart"/>
      <w:r w:rsidRPr="00D87325">
        <w:t>materiału,kontrolnego</w:t>
      </w:r>
      <w:proofErr w:type="spellEnd"/>
      <w:r w:rsidRPr="00D87325">
        <w:t xml:space="preserve"> i innych materiałów zużywalnych, które w swoim składzie </w:t>
      </w:r>
      <w:proofErr w:type="spellStart"/>
      <w:r w:rsidRPr="00D87325">
        <w:t>zawierają,substancje</w:t>
      </w:r>
      <w:proofErr w:type="spellEnd"/>
      <w:r w:rsidRPr="00D87325">
        <w:t xml:space="preserve"> niebezpieczne zgodnie z </w:t>
      </w:r>
      <w:r w:rsidRPr="00D87325">
        <w:lastRenderedPageBreak/>
        <w:t xml:space="preserve">aktualnym Rozporządzeniem Ministra Zdrowia , w sprawie substancji niebezpiecznych wraz z ich klasyfikacją i oznakowaniem oraz dokument potwierdzający brak substancji niebezpiecznych dla odczynników, które takich substancji nie </w:t>
      </w:r>
      <w:proofErr w:type="spellStart"/>
      <w:r w:rsidRPr="00D87325">
        <w:t>zawierają.,zgodnie</w:t>
      </w:r>
      <w:proofErr w:type="spellEnd"/>
      <w:r w:rsidRPr="00D87325">
        <w:t xml:space="preserve"> z aktualną Dyrektywą o Preparatach Niebezpiecznych </w:t>
      </w:r>
    </w:p>
    <w:p w:rsidR="00B17352" w:rsidRPr="00D87325" w:rsidRDefault="00B17352" w:rsidP="00B17352"/>
    <w:p w:rsidR="00B17352" w:rsidRPr="00D87325" w:rsidRDefault="00B17352" w:rsidP="00B17352">
      <w:r w:rsidRPr="00D87325">
        <w:t xml:space="preserve">   </w:t>
      </w:r>
    </w:p>
    <w:p w:rsidR="00B17352" w:rsidRPr="004732EA" w:rsidRDefault="00B17352" w:rsidP="00B17352">
      <w:pPr>
        <w:rPr>
          <w:b/>
        </w:rPr>
      </w:pPr>
      <w:r w:rsidRPr="004732EA">
        <w:rPr>
          <w:b/>
        </w:rPr>
        <w:t>Pakiet nr 7</w:t>
      </w:r>
      <w:r w:rsidR="004732EA" w:rsidRPr="004732EA">
        <w:rPr>
          <w:b/>
        </w:rPr>
        <w:t xml:space="preserve"> - System do analizy parazytologicznej</w:t>
      </w:r>
    </w:p>
    <w:p w:rsidR="00B17352" w:rsidRPr="00D87325" w:rsidRDefault="00B17352" w:rsidP="00B17352">
      <w:r w:rsidRPr="00D87325">
        <w:t xml:space="preserve">   </w:t>
      </w:r>
    </w:p>
    <w:p w:rsidR="00B17352" w:rsidRPr="00D87325" w:rsidRDefault="00B17352" w:rsidP="00B17352"/>
    <w:p w:rsidR="00B17352" w:rsidRPr="00D87325" w:rsidRDefault="00B17352" w:rsidP="00B17352">
      <w:r w:rsidRPr="00D87325">
        <w:t>System do analizy parazytologicznej  na 250 oznaczeń</w:t>
      </w:r>
    </w:p>
    <w:p w:rsidR="00B17352" w:rsidRPr="00D87325" w:rsidRDefault="00B17352" w:rsidP="00B17352"/>
    <w:tbl>
      <w:tblPr>
        <w:tblW w:w="9213" w:type="dxa"/>
        <w:tblInd w:w="56" w:type="dxa"/>
        <w:tblLayout w:type="fixed"/>
        <w:tblCellMar>
          <w:top w:w="55" w:type="dxa"/>
          <w:left w:w="55" w:type="dxa"/>
          <w:bottom w:w="55" w:type="dxa"/>
          <w:right w:w="55" w:type="dxa"/>
        </w:tblCellMar>
        <w:tblLook w:val="0000"/>
      </w:tblPr>
      <w:tblGrid>
        <w:gridCol w:w="975"/>
        <w:gridCol w:w="5430"/>
        <w:gridCol w:w="2808"/>
      </w:tblGrid>
      <w:tr w:rsidR="00B17352" w:rsidRPr="00D87325" w:rsidTr="004732EA">
        <w:tc>
          <w:tcPr>
            <w:tcW w:w="975" w:type="dxa"/>
            <w:tcBorders>
              <w:top w:val="single" w:sz="1" w:space="0" w:color="000000"/>
              <w:left w:val="single" w:sz="1" w:space="0" w:color="000000"/>
              <w:bottom w:val="single" w:sz="1" w:space="0" w:color="000000"/>
            </w:tcBorders>
            <w:shd w:val="clear" w:color="auto" w:fill="auto"/>
          </w:tcPr>
          <w:p w:rsidR="00B17352" w:rsidRPr="00D87325" w:rsidRDefault="00B17352" w:rsidP="00F84F39">
            <w:proofErr w:type="spellStart"/>
            <w:r w:rsidRPr="00D87325">
              <w:t>Lp</w:t>
            </w:r>
            <w:proofErr w:type="spellEnd"/>
          </w:p>
        </w:tc>
        <w:tc>
          <w:tcPr>
            <w:tcW w:w="5430"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 xml:space="preserve">                        PARAMETR</w:t>
            </w:r>
          </w:p>
        </w:tc>
        <w:tc>
          <w:tcPr>
            <w:tcW w:w="2808" w:type="dxa"/>
            <w:tcBorders>
              <w:top w:val="single" w:sz="1" w:space="0" w:color="000000"/>
              <w:left w:val="single" w:sz="1" w:space="0" w:color="000000"/>
              <w:bottom w:val="single" w:sz="1" w:space="0" w:color="000000"/>
              <w:right w:val="single" w:sz="1" w:space="0" w:color="000000"/>
            </w:tcBorders>
            <w:shd w:val="clear" w:color="auto" w:fill="auto"/>
          </w:tcPr>
          <w:p w:rsidR="00B17352" w:rsidRPr="00D87325" w:rsidRDefault="00B17352" w:rsidP="00F84F39"/>
          <w:p w:rsidR="00B17352" w:rsidRPr="00D87325" w:rsidRDefault="00B17352" w:rsidP="00F84F39">
            <w:r w:rsidRPr="00D87325">
              <w:t xml:space="preserve">      TAK/NIE</w:t>
            </w:r>
          </w:p>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1</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System do jednorazowego użytku fabrycznie wypełniony odczynnikiem</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2</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Dwa filtry przesiewowe poziome o wielkości porów sita 400umi 250 </w:t>
            </w:r>
            <w:proofErr w:type="spellStart"/>
            <w:r w:rsidRPr="00D87325">
              <w:t>um</w:t>
            </w:r>
            <w:proofErr w:type="spellEnd"/>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3</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Bezpieczny utrwalacz bez </w:t>
            </w:r>
            <w:proofErr w:type="spellStart"/>
            <w:r w:rsidRPr="00D87325">
              <w:t>formaliny,alkoholi,metali</w:t>
            </w:r>
            <w:proofErr w:type="spellEnd"/>
            <w:r w:rsidRPr="00D87325">
              <w:t xml:space="preserve"> </w:t>
            </w:r>
            <w:proofErr w:type="spellStart"/>
            <w:r w:rsidRPr="00D87325">
              <w:t>ciężkich,octanu</w:t>
            </w:r>
            <w:proofErr w:type="spellEnd"/>
            <w:r w:rsidRPr="00D87325">
              <w:t xml:space="preserve"> </w:t>
            </w:r>
            <w:proofErr w:type="spellStart"/>
            <w:r w:rsidRPr="00D87325">
              <w:t>etylu,Tritonu</w:t>
            </w:r>
            <w:proofErr w:type="spellEnd"/>
            <w:r w:rsidRPr="00D87325">
              <w:t xml:space="preserve"> X</w:t>
            </w:r>
          </w:p>
          <w:p w:rsidR="00B17352" w:rsidRPr="00D87325" w:rsidRDefault="00B17352" w:rsidP="00F84F39"/>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4</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Probówka z łopatką oraz kulkami szklanymi homogenizującymi próbkę</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5</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Probówki posiadają właściwą etykietę identyfikacyjną zgodną z dyrektywą 98/79/EC</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6</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Patyczki umożliwiające pobranie materiału z każdego rodzaju pojemnika na kał w zestawie</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7</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Data ważności min. 30 miesięcy od daty produkcji</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8</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Opakowanie 150 sztuk</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9</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Walidacja potwierdzona przez </w:t>
            </w:r>
            <w:proofErr w:type="spellStart"/>
            <w:r w:rsidRPr="00D87325">
              <w:t>producen</w:t>
            </w:r>
            <w:proofErr w:type="spellEnd"/>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10</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Średnica probówki gwarantuje stabilne umieszczenie w rotorze podczas wirowania</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bl>
    <w:p w:rsidR="00B17352" w:rsidRPr="008F05C5" w:rsidRDefault="00B17352" w:rsidP="00B17352">
      <w:pPr>
        <w:spacing w:before="120"/>
        <w:rPr>
          <w:b/>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8E3456" w:rsidRDefault="008E3456" w:rsidP="00804351">
      <w:pPr>
        <w:jc w:val="right"/>
        <w:rPr>
          <w:b/>
          <w:bCs/>
        </w:rPr>
      </w:pPr>
    </w:p>
    <w:p w:rsidR="008E3456" w:rsidRDefault="008E3456"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732EA">
        <w:rPr>
          <w:b/>
          <w:sz w:val="22"/>
          <w:szCs w:val="22"/>
        </w:rPr>
        <w:t>10</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3"/>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00444C27" w:rsidRPr="00316E1E">
        <w:rPr>
          <w:b/>
          <w:bCs/>
        </w:rPr>
        <w:t>„</w:t>
      </w:r>
      <w:r w:rsidR="004732EA">
        <w:rPr>
          <w:b/>
        </w:rPr>
        <w:t>Z</w:t>
      </w:r>
      <w:r w:rsidR="004732EA" w:rsidRPr="00D87325">
        <w:rPr>
          <w:b/>
        </w:rPr>
        <w:t>akup i dostawa odczynników laboratoryjnych wraz z dzierżawą analizatorów</w:t>
      </w:r>
      <w:r w:rsidR="00444C27" w:rsidRPr="00316E1E">
        <w:rPr>
          <w:b/>
          <w:b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w:t>
      </w:r>
      <w:r w:rsidR="00186ADE">
        <w:rPr>
          <w:sz w:val="22"/>
          <w:szCs w:val="22"/>
        </w:rPr>
        <w:t>1</w:t>
      </w:r>
      <w:r w:rsidRPr="006E0FAA">
        <w:rPr>
          <w:sz w:val="22"/>
          <w:szCs w:val="22"/>
        </w:rPr>
        <w:t xml:space="preserve"> r. poz. </w:t>
      </w:r>
      <w:r w:rsidR="00186ADE">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w:t>
      </w:r>
      <w:r w:rsidR="00186ADE">
        <w:rPr>
          <w:sz w:val="22"/>
          <w:szCs w:val="22"/>
        </w:rPr>
        <w:t>cji i konsumentów (Dz. U. z 2021</w:t>
      </w:r>
      <w:r w:rsidRPr="009A4CD3">
        <w:rPr>
          <w:sz w:val="22"/>
          <w:szCs w:val="22"/>
        </w:rPr>
        <w:t xml:space="preserve"> r. poz. </w:t>
      </w:r>
      <w:r w:rsidR="00186ADE">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70"/>
        <w:gridCol w:w="5812"/>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1E276B">
      <w:pPr>
        <w:rPr>
          <w:b/>
          <w:bCs/>
        </w:rPr>
      </w:pPr>
    </w:p>
    <w:p w:rsidR="00444C27" w:rsidRDefault="00444C27" w:rsidP="00444C27">
      <w:pPr>
        <w:jc w:val="right"/>
        <w:rPr>
          <w:b/>
          <w:bCs/>
        </w:rPr>
      </w:pPr>
      <w:r>
        <w:rPr>
          <w:b/>
          <w:bCs/>
        </w:rPr>
        <w:t>ZAŁĄCZNIK NR 5</w:t>
      </w:r>
      <w:r w:rsidRPr="00677A1C">
        <w:rPr>
          <w:b/>
          <w:bCs/>
        </w:rPr>
        <w:t xml:space="preserve"> DO SWZ</w:t>
      </w:r>
    </w:p>
    <w:p w:rsidR="00444C27" w:rsidRPr="00677A1C" w:rsidRDefault="00444C27" w:rsidP="00444C27">
      <w:pPr>
        <w:jc w:val="right"/>
      </w:pPr>
    </w:p>
    <w:p w:rsidR="00444C27" w:rsidRDefault="00444C27" w:rsidP="00444C27">
      <w:pPr>
        <w:pStyle w:val="Nagwek"/>
        <w:rPr>
          <w:b/>
          <w:sz w:val="22"/>
          <w:szCs w:val="22"/>
        </w:rPr>
      </w:pPr>
      <w:r>
        <w:rPr>
          <w:sz w:val="22"/>
          <w:szCs w:val="22"/>
        </w:rPr>
        <w:t xml:space="preserve">            </w:t>
      </w:r>
      <w:r w:rsidRPr="00360BC3">
        <w:rPr>
          <w:sz w:val="22"/>
          <w:szCs w:val="22"/>
        </w:rPr>
        <w:t xml:space="preserve">Znak Sprawy: </w:t>
      </w:r>
      <w:r w:rsidR="004732EA">
        <w:rPr>
          <w:b/>
          <w:sz w:val="22"/>
          <w:szCs w:val="22"/>
        </w:rPr>
        <w:t>SA-381-10</w:t>
      </w:r>
      <w:r>
        <w:rPr>
          <w:b/>
          <w:sz w:val="22"/>
          <w:szCs w:val="22"/>
        </w:rPr>
        <w:t>/22</w:t>
      </w:r>
    </w:p>
    <w:p w:rsidR="00444C27" w:rsidRDefault="00444C27" w:rsidP="00444C27">
      <w:pPr>
        <w:spacing w:after="40"/>
        <w:ind w:firstLine="708"/>
        <w:jc w:val="center"/>
        <w:rPr>
          <w:b/>
          <w:bCs/>
        </w:rPr>
      </w:pPr>
    </w:p>
    <w:p w:rsidR="00444C27" w:rsidRDefault="00444C27" w:rsidP="00444C27">
      <w:pPr>
        <w:spacing w:after="40"/>
        <w:ind w:firstLine="708"/>
        <w:jc w:val="center"/>
        <w:rPr>
          <w:b/>
          <w:bCs/>
        </w:rPr>
      </w:pPr>
    </w:p>
    <w:p w:rsidR="00444C27" w:rsidRDefault="00444C27" w:rsidP="00444C27">
      <w:pPr>
        <w:spacing w:after="40"/>
        <w:ind w:firstLine="708"/>
        <w:jc w:val="center"/>
        <w:rPr>
          <w:b/>
        </w:rPr>
      </w:pPr>
      <w:r w:rsidRPr="0085107B">
        <w:rPr>
          <w:b/>
        </w:rPr>
        <w:t>OŚWIADCZENIE WYKONAWCY</w:t>
      </w:r>
    </w:p>
    <w:p w:rsidR="00444C27" w:rsidRPr="0085107B" w:rsidRDefault="00444C27" w:rsidP="00444C27">
      <w:pPr>
        <w:spacing w:after="40"/>
        <w:jc w:val="center"/>
        <w:rPr>
          <w:b/>
        </w:rPr>
      </w:pPr>
    </w:p>
    <w:p w:rsidR="00444C27" w:rsidRPr="0085107B" w:rsidRDefault="00444C27" w:rsidP="00444C27">
      <w:pPr>
        <w:spacing w:after="120"/>
        <w:ind w:firstLine="708"/>
      </w:pPr>
      <w:r w:rsidRPr="0085107B">
        <w:t xml:space="preserve">Nazwa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85107B" w:rsidRDefault="00444C27" w:rsidP="00444C27">
      <w:pPr>
        <w:spacing w:after="120"/>
      </w:pPr>
    </w:p>
    <w:p w:rsidR="00444C27" w:rsidRPr="0085107B" w:rsidRDefault="00444C27" w:rsidP="00444C27">
      <w:pPr>
        <w:spacing w:after="120"/>
        <w:ind w:firstLine="708"/>
      </w:pPr>
      <w:r w:rsidRPr="0085107B">
        <w:t xml:space="preserve">Adres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jc w:val="both"/>
        <w:rPr>
          <w:rFonts w:ascii="Arial" w:hAnsi="Arial" w:cs="Arial"/>
          <w:b/>
          <w:sz w:val="20"/>
          <w:szCs w:val="20"/>
        </w:rPr>
      </w:pPr>
    </w:p>
    <w:p w:rsidR="00444C27" w:rsidRPr="00194D7D" w:rsidRDefault="00444C27" w:rsidP="00444C27">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Pr="00782528">
        <w:rPr>
          <w:b/>
        </w:rPr>
        <w:t>„</w:t>
      </w:r>
      <w:r w:rsidR="004732EA">
        <w:rPr>
          <w:b/>
        </w:rPr>
        <w:t>Zakup i dostawę</w:t>
      </w:r>
      <w:r w:rsidR="004732EA" w:rsidRPr="00D87325">
        <w:rPr>
          <w:b/>
        </w:rPr>
        <w:t xml:space="preserve"> odczynników laboratoryjnych wraz z dzierżawą analizatorów</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444C27" w:rsidRPr="00194D7D" w:rsidRDefault="00444C27" w:rsidP="00444C27">
      <w:pPr>
        <w:pStyle w:val="Tekstpodstawowy"/>
        <w:spacing w:after="0"/>
        <w:rPr>
          <w:b/>
        </w:rPr>
      </w:pPr>
    </w:p>
    <w:p w:rsidR="00444C27" w:rsidRPr="00194D7D" w:rsidRDefault="00444C27" w:rsidP="00444C27">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Pr>
          <w:color w:val="auto"/>
        </w:rPr>
        <w:t xml:space="preserve">z </w:t>
      </w:r>
      <w:r w:rsidRPr="00194D7D">
        <w:rPr>
          <w:color w:val="auto"/>
        </w:rPr>
        <w:t>202</w:t>
      </w:r>
      <w:r w:rsidR="007E5B9E">
        <w:rPr>
          <w:color w:val="auto"/>
        </w:rPr>
        <w:t>1</w:t>
      </w:r>
      <w:r>
        <w:rPr>
          <w:color w:val="auto"/>
        </w:rPr>
        <w:t xml:space="preserve"> r.</w:t>
      </w:r>
      <w:r w:rsidR="007E5B9E">
        <w:rPr>
          <w:color w:val="auto"/>
        </w:rPr>
        <w:t xml:space="preserve"> poz. 1565</w:t>
      </w:r>
      <w:r w:rsidRPr="00194D7D">
        <w:rPr>
          <w:color w:val="auto"/>
        </w:rPr>
        <w:t xml:space="preserve">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rPr>
          <w:rFonts w:ascii="Arial" w:hAnsi="Arial" w:cs="Arial"/>
          <w:sz w:val="20"/>
          <w:szCs w:val="20"/>
        </w:rPr>
      </w:pPr>
    </w:p>
    <w:p w:rsidR="00444C27"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94D7D" w:rsidRDefault="00444C27" w:rsidP="00444C27">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Pr="00B7153A" w:rsidRDefault="00444C27" w:rsidP="00444C27">
      <w:pPr>
        <w:spacing w:line="360" w:lineRule="auto"/>
        <w:jc w:val="both"/>
        <w:rPr>
          <w:rFonts w:ascii="Arial" w:hAnsi="Arial" w:cs="Arial"/>
        </w:rPr>
      </w:pPr>
    </w:p>
    <w:p w:rsidR="00444C27" w:rsidRDefault="00444C27" w:rsidP="00444C27">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444C27" w:rsidRDefault="00444C27" w:rsidP="00444C27">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44C27" w:rsidRDefault="00444C27" w:rsidP="00444C27">
      <w:pPr>
        <w:jc w:val="right"/>
        <w:rPr>
          <w:b/>
          <w:bCs/>
        </w:rPr>
      </w:pPr>
    </w:p>
    <w:p w:rsidR="00804351" w:rsidRPr="0085107B" w:rsidRDefault="00804351" w:rsidP="00804351">
      <w:pPr>
        <w:jc w:val="right"/>
      </w:pPr>
      <w:r>
        <w:rPr>
          <w:b/>
          <w:bCs/>
        </w:rPr>
        <w:t xml:space="preserve">ZAŁĄCZNIK NR </w:t>
      </w:r>
      <w:r w:rsidR="00444C27">
        <w:rPr>
          <w:b/>
          <w:bCs/>
        </w:rPr>
        <w:t>6</w:t>
      </w:r>
      <w:r w:rsidRPr="00677A1C">
        <w:rPr>
          <w:b/>
          <w:bCs/>
        </w:rPr>
        <w:t xml:space="preserve"> DO SWZ</w:t>
      </w:r>
    </w:p>
    <w:p w:rsidR="007714DB" w:rsidRDefault="00804351" w:rsidP="00444C27">
      <w:pPr>
        <w:spacing w:before="120"/>
        <w:jc w:val="center"/>
        <w:rPr>
          <w:b/>
        </w:rPr>
      </w:pPr>
      <w:r w:rsidRPr="009E6DF5">
        <w:rPr>
          <w:b/>
        </w:rPr>
        <w:lastRenderedPageBreak/>
        <w:t xml:space="preserve">                            </w:t>
      </w:r>
      <w:r>
        <w:rPr>
          <w:b/>
        </w:rPr>
        <w:t xml:space="preserve">                              </w:t>
      </w:r>
      <w:r w:rsidRPr="009E6DF5">
        <w:rPr>
          <w:b/>
        </w:rPr>
        <w:t xml:space="preserve">      </w:t>
      </w:r>
    </w:p>
    <w:p w:rsidR="004732EA" w:rsidRPr="006504DF" w:rsidRDefault="007714DB" w:rsidP="004732EA">
      <w:pPr>
        <w:keepNext/>
        <w:ind w:left="-360" w:firstLine="1068"/>
        <w:jc w:val="center"/>
        <w:outlineLvl w:val="2"/>
        <w:rPr>
          <w:rFonts w:eastAsia="Arial Unicode MS"/>
          <w:b/>
          <w:bCs/>
          <w:color w:val="000000"/>
        </w:rPr>
      </w:pPr>
      <w:r w:rsidRPr="008F33A1">
        <w:t xml:space="preserve">ISTOTNE  POSTANOWIENIA UMOWY </w:t>
      </w:r>
      <w:r w:rsidR="004732EA" w:rsidRPr="006504DF">
        <w:rPr>
          <w:b/>
          <w:bCs/>
          <w:color w:val="000000"/>
        </w:rPr>
        <w:t xml:space="preserve">dla pakietu nr </w:t>
      </w:r>
      <w:r w:rsidR="004732EA">
        <w:rPr>
          <w:b/>
          <w:bCs/>
          <w:color w:val="000000"/>
        </w:rPr>
        <w:t>4,5,6,7</w:t>
      </w:r>
    </w:p>
    <w:p w:rsidR="007714DB" w:rsidRDefault="007714DB" w:rsidP="007714DB">
      <w:pPr>
        <w:pStyle w:val="rozdzia"/>
        <w:spacing w:line="276" w:lineRule="auto"/>
        <w:ind w:right="-341"/>
        <w:jc w:val="center"/>
        <w:rPr>
          <w:rFonts w:ascii="Times New Roman" w:hAnsi="Times New Roman"/>
          <w:sz w:val="24"/>
          <w:szCs w:val="24"/>
        </w:rPr>
      </w:pPr>
    </w:p>
    <w:p w:rsidR="00444C27" w:rsidRPr="008F33A1" w:rsidRDefault="00444C27"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444C27" w:rsidRPr="0013736A" w:rsidRDefault="00444C27" w:rsidP="00444C27">
      <w:pPr>
        <w:spacing w:after="200"/>
        <w:ind w:left="708" w:firstLine="30"/>
        <w:jc w:val="both"/>
        <w:rPr>
          <w:b/>
        </w:rPr>
      </w:pPr>
      <w:r w:rsidRPr="0013736A">
        <w:t xml:space="preserve">Podstawą do zawarcia niniejszej umowy jest rezultat  postępowania w trybie podstawowym  na  </w:t>
      </w:r>
      <w:r w:rsidRPr="0013736A">
        <w:rPr>
          <w:b/>
        </w:rPr>
        <w:t>„</w:t>
      </w:r>
      <w:r w:rsidR="00944445">
        <w:rPr>
          <w:b/>
        </w:rPr>
        <w:t>Zakup i dostawę</w:t>
      </w:r>
      <w:r w:rsidR="00944445" w:rsidRPr="00D87325">
        <w:rPr>
          <w:b/>
        </w:rPr>
        <w:t xml:space="preserve"> odczynników laboratoryjnych wraz z dzierżawą analizatorów</w:t>
      </w:r>
      <w:r w:rsidRPr="0013736A">
        <w:rPr>
          <w:b/>
        </w:rPr>
        <w:t>”.</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Default="007714DB" w:rsidP="007714DB">
      <w:pPr>
        <w:jc w:val="center"/>
      </w:pPr>
      <w:r w:rsidRPr="0013736A">
        <w:t>§ 3</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w:t>
      </w:r>
      <w:r w:rsidR="005523ED">
        <w:rPr>
          <w:rFonts w:ascii="Times New Roman" w:hAnsi="Times New Roman"/>
          <w:sz w:val="24"/>
          <w:szCs w:val="24"/>
        </w:rPr>
        <w:t xml:space="preserve"> własny koszt i ryzyko do laboratorium</w:t>
      </w:r>
      <w:r w:rsidRPr="0013736A">
        <w:rPr>
          <w:rFonts w:ascii="Times New Roman" w:hAnsi="Times New Roman"/>
          <w:sz w:val="24"/>
          <w:szCs w:val="24"/>
        </w:rPr>
        <w:t xml:space="preserve"> Zamawiającego, sukcesywnie w nieprzekraczalnym terminie …………….. od  złożenia  zamówienia przez Zamawiającego</w:t>
      </w:r>
      <w:r>
        <w:rPr>
          <w:rFonts w:ascii="Times New Roman" w:hAnsi="Times New Roman"/>
          <w:sz w:val="24"/>
          <w:szCs w:val="24"/>
        </w:rPr>
        <w:t xml:space="preserve"> emailem, telefonicznie, bądź faksem.</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005523ED">
        <w:rPr>
          <w:rFonts w:ascii="Times New Roman" w:hAnsi="Times New Roman"/>
          <w:sz w:val="24"/>
          <w:szCs w:val="24"/>
        </w:rPr>
        <w:t xml:space="preserve"> do laboratorium</w:t>
      </w:r>
      <w:r>
        <w:rPr>
          <w:rFonts w:ascii="Times New Roman" w:hAnsi="Times New Roman"/>
          <w:sz w:val="24"/>
          <w:szCs w:val="24"/>
        </w:rPr>
        <w:t xml:space="preserve">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652CE7" w:rsidRPr="00444C27"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8150A8">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1"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444C27" w:rsidRPr="0013736A" w:rsidRDefault="00444C27" w:rsidP="00DC5B15">
      <w:pPr>
        <w:pStyle w:val="Akapitzlist"/>
        <w:numPr>
          <w:ilvl w:val="0"/>
          <w:numId w:val="59"/>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444C27"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444C27" w:rsidRPr="000B56B0"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444C27" w:rsidRPr="0013736A" w:rsidRDefault="00444C27" w:rsidP="00DC5B15">
      <w:pPr>
        <w:pStyle w:val="Akapitzlist"/>
        <w:numPr>
          <w:ilvl w:val="0"/>
          <w:numId w:val="60"/>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7714DB" w:rsidRPr="0013736A" w:rsidRDefault="007714DB" w:rsidP="007714DB">
      <w:pPr>
        <w:jc w:val="center"/>
      </w:pPr>
      <w:r w:rsidRPr="0013736A">
        <w:lastRenderedPageBreak/>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00444C27">
        <w:t>72</w:t>
      </w:r>
      <w:r w:rsidR="00652CE7">
        <w:t xml:space="preserve"> godzin</w:t>
      </w:r>
      <w:r w:rsidR="00444C27">
        <w:t>y</w:t>
      </w:r>
      <w:r w:rsidR="00652CE7">
        <w:t>.</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DC5B15">
      <w:pPr>
        <w:pStyle w:val="Akapitzlist"/>
        <w:numPr>
          <w:ilvl w:val="0"/>
          <w:numId w:val="56"/>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t>
      </w:r>
      <w:r w:rsidRPr="00A748C0">
        <w:rPr>
          <w:rFonts w:ascii="Times New Roman" w:hAnsi="Times New Roman"/>
          <w:sz w:val="24"/>
          <w:szCs w:val="24"/>
        </w:rPr>
        <w:lastRenderedPageBreak/>
        <w:t>wykonywanie umowy może zagrozić podstawowemu interesowi bezpieczeństwa państwa lub bezpieczeństwu publicznemu;</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8A0A22" w:rsidRPr="004533EE"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Default="007714DB" w:rsidP="007714DB">
      <w:pPr>
        <w:jc w:val="center"/>
      </w:pPr>
      <w:r w:rsidRPr="0013736A">
        <w:t>§ 12</w:t>
      </w:r>
    </w:p>
    <w:p w:rsidR="004238C9" w:rsidRPr="007A52EA" w:rsidRDefault="004238C9" w:rsidP="004238C9">
      <w:pPr>
        <w:suppressAutoHyphens/>
        <w:spacing w:line="21" w:lineRule="atLeast"/>
        <w:jc w:val="both"/>
      </w:pPr>
      <w:r>
        <w:t>1.</w:t>
      </w:r>
      <w:r w:rsidRPr="007A52EA">
        <w:t>Dopuszczalne zmiany umowy:</w:t>
      </w:r>
    </w:p>
    <w:p w:rsidR="004238C9" w:rsidRPr="00EB35CE" w:rsidRDefault="004238C9" w:rsidP="004238C9">
      <w:pPr>
        <w:pStyle w:val="Bezodstpw"/>
        <w:numPr>
          <w:ilvl w:val="1"/>
          <w:numId w:val="94"/>
        </w:numPr>
        <w:tabs>
          <w:tab w:val="left" w:pos="0"/>
        </w:tabs>
        <w:ind w:left="851"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4238C9" w:rsidRPr="00EB35CE" w:rsidRDefault="004238C9" w:rsidP="004238C9">
      <w:pPr>
        <w:pStyle w:val="Bezodstpw"/>
        <w:numPr>
          <w:ilvl w:val="0"/>
          <w:numId w:val="95"/>
        </w:numPr>
        <w:tabs>
          <w:tab w:val="left" w:pos="450"/>
          <w:tab w:val="left" w:pos="1134"/>
        </w:tabs>
        <w:ind w:left="1843" w:hanging="425"/>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4238C9" w:rsidRDefault="004238C9" w:rsidP="004238C9">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w:t>
      </w:r>
      <w:r>
        <w:rPr>
          <w:rFonts w:ascii="Times New Roman" w:eastAsia="Arial Unicode MS" w:hAnsi="Times New Roman"/>
          <w:sz w:val="24"/>
          <w:szCs w:val="24"/>
        </w:rPr>
        <w:lastRenderedPageBreak/>
        <w:t xml:space="preserve">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4238C9" w:rsidRPr="004238C9" w:rsidRDefault="004238C9" w:rsidP="004238C9">
      <w:pPr>
        <w:pStyle w:val="Akapitzlist"/>
        <w:widowControl w:val="0"/>
        <w:numPr>
          <w:ilvl w:val="1"/>
          <w:numId w:val="94"/>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4238C9">
        <w:rPr>
          <w:rFonts w:ascii="Times New Roman" w:hAnsi="Times New Roman"/>
          <w:sz w:val="24"/>
          <w:szCs w:val="24"/>
        </w:rPr>
        <w:t>Dopuszczone jest wydłużenie czasu trwania umowy w sytuacji niewykorzystania przez Zamawiającego przedmiotu umowy przy zachowaniu jej wartości, pod warunkiem że nie wpłynie to na jakość wykonywanej dostawy przez Wykonawcę jednak na okres nie dłuższy niż 6 miesięcy;</w:t>
      </w:r>
    </w:p>
    <w:p w:rsidR="004238C9" w:rsidRPr="0013736A" w:rsidRDefault="004238C9" w:rsidP="004238C9">
      <w:pPr>
        <w:widowControl w:val="0"/>
        <w:tabs>
          <w:tab w:val="left" w:pos="360"/>
          <w:tab w:val="left" w:pos="720"/>
          <w:tab w:val="left" w:pos="851"/>
        </w:tabs>
        <w:suppressAutoHyphens/>
        <w:overflowPunct w:val="0"/>
        <w:autoSpaceDE w:val="0"/>
        <w:autoSpaceDN w:val="0"/>
        <w:adjustRightInd w:val="0"/>
        <w:spacing w:line="21" w:lineRule="atLeast"/>
        <w:jc w:val="both"/>
        <w:textAlignment w:val="baseline"/>
      </w:pPr>
    </w:p>
    <w:p w:rsidR="004238C9" w:rsidRPr="004238C9" w:rsidRDefault="004238C9" w:rsidP="004238C9">
      <w:pPr>
        <w:pStyle w:val="Akapitzlist"/>
        <w:widowControl w:val="0"/>
        <w:numPr>
          <w:ilvl w:val="1"/>
          <w:numId w:val="94"/>
        </w:numPr>
        <w:tabs>
          <w:tab w:val="left" w:pos="360"/>
          <w:tab w:val="left" w:pos="72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W</w:t>
      </w:r>
      <w:r w:rsidRPr="004238C9">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Pr="00EB35CE" w:rsidRDefault="004238C9" w:rsidP="004238C9">
      <w:pPr>
        <w:pStyle w:val="Bezodstpw"/>
        <w:tabs>
          <w:tab w:val="left" w:pos="420"/>
        </w:tabs>
        <w:ind w:left="993"/>
        <w:jc w:val="both"/>
        <w:rPr>
          <w:rFonts w:ascii="Times New Roman" w:eastAsia="Arial Unicode MS" w:hAnsi="Times New Roman"/>
          <w:sz w:val="24"/>
          <w:szCs w:val="24"/>
        </w:rPr>
      </w:pPr>
    </w:p>
    <w:p w:rsidR="004238C9" w:rsidRPr="00EB35CE" w:rsidRDefault="004238C9" w:rsidP="004238C9">
      <w:pPr>
        <w:pStyle w:val="Bezodstpw"/>
        <w:numPr>
          <w:ilvl w:val="1"/>
          <w:numId w:val="94"/>
        </w:numPr>
        <w:tabs>
          <w:tab w:val="left" w:pos="426"/>
        </w:tabs>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4238C9" w:rsidRPr="00EB35CE" w:rsidRDefault="004238C9" w:rsidP="004238C9">
      <w:pPr>
        <w:pStyle w:val="Akapitzlist"/>
        <w:widowControl w:val="0"/>
        <w:numPr>
          <w:ilvl w:val="1"/>
          <w:numId w:val="94"/>
        </w:numPr>
        <w:tabs>
          <w:tab w:val="left" w:pos="360"/>
        </w:tabs>
        <w:overflowPunct w:val="0"/>
        <w:autoSpaceDE w:val="0"/>
        <w:autoSpaceDN w:val="0"/>
        <w:adjustRightInd w:val="0"/>
        <w:spacing w:after="0"/>
        <w:ind w:left="993" w:hanging="426"/>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Default="004238C9" w:rsidP="004238C9">
      <w:pPr>
        <w:pStyle w:val="Bezodstpw"/>
        <w:numPr>
          <w:ilvl w:val="1"/>
          <w:numId w:val="94"/>
        </w:numPr>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en netto umowy określonych w § 9 ust. 1</w:t>
      </w:r>
      <w:r w:rsidRPr="00EB35CE">
        <w:rPr>
          <w:rFonts w:ascii="Times New Roman" w:eastAsia="Arial Unicode MS" w:hAnsi="Times New Roman"/>
          <w:sz w:val="24"/>
          <w:szCs w:val="24"/>
        </w:rPr>
        <w:t>,</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Pr>
          <w:rFonts w:ascii="Times New Roman" w:eastAsia="Arial Unicode MS" w:hAnsi="Times New Roman"/>
          <w:sz w:val="24"/>
          <w:szCs w:val="24"/>
        </w:rPr>
        <w:t xml:space="preserve">ści netto umowy określonej w § 12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4238C9" w:rsidRDefault="004238C9" w:rsidP="004238C9">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4238C9" w:rsidRPr="00387EB1" w:rsidRDefault="004238C9" w:rsidP="004238C9">
      <w:pPr>
        <w:pStyle w:val="Bezodstpw"/>
        <w:numPr>
          <w:ilvl w:val="1"/>
          <w:numId w:val="94"/>
        </w:numPr>
        <w:ind w:left="851"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Pr>
          <w:rFonts w:ascii="Times New Roman" w:eastAsia="Arial Unicode MS" w:hAnsi="Times New Roman"/>
          <w:sz w:val="24"/>
          <w:szCs w:val="24"/>
        </w:rPr>
        <w:t>szenia cen, o których mowa w § 9 ust. 1</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 xml:space="preserve">f,. jeżeli średnioroczny wskaźnik, o </w:t>
      </w:r>
      <w:r w:rsidRPr="00387EB1">
        <w:rPr>
          <w:rFonts w:ascii="Times New Roman" w:eastAsia="Arial Unicode MS" w:hAnsi="Times New Roman"/>
          <w:sz w:val="24"/>
          <w:szCs w:val="24"/>
        </w:rPr>
        <w:lastRenderedPageBreak/>
        <w:t>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4238C9" w:rsidRPr="00387EB1" w:rsidRDefault="004238C9" w:rsidP="004238C9">
      <w:pPr>
        <w:pStyle w:val="Bezodstpw"/>
        <w:jc w:val="both"/>
        <w:rPr>
          <w:rFonts w:ascii="Times New Roman" w:eastAsia="Arial Unicode MS" w:hAnsi="Times New Roman"/>
          <w:sz w:val="24"/>
          <w:szCs w:val="24"/>
        </w:rPr>
      </w:pPr>
      <w:r>
        <w:rPr>
          <w:rFonts w:ascii="Times New Roman" w:eastAsia="Arial Unicode MS" w:hAnsi="Times New Roman"/>
          <w:sz w:val="24"/>
          <w:szCs w:val="24"/>
        </w:rPr>
        <w:t>2.</w:t>
      </w: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2 lit. b</w:t>
      </w:r>
      <w:r w:rsidRPr="00387EB1">
        <w:rPr>
          <w:rFonts w:ascii="Times New Roman" w:eastAsia="Arial Unicode MS" w:hAnsi="Times New Roman"/>
          <w:sz w:val="24"/>
          <w:szCs w:val="24"/>
        </w:rPr>
        <w:t>,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4238C9" w:rsidRPr="0013736A" w:rsidRDefault="004238C9" w:rsidP="004238C9">
      <w:pPr>
        <w:tabs>
          <w:tab w:val="left" w:pos="426"/>
        </w:tabs>
        <w:suppressAutoHyphens/>
        <w:spacing w:line="21" w:lineRule="atLeast"/>
        <w:jc w:val="both"/>
      </w:pPr>
      <w:r>
        <w:t>3.</w:t>
      </w:r>
      <w:r w:rsidRPr="0013736A">
        <w:t>Warunki dokonania zmian:</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4238C9" w:rsidRPr="0013736A" w:rsidRDefault="004238C9" w:rsidP="004238C9">
      <w:pPr>
        <w:tabs>
          <w:tab w:val="left" w:pos="426"/>
        </w:tabs>
        <w:suppressAutoHyphens/>
        <w:spacing w:line="21" w:lineRule="atLeast"/>
        <w:jc w:val="both"/>
      </w:pPr>
      <w:r>
        <w:t>4.</w:t>
      </w:r>
      <w:r w:rsidRPr="0013736A">
        <w:t>Wniosek, o którym mowa w ust. 2 pkt. 2 musi zawierać:</w:t>
      </w:r>
    </w:p>
    <w:p w:rsidR="004238C9" w:rsidRPr="0013736A" w:rsidRDefault="004238C9" w:rsidP="004238C9">
      <w:pPr>
        <w:numPr>
          <w:ilvl w:val="0"/>
          <w:numId w:val="64"/>
        </w:numPr>
        <w:tabs>
          <w:tab w:val="left" w:pos="426"/>
        </w:tabs>
        <w:suppressAutoHyphens/>
        <w:spacing w:line="21" w:lineRule="atLeast"/>
        <w:ind w:left="851" w:hanging="284"/>
        <w:jc w:val="both"/>
      </w:pPr>
      <w:r w:rsidRPr="0013736A">
        <w:t>opis propozycji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uzasadnienie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opis wpływu zmiany na warunki realizacji umowy.</w:t>
      </w:r>
    </w:p>
    <w:p w:rsidR="004238C9" w:rsidRPr="0013736A" w:rsidRDefault="004238C9" w:rsidP="004238C9">
      <w:pPr>
        <w:tabs>
          <w:tab w:val="left" w:pos="426"/>
        </w:tabs>
        <w:suppressAutoHyphens/>
        <w:spacing w:line="21" w:lineRule="atLeast"/>
        <w:jc w:val="both"/>
      </w:pPr>
      <w:r>
        <w:t xml:space="preserve">5. </w:t>
      </w:r>
      <w:r w:rsidRPr="0013736A">
        <w:t>Zmiany umowy nie mogą:</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86ADE">
        <w:rPr>
          <w:bCs/>
          <w:color w:val="202124"/>
          <w:shd w:val="clear" w:color="auto" w:fill="FFFFFF"/>
        </w:rPr>
        <w:t>r. Kodeks cywilny (Dz. U. z 2022 r. poz. 1360</w:t>
      </w:r>
      <w:r w:rsidR="004263A4">
        <w:rPr>
          <w:bCs/>
          <w:color w:val="202124"/>
          <w:shd w:val="clear" w:color="auto" w:fill="FFFFFF"/>
        </w:rPr>
        <w:t xml:space="preserve"> z </w:t>
      </w:r>
      <w:proofErr w:type="spellStart"/>
      <w:r w:rsidR="004263A4">
        <w:rPr>
          <w:bCs/>
          <w:color w:val="202124"/>
          <w:shd w:val="clear" w:color="auto" w:fill="FFFFFF"/>
        </w:rPr>
        <w:t>późn</w:t>
      </w:r>
      <w:proofErr w:type="spellEnd"/>
      <w:r w:rsidR="004263A4">
        <w:rPr>
          <w:bCs/>
          <w:color w:val="202124"/>
          <w:shd w:val="clear" w:color="auto" w:fill="FFFFFF"/>
        </w:rPr>
        <w:t>. zm.). o</w:t>
      </w:r>
      <w:r>
        <w:rPr>
          <w:bCs/>
          <w:color w:val="202124"/>
          <w:shd w:val="clear" w:color="auto" w:fill="FFFFFF"/>
        </w:rPr>
        <w:t xml:space="preserve"> ile przepisy ustawy z dnia 11 września 2019 r. Prawo zamówień publicznych (Dz. U. z 2021 r. poz. 1129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lastRenderedPageBreak/>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444C27" w:rsidRDefault="007714DB" w:rsidP="00186ADE">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186ADE" w:rsidRPr="00186ADE" w:rsidRDefault="00186ADE" w:rsidP="00186ADE">
      <w:pPr>
        <w:widowControl w:val="0"/>
        <w:adjustRightInd w:val="0"/>
        <w:spacing w:after="120"/>
        <w:ind w:left="708" w:firstLine="708"/>
        <w:jc w:val="both"/>
        <w:textAlignment w:val="baseline"/>
        <w:rPr>
          <w:rFonts w:eastAsia="Calibri"/>
          <w:b/>
          <w:lang w:eastAsia="en-US"/>
        </w:rPr>
      </w:pPr>
    </w:p>
    <w:p w:rsidR="00652CE7" w:rsidRPr="006504DF" w:rsidRDefault="00652CE7" w:rsidP="007E4EE0">
      <w:pPr>
        <w:keepNext/>
        <w:ind w:left="-360" w:firstLine="1068"/>
        <w:jc w:val="center"/>
        <w:outlineLvl w:val="2"/>
        <w:rPr>
          <w:rFonts w:eastAsia="Arial Unicode MS"/>
          <w:b/>
          <w:bCs/>
          <w:color w:val="000000"/>
        </w:rPr>
      </w:pPr>
      <w:r w:rsidRPr="006504DF">
        <w:rPr>
          <w:b/>
          <w:bCs/>
          <w:color w:val="000000"/>
        </w:rPr>
        <w:t xml:space="preserve">Wzór umowy dla pakietu nr </w:t>
      </w:r>
      <w:r w:rsidR="004732EA">
        <w:rPr>
          <w:b/>
          <w:bCs/>
          <w:color w:val="000000"/>
        </w:rPr>
        <w:t>1, 2, 3</w:t>
      </w:r>
    </w:p>
    <w:p w:rsidR="00652CE7" w:rsidRPr="006504DF" w:rsidRDefault="00652CE7" w:rsidP="00652CE7">
      <w:pPr>
        <w:jc w:val="right"/>
        <w:rPr>
          <w:b/>
          <w:bCs/>
        </w:rPr>
      </w:pPr>
    </w:p>
    <w:p w:rsidR="00652CE7" w:rsidRPr="006504DF" w:rsidRDefault="00652CE7" w:rsidP="00652CE7">
      <w:pPr>
        <w:jc w:val="center"/>
      </w:pPr>
      <w:r w:rsidRPr="006504DF">
        <w:t>§ 1</w:t>
      </w:r>
    </w:p>
    <w:p w:rsidR="00444C27" w:rsidRPr="00997A1F" w:rsidRDefault="00444C27" w:rsidP="007E5B9E">
      <w:pPr>
        <w:ind w:left="708"/>
        <w:jc w:val="both"/>
        <w:rPr>
          <w:b/>
        </w:rPr>
      </w:pPr>
      <w:r w:rsidRPr="00997A1F">
        <w:t>Podstawą do zawarcia niniejszej umowy jest rezultat  postępowania o udzielenie zamówienia publ</w:t>
      </w:r>
      <w:r>
        <w:t xml:space="preserve">icznego w trybie podstawowym na </w:t>
      </w:r>
      <w:r w:rsidRPr="00997A1F">
        <w:t>„</w:t>
      </w:r>
      <w:r w:rsidR="00944445">
        <w:rPr>
          <w:b/>
        </w:rPr>
        <w:t>Zakup i dostawę</w:t>
      </w:r>
      <w:r w:rsidR="00944445" w:rsidRPr="00D87325">
        <w:rPr>
          <w:b/>
        </w:rPr>
        <w:t xml:space="preserve"> odczynników laboratoryjnych wraz z dzierżawą analizatorów</w:t>
      </w:r>
      <w:r w:rsidRPr="00997A1F">
        <w:rPr>
          <w:b/>
        </w:rPr>
        <w:t>”.</w:t>
      </w:r>
    </w:p>
    <w:p w:rsidR="00444C27" w:rsidRDefault="00444C27" w:rsidP="00652CE7">
      <w:pPr>
        <w:jc w:val="center"/>
      </w:pPr>
    </w:p>
    <w:p w:rsidR="00652CE7" w:rsidRPr="006504DF" w:rsidRDefault="00652CE7" w:rsidP="00652CE7">
      <w:pPr>
        <w:jc w:val="center"/>
      </w:pPr>
      <w:r w:rsidRPr="006504DF">
        <w:t>§ 2</w:t>
      </w:r>
    </w:p>
    <w:p w:rsidR="00652CE7" w:rsidRPr="006504DF" w:rsidRDefault="00652CE7" w:rsidP="00AE5537">
      <w:pPr>
        <w:ind w:left="708"/>
        <w:jc w:val="both"/>
      </w:pPr>
      <w:r w:rsidRPr="006504DF">
        <w:t>Przedmiotem niniejszej um</w:t>
      </w:r>
      <w:r w:rsidR="00AE5537">
        <w:t>owy jest zakup i dostawa  ……….</w:t>
      </w:r>
      <w:r w:rsidRPr="006504DF">
        <w:t xml:space="preserve"> w ilości oraz rodzaju określonym w załączniku nr 1 do niniejszej umowy.</w:t>
      </w:r>
    </w:p>
    <w:p w:rsidR="00652CE7" w:rsidRPr="006504DF" w:rsidRDefault="00652CE7" w:rsidP="00652CE7"/>
    <w:p w:rsidR="008E3456" w:rsidRPr="006504DF" w:rsidRDefault="00652CE7" w:rsidP="008E3456">
      <w:pPr>
        <w:jc w:val="center"/>
      </w:pPr>
      <w:r w:rsidRPr="006504DF">
        <w:t>§ 3</w:t>
      </w:r>
    </w:p>
    <w:p w:rsidR="00652CE7" w:rsidRPr="00652CE7" w:rsidRDefault="00652CE7" w:rsidP="00DC5B15">
      <w:pPr>
        <w:pStyle w:val="Akapitzlist"/>
        <w:numPr>
          <w:ilvl w:val="0"/>
          <w:numId w:val="65"/>
        </w:numPr>
        <w:tabs>
          <w:tab w:val="left" w:pos="360"/>
        </w:tabs>
        <w:jc w:val="both"/>
        <w:rPr>
          <w:rFonts w:ascii="Times New Roman" w:hAnsi="Times New Roman"/>
          <w:sz w:val="24"/>
          <w:szCs w:val="24"/>
        </w:rPr>
      </w:pPr>
      <w:r w:rsidRPr="00652CE7">
        <w:rPr>
          <w:rFonts w:ascii="Times New Roman" w:hAnsi="Times New Roman"/>
          <w:sz w:val="24"/>
          <w:szCs w:val="24"/>
        </w:rPr>
        <w:t xml:space="preserve">Wykonawca zobowiązuje się dostarczać i wyładowywać przedmiot zamówienia na własny koszt i ryzyko do siedziby Zamawiającego, sukcesywnie w nieprzekraczalnym terminie …….. od  złożenia  zamówienia przez Zamawiającego telefonicznie bądź </w:t>
      </w:r>
      <w:r w:rsidR="003051D3">
        <w:rPr>
          <w:rFonts w:ascii="Times New Roman" w:hAnsi="Times New Roman"/>
          <w:sz w:val="24"/>
          <w:szCs w:val="24"/>
        </w:rPr>
        <w:t>drogą mailową.</w:t>
      </w:r>
      <w:r w:rsidRPr="00652CE7">
        <w:rPr>
          <w:rFonts w:ascii="Times New Roman" w:hAnsi="Times New Roman"/>
          <w:sz w:val="24"/>
          <w:szCs w:val="24"/>
        </w:rPr>
        <w:t xml:space="preserve"> </w:t>
      </w:r>
    </w:p>
    <w:p w:rsidR="00652CE7" w:rsidRDefault="00652CE7" w:rsidP="00DC5B15">
      <w:pPr>
        <w:pStyle w:val="Akapitzlist"/>
        <w:numPr>
          <w:ilvl w:val="0"/>
          <w:numId w:val="65"/>
        </w:numPr>
        <w:tabs>
          <w:tab w:val="left" w:pos="360"/>
        </w:tabs>
        <w:spacing w:after="0"/>
        <w:jc w:val="both"/>
        <w:rPr>
          <w:rFonts w:ascii="Times New Roman" w:hAnsi="Times New Roman"/>
          <w:sz w:val="24"/>
          <w:szCs w:val="24"/>
        </w:rPr>
      </w:pPr>
      <w:r w:rsidRPr="00652CE7">
        <w:rPr>
          <w:rFonts w:ascii="Times New Roman" w:hAnsi="Times New Roman"/>
          <w:sz w:val="24"/>
          <w:szCs w:val="24"/>
        </w:rPr>
        <w:t>Dostawy realizowane będą p</w:t>
      </w:r>
      <w:r>
        <w:rPr>
          <w:rFonts w:ascii="Times New Roman" w:hAnsi="Times New Roman"/>
          <w:sz w:val="24"/>
          <w:szCs w:val="24"/>
        </w:rPr>
        <w:t>o uzgodnieniu ze wskazana osobą</w:t>
      </w:r>
      <w:r w:rsidRPr="00652CE7">
        <w:rPr>
          <w:rFonts w:ascii="Times New Roman" w:hAnsi="Times New Roman"/>
          <w:sz w:val="24"/>
          <w:szCs w:val="24"/>
        </w:rPr>
        <w:t>.</w:t>
      </w:r>
      <w:r>
        <w:rPr>
          <w:rFonts w:ascii="Times New Roman" w:hAnsi="Times New Roman"/>
          <w:sz w:val="24"/>
          <w:szCs w:val="24"/>
        </w:rPr>
        <w:t xml:space="preserve"> </w:t>
      </w:r>
      <w:r w:rsidRPr="00652CE7">
        <w:rPr>
          <w:rFonts w:ascii="Times New Roman" w:hAnsi="Times New Roman"/>
          <w:sz w:val="24"/>
          <w:szCs w:val="24"/>
        </w:rPr>
        <w:t xml:space="preserve">Do każdej partii dostarczonego </w:t>
      </w:r>
      <w:r w:rsidR="008E3456">
        <w:rPr>
          <w:rFonts w:ascii="Times New Roman" w:hAnsi="Times New Roman"/>
          <w:sz w:val="24"/>
          <w:szCs w:val="24"/>
        </w:rPr>
        <w:t>towaru załączona będzie faktura.</w:t>
      </w:r>
    </w:p>
    <w:p w:rsidR="00F954EF" w:rsidRPr="00997A1F" w:rsidRDefault="00F954EF" w:rsidP="00DC5B15">
      <w:pPr>
        <w:pStyle w:val="Tekstpodstawowywcity"/>
        <w:numPr>
          <w:ilvl w:val="0"/>
          <w:numId w:val="65"/>
        </w:numPr>
        <w:spacing w:after="0"/>
        <w:jc w:val="both"/>
        <w:rPr>
          <w:b/>
        </w:rPr>
      </w:pPr>
      <w:r w:rsidRPr="00997A1F">
        <w:rPr>
          <w:spacing w:val="2"/>
        </w:rPr>
        <w:t xml:space="preserve">Jeżeli dostawa wypada w dniu wolnym od pracy lub poza godzinami pracy </w:t>
      </w:r>
      <w:r w:rsidR="00E826D0">
        <w:rPr>
          <w:spacing w:val="2"/>
        </w:rPr>
        <w:t xml:space="preserve">wskazanej osoby, </w:t>
      </w:r>
      <w:r w:rsidRPr="00997A1F">
        <w:rPr>
          <w:spacing w:val="2"/>
        </w:rPr>
        <w:t>dostawa nastąpi w pierwszym dniu roboczym po wyznaczonym terminie.</w:t>
      </w:r>
    </w:p>
    <w:p w:rsidR="00F954EF" w:rsidRPr="00997A1F" w:rsidRDefault="00F954EF" w:rsidP="00DC5B15">
      <w:pPr>
        <w:pStyle w:val="Tekstpodstawowywcity"/>
        <w:numPr>
          <w:ilvl w:val="0"/>
          <w:numId w:val="65"/>
        </w:numPr>
        <w:spacing w:after="0"/>
        <w:jc w:val="both"/>
        <w:rPr>
          <w:b/>
        </w:rPr>
      </w:pPr>
      <w:r w:rsidRPr="00997A1F">
        <w:t>Za dni robocze uznaje się dni od poniedziałku do piątku, za wyjątkiem świąt.</w:t>
      </w:r>
    </w:p>
    <w:p w:rsidR="00652CE7" w:rsidRPr="006504DF" w:rsidRDefault="00652CE7" w:rsidP="00F954EF"/>
    <w:p w:rsidR="00652CE7" w:rsidRPr="006504DF" w:rsidRDefault="00652CE7" w:rsidP="007E4EE0">
      <w:pPr>
        <w:ind w:firstLine="708"/>
        <w:jc w:val="center"/>
      </w:pPr>
      <w:r w:rsidRPr="006504DF">
        <w:t>DZIERŻAWA</w:t>
      </w:r>
    </w:p>
    <w:p w:rsidR="00652CE7" w:rsidRPr="006504DF" w:rsidRDefault="00652CE7" w:rsidP="00652CE7">
      <w:pPr>
        <w:jc w:val="center"/>
      </w:pPr>
      <w:r w:rsidRPr="006504DF">
        <w:t>§ 4</w:t>
      </w:r>
    </w:p>
    <w:p w:rsidR="00444C27" w:rsidRPr="00997A1F" w:rsidRDefault="00444C27" w:rsidP="00DC5B15">
      <w:pPr>
        <w:pStyle w:val="Akapitzlist"/>
        <w:numPr>
          <w:ilvl w:val="0"/>
          <w:numId w:val="86"/>
        </w:numPr>
        <w:jc w:val="both"/>
        <w:rPr>
          <w:rFonts w:ascii="Times New Roman" w:hAnsi="Times New Roman"/>
          <w:sz w:val="24"/>
          <w:szCs w:val="24"/>
        </w:rPr>
      </w:pPr>
      <w:r w:rsidRPr="00997A1F">
        <w:rPr>
          <w:rFonts w:ascii="Times New Roman" w:hAnsi="Times New Roman"/>
          <w:sz w:val="24"/>
          <w:szCs w:val="24"/>
        </w:rPr>
        <w:t>Wykonawca zobowi</w:t>
      </w:r>
      <w:r w:rsidR="00FF042E">
        <w:rPr>
          <w:rFonts w:ascii="Times New Roman" w:hAnsi="Times New Roman"/>
          <w:sz w:val="24"/>
          <w:szCs w:val="24"/>
        </w:rPr>
        <w:t>ązuję się oddać z dniem …………2022</w:t>
      </w:r>
      <w:r w:rsidRPr="00997A1F">
        <w:rPr>
          <w:rFonts w:ascii="Times New Roman" w:hAnsi="Times New Roman"/>
          <w:sz w:val="24"/>
          <w:szCs w:val="24"/>
        </w:rPr>
        <w:t xml:space="preserve"> r. Zamawiającemu do używania i pob</w:t>
      </w:r>
      <w:r w:rsidR="005523ED">
        <w:rPr>
          <w:rFonts w:ascii="Times New Roman" w:hAnsi="Times New Roman"/>
          <w:sz w:val="24"/>
          <w:szCs w:val="24"/>
        </w:rPr>
        <w:t>ierania pożytków z analizatora</w:t>
      </w:r>
      <w:r w:rsidRPr="00997A1F">
        <w:rPr>
          <w:rFonts w:ascii="Times New Roman" w:hAnsi="Times New Roman"/>
          <w:sz w:val="24"/>
          <w:szCs w:val="24"/>
        </w:rPr>
        <w:t>.</w:t>
      </w:r>
    </w:p>
    <w:p w:rsidR="00444C27" w:rsidRPr="00997A1F" w:rsidRDefault="00444C27" w:rsidP="00DC5B15">
      <w:pPr>
        <w:pStyle w:val="Akapitzlist"/>
        <w:numPr>
          <w:ilvl w:val="0"/>
          <w:numId w:val="86"/>
        </w:numPr>
        <w:rPr>
          <w:rFonts w:ascii="Times New Roman" w:hAnsi="Times New Roman"/>
          <w:sz w:val="24"/>
          <w:szCs w:val="24"/>
        </w:rPr>
      </w:pPr>
      <w:r w:rsidRPr="00997A1F">
        <w:rPr>
          <w:rFonts w:ascii="Times New Roman" w:hAnsi="Times New Roman"/>
          <w:sz w:val="24"/>
          <w:szCs w:val="24"/>
        </w:rPr>
        <w:t>Wartość pompy wynosi:</w:t>
      </w:r>
      <w:r>
        <w:rPr>
          <w:rFonts w:ascii="Times New Roman" w:hAnsi="Times New Roman"/>
          <w:sz w:val="24"/>
          <w:szCs w:val="24"/>
        </w:rPr>
        <w:t xml:space="preserve"> </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 zł netto, …………</w:t>
      </w:r>
      <w:r>
        <w:rPr>
          <w:rFonts w:ascii="Times New Roman" w:hAnsi="Times New Roman"/>
          <w:sz w:val="24"/>
          <w:szCs w:val="24"/>
        </w:rPr>
        <w:t>..…</w:t>
      </w:r>
      <w:r w:rsidRPr="00997A1F">
        <w:rPr>
          <w:rFonts w:ascii="Times New Roman" w:hAnsi="Times New Roman"/>
          <w:sz w:val="24"/>
          <w:szCs w:val="24"/>
        </w:rPr>
        <w:t>…………. zł brutto.</w:t>
      </w:r>
    </w:p>
    <w:p w:rsidR="00652CE7" w:rsidRPr="006504DF" w:rsidRDefault="00652CE7" w:rsidP="00652CE7">
      <w:pPr>
        <w:jc w:val="center"/>
      </w:pPr>
      <w:r w:rsidRPr="006504DF">
        <w:t>§ 5</w:t>
      </w:r>
    </w:p>
    <w:p w:rsidR="00652CE7" w:rsidRDefault="00652CE7" w:rsidP="00652CE7">
      <w:pPr>
        <w:ind w:left="708"/>
        <w:jc w:val="both"/>
      </w:pPr>
      <w:r w:rsidRPr="006504DF">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652CE7" w:rsidRPr="006504DF" w:rsidRDefault="00652CE7" w:rsidP="00652CE7">
      <w:pPr>
        <w:ind w:left="708"/>
        <w:jc w:val="both"/>
      </w:pPr>
    </w:p>
    <w:p w:rsidR="00652CE7" w:rsidRPr="006504DF" w:rsidRDefault="00652CE7" w:rsidP="00652CE7">
      <w:pPr>
        <w:jc w:val="center"/>
      </w:pPr>
      <w:r w:rsidRPr="006504DF">
        <w:lastRenderedPageBreak/>
        <w:t>§ 6</w:t>
      </w:r>
    </w:p>
    <w:p w:rsidR="00652CE7" w:rsidRPr="006504DF" w:rsidRDefault="00652CE7" w:rsidP="00652CE7">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652CE7" w:rsidRPr="006504DF" w:rsidRDefault="00652CE7" w:rsidP="00652CE7">
      <w:pPr>
        <w:jc w:val="center"/>
      </w:pPr>
    </w:p>
    <w:p w:rsidR="00F954EF" w:rsidRPr="00997A1F" w:rsidRDefault="00F954EF" w:rsidP="00F954EF">
      <w:pPr>
        <w:jc w:val="center"/>
      </w:pPr>
      <w:r w:rsidRPr="00997A1F">
        <w:t>§ 7</w:t>
      </w:r>
    </w:p>
    <w:p w:rsidR="00F954EF" w:rsidRPr="00717B31" w:rsidRDefault="00F954EF" w:rsidP="00F954EF">
      <w:pPr>
        <w:ind w:left="708"/>
        <w:jc w:val="both"/>
      </w:pPr>
      <w:r w:rsidRPr="00717B31">
        <w:t>W okresie dzierżawy Wykonawca zapewni w ramach czynszu dzierżawnego serwisowanie i  naprawy sprzętu będącego przedmiotem dzierżawy</w:t>
      </w:r>
      <w:r>
        <w:t>.</w:t>
      </w:r>
    </w:p>
    <w:p w:rsidR="00652CE7" w:rsidRPr="006504DF" w:rsidRDefault="00652CE7" w:rsidP="00652CE7">
      <w:pPr>
        <w:ind w:left="708"/>
        <w:jc w:val="both"/>
      </w:pPr>
    </w:p>
    <w:p w:rsidR="00652CE7" w:rsidRPr="006504DF" w:rsidRDefault="00652CE7" w:rsidP="00652CE7">
      <w:pPr>
        <w:jc w:val="center"/>
      </w:pPr>
      <w:r w:rsidRPr="006504DF">
        <w:t>§ 8</w:t>
      </w:r>
    </w:p>
    <w:p w:rsidR="00652CE7" w:rsidRPr="006504DF" w:rsidRDefault="00652CE7" w:rsidP="00652CE7">
      <w:pPr>
        <w:ind w:left="708"/>
        <w:jc w:val="both"/>
      </w:pPr>
      <w:r w:rsidRPr="006504DF">
        <w:t xml:space="preserve">Po zakończeniu dzierżawy Zamawiający zobowiązany jest zwrócić przedmiot dzierżawy w stanie nie pogorszonym ponad zużycie wynikające z normalnej eksploatacji.                                                                           </w:t>
      </w:r>
    </w:p>
    <w:p w:rsidR="00652CE7" w:rsidRDefault="00652CE7" w:rsidP="00652CE7">
      <w:pPr>
        <w:jc w:val="center"/>
      </w:pPr>
    </w:p>
    <w:p w:rsidR="00652CE7" w:rsidRPr="006504DF" w:rsidRDefault="00652CE7" w:rsidP="00652CE7">
      <w:pPr>
        <w:jc w:val="center"/>
      </w:pPr>
      <w:r w:rsidRPr="006504DF">
        <w:t>§ 9</w:t>
      </w:r>
    </w:p>
    <w:p w:rsidR="00652CE7" w:rsidRDefault="00652CE7" w:rsidP="00652CE7">
      <w:pPr>
        <w:ind w:left="708"/>
        <w:jc w:val="both"/>
      </w:pPr>
      <w:r w:rsidRPr="006504DF">
        <w:t>Rozpoczęcie i zakończenie dzierżawy zostanie potwierdzone protokołami podpisanymi przez obie strony</w:t>
      </w:r>
      <w:r>
        <w:t>.</w:t>
      </w:r>
    </w:p>
    <w:p w:rsidR="00FF042E" w:rsidRDefault="00FF042E" w:rsidP="003E53B9"/>
    <w:p w:rsidR="00652CE7" w:rsidRPr="006504DF" w:rsidRDefault="00652CE7" w:rsidP="00652CE7">
      <w:pPr>
        <w:jc w:val="center"/>
      </w:pPr>
      <w:r w:rsidRPr="006504DF">
        <w:t>§ 10</w:t>
      </w:r>
    </w:p>
    <w:p w:rsidR="00FF042E" w:rsidRDefault="00652CE7" w:rsidP="003E53B9">
      <w:pPr>
        <w:ind w:left="708"/>
        <w:jc w:val="both"/>
      </w:pPr>
      <w:r w:rsidRPr="006504DF">
        <w:t>Czyns</w:t>
      </w:r>
      <w:r w:rsidR="002A17E0">
        <w:t>z dzierżawny za  dzierżawę ………..</w:t>
      </w:r>
      <w:r w:rsidRPr="006504DF">
        <w:t xml:space="preserve"> wynosi: ……</w:t>
      </w:r>
      <w:r w:rsidR="00F954EF">
        <w:t xml:space="preserve">…. zł netto,    ………….. zł </w:t>
      </w:r>
      <w:r w:rsidRPr="006504DF">
        <w:t>brutto</w:t>
      </w:r>
      <w:r w:rsidR="00F954EF">
        <w:t xml:space="preserve"> </w:t>
      </w:r>
      <w:r w:rsidRPr="006504DF">
        <w:t xml:space="preserve">i </w:t>
      </w:r>
      <w:r w:rsidR="00F954EF">
        <w:t>będzie regulowany według</w:t>
      </w:r>
      <w:r w:rsidRPr="006504DF">
        <w:t xml:space="preserve"> zasad określonych w § 11 ust </w:t>
      </w:r>
      <w:r w:rsidR="00F954EF">
        <w:t>4</w:t>
      </w:r>
      <w:r w:rsidR="00AE5537">
        <w:t xml:space="preserve"> niniejszej umowy.</w:t>
      </w:r>
    </w:p>
    <w:p w:rsidR="002A17E0" w:rsidRDefault="002A17E0" w:rsidP="00652CE7">
      <w:pPr>
        <w:jc w:val="center"/>
      </w:pPr>
    </w:p>
    <w:p w:rsidR="00652CE7" w:rsidRPr="006504DF" w:rsidRDefault="00652CE7" w:rsidP="00652CE7">
      <w:pPr>
        <w:jc w:val="center"/>
      </w:pPr>
      <w:r w:rsidRPr="006504DF">
        <w:t>§ 11</w:t>
      </w:r>
    </w:p>
    <w:p w:rsidR="00F954EF" w:rsidRDefault="00652CE7" w:rsidP="00DC5B15">
      <w:pPr>
        <w:numPr>
          <w:ilvl w:val="0"/>
          <w:numId w:val="66"/>
        </w:numPr>
        <w:overflowPunct w:val="0"/>
        <w:autoSpaceDE w:val="0"/>
        <w:jc w:val="both"/>
        <w:textAlignment w:val="baseline"/>
      </w:pPr>
      <w:r w:rsidRPr="00F954EF">
        <w:t>Za wydany towar Wykonawca wystawi Zamawiającemu asygnatę będącą podstawą miesięcznego rozliczenia między stronami . Dla swej ważności asygnata musi zawierać podpisy upoważnionych przedstawicieli obu stron umowy, dzień dostarczenia towaru oraz jego ilość.</w:t>
      </w:r>
      <w:r w:rsidR="00F954EF" w:rsidRPr="00F954EF">
        <w:t xml:space="preserve"> </w:t>
      </w:r>
    </w:p>
    <w:p w:rsidR="00652CE7" w:rsidRPr="00F954EF" w:rsidRDefault="00F954EF" w:rsidP="00DC5B15">
      <w:pPr>
        <w:numPr>
          <w:ilvl w:val="0"/>
          <w:numId w:val="66"/>
        </w:numPr>
        <w:overflowPunct w:val="0"/>
        <w:autoSpaceDE w:val="0"/>
        <w:jc w:val="both"/>
        <w:textAlignment w:val="baseline"/>
      </w:pPr>
      <w:r w:rsidRPr="00F954EF">
        <w:t xml:space="preserve">Wykonawca może przesłać fakturę w formie elektronicznej na adres </w:t>
      </w:r>
      <w:hyperlink r:id="rId32"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33" w:history="1">
        <w:r w:rsidRPr="00F954EF">
          <w:rPr>
            <w:rStyle w:val="Hipercze"/>
          </w:rPr>
          <w:t>sekretariat@szpitalwrzesnia.home.pl</w:t>
        </w:r>
      </w:hyperlink>
      <w:r w:rsidRPr="00F954EF">
        <w:t xml:space="preserve">.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sidR="00AE5537">
        <w:rPr>
          <w:rFonts w:ascii="Times New Roman" w:hAnsi="Times New Roman"/>
          <w:sz w:val="24"/>
          <w:szCs w:val="24"/>
        </w:rPr>
        <w:t>może łącznie przekroczyć ……. zł</w:t>
      </w:r>
      <w:r w:rsidRPr="00F954EF">
        <w:rPr>
          <w:rFonts w:ascii="Times New Roman" w:hAnsi="Times New Roman"/>
          <w:sz w:val="24"/>
          <w:szCs w:val="24"/>
        </w:rPr>
        <w:t xml:space="preserve"> netto</w:t>
      </w:r>
      <w:r w:rsidR="00AE5537">
        <w:rPr>
          <w:rFonts w:ascii="Times New Roman" w:hAnsi="Times New Roman"/>
          <w:sz w:val="24"/>
          <w:szCs w:val="24"/>
        </w:rPr>
        <w:t xml:space="preserve">, …….. zł </w:t>
      </w:r>
      <w:r w:rsidRPr="00F954EF">
        <w:rPr>
          <w:rFonts w:ascii="Times New Roman" w:hAnsi="Times New Roman"/>
          <w:sz w:val="24"/>
          <w:szCs w:val="24"/>
        </w:rPr>
        <w:t xml:space="preserve">brutto.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sidR="00976FCA">
        <w:rPr>
          <w:rFonts w:ascii="Times New Roman" w:hAnsi="Times New Roman"/>
          <w:sz w:val="24"/>
          <w:szCs w:val="24"/>
        </w:rPr>
        <w:t>esięczny czynsz w wysokości 1/</w:t>
      </w:r>
      <w:r w:rsidR="00FF042E">
        <w:rPr>
          <w:rFonts w:ascii="Times New Roman" w:hAnsi="Times New Roman"/>
          <w:sz w:val="24"/>
          <w:szCs w:val="24"/>
        </w:rPr>
        <w:t>2</w:t>
      </w:r>
      <w:r w:rsidR="00976FCA">
        <w:rPr>
          <w:rFonts w:ascii="Times New Roman" w:hAnsi="Times New Roman"/>
          <w:sz w:val="24"/>
          <w:szCs w:val="24"/>
        </w:rPr>
        <w:t>4</w:t>
      </w:r>
      <w:r w:rsidR="00FF042E">
        <w:rPr>
          <w:rFonts w:ascii="Times New Roman" w:hAnsi="Times New Roman"/>
          <w:sz w:val="24"/>
          <w:szCs w:val="24"/>
        </w:rPr>
        <w:t xml:space="preserve">  kwoty ustalonej w § </w:t>
      </w:r>
      <w:r w:rsidRPr="00F954EF">
        <w:rPr>
          <w:rFonts w:ascii="Times New Roman" w:hAnsi="Times New Roman"/>
          <w:sz w:val="24"/>
          <w:szCs w:val="24"/>
        </w:rPr>
        <w:t>10 umowy, zgodnie z przedstawioną przez Wykonawcę fakturą w terminie 60 dni od daty jej otrzymania</w:t>
      </w:r>
    </w:p>
    <w:p w:rsidR="00652CE7" w:rsidRPr="00F954EF" w:rsidRDefault="00652CE7" w:rsidP="00DC5B15">
      <w:pPr>
        <w:pStyle w:val="Akapitzlist"/>
        <w:numPr>
          <w:ilvl w:val="0"/>
          <w:numId w:val="66"/>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E5537">
        <w:rPr>
          <w:rFonts w:ascii="Times New Roman" w:hAnsi="Times New Roman"/>
          <w:sz w:val="24"/>
          <w:szCs w:val="24"/>
        </w:rPr>
        <w:t>.................................</w:t>
      </w:r>
    </w:p>
    <w:p w:rsidR="00652CE7" w:rsidRPr="006504DF" w:rsidRDefault="00652CE7" w:rsidP="00652CE7">
      <w:pPr>
        <w:jc w:val="center"/>
      </w:pPr>
    </w:p>
    <w:p w:rsidR="00652CE7" w:rsidRDefault="00652CE7" w:rsidP="00652CE7">
      <w:pPr>
        <w:jc w:val="center"/>
      </w:pPr>
      <w:r w:rsidRPr="006504DF">
        <w:t>§ 12</w:t>
      </w:r>
    </w:p>
    <w:p w:rsidR="00F954EF" w:rsidRPr="00F954EF" w:rsidRDefault="00F954EF" w:rsidP="00DC5B15">
      <w:pPr>
        <w:pStyle w:val="Akapitzlist"/>
        <w:numPr>
          <w:ilvl w:val="0"/>
          <w:numId w:val="67"/>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 xml:space="preserve">niewykonania całości lub części zamówienia w terminie  -  w wysokości 0,05% kwoty brutto określonej w § 11 ust. 3, za każdy dzień zwłoki, </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rozwiązania umowy przez którąkolwiek ze stron z przyczyn leżących po stronie  Wykonawcy w wysokości 10%  kwoty  brutto wskazanej w § 11 ust. 3.</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 xml:space="preserve">Zamawiający zapłaci Wykonawcy karę umowną w przypadku rozwiązania  umowy przez którąkolwiek ze  stron z przyczyn leżących po stronie   Zamawiającego w </w:t>
      </w:r>
      <w:r w:rsidRPr="00F954EF">
        <w:rPr>
          <w:rFonts w:ascii="Times New Roman" w:hAnsi="Times New Roman"/>
          <w:sz w:val="24"/>
          <w:szCs w:val="24"/>
        </w:rPr>
        <w:lastRenderedPageBreak/>
        <w:t>wysokości 10% kwoty  brutto wskazanej w § 11 ust. 3, poza przypadkami określonymi w art. 456  ustawy Prawo zamówień publicznych.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F954EF">
        <w:rPr>
          <w:rFonts w:ascii="Times New Roman" w:hAnsi="Times New Roman"/>
          <w:sz w:val="24"/>
          <w:szCs w:val="24"/>
          <w:vertAlign w:val="superscript"/>
        </w:rPr>
        <w:t xml:space="preserve">1 </w:t>
      </w:r>
      <w:r w:rsidRPr="00F954E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2021r. poz. 2095 z późn. zm.).</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E5537" w:rsidRPr="00FF042E"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którym mowa w § 11 ust. 3.</w:t>
      </w:r>
    </w:p>
    <w:p w:rsidR="003E53B9" w:rsidRDefault="003E53B9" w:rsidP="00652CE7">
      <w:pPr>
        <w:jc w:val="center"/>
      </w:pPr>
    </w:p>
    <w:p w:rsidR="00652CE7" w:rsidRPr="006504DF" w:rsidRDefault="00652CE7" w:rsidP="00652CE7">
      <w:pPr>
        <w:jc w:val="center"/>
      </w:pPr>
      <w:r w:rsidRPr="006504DF">
        <w:t>§ 13</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652CE7" w:rsidRPr="00F954EF" w:rsidRDefault="00652CE7" w:rsidP="00DC5B15">
      <w:pPr>
        <w:pStyle w:val="Akapitzlist"/>
        <w:numPr>
          <w:ilvl w:val="0"/>
          <w:numId w:val="70"/>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652CE7" w:rsidRPr="006504DF" w:rsidRDefault="00652CE7" w:rsidP="00652CE7">
      <w:pPr>
        <w:jc w:val="center"/>
      </w:pPr>
      <w:r w:rsidRPr="006504DF">
        <w:t>§ 14</w:t>
      </w:r>
    </w:p>
    <w:p w:rsidR="00652CE7" w:rsidRDefault="00652CE7" w:rsidP="00F954EF">
      <w:pPr>
        <w:ind w:left="708"/>
        <w:jc w:val="both"/>
      </w:pPr>
      <w:r w:rsidRPr="006504D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A85586" w:rsidRPr="006504DF" w:rsidRDefault="00A85586" w:rsidP="00F954EF">
      <w:pPr>
        <w:ind w:left="708"/>
        <w:jc w:val="both"/>
      </w:pPr>
    </w:p>
    <w:p w:rsidR="00652CE7" w:rsidRPr="006504DF" w:rsidRDefault="00652CE7" w:rsidP="00652CE7">
      <w:pPr>
        <w:jc w:val="center"/>
      </w:pPr>
      <w:r w:rsidRPr="006504DF">
        <w:t>§ 15</w:t>
      </w:r>
    </w:p>
    <w:p w:rsidR="00652CE7" w:rsidRPr="006504DF" w:rsidRDefault="00F954EF" w:rsidP="00F954EF">
      <w:pPr>
        <w:ind w:left="708"/>
        <w:jc w:val="both"/>
      </w:pPr>
      <w:r>
        <w:t>Strony oświadczają</w:t>
      </w:r>
      <w:r w:rsidR="00652CE7" w:rsidRPr="006504DF">
        <w:t>, iż wierzytelności wynikające z niniejszej umowy nie mogą być przeniesione na osoby trzecie, bez zgody Zamawiającego.</w:t>
      </w:r>
    </w:p>
    <w:p w:rsidR="00652CE7" w:rsidRPr="006504DF" w:rsidRDefault="00652CE7" w:rsidP="00652CE7">
      <w:pPr>
        <w:jc w:val="center"/>
      </w:pPr>
    </w:p>
    <w:p w:rsidR="00652CE7" w:rsidRPr="006504DF" w:rsidRDefault="00652CE7" w:rsidP="00652CE7">
      <w:pPr>
        <w:jc w:val="center"/>
      </w:pPr>
      <w:r w:rsidRPr="006504DF">
        <w:t>§ 16</w:t>
      </w:r>
    </w:p>
    <w:p w:rsidR="00652CE7" w:rsidRDefault="00652CE7" w:rsidP="00F954EF">
      <w:pPr>
        <w:ind w:left="708"/>
        <w:jc w:val="both"/>
      </w:pPr>
      <w:r w:rsidRPr="006504DF">
        <w:t>Strony mają obowiązek niezwłocznie poinformować się wzajemnie o wszelkich zmianach statusu prawnego swojej firmy, a także o wszczęciu postępowania upadłościowego, układowego i likwidacyjnego.</w:t>
      </w:r>
    </w:p>
    <w:p w:rsidR="00F954EF" w:rsidRPr="006504DF" w:rsidRDefault="00F954EF" w:rsidP="00F954EF">
      <w:pPr>
        <w:ind w:left="708"/>
        <w:jc w:val="both"/>
      </w:pPr>
    </w:p>
    <w:p w:rsidR="00652CE7" w:rsidRPr="006504DF" w:rsidRDefault="00652CE7" w:rsidP="00652CE7">
      <w:pPr>
        <w:jc w:val="center"/>
      </w:pPr>
      <w:r w:rsidRPr="006504DF">
        <w:t>§ 17</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 xml:space="preserve">w terminie 30 dni od dnia powzięcia wiadomości o zaistnieniu istotnej zmiany okoliczności powodującej, że wykonanie umowy nie leży w interesie publicznym, </w:t>
      </w:r>
      <w:r w:rsidRPr="00997A1F">
        <w:rPr>
          <w:rFonts w:ascii="Times New Roman" w:hAnsi="Times New Roman"/>
          <w:sz w:val="24"/>
          <w:szCs w:val="24"/>
        </w:rPr>
        <w:lastRenderedPageBreak/>
        <w:t>czego nie można było przewidzieć w chwili zawarcia umowy, lub dalsze wykonywanie umowy może zagrozić podstawowemu interesowi bezpieczeństwa państwa lub bezpieczeństwu publicznemu;</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954EF" w:rsidRPr="00997A1F" w:rsidRDefault="00F954EF" w:rsidP="00DC5B15">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FF042E" w:rsidRDefault="00F954EF" w:rsidP="00A85586">
      <w:pPr>
        <w:pStyle w:val="Akapitzlist"/>
        <w:numPr>
          <w:ilvl w:val="0"/>
          <w:numId w:val="7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A85586" w:rsidRPr="003E53B9" w:rsidRDefault="00A85586" w:rsidP="00A85586">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652CE7" w:rsidRPr="006504DF" w:rsidRDefault="00652CE7" w:rsidP="00652CE7">
      <w:pPr>
        <w:jc w:val="center"/>
      </w:pPr>
      <w:r w:rsidRPr="006504DF">
        <w:t>§18</w:t>
      </w:r>
    </w:p>
    <w:p w:rsidR="008A0A22" w:rsidRPr="004533EE"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652CE7" w:rsidRPr="008A0A22"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652CE7" w:rsidRDefault="00652CE7" w:rsidP="00652CE7">
      <w:pPr>
        <w:jc w:val="center"/>
      </w:pPr>
      <w:r w:rsidRPr="006504DF">
        <w:t>§ 19</w:t>
      </w:r>
    </w:p>
    <w:p w:rsidR="004238C9" w:rsidRPr="007A52EA" w:rsidRDefault="00505D26" w:rsidP="004238C9">
      <w:pPr>
        <w:suppressAutoHyphens/>
        <w:spacing w:line="21" w:lineRule="atLeast"/>
        <w:jc w:val="both"/>
      </w:pPr>
      <w:r>
        <w:t xml:space="preserve">         </w:t>
      </w:r>
      <w:r w:rsidR="004238C9" w:rsidRPr="007A52EA">
        <w:t>Dopuszczalne zmiany umowy:</w:t>
      </w:r>
    </w:p>
    <w:p w:rsidR="004238C9" w:rsidRPr="00EB35CE" w:rsidRDefault="004238C9" w:rsidP="004238C9">
      <w:pPr>
        <w:pStyle w:val="Bezodstpw"/>
        <w:numPr>
          <w:ilvl w:val="1"/>
          <w:numId w:val="94"/>
        </w:numPr>
        <w:tabs>
          <w:tab w:val="left" w:pos="0"/>
        </w:tabs>
        <w:ind w:left="851"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4238C9" w:rsidRPr="00EB35CE" w:rsidRDefault="004238C9" w:rsidP="004238C9">
      <w:pPr>
        <w:pStyle w:val="Bezodstpw"/>
        <w:numPr>
          <w:ilvl w:val="0"/>
          <w:numId w:val="95"/>
        </w:numPr>
        <w:tabs>
          <w:tab w:val="left" w:pos="450"/>
          <w:tab w:val="left" w:pos="1134"/>
        </w:tabs>
        <w:ind w:left="1843" w:hanging="425"/>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4238C9" w:rsidRDefault="004238C9" w:rsidP="004238C9">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w:t>
      </w:r>
      <w:r w:rsidRPr="00EB35CE">
        <w:rPr>
          <w:rFonts w:ascii="Times New Roman" w:eastAsia="Arial Unicode MS" w:hAnsi="Times New Roman"/>
          <w:sz w:val="24"/>
          <w:szCs w:val="24"/>
        </w:rPr>
        <w:lastRenderedPageBreak/>
        <w:t xml:space="preserve">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4238C9" w:rsidRPr="004238C9" w:rsidRDefault="004238C9" w:rsidP="004238C9">
      <w:pPr>
        <w:pStyle w:val="Akapitzlist"/>
        <w:widowControl w:val="0"/>
        <w:numPr>
          <w:ilvl w:val="1"/>
          <w:numId w:val="94"/>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4238C9">
        <w:rPr>
          <w:rFonts w:ascii="Times New Roman" w:hAnsi="Times New Roman"/>
          <w:sz w:val="24"/>
          <w:szCs w:val="24"/>
        </w:rPr>
        <w:t>Dopuszczone jest wydłużenie czasu trwania umowy w sytuacji niewykorzystania przez Zamawiającego przedmiotu umowy przy zachowaniu jej wartości, pod warunkiem że nie wpłynie to na jakość wykonywanej dostawy przez Wykonawcę jednak na okres nie dłuższy niż 6 miesięcy;</w:t>
      </w:r>
    </w:p>
    <w:p w:rsidR="004238C9" w:rsidRPr="0013736A" w:rsidRDefault="004238C9" w:rsidP="004238C9">
      <w:pPr>
        <w:widowControl w:val="0"/>
        <w:tabs>
          <w:tab w:val="left" w:pos="360"/>
          <w:tab w:val="left" w:pos="720"/>
          <w:tab w:val="left" w:pos="851"/>
        </w:tabs>
        <w:suppressAutoHyphens/>
        <w:overflowPunct w:val="0"/>
        <w:autoSpaceDE w:val="0"/>
        <w:autoSpaceDN w:val="0"/>
        <w:adjustRightInd w:val="0"/>
        <w:spacing w:line="21" w:lineRule="atLeast"/>
        <w:jc w:val="both"/>
        <w:textAlignment w:val="baseline"/>
      </w:pPr>
    </w:p>
    <w:p w:rsidR="004238C9" w:rsidRPr="004238C9" w:rsidRDefault="004238C9" w:rsidP="004238C9">
      <w:pPr>
        <w:pStyle w:val="Akapitzlist"/>
        <w:widowControl w:val="0"/>
        <w:numPr>
          <w:ilvl w:val="1"/>
          <w:numId w:val="94"/>
        </w:numPr>
        <w:tabs>
          <w:tab w:val="left" w:pos="360"/>
          <w:tab w:val="left" w:pos="72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W</w:t>
      </w:r>
      <w:r w:rsidRPr="004238C9">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Pr="00EB35CE" w:rsidRDefault="004238C9" w:rsidP="004238C9">
      <w:pPr>
        <w:pStyle w:val="Bezodstpw"/>
        <w:tabs>
          <w:tab w:val="left" w:pos="420"/>
        </w:tabs>
        <w:ind w:left="993"/>
        <w:jc w:val="both"/>
        <w:rPr>
          <w:rFonts w:ascii="Times New Roman" w:eastAsia="Arial Unicode MS" w:hAnsi="Times New Roman"/>
          <w:sz w:val="24"/>
          <w:szCs w:val="24"/>
        </w:rPr>
      </w:pPr>
    </w:p>
    <w:p w:rsidR="004238C9" w:rsidRPr="00EB35CE" w:rsidRDefault="004238C9" w:rsidP="004238C9">
      <w:pPr>
        <w:pStyle w:val="Bezodstpw"/>
        <w:numPr>
          <w:ilvl w:val="1"/>
          <w:numId w:val="94"/>
        </w:numPr>
        <w:tabs>
          <w:tab w:val="left" w:pos="426"/>
        </w:tabs>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4238C9" w:rsidRPr="00EB35CE" w:rsidRDefault="004238C9" w:rsidP="004238C9">
      <w:pPr>
        <w:pStyle w:val="Akapitzlist"/>
        <w:widowControl w:val="0"/>
        <w:numPr>
          <w:ilvl w:val="1"/>
          <w:numId w:val="94"/>
        </w:numPr>
        <w:tabs>
          <w:tab w:val="left" w:pos="360"/>
        </w:tabs>
        <w:overflowPunct w:val="0"/>
        <w:autoSpaceDE w:val="0"/>
        <w:autoSpaceDN w:val="0"/>
        <w:adjustRightInd w:val="0"/>
        <w:spacing w:after="0"/>
        <w:ind w:left="993" w:hanging="426"/>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Default="004238C9" w:rsidP="004238C9">
      <w:pPr>
        <w:pStyle w:val="Bezodstpw"/>
        <w:numPr>
          <w:ilvl w:val="1"/>
          <w:numId w:val="94"/>
        </w:numPr>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en netto umowy określonych w § 9 ust. 1</w:t>
      </w:r>
      <w:r w:rsidRPr="00EB35CE">
        <w:rPr>
          <w:rFonts w:ascii="Times New Roman" w:eastAsia="Arial Unicode MS" w:hAnsi="Times New Roman"/>
          <w:sz w:val="24"/>
          <w:szCs w:val="24"/>
        </w:rPr>
        <w:t>,</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Pr>
          <w:rFonts w:ascii="Times New Roman" w:eastAsia="Arial Unicode MS" w:hAnsi="Times New Roman"/>
          <w:sz w:val="24"/>
          <w:szCs w:val="24"/>
        </w:rPr>
        <w:t xml:space="preserve">ści netto umowy określonej w § 12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4238C9" w:rsidRDefault="004238C9" w:rsidP="004238C9">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4238C9" w:rsidRPr="00387EB1" w:rsidRDefault="004238C9" w:rsidP="004238C9">
      <w:pPr>
        <w:pStyle w:val="Bezodstpw"/>
        <w:numPr>
          <w:ilvl w:val="1"/>
          <w:numId w:val="94"/>
        </w:numPr>
        <w:ind w:left="851" w:hanging="284"/>
        <w:jc w:val="both"/>
        <w:rPr>
          <w:rFonts w:ascii="Times New Roman" w:eastAsia="Arial Unicode MS" w:hAnsi="Times New Roman"/>
          <w:sz w:val="24"/>
          <w:szCs w:val="24"/>
        </w:rPr>
      </w:pPr>
      <w:r w:rsidRPr="00387EB1">
        <w:rPr>
          <w:rFonts w:ascii="Times New Roman" w:eastAsia="Arial Unicode MS" w:hAnsi="Times New Roman"/>
          <w:sz w:val="24"/>
          <w:szCs w:val="24"/>
        </w:rPr>
        <w:lastRenderedPageBreak/>
        <w:t>Zamawiającemu przysługuje prawo umniej</w:t>
      </w:r>
      <w:r>
        <w:rPr>
          <w:rFonts w:ascii="Times New Roman" w:eastAsia="Arial Unicode MS" w:hAnsi="Times New Roman"/>
          <w:sz w:val="24"/>
          <w:szCs w:val="24"/>
        </w:rPr>
        <w:t>szenia cen, o których mowa w § 9 ust. 1</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4238C9" w:rsidRPr="00387EB1" w:rsidRDefault="004238C9" w:rsidP="004238C9">
      <w:pPr>
        <w:pStyle w:val="Bezodstpw"/>
        <w:jc w:val="both"/>
        <w:rPr>
          <w:rFonts w:ascii="Times New Roman" w:eastAsia="Arial Unicode MS" w:hAnsi="Times New Roman"/>
          <w:sz w:val="24"/>
          <w:szCs w:val="24"/>
        </w:rPr>
      </w:pPr>
      <w:r>
        <w:rPr>
          <w:rFonts w:ascii="Times New Roman" w:eastAsia="Arial Unicode MS" w:hAnsi="Times New Roman"/>
          <w:sz w:val="24"/>
          <w:szCs w:val="24"/>
        </w:rPr>
        <w:t>2.</w:t>
      </w: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2 lit. b</w:t>
      </w:r>
      <w:r w:rsidRPr="00387EB1">
        <w:rPr>
          <w:rFonts w:ascii="Times New Roman" w:eastAsia="Arial Unicode MS" w:hAnsi="Times New Roman"/>
          <w:sz w:val="24"/>
          <w:szCs w:val="24"/>
        </w:rPr>
        <w:t>,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4238C9" w:rsidRPr="0013736A" w:rsidRDefault="004238C9" w:rsidP="004238C9">
      <w:pPr>
        <w:tabs>
          <w:tab w:val="left" w:pos="426"/>
        </w:tabs>
        <w:suppressAutoHyphens/>
        <w:spacing w:line="21" w:lineRule="atLeast"/>
        <w:jc w:val="both"/>
      </w:pPr>
      <w:r>
        <w:t>3.</w:t>
      </w:r>
      <w:r w:rsidRPr="0013736A">
        <w:t>Warunki dokonania zmian:</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4238C9" w:rsidRPr="0013736A" w:rsidRDefault="004238C9" w:rsidP="004238C9">
      <w:pPr>
        <w:tabs>
          <w:tab w:val="left" w:pos="426"/>
        </w:tabs>
        <w:suppressAutoHyphens/>
        <w:spacing w:line="21" w:lineRule="atLeast"/>
        <w:jc w:val="both"/>
      </w:pPr>
      <w:r>
        <w:t>4.</w:t>
      </w:r>
      <w:r w:rsidRPr="0013736A">
        <w:t>Wniosek, o którym mowa w ust. 2 pkt. 2 musi zawierać:</w:t>
      </w:r>
    </w:p>
    <w:p w:rsidR="004238C9" w:rsidRPr="0013736A" w:rsidRDefault="004238C9" w:rsidP="004238C9">
      <w:pPr>
        <w:numPr>
          <w:ilvl w:val="0"/>
          <w:numId w:val="64"/>
        </w:numPr>
        <w:tabs>
          <w:tab w:val="left" w:pos="426"/>
        </w:tabs>
        <w:suppressAutoHyphens/>
        <w:spacing w:line="21" w:lineRule="atLeast"/>
        <w:ind w:left="851" w:hanging="284"/>
        <w:jc w:val="both"/>
      </w:pPr>
      <w:r w:rsidRPr="0013736A">
        <w:t>opis propozycji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uzasadnienie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opis wpływu zmiany na warunki realizacji umowy.</w:t>
      </w:r>
    </w:p>
    <w:p w:rsidR="004238C9" w:rsidRPr="0013736A" w:rsidRDefault="004238C9" w:rsidP="004238C9">
      <w:pPr>
        <w:tabs>
          <w:tab w:val="left" w:pos="426"/>
        </w:tabs>
        <w:suppressAutoHyphens/>
        <w:spacing w:line="21" w:lineRule="atLeast"/>
        <w:jc w:val="both"/>
      </w:pPr>
      <w:r>
        <w:t xml:space="preserve">5. </w:t>
      </w:r>
      <w:r w:rsidRPr="0013736A">
        <w:t>Zmiany umowy nie mogą:</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4238C9" w:rsidRDefault="004238C9" w:rsidP="00514CC9">
      <w:pPr>
        <w:jc w:val="center"/>
      </w:pPr>
    </w:p>
    <w:p w:rsidR="00514CC9" w:rsidRPr="00997A1F" w:rsidRDefault="00514CC9" w:rsidP="00514CC9">
      <w:pPr>
        <w:jc w:val="center"/>
      </w:pPr>
      <w:r w:rsidRPr="00997A1F">
        <w:t>§ 20</w:t>
      </w:r>
    </w:p>
    <w:p w:rsidR="00514CC9" w:rsidRPr="00997A1F" w:rsidRDefault="00514CC9" w:rsidP="00514CC9">
      <w:pPr>
        <w:ind w:firstLine="708"/>
        <w:jc w:val="both"/>
      </w:pPr>
      <w:r w:rsidRPr="00997A1F">
        <w:t>Wszelkie zmiany Umowy wymagają formy pisemnej pod rygorem nieważności.</w:t>
      </w:r>
    </w:p>
    <w:p w:rsidR="009E113B" w:rsidRPr="00997A1F" w:rsidRDefault="009E113B" w:rsidP="009E113B"/>
    <w:p w:rsidR="00514CC9" w:rsidRPr="00997A1F" w:rsidRDefault="00514CC9" w:rsidP="00514CC9">
      <w:pPr>
        <w:jc w:val="center"/>
      </w:pPr>
      <w:r w:rsidRPr="00997A1F">
        <w:t>§ 21</w:t>
      </w:r>
    </w:p>
    <w:p w:rsidR="00514CC9" w:rsidRDefault="00514CC9" w:rsidP="00AE5537">
      <w:pPr>
        <w:ind w:left="708"/>
        <w:jc w:val="both"/>
      </w:pPr>
      <w:r w:rsidRPr="00997A1F">
        <w:t>Spory mogące powstać na tle stosowania niniejszej umowy strony poddają pod rozstrzygnięcie sądowi właściwemu miejscowo dla siedziby Zamawiającego.</w:t>
      </w:r>
    </w:p>
    <w:p w:rsidR="00514CC9" w:rsidRDefault="00514CC9" w:rsidP="00514CC9">
      <w:pPr>
        <w:jc w:val="center"/>
      </w:pPr>
    </w:p>
    <w:p w:rsidR="003E53B9" w:rsidRDefault="003E53B9" w:rsidP="00514CC9">
      <w:pPr>
        <w:jc w:val="center"/>
      </w:pPr>
    </w:p>
    <w:p w:rsidR="00514CC9" w:rsidRPr="00997A1F" w:rsidRDefault="00514CC9" w:rsidP="00514CC9">
      <w:pPr>
        <w:jc w:val="center"/>
      </w:pPr>
      <w:r w:rsidRPr="00997A1F">
        <w:t>§ 22</w:t>
      </w:r>
    </w:p>
    <w:p w:rsidR="00514CC9" w:rsidRDefault="00514CC9" w:rsidP="00514CC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w:t>
      </w:r>
      <w:r w:rsidR="009E113B">
        <w:rPr>
          <w:bCs/>
          <w:color w:val="202124"/>
          <w:shd w:val="clear" w:color="auto" w:fill="FFFFFF"/>
        </w:rPr>
        <w:t>cywilny (Dz. U. z 2022 r. poz. 1360</w:t>
      </w:r>
      <w:r w:rsidR="004263A4">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2021 r. poz. 1129 z późn. zm.) nie stanowią inaczej.</w:t>
      </w:r>
      <w:r w:rsidRPr="00DD17EB">
        <w:rPr>
          <w:color w:val="202124"/>
          <w:shd w:val="clear" w:color="auto" w:fill="FFFFFF"/>
        </w:rPr>
        <w:t> </w:t>
      </w:r>
    </w:p>
    <w:p w:rsidR="00514CC9" w:rsidRDefault="00514CC9" w:rsidP="00514CC9">
      <w:pPr>
        <w:ind w:left="708"/>
        <w:jc w:val="both"/>
      </w:pPr>
    </w:p>
    <w:p w:rsidR="00514CC9" w:rsidRDefault="00514CC9" w:rsidP="00514CC9">
      <w:pPr>
        <w:jc w:val="center"/>
      </w:pPr>
      <w:r>
        <w:t>§23</w:t>
      </w:r>
    </w:p>
    <w:p w:rsidR="00514CC9" w:rsidRDefault="00514CC9" w:rsidP="00514CC9">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14CC9" w:rsidRDefault="00514CC9" w:rsidP="00514CC9">
      <w:pPr>
        <w:jc w:val="center"/>
      </w:pPr>
    </w:p>
    <w:p w:rsidR="00514CC9" w:rsidRPr="00997A1F" w:rsidRDefault="00514CC9" w:rsidP="00514CC9">
      <w:pPr>
        <w:jc w:val="center"/>
      </w:pPr>
      <w:r>
        <w:lastRenderedPageBreak/>
        <w:t>§24</w:t>
      </w:r>
    </w:p>
    <w:p w:rsidR="00514CC9" w:rsidRPr="00997A1F" w:rsidRDefault="00514CC9" w:rsidP="00514CC9">
      <w:pPr>
        <w:spacing w:after="200"/>
        <w:ind w:left="708"/>
        <w:jc w:val="both"/>
      </w:pPr>
      <w:r w:rsidRPr="00997A1F">
        <w:t>Zamawiający oświadcza, że jest dużym przedsiębiorcą w rozumieniu art. 4 pkt. 6 ustawy z dnia 8 marca 2013 r. o przeciwdziałaniu nadmiernym opóźnieniom w transa</w:t>
      </w:r>
      <w:r w:rsidR="00B36C72">
        <w:t>kcjach handlowych (Dz. U. z 2022 r. poz. 893 z późn. zm.</w:t>
      </w:r>
      <w:r w:rsidRPr="00997A1F">
        <w:t>).</w:t>
      </w:r>
    </w:p>
    <w:p w:rsidR="00514CC9" w:rsidRPr="00997A1F" w:rsidRDefault="00514CC9" w:rsidP="00514CC9">
      <w:pPr>
        <w:jc w:val="center"/>
      </w:pPr>
      <w:r>
        <w:t>§ 25</w:t>
      </w:r>
    </w:p>
    <w:p w:rsidR="00514CC9" w:rsidRPr="00997A1F" w:rsidRDefault="00514CC9" w:rsidP="00514CC9">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14CC9" w:rsidRPr="00997A1F" w:rsidRDefault="00514CC9" w:rsidP="00514CC9">
      <w:pPr>
        <w:ind w:left="708"/>
        <w:rPr>
          <w:rFonts w:eastAsia="BookmanOldStyle"/>
        </w:rPr>
      </w:pPr>
    </w:p>
    <w:p w:rsidR="00514CC9" w:rsidRPr="00997A1F" w:rsidRDefault="00514CC9" w:rsidP="00514CC9">
      <w:pPr>
        <w:ind w:firstLine="708"/>
        <w:jc w:val="both"/>
        <w:rPr>
          <w:b/>
        </w:rPr>
      </w:pPr>
      <w:r w:rsidRPr="00997A1F">
        <w:rPr>
          <w:b/>
        </w:rPr>
        <w:t>Załączniki:</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Oferta</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SWZ</w:t>
      </w:r>
    </w:p>
    <w:p w:rsidR="00514CC9" w:rsidRPr="00997A1F" w:rsidRDefault="00514CC9" w:rsidP="00514CC9">
      <w:pPr>
        <w:widowControl w:val="0"/>
        <w:adjustRightInd w:val="0"/>
        <w:spacing w:after="120"/>
        <w:textAlignment w:val="baseline"/>
        <w:rPr>
          <w:rFonts w:eastAsia="Calibri"/>
          <w:lang w:eastAsia="en-US"/>
        </w:rPr>
      </w:pPr>
    </w:p>
    <w:p w:rsidR="00514CC9" w:rsidRPr="00997A1F" w:rsidRDefault="00514CC9" w:rsidP="00514CC9">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14CC9" w:rsidRPr="00B404CD" w:rsidRDefault="00514CC9" w:rsidP="00514CC9">
      <w:pPr>
        <w:rPr>
          <w:rFonts w:ascii="Arial Narrow" w:hAnsi="Arial Narrow"/>
          <w:b/>
          <w:sz w:val="22"/>
          <w:szCs w:val="22"/>
        </w:rPr>
      </w:pPr>
    </w:p>
    <w:p w:rsidR="00514CC9" w:rsidRPr="002B01C7" w:rsidRDefault="00514CC9" w:rsidP="00514CC9">
      <w:pPr>
        <w:rPr>
          <w:rFonts w:ascii="Arial Narrow" w:hAnsi="Arial Narrow" w:cs="Arial"/>
          <w:color w:val="000000"/>
          <w:sz w:val="22"/>
          <w:szCs w:val="22"/>
        </w:rPr>
      </w:pPr>
    </w:p>
    <w:p w:rsidR="00514CC9" w:rsidRPr="009E6DF5" w:rsidRDefault="00514CC9" w:rsidP="00514CC9">
      <w:pPr>
        <w:rPr>
          <w:b/>
          <w:bCs/>
        </w:rPr>
      </w:pPr>
    </w:p>
    <w:p w:rsidR="00514CC9" w:rsidRDefault="00514CC9" w:rsidP="00514CC9"/>
    <w:p w:rsidR="00652CE7" w:rsidRPr="006504DF" w:rsidRDefault="00652CE7" w:rsidP="00652CE7"/>
    <w:p w:rsidR="00D53998" w:rsidRPr="008F05C5" w:rsidRDefault="00804351" w:rsidP="00B17352">
      <w:pPr>
        <w:rPr>
          <w:b/>
        </w:rPr>
      </w:pPr>
      <w:r>
        <w:rPr>
          <w:b/>
        </w:rPr>
        <w:t xml:space="preserve"> </w:t>
      </w:r>
    </w:p>
    <w:sectPr w:rsidR="00D53998" w:rsidRPr="008F05C5" w:rsidSect="00B17352">
      <w:footerReference w:type="even" r:id="rId34"/>
      <w:footerReference w:type="default" r:id="rId35"/>
      <w:pgSz w:w="11906" w:h="16838"/>
      <w:pgMar w:top="1134" w:right="1134" w:bottom="1417"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D8" w:rsidRDefault="006A43D8" w:rsidP="00BD3D5A">
      <w:r>
        <w:separator/>
      </w:r>
    </w:p>
  </w:endnote>
  <w:endnote w:type="continuationSeparator" w:id="0">
    <w:p w:rsidR="006A43D8" w:rsidRDefault="006A43D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Default="00563943">
    <w:pPr>
      <w:pStyle w:val="Stopka"/>
      <w:rPr>
        <w:sz w:val="18"/>
        <w:szCs w:val="18"/>
      </w:rPr>
    </w:pPr>
    <w:r>
      <w:rPr>
        <w:noProof/>
        <w:sz w:val="18"/>
        <w:szCs w:val="18"/>
      </w:rPr>
      <w:pict>
        <v:line id="_x0000_s1025" style="position:absolute;z-index:251657216" from="0,5.05pt" to="459pt,5.05pt"/>
      </w:pict>
    </w:r>
  </w:p>
  <w:p w:rsidR="00EC71B4" w:rsidRDefault="00EC71B4">
    <w:pPr>
      <w:pStyle w:val="Stopka"/>
      <w:tabs>
        <w:tab w:val="clear" w:pos="4536"/>
        <w:tab w:val="right" w:pos="9000"/>
      </w:tabs>
      <w:rPr>
        <w:sz w:val="18"/>
        <w:szCs w:val="18"/>
      </w:rPr>
    </w:pPr>
    <w:r>
      <w:rPr>
        <w:sz w:val="18"/>
        <w:szCs w:val="18"/>
      </w:rPr>
      <w:tab/>
      <w:t xml:space="preserve">Strona: </w:t>
    </w:r>
    <w:r w:rsidR="00563943">
      <w:rPr>
        <w:rStyle w:val="Numerstrony"/>
        <w:sz w:val="18"/>
        <w:szCs w:val="18"/>
      </w:rPr>
      <w:fldChar w:fldCharType="begin"/>
    </w:r>
    <w:r>
      <w:rPr>
        <w:rStyle w:val="Numerstrony"/>
        <w:sz w:val="18"/>
        <w:szCs w:val="18"/>
      </w:rPr>
      <w:instrText xml:space="preserve"> PAGE </w:instrText>
    </w:r>
    <w:r w:rsidR="00563943">
      <w:rPr>
        <w:rStyle w:val="Numerstrony"/>
        <w:sz w:val="18"/>
        <w:szCs w:val="18"/>
      </w:rPr>
      <w:fldChar w:fldCharType="separate"/>
    </w:r>
    <w:r w:rsidR="002410B8">
      <w:rPr>
        <w:rStyle w:val="Numerstrony"/>
        <w:noProof/>
        <w:sz w:val="18"/>
        <w:szCs w:val="18"/>
      </w:rPr>
      <w:t>22</w:t>
    </w:r>
    <w:r w:rsidR="00563943">
      <w:rPr>
        <w:rStyle w:val="Numerstrony"/>
        <w:sz w:val="18"/>
        <w:szCs w:val="18"/>
      </w:rPr>
      <w:fldChar w:fldCharType="end"/>
    </w:r>
    <w:r>
      <w:rPr>
        <w:rStyle w:val="Numerstrony"/>
        <w:sz w:val="18"/>
        <w:szCs w:val="18"/>
      </w:rPr>
      <w:t>/</w:t>
    </w:r>
    <w:r w:rsidR="00563943">
      <w:rPr>
        <w:rStyle w:val="Numerstrony"/>
        <w:sz w:val="18"/>
        <w:szCs w:val="18"/>
      </w:rPr>
      <w:fldChar w:fldCharType="begin"/>
    </w:r>
    <w:r>
      <w:rPr>
        <w:rStyle w:val="Numerstrony"/>
        <w:sz w:val="18"/>
        <w:szCs w:val="18"/>
      </w:rPr>
      <w:instrText xml:space="preserve"> NUMPAGES </w:instrText>
    </w:r>
    <w:r w:rsidR="00563943">
      <w:rPr>
        <w:rStyle w:val="Numerstrony"/>
        <w:sz w:val="18"/>
        <w:szCs w:val="18"/>
      </w:rPr>
      <w:fldChar w:fldCharType="separate"/>
    </w:r>
    <w:r w:rsidR="002410B8">
      <w:rPr>
        <w:rStyle w:val="Numerstrony"/>
        <w:noProof/>
        <w:sz w:val="18"/>
        <w:szCs w:val="18"/>
      </w:rPr>
      <w:t>52</w:t>
    </w:r>
    <w:r w:rsidR="0056394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Default="0056394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EC71B4" w:rsidRPr="00DB3C21" w:rsidRDefault="00EC71B4" w:rsidP="00FE00A9"/>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Pr="00D87325" w:rsidRDefault="00563943" w:rsidP="00D87325">
    <w:fldSimple w:instr=" PAGE ">
      <w:r w:rsidR="00EC71B4" w:rsidRPr="00D87325">
        <w:t>14</w:t>
      </w:r>
    </w:fldSimple>
  </w:p>
  <w:p w:rsidR="00EC71B4" w:rsidRPr="00D87325" w:rsidRDefault="00EC71B4" w:rsidP="00D873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Pr="00D87325" w:rsidRDefault="00563943" w:rsidP="00D87325">
    <w:fldSimple w:instr=" PAGE ">
      <w:r w:rsidR="002410B8">
        <w:rPr>
          <w:noProof/>
        </w:rPr>
        <w:t>52</w:t>
      </w:r>
    </w:fldSimple>
  </w:p>
  <w:p w:rsidR="00EC71B4" w:rsidRPr="00D87325" w:rsidRDefault="00EC71B4" w:rsidP="00D873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D8" w:rsidRDefault="006A43D8" w:rsidP="00BD3D5A">
      <w:r>
        <w:separator/>
      </w:r>
    </w:p>
  </w:footnote>
  <w:footnote w:type="continuationSeparator" w:id="0">
    <w:p w:rsidR="006A43D8" w:rsidRDefault="006A43D8" w:rsidP="00BD3D5A">
      <w:r>
        <w:continuationSeparator/>
      </w:r>
    </w:p>
  </w:footnote>
  <w:footnote w:id="1">
    <w:p w:rsidR="00EC71B4" w:rsidRPr="00C37CD2" w:rsidRDefault="00EC71B4"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9">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7C16647"/>
    <w:multiLevelType w:val="hybridMultilevel"/>
    <w:tmpl w:val="15DCEB3C"/>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9"/>
  </w:num>
  <w:num w:numId="2">
    <w:abstractNumId w:val="35"/>
  </w:num>
  <w:num w:numId="3">
    <w:abstractNumId w:val="81"/>
  </w:num>
  <w:num w:numId="4">
    <w:abstractNumId w:val="25"/>
  </w:num>
  <w:num w:numId="5">
    <w:abstractNumId w:val="42"/>
  </w:num>
  <w:num w:numId="6">
    <w:abstractNumId w:val="52"/>
  </w:num>
  <w:num w:numId="7">
    <w:abstractNumId w:val="80"/>
  </w:num>
  <w:num w:numId="8">
    <w:abstractNumId w:val="92"/>
  </w:num>
  <w:num w:numId="9">
    <w:abstractNumId w:val="43"/>
  </w:num>
  <w:num w:numId="10">
    <w:abstractNumId w:val="44"/>
  </w:num>
  <w:num w:numId="11">
    <w:abstractNumId w:val="6"/>
  </w:num>
  <w:num w:numId="12">
    <w:abstractNumId w:val="28"/>
  </w:num>
  <w:num w:numId="13">
    <w:abstractNumId w:val="86"/>
  </w:num>
  <w:num w:numId="14">
    <w:abstractNumId w:val="88"/>
  </w:num>
  <w:num w:numId="15">
    <w:abstractNumId w:val="45"/>
  </w:num>
  <w:num w:numId="16">
    <w:abstractNumId w:val="102"/>
  </w:num>
  <w:num w:numId="17">
    <w:abstractNumId w:val="103"/>
  </w:num>
  <w:num w:numId="18">
    <w:abstractNumId w:val="86"/>
    <w:lvlOverride w:ilvl="0">
      <w:startOverride w:val="1"/>
    </w:lvlOverride>
  </w:num>
  <w:num w:numId="19">
    <w:abstractNumId w:val="36"/>
  </w:num>
  <w:num w:numId="20">
    <w:abstractNumId w:val="73"/>
  </w:num>
  <w:num w:numId="21">
    <w:abstractNumId w:val="19"/>
  </w:num>
  <w:num w:numId="22">
    <w:abstractNumId w:val="20"/>
  </w:num>
  <w:num w:numId="23">
    <w:abstractNumId w:val="98"/>
  </w:num>
  <w:num w:numId="24">
    <w:abstractNumId w:val="11"/>
  </w:num>
  <w:num w:numId="25">
    <w:abstractNumId w:val="65"/>
  </w:num>
  <w:num w:numId="26">
    <w:abstractNumId w:val="66"/>
  </w:num>
  <w:num w:numId="27">
    <w:abstractNumId w:val="82"/>
  </w:num>
  <w:num w:numId="28">
    <w:abstractNumId w:val="17"/>
  </w:num>
  <w:num w:numId="29">
    <w:abstractNumId w:val="10"/>
  </w:num>
  <w:num w:numId="30">
    <w:abstractNumId w:val="91"/>
  </w:num>
  <w:num w:numId="31">
    <w:abstractNumId w:val="62"/>
  </w:num>
  <w:num w:numId="32">
    <w:abstractNumId w:val="34"/>
  </w:num>
  <w:num w:numId="33">
    <w:abstractNumId w:val="61"/>
  </w:num>
  <w:num w:numId="34">
    <w:abstractNumId w:val="32"/>
  </w:num>
  <w:num w:numId="35">
    <w:abstractNumId w:val="68"/>
  </w:num>
  <w:num w:numId="36">
    <w:abstractNumId w:val="54"/>
  </w:num>
  <w:num w:numId="37">
    <w:abstractNumId w:val="16"/>
  </w:num>
  <w:num w:numId="38">
    <w:abstractNumId w:val="33"/>
  </w:num>
  <w:num w:numId="39">
    <w:abstractNumId w:val="59"/>
  </w:num>
  <w:num w:numId="40">
    <w:abstractNumId w:val="22"/>
  </w:num>
  <w:num w:numId="41">
    <w:abstractNumId w:val="77"/>
  </w:num>
  <w:num w:numId="42">
    <w:abstractNumId w:val="51"/>
  </w:num>
  <w:num w:numId="43">
    <w:abstractNumId w:val="31"/>
  </w:num>
  <w:num w:numId="44">
    <w:abstractNumId w:val="41"/>
  </w:num>
  <w:num w:numId="45">
    <w:abstractNumId w:val="21"/>
  </w:num>
  <w:num w:numId="46">
    <w:abstractNumId w:val="26"/>
  </w:num>
  <w:num w:numId="47">
    <w:abstractNumId w:val="89"/>
  </w:num>
  <w:num w:numId="48">
    <w:abstractNumId w:val="12"/>
  </w:num>
  <w:num w:numId="49">
    <w:abstractNumId w:val="85"/>
  </w:num>
  <w:num w:numId="50">
    <w:abstractNumId w:val="70"/>
  </w:num>
  <w:num w:numId="51">
    <w:abstractNumId w:val="18"/>
  </w:num>
  <w:num w:numId="52">
    <w:abstractNumId w:val="100"/>
  </w:num>
  <w:num w:numId="53">
    <w:abstractNumId w:val="37"/>
  </w:num>
  <w:num w:numId="54">
    <w:abstractNumId w:val="96"/>
  </w:num>
  <w:num w:numId="55">
    <w:abstractNumId w:val="76"/>
  </w:num>
  <w:num w:numId="56">
    <w:abstractNumId w:val="56"/>
  </w:num>
  <w:num w:numId="57">
    <w:abstractNumId w:val="55"/>
  </w:num>
  <w:num w:numId="58">
    <w:abstractNumId w:val="23"/>
  </w:num>
  <w:num w:numId="59">
    <w:abstractNumId w:val="83"/>
  </w:num>
  <w:num w:numId="60">
    <w:abstractNumId w:val="13"/>
  </w:num>
  <w:num w:numId="61">
    <w:abstractNumId w:val="97"/>
  </w:num>
  <w:num w:numId="62">
    <w:abstractNumId w:val="79"/>
  </w:num>
  <w:num w:numId="63">
    <w:abstractNumId w:val="49"/>
  </w:num>
  <w:num w:numId="64">
    <w:abstractNumId w:val="99"/>
  </w:num>
  <w:num w:numId="65">
    <w:abstractNumId w:val="15"/>
  </w:num>
  <w:num w:numId="66">
    <w:abstractNumId w:val="58"/>
  </w:num>
  <w:num w:numId="67">
    <w:abstractNumId w:val="60"/>
  </w:num>
  <w:num w:numId="68">
    <w:abstractNumId w:val="39"/>
  </w:num>
  <w:num w:numId="69">
    <w:abstractNumId w:val="75"/>
  </w:num>
  <w:num w:numId="70">
    <w:abstractNumId w:val="64"/>
  </w:num>
  <w:num w:numId="71">
    <w:abstractNumId w:val="87"/>
  </w:num>
  <w:num w:numId="72">
    <w:abstractNumId w:val="53"/>
  </w:num>
  <w:num w:numId="73">
    <w:abstractNumId w:val="30"/>
  </w:num>
  <w:num w:numId="74">
    <w:abstractNumId w:val="40"/>
  </w:num>
  <w:num w:numId="75">
    <w:abstractNumId w:val="101"/>
  </w:num>
  <w:num w:numId="76">
    <w:abstractNumId w:val="14"/>
  </w:num>
  <w:num w:numId="77">
    <w:abstractNumId w:val="93"/>
  </w:num>
  <w:num w:numId="78">
    <w:abstractNumId w:val="78"/>
  </w:num>
  <w:num w:numId="79">
    <w:abstractNumId w:val="46"/>
  </w:num>
  <w:num w:numId="80">
    <w:abstractNumId w:val="71"/>
  </w:num>
  <w:num w:numId="81">
    <w:abstractNumId w:val="50"/>
  </w:num>
  <w:num w:numId="82">
    <w:abstractNumId w:val="47"/>
  </w:num>
  <w:num w:numId="83">
    <w:abstractNumId w:val="63"/>
  </w:num>
  <w:num w:numId="84">
    <w:abstractNumId w:val="57"/>
  </w:num>
  <w:num w:numId="85">
    <w:abstractNumId w:val="67"/>
  </w:num>
  <w:num w:numId="86">
    <w:abstractNumId w:val="24"/>
  </w:num>
  <w:num w:numId="87">
    <w:abstractNumId w:val="72"/>
  </w:num>
  <w:num w:numId="88">
    <w:abstractNumId w:val="84"/>
  </w:num>
  <w:num w:numId="89">
    <w:abstractNumId w:val="94"/>
  </w:num>
  <w:num w:numId="90">
    <w:abstractNumId w:val="74"/>
  </w:num>
  <w:num w:numId="91">
    <w:abstractNumId w:val="95"/>
  </w:num>
  <w:num w:numId="92">
    <w:abstractNumId w:val="27"/>
  </w:num>
  <w:num w:numId="93">
    <w:abstractNumId w:val="38"/>
  </w:num>
  <w:num w:numId="94">
    <w:abstractNumId w:val="90"/>
  </w:num>
  <w:num w:numId="95">
    <w:abstractNumId w:val="48"/>
  </w:num>
  <w:num w:numId="96">
    <w:abstractNumId w:val="6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3298"/>
    <o:shapelayout v:ext="edit">
      <o:idmap v:ext="edit" data="1"/>
    </o:shapelayout>
  </w:hdrShapeDefaults>
  <w:footnotePr>
    <w:footnote w:id="-1"/>
    <w:footnote w:id="0"/>
  </w:footnotePr>
  <w:endnotePr>
    <w:endnote w:id="-1"/>
    <w:endnote w:id="0"/>
  </w:endnotePr>
  <w:compat/>
  <w:rsids>
    <w:rsidRoot w:val="00BD3D5A"/>
    <w:rsid w:val="00000D6C"/>
    <w:rsid w:val="00003CB9"/>
    <w:rsid w:val="0000748B"/>
    <w:rsid w:val="00007BF8"/>
    <w:rsid w:val="00013816"/>
    <w:rsid w:val="00020B0D"/>
    <w:rsid w:val="0002316B"/>
    <w:rsid w:val="00036FAF"/>
    <w:rsid w:val="00041209"/>
    <w:rsid w:val="00042181"/>
    <w:rsid w:val="000473E9"/>
    <w:rsid w:val="00052822"/>
    <w:rsid w:val="0005515A"/>
    <w:rsid w:val="00056105"/>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E50B4"/>
    <w:rsid w:val="000F39D8"/>
    <w:rsid w:val="000F643F"/>
    <w:rsid w:val="00101892"/>
    <w:rsid w:val="00127ACA"/>
    <w:rsid w:val="001324E4"/>
    <w:rsid w:val="00135397"/>
    <w:rsid w:val="001353DD"/>
    <w:rsid w:val="00143900"/>
    <w:rsid w:val="00143A11"/>
    <w:rsid w:val="001456A8"/>
    <w:rsid w:val="00155484"/>
    <w:rsid w:val="0016197D"/>
    <w:rsid w:val="00165AAA"/>
    <w:rsid w:val="00166D57"/>
    <w:rsid w:val="00172364"/>
    <w:rsid w:val="00176732"/>
    <w:rsid w:val="00186ADE"/>
    <w:rsid w:val="00187901"/>
    <w:rsid w:val="00197ABB"/>
    <w:rsid w:val="001A19FA"/>
    <w:rsid w:val="001A7E08"/>
    <w:rsid w:val="001B1C26"/>
    <w:rsid w:val="001B5796"/>
    <w:rsid w:val="001B587B"/>
    <w:rsid w:val="001B6E52"/>
    <w:rsid w:val="001C225C"/>
    <w:rsid w:val="001C56E7"/>
    <w:rsid w:val="001D1962"/>
    <w:rsid w:val="001E05B1"/>
    <w:rsid w:val="001E276B"/>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26A6C"/>
    <w:rsid w:val="002410B8"/>
    <w:rsid w:val="002413D2"/>
    <w:rsid w:val="00242899"/>
    <w:rsid w:val="002439AA"/>
    <w:rsid w:val="0024434D"/>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17E0"/>
    <w:rsid w:val="002A430B"/>
    <w:rsid w:val="002A59E5"/>
    <w:rsid w:val="002A63F9"/>
    <w:rsid w:val="002A65AA"/>
    <w:rsid w:val="002A7D81"/>
    <w:rsid w:val="002B035A"/>
    <w:rsid w:val="002C21B3"/>
    <w:rsid w:val="002D0CE0"/>
    <w:rsid w:val="002D16C7"/>
    <w:rsid w:val="002D1932"/>
    <w:rsid w:val="002D2193"/>
    <w:rsid w:val="002D4630"/>
    <w:rsid w:val="002D5801"/>
    <w:rsid w:val="002D6BFD"/>
    <w:rsid w:val="002E05A6"/>
    <w:rsid w:val="002E0895"/>
    <w:rsid w:val="002E3C71"/>
    <w:rsid w:val="002E6E2A"/>
    <w:rsid w:val="002E7502"/>
    <w:rsid w:val="002F1923"/>
    <w:rsid w:val="002F2EA5"/>
    <w:rsid w:val="002F36C7"/>
    <w:rsid w:val="002F5B0A"/>
    <w:rsid w:val="00301A59"/>
    <w:rsid w:val="003023E1"/>
    <w:rsid w:val="00303648"/>
    <w:rsid w:val="00303662"/>
    <w:rsid w:val="003051D3"/>
    <w:rsid w:val="00305E6A"/>
    <w:rsid w:val="003063A4"/>
    <w:rsid w:val="00306BB2"/>
    <w:rsid w:val="003071CB"/>
    <w:rsid w:val="00311594"/>
    <w:rsid w:val="0031354A"/>
    <w:rsid w:val="00316841"/>
    <w:rsid w:val="003227C8"/>
    <w:rsid w:val="00325AE9"/>
    <w:rsid w:val="00325C67"/>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B6D10"/>
    <w:rsid w:val="003C79A4"/>
    <w:rsid w:val="003D4F61"/>
    <w:rsid w:val="003E01F7"/>
    <w:rsid w:val="003E16DF"/>
    <w:rsid w:val="003E2334"/>
    <w:rsid w:val="003E3095"/>
    <w:rsid w:val="003E53B9"/>
    <w:rsid w:val="003E6230"/>
    <w:rsid w:val="003E7AE5"/>
    <w:rsid w:val="003E7E62"/>
    <w:rsid w:val="003F5E01"/>
    <w:rsid w:val="003F69EC"/>
    <w:rsid w:val="00400549"/>
    <w:rsid w:val="00403787"/>
    <w:rsid w:val="00404F14"/>
    <w:rsid w:val="00406C7D"/>
    <w:rsid w:val="00407006"/>
    <w:rsid w:val="004071E0"/>
    <w:rsid w:val="00412901"/>
    <w:rsid w:val="00414A01"/>
    <w:rsid w:val="00415B12"/>
    <w:rsid w:val="00421A2A"/>
    <w:rsid w:val="00423081"/>
    <w:rsid w:val="0042367B"/>
    <w:rsid w:val="004238C9"/>
    <w:rsid w:val="00425F88"/>
    <w:rsid w:val="004263A4"/>
    <w:rsid w:val="004311F5"/>
    <w:rsid w:val="00433134"/>
    <w:rsid w:val="00437798"/>
    <w:rsid w:val="00444C27"/>
    <w:rsid w:val="00444D4C"/>
    <w:rsid w:val="004542C0"/>
    <w:rsid w:val="00461929"/>
    <w:rsid w:val="004732EA"/>
    <w:rsid w:val="0047485A"/>
    <w:rsid w:val="004752B2"/>
    <w:rsid w:val="00476075"/>
    <w:rsid w:val="00476DC2"/>
    <w:rsid w:val="00476FF7"/>
    <w:rsid w:val="0047732C"/>
    <w:rsid w:val="00480638"/>
    <w:rsid w:val="0048264B"/>
    <w:rsid w:val="004876DB"/>
    <w:rsid w:val="00490ABD"/>
    <w:rsid w:val="00490CAC"/>
    <w:rsid w:val="00491175"/>
    <w:rsid w:val="00491381"/>
    <w:rsid w:val="00492500"/>
    <w:rsid w:val="00492F10"/>
    <w:rsid w:val="00497948"/>
    <w:rsid w:val="00497E19"/>
    <w:rsid w:val="004A15E1"/>
    <w:rsid w:val="004A3C76"/>
    <w:rsid w:val="004A784C"/>
    <w:rsid w:val="004B0574"/>
    <w:rsid w:val="004B1992"/>
    <w:rsid w:val="004B371B"/>
    <w:rsid w:val="004B3EB9"/>
    <w:rsid w:val="004B7896"/>
    <w:rsid w:val="004B7960"/>
    <w:rsid w:val="004C7A12"/>
    <w:rsid w:val="004C7F19"/>
    <w:rsid w:val="004E25BC"/>
    <w:rsid w:val="004E2769"/>
    <w:rsid w:val="004F0DC5"/>
    <w:rsid w:val="004F3D31"/>
    <w:rsid w:val="00502CA2"/>
    <w:rsid w:val="00505D26"/>
    <w:rsid w:val="00507426"/>
    <w:rsid w:val="0051029C"/>
    <w:rsid w:val="00511704"/>
    <w:rsid w:val="00514CC9"/>
    <w:rsid w:val="005157EE"/>
    <w:rsid w:val="00516204"/>
    <w:rsid w:val="00516A20"/>
    <w:rsid w:val="00520743"/>
    <w:rsid w:val="00521620"/>
    <w:rsid w:val="00526EB7"/>
    <w:rsid w:val="00531284"/>
    <w:rsid w:val="00534D1C"/>
    <w:rsid w:val="00536A61"/>
    <w:rsid w:val="00541066"/>
    <w:rsid w:val="00541F50"/>
    <w:rsid w:val="0054396D"/>
    <w:rsid w:val="005473EC"/>
    <w:rsid w:val="00552017"/>
    <w:rsid w:val="005523ED"/>
    <w:rsid w:val="00560797"/>
    <w:rsid w:val="0056170D"/>
    <w:rsid w:val="00563943"/>
    <w:rsid w:val="00564362"/>
    <w:rsid w:val="0056514C"/>
    <w:rsid w:val="00571546"/>
    <w:rsid w:val="00572607"/>
    <w:rsid w:val="00573967"/>
    <w:rsid w:val="00597AA7"/>
    <w:rsid w:val="005A59BB"/>
    <w:rsid w:val="005A6E9B"/>
    <w:rsid w:val="005B457A"/>
    <w:rsid w:val="005B5F45"/>
    <w:rsid w:val="005B658C"/>
    <w:rsid w:val="005B69C7"/>
    <w:rsid w:val="005C133B"/>
    <w:rsid w:val="005C1FE6"/>
    <w:rsid w:val="005C6A9C"/>
    <w:rsid w:val="005D39BE"/>
    <w:rsid w:val="005D4786"/>
    <w:rsid w:val="005D50C8"/>
    <w:rsid w:val="005D6A0F"/>
    <w:rsid w:val="005E5D81"/>
    <w:rsid w:val="005E6066"/>
    <w:rsid w:val="005F0D8E"/>
    <w:rsid w:val="005F2685"/>
    <w:rsid w:val="00601F1A"/>
    <w:rsid w:val="00602075"/>
    <w:rsid w:val="0060681C"/>
    <w:rsid w:val="00607265"/>
    <w:rsid w:val="00607723"/>
    <w:rsid w:val="006167A3"/>
    <w:rsid w:val="00620BCF"/>
    <w:rsid w:val="0062110F"/>
    <w:rsid w:val="00635986"/>
    <w:rsid w:val="006360BE"/>
    <w:rsid w:val="006426F8"/>
    <w:rsid w:val="0064321C"/>
    <w:rsid w:val="00643CA4"/>
    <w:rsid w:val="00646699"/>
    <w:rsid w:val="00651998"/>
    <w:rsid w:val="00652CE7"/>
    <w:rsid w:val="00655E6F"/>
    <w:rsid w:val="00656695"/>
    <w:rsid w:val="006615E1"/>
    <w:rsid w:val="00662354"/>
    <w:rsid w:val="00670A4A"/>
    <w:rsid w:val="006724BB"/>
    <w:rsid w:val="00686989"/>
    <w:rsid w:val="00686B61"/>
    <w:rsid w:val="006905AE"/>
    <w:rsid w:val="006926D2"/>
    <w:rsid w:val="00692D76"/>
    <w:rsid w:val="006930F7"/>
    <w:rsid w:val="00694704"/>
    <w:rsid w:val="0069622F"/>
    <w:rsid w:val="0069746D"/>
    <w:rsid w:val="006A43D8"/>
    <w:rsid w:val="006A463D"/>
    <w:rsid w:val="006A4D09"/>
    <w:rsid w:val="006B6037"/>
    <w:rsid w:val="006C488D"/>
    <w:rsid w:val="006D6A60"/>
    <w:rsid w:val="006E379E"/>
    <w:rsid w:val="006F0813"/>
    <w:rsid w:val="006F2D91"/>
    <w:rsid w:val="00705AA1"/>
    <w:rsid w:val="0070726C"/>
    <w:rsid w:val="00711049"/>
    <w:rsid w:val="0071369F"/>
    <w:rsid w:val="00714308"/>
    <w:rsid w:val="00716FB5"/>
    <w:rsid w:val="00717B31"/>
    <w:rsid w:val="00720C14"/>
    <w:rsid w:val="00735BCA"/>
    <w:rsid w:val="00736D43"/>
    <w:rsid w:val="007433B1"/>
    <w:rsid w:val="00751E37"/>
    <w:rsid w:val="00753633"/>
    <w:rsid w:val="00756F02"/>
    <w:rsid w:val="00757586"/>
    <w:rsid w:val="007636F2"/>
    <w:rsid w:val="007656FF"/>
    <w:rsid w:val="00765B0E"/>
    <w:rsid w:val="00767E19"/>
    <w:rsid w:val="007714DB"/>
    <w:rsid w:val="007719E5"/>
    <w:rsid w:val="0077218A"/>
    <w:rsid w:val="00775DB4"/>
    <w:rsid w:val="007814C5"/>
    <w:rsid w:val="007936E5"/>
    <w:rsid w:val="007A08F2"/>
    <w:rsid w:val="007A6069"/>
    <w:rsid w:val="007B315D"/>
    <w:rsid w:val="007B3A46"/>
    <w:rsid w:val="007B4373"/>
    <w:rsid w:val="007B5ACA"/>
    <w:rsid w:val="007B7D7C"/>
    <w:rsid w:val="007C2852"/>
    <w:rsid w:val="007C3BFA"/>
    <w:rsid w:val="007D11C0"/>
    <w:rsid w:val="007D2DD0"/>
    <w:rsid w:val="007D32E9"/>
    <w:rsid w:val="007E2BFA"/>
    <w:rsid w:val="007E4EE0"/>
    <w:rsid w:val="007E50B9"/>
    <w:rsid w:val="007E516A"/>
    <w:rsid w:val="007E5571"/>
    <w:rsid w:val="007E5B9E"/>
    <w:rsid w:val="007E78E8"/>
    <w:rsid w:val="007F4031"/>
    <w:rsid w:val="007F6B5B"/>
    <w:rsid w:val="007F6EC1"/>
    <w:rsid w:val="008006A7"/>
    <w:rsid w:val="008008E6"/>
    <w:rsid w:val="00802437"/>
    <w:rsid w:val="00803280"/>
    <w:rsid w:val="00804351"/>
    <w:rsid w:val="00805D4C"/>
    <w:rsid w:val="0081497C"/>
    <w:rsid w:val="008150A8"/>
    <w:rsid w:val="00821B6F"/>
    <w:rsid w:val="00823D4C"/>
    <w:rsid w:val="0082794E"/>
    <w:rsid w:val="008301A2"/>
    <w:rsid w:val="00835471"/>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BBD"/>
    <w:rsid w:val="008D3D56"/>
    <w:rsid w:val="008D545F"/>
    <w:rsid w:val="008D6786"/>
    <w:rsid w:val="008D6CED"/>
    <w:rsid w:val="008E3456"/>
    <w:rsid w:val="008E5923"/>
    <w:rsid w:val="008E73EC"/>
    <w:rsid w:val="008F01D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24E55"/>
    <w:rsid w:val="009370F2"/>
    <w:rsid w:val="00937172"/>
    <w:rsid w:val="00943325"/>
    <w:rsid w:val="00944445"/>
    <w:rsid w:val="009609B4"/>
    <w:rsid w:val="009614D4"/>
    <w:rsid w:val="00963C91"/>
    <w:rsid w:val="009669E5"/>
    <w:rsid w:val="0096726A"/>
    <w:rsid w:val="0097042E"/>
    <w:rsid w:val="00975773"/>
    <w:rsid w:val="00976FCA"/>
    <w:rsid w:val="00982BFA"/>
    <w:rsid w:val="00991049"/>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476F"/>
    <w:rsid w:val="009D5082"/>
    <w:rsid w:val="009D51D0"/>
    <w:rsid w:val="009E113B"/>
    <w:rsid w:val="009E6DF5"/>
    <w:rsid w:val="009E7F54"/>
    <w:rsid w:val="009F1BE2"/>
    <w:rsid w:val="009F6500"/>
    <w:rsid w:val="009F6B34"/>
    <w:rsid w:val="00A037D3"/>
    <w:rsid w:val="00A04661"/>
    <w:rsid w:val="00A06A81"/>
    <w:rsid w:val="00A07743"/>
    <w:rsid w:val="00A11545"/>
    <w:rsid w:val="00A11C34"/>
    <w:rsid w:val="00A128C0"/>
    <w:rsid w:val="00A12C88"/>
    <w:rsid w:val="00A144A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5586"/>
    <w:rsid w:val="00A86C81"/>
    <w:rsid w:val="00A94850"/>
    <w:rsid w:val="00AA1B71"/>
    <w:rsid w:val="00AA2398"/>
    <w:rsid w:val="00AA327A"/>
    <w:rsid w:val="00AA50A5"/>
    <w:rsid w:val="00AA748C"/>
    <w:rsid w:val="00AB20DE"/>
    <w:rsid w:val="00AB5541"/>
    <w:rsid w:val="00AB5D49"/>
    <w:rsid w:val="00AB5F70"/>
    <w:rsid w:val="00AB644D"/>
    <w:rsid w:val="00AB6CCB"/>
    <w:rsid w:val="00AB70F8"/>
    <w:rsid w:val="00AC00E9"/>
    <w:rsid w:val="00AD1191"/>
    <w:rsid w:val="00AD47B2"/>
    <w:rsid w:val="00AD6023"/>
    <w:rsid w:val="00AD6331"/>
    <w:rsid w:val="00AE0DD4"/>
    <w:rsid w:val="00AE250A"/>
    <w:rsid w:val="00AE31B9"/>
    <w:rsid w:val="00AE4552"/>
    <w:rsid w:val="00AE5537"/>
    <w:rsid w:val="00B01D02"/>
    <w:rsid w:val="00B0559C"/>
    <w:rsid w:val="00B05EF3"/>
    <w:rsid w:val="00B07B7A"/>
    <w:rsid w:val="00B12445"/>
    <w:rsid w:val="00B15A08"/>
    <w:rsid w:val="00B15F9A"/>
    <w:rsid w:val="00B16641"/>
    <w:rsid w:val="00B17352"/>
    <w:rsid w:val="00B2086E"/>
    <w:rsid w:val="00B2684F"/>
    <w:rsid w:val="00B31C62"/>
    <w:rsid w:val="00B32C3C"/>
    <w:rsid w:val="00B36C72"/>
    <w:rsid w:val="00B40A07"/>
    <w:rsid w:val="00B436DF"/>
    <w:rsid w:val="00B43EEB"/>
    <w:rsid w:val="00B52056"/>
    <w:rsid w:val="00B54BDF"/>
    <w:rsid w:val="00B5558D"/>
    <w:rsid w:val="00B577E2"/>
    <w:rsid w:val="00B62803"/>
    <w:rsid w:val="00B63FF8"/>
    <w:rsid w:val="00B647F9"/>
    <w:rsid w:val="00B660EC"/>
    <w:rsid w:val="00B66504"/>
    <w:rsid w:val="00B70601"/>
    <w:rsid w:val="00B706BC"/>
    <w:rsid w:val="00B71A9A"/>
    <w:rsid w:val="00B757C7"/>
    <w:rsid w:val="00B76330"/>
    <w:rsid w:val="00B8004F"/>
    <w:rsid w:val="00B8275B"/>
    <w:rsid w:val="00B912A3"/>
    <w:rsid w:val="00B932EB"/>
    <w:rsid w:val="00B93D4A"/>
    <w:rsid w:val="00B940DB"/>
    <w:rsid w:val="00B94BC2"/>
    <w:rsid w:val="00B95131"/>
    <w:rsid w:val="00B97C35"/>
    <w:rsid w:val="00BA24EB"/>
    <w:rsid w:val="00BA4959"/>
    <w:rsid w:val="00BA58C6"/>
    <w:rsid w:val="00BB1D6F"/>
    <w:rsid w:val="00BB4BCE"/>
    <w:rsid w:val="00BC0290"/>
    <w:rsid w:val="00BC1513"/>
    <w:rsid w:val="00BC2F02"/>
    <w:rsid w:val="00BC726D"/>
    <w:rsid w:val="00BD3D5A"/>
    <w:rsid w:val="00BD6014"/>
    <w:rsid w:val="00BE0C83"/>
    <w:rsid w:val="00BE0E6B"/>
    <w:rsid w:val="00BE1889"/>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7C21"/>
    <w:rsid w:val="00C51389"/>
    <w:rsid w:val="00C60E37"/>
    <w:rsid w:val="00C632D1"/>
    <w:rsid w:val="00C70DFD"/>
    <w:rsid w:val="00C726CE"/>
    <w:rsid w:val="00C75635"/>
    <w:rsid w:val="00C832F6"/>
    <w:rsid w:val="00C83B92"/>
    <w:rsid w:val="00C87E70"/>
    <w:rsid w:val="00C90FFB"/>
    <w:rsid w:val="00CA1EA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56926"/>
    <w:rsid w:val="00D604AE"/>
    <w:rsid w:val="00D6058A"/>
    <w:rsid w:val="00D6146F"/>
    <w:rsid w:val="00D63C00"/>
    <w:rsid w:val="00D656AE"/>
    <w:rsid w:val="00D71234"/>
    <w:rsid w:val="00D72BD2"/>
    <w:rsid w:val="00D72CDA"/>
    <w:rsid w:val="00D76010"/>
    <w:rsid w:val="00D848D9"/>
    <w:rsid w:val="00D8542D"/>
    <w:rsid w:val="00D87325"/>
    <w:rsid w:val="00D90E7A"/>
    <w:rsid w:val="00D9127B"/>
    <w:rsid w:val="00D919D5"/>
    <w:rsid w:val="00D92FC5"/>
    <w:rsid w:val="00D93228"/>
    <w:rsid w:val="00D932D9"/>
    <w:rsid w:val="00D95C23"/>
    <w:rsid w:val="00DA00EC"/>
    <w:rsid w:val="00DA1219"/>
    <w:rsid w:val="00DA3F40"/>
    <w:rsid w:val="00DA57E2"/>
    <w:rsid w:val="00DA61C4"/>
    <w:rsid w:val="00DA663A"/>
    <w:rsid w:val="00DA7F18"/>
    <w:rsid w:val="00DB4759"/>
    <w:rsid w:val="00DB616A"/>
    <w:rsid w:val="00DB6869"/>
    <w:rsid w:val="00DB6F1A"/>
    <w:rsid w:val="00DC2802"/>
    <w:rsid w:val="00DC5A94"/>
    <w:rsid w:val="00DC5B15"/>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6185"/>
    <w:rsid w:val="00E1097E"/>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6D0"/>
    <w:rsid w:val="00E863A3"/>
    <w:rsid w:val="00E92CFF"/>
    <w:rsid w:val="00E9556E"/>
    <w:rsid w:val="00EA1784"/>
    <w:rsid w:val="00EA1B2E"/>
    <w:rsid w:val="00EB12F4"/>
    <w:rsid w:val="00EB35CE"/>
    <w:rsid w:val="00EC14FF"/>
    <w:rsid w:val="00EC3730"/>
    <w:rsid w:val="00EC438F"/>
    <w:rsid w:val="00EC71B4"/>
    <w:rsid w:val="00ED04F7"/>
    <w:rsid w:val="00ED07A1"/>
    <w:rsid w:val="00ED140C"/>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61603"/>
    <w:rsid w:val="00F62122"/>
    <w:rsid w:val="00F63F61"/>
    <w:rsid w:val="00F67B90"/>
    <w:rsid w:val="00F67E50"/>
    <w:rsid w:val="00F82E26"/>
    <w:rsid w:val="00F83A1E"/>
    <w:rsid w:val="00F84F39"/>
    <w:rsid w:val="00F947D2"/>
    <w:rsid w:val="00F954EF"/>
    <w:rsid w:val="00F971FB"/>
    <w:rsid w:val="00FA30EF"/>
    <w:rsid w:val="00FA6ED8"/>
    <w:rsid w:val="00FB5158"/>
    <w:rsid w:val="00FB7D85"/>
    <w:rsid w:val="00FC0CFF"/>
    <w:rsid w:val="00FC3E59"/>
    <w:rsid w:val="00FD288E"/>
    <w:rsid w:val="00FD427A"/>
    <w:rsid w:val="00FD54D4"/>
    <w:rsid w:val="00FD56D3"/>
    <w:rsid w:val="00FD5985"/>
    <w:rsid w:val="00FE00A9"/>
    <w:rsid w:val="00FE205C"/>
    <w:rsid w:val="00FE322C"/>
    <w:rsid w:val="00FE52CC"/>
    <w:rsid w:val="00FF042E"/>
    <w:rsid w:val="00FF7B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64321C"/>
    <w:rPr>
      <w:rFonts w:ascii="Times New Roman" w:eastAsia="Times New Roman" w:hAnsi="Times New Roman"/>
      <w:sz w:val="24"/>
    </w:rPr>
  </w:style>
  <w:style w:type="paragraph" w:customStyle="1" w:styleId="Tekstpodstawowy22">
    <w:name w:val="Tekst podstawowy 22"/>
    <w:basedOn w:val="Normalny"/>
    <w:rsid w:val="00521620"/>
    <w:pPr>
      <w:widowControl w:val="0"/>
      <w:suppressAutoHyphens/>
      <w:spacing w:line="100" w:lineRule="atLeast"/>
      <w:jc w:val="both"/>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2555421">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miglewska@szpitalwrzesnia.home.pl" TargetMode="External"/><Relationship Id="rId25" Type="http://schemas.openxmlformats.org/officeDocument/2006/relationships/hyperlink" Target="tel:531-949-132" TargetMode="External"/><Relationship Id="rId33"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yperlink" Target="http://www.brokerinfinite.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7D93B-7A34-47C4-9E8D-47D2EEE9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52</Pages>
  <Words>16265</Words>
  <Characters>97592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113630</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25</cp:revision>
  <cp:lastPrinted>2022-08-16T08:47:00Z</cp:lastPrinted>
  <dcterms:created xsi:type="dcterms:W3CDTF">2022-08-04T09:15:00Z</dcterms:created>
  <dcterms:modified xsi:type="dcterms:W3CDTF">2022-08-16T08:51:00Z</dcterms:modified>
</cp:coreProperties>
</file>