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9B44" w14:textId="0E70A16E" w:rsidR="00297239" w:rsidRDefault="00C56A2C" w:rsidP="00F267AB">
      <w:pPr>
        <w:pStyle w:val="Tekstpodstawowy"/>
      </w:pPr>
      <w:r>
        <w:t>file:</w:t>
      </w:r>
      <w:r>
        <w:fldChar w:fldCharType="begin"/>
      </w:r>
      <w:r>
        <w:instrText>FILENAME \p</w:instrText>
      </w:r>
      <w:r>
        <w:fldChar w:fldCharType="separate"/>
      </w:r>
      <w:r w:rsidR="003949E8">
        <w:rPr>
          <w:noProof/>
        </w:rPr>
        <w:t>\\10.16.0.9\Przetargi\2022\WTT\Pomieszczenia dla Komendantów Elektryka\Wymagania w zakresie elektryki_Bud_C_ver.01.docx</w:t>
      </w:r>
      <w:r>
        <w:fldChar w:fldCharType="end"/>
      </w:r>
    </w:p>
    <w:p w14:paraId="190E37CB" w14:textId="77777777" w:rsidR="006B085C" w:rsidRDefault="006B085C" w:rsidP="00F267AB">
      <w:pPr>
        <w:pStyle w:val="Tekstpodstawowy"/>
      </w:pPr>
    </w:p>
    <w:p w14:paraId="7BB0C752" w14:textId="77777777" w:rsidR="00297239" w:rsidRDefault="00297239">
      <w:pPr>
        <w:jc w:val="center"/>
        <w:rPr>
          <w:rFonts w:ascii="Times New Roman" w:hAnsi="Times New Roman"/>
        </w:rPr>
      </w:pPr>
    </w:p>
    <w:p w14:paraId="47DB984A" w14:textId="25EBC202" w:rsidR="00297239" w:rsidRDefault="00C56A2C" w:rsidP="00F267AB">
      <w:pPr>
        <w:pStyle w:val="Tytu"/>
      </w:pPr>
      <w:r>
        <w:t>Wymagania Zamawiającego dot. remontu instalacji energetycznej i teletechnicznej</w:t>
      </w:r>
    </w:p>
    <w:p w14:paraId="4E6E2054" w14:textId="66A2798B" w:rsidR="00297239" w:rsidRDefault="00C56A2C" w:rsidP="00F267AB">
      <w:pPr>
        <w:pStyle w:val="Podtytu"/>
      </w:pPr>
      <w:r>
        <w:t xml:space="preserve">w bud </w:t>
      </w:r>
      <w:r w:rsidR="00B54594">
        <w:t>C</w:t>
      </w:r>
      <w:r>
        <w:t xml:space="preserve"> w KW PSP w Opolu</w:t>
      </w:r>
    </w:p>
    <w:p w14:paraId="71DB215C" w14:textId="77777777" w:rsidR="00297239" w:rsidRDefault="00297239">
      <w:pPr>
        <w:jc w:val="center"/>
        <w:rPr>
          <w:rFonts w:ascii="Times New Roman" w:hAnsi="Times New Roman"/>
        </w:rPr>
      </w:pPr>
    </w:p>
    <w:p w14:paraId="7E9BC75F" w14:textId="77777777" w:rsidR="00297239" w:rsidRDefault="00297239">
      <w:pPr>
        <w:jc w:val="center"/>
        <w:rPr>
          <w:rFonts w:ascii="Times New Roman" w:hAnsi="Times New Roman"/>
        </w:rPr>
      </w:pPr>
    </w:p>
    <w:p w14:paraId="393C7894" w14:textId="77777777" w:rsidR="00297239" w:rsidRPr="003949E8" w:rsidRDefault="00C56A2C" w:rsidP="00F267AB">
      <w:pPr>
        <w:pStyle w:val="Lista2"/>
        <w:numPr>
          <w:ilvl w:val="0"/>
          <w:numId w:val="1"/>
        </w:numPr>
        <w:rPr>
          <w:b/>
          <w:bCs/>
        </w:rPr>
      </w:pPr>
      <w:r w:rsidRPr="003949E8">
        <w:rPr>
          <w:b/>
          <w:bCs/>
        </w:rPr>
        <w:t>Branża elektryczna</w:t>
      </w:r>
    </w:p>
    <w:p w14:paraId="5FEAA359" w14:textId="77777777" w:rsidR="00297239" w:rsidRDefault="00C56A2C" w:rsidP="00F267AB">
      <w:pPr>
        <w:pStyle w:val="Lista3"/>
        <w:numPr>
          <w:ilvl w:val="1"/>
          <w:numId w:val="1"/>
        </w:numPr>
      </w:pPr>
      <w:r>
        <w:t>Układ zasilania obiektu.</w:t>
      </w:r>
    </w:p>
    <w:p w14:paraId="47898884" w14:textId="710A5784" w:rsidR="00297239" w:rsidRDefault="00C56A2C" w:rsidP="00F267AB">
      <w:pPr>
        <w:pStyle w:val="Lista4"/>
        <w:numPr>
          <w:ilvl w:val="2"/>
          <w:numId w:val="1"/>
        </w:numPr>
      </w:pPr>
      <w:r>
        <w:t xml:space="preserve">Główne zasilanie obiektu </w:t>
      </w:r>
      <w:r w:rsidR="00B54594">
        <w:t>doprowadzone jest do pom</w:t>
      </w:r>
      <w:r>
        <w:t>.</w:t>
      </w:r>
      <w:r w:rsidR="00B54594">
        <w:t xml:space="preserve"> C 0.3</w:t>
      </w:r>
      <w:r w:rsidR="007F42A1">
        <w:t xml:space="preserve"> do rozdzielnicy </w:t>
      </w:r>
      <w:r w:rsidR="007F42A1" w:rsidRPr="00310F94">
        <w:rPr>
          <w:b/>
          <w:bCs/>
        </w:rPr>
        <w:t>RNN-C1A</w:t>
      </w:r>
    </w:p>
    <w:p w14:paraId="180A2E16" w14:textId="5FE98323" w:rsidR="00E07066" w:rsidRDefault="000D4610" w:rsidP="00F267AB">
      <w:pPr>
        <w:pStyle w:val="Lista4"/>
        <w:numPr>
          <w:ilvl w:val="2"/>
          <w:numId w:val="1"/>
        </w:numPr>
      </w:pPr>
      <w:r>
        <w:t>N</w:t>
      </w:r>
      <w:r w:rsidR="007F42A1" w:rsidRPr="008B12CF">
        <w:t xml:space="preserve">ależy </w:t>
      </w:r>
      <w:r w:rsidR="007F42A1">
        <w:t xml:space="preserve">zaplanować  rozdzielnicę </w:t>
      </w:r>
      <w:r w:rsidR="006E35CD" w:rsidRPr="006E35CD">
        <w:rPr>
          <w:b/>
          <w:bCs/>
        </w:rPr>
        <w:t>RNN-C2A</w:t>
      </w:r>
      <w:r w:rsidR="006E35CD">
        <w:t xml:space="preserve"> </w:t>
      </w:r>
      <w:r w:rsidR="007F42A1">
        <w:t>(dla zasilania podstawowego</w:t>
      </w:r>
      <w:r w:rsidR="00E07066">
        <w:t xml:space="preserve"> powstałych pomieszczeń</w:t>
      </w:r>
      <w:r w:rsidR="007F42A1">
        <w:t>)</w:t>
      </w:r>
      <w:r w:rsidR="006E35CD">
        <w:t>.</w:t>
      </w:r>
    </w:p>
    <w:p w14:paraId="318E440E" w14:textId="19513EAE" w:rsidR="000B3BB1" w:rsidRDefault="00E07066" w:rsidP="006E35CD">
      <w:pPr>
        <w:pStyle w:val="Lista4"/>
        <w:numPr>
          <w:ilvl w:val="2"/>
          <w:numId w:val="1"/>
        </w:numPr>
      </w:pPr>
      <w:r>
        <w:t xml:space="preserve">W części nieremontowanej korytarza bud.C  zlokalizowanej </w:t>
      </w:r>
      <w:r w:rsidR="00820A3A">
        <w:t>pod szafą teleinformatyczną</w:t>
      </w:r>
      <w:r>
        <w:t xml:space="preserve"> należy zaplanować rozdzielnicę </w:t>
      </w:r>
      <w:r w:rsidR="007F42A1" w:rsidRPr="006E35CD">
        <w:rPr>
          <w:b/>
          <w:bCs/>
        </w:rPr>
        <w:t>RNN-C</w:t>
      </w:r>
      <w:r w:rsidR="006E35CD" w:rsidRPr="006E35CD">
        <w:rPr>
          <w:b/>
          <w:bCs/>
        </w:rPr>
        <w:t>3A</w:t>
      </w:r>
      <w:r w:rsidR="006E35CD">
        <w:t xml:space="preserve"> (dla zasilania podstawowego) i </w:t>
      </w:r>
      <w:r w:rsidR="006E35CD" w:rsidRPr="006E35CD">
        <w:rPr>
          <w:b/>
          <w:bCs/>
        </w:rPr>
        <w:t>RNN-C3B</w:t>
      </w:r>
      <w:r w:rsidR="006E35CD">
        <w:t xml:space="preserve"> </w:t>
      </w:r>
      <w:r w:rsidR="007F42A1" w:rsidRPr="00E07066">
        <w:t>(dla</w:t>
      </w:r>
      <w:r w:rsidR="006E35CD">
        <w:t xml:space="preserve"> zasilania gwarantowanego)</w:t>
      </w:r>
      <w:r w:rsidR="007F42A1" w:rsidRPr="00E07066">
        <w:t xml:space="preserve">. </w:t>
      </w:r>
    </w:p>
    <w:p w14:paraId="47A035EA" w14:textId="65C67F7D" w:rsidR="0079650B" w:rsidRDefault="0079650B" w:rsidP="006E35CD">
      <w:pPr>
        <w:pStyle w:val="Lista4"/>
        <w:numPr>
          <w:ilvl w:val="2"/>
          <w:numId w:val="1"/>
        </w:numPr>
      </w:pPr>
      <w:r>
        <w:t>Do rozdzielnic w części nieremontowanej (RNN-C3A i RNN-C3B) należy przenieść obwody zasilania podstawowego i gwarantowanego z likwidowanych rozdzielnic</w:t>
      </w:r>
      <w:r w:rsidR="000D4610">
        <w:t xml:space="preserve"> z części remontowanej</w:t>
      </w:r>
      <w:r>
        <w:t xml:space="preserve"> z tym, że zasilanie RNN-C3B zrealizować z RNN-C3A </w:t>
      </w:r>
      <w:r w:rsidR="000D4610">
        <w:t>.</w:t>
      </w:r>
    </w:p>
    <w:p w14:paraId="781C1BC3" w14:textId="77777777" w:rsidR="00297239" w:rsidRDefault="00C56A2C" w:rsidP="00F267AB">
      <w:pPr>
        <w:pStyle w:val="Lista4"/>
        <w:numPr>
          <w:ilvl w:val="2"/>
          <w:numId w:val="1"/>
        </w:numPr>
      </w:pPr>
      <w:r>
        <w:t>Nie przewiduje się konieczności zainstalowania kompensacji mocy biernej.</w:t>
      </w:r>
    </w:p>
    <w:p w14:paraId="696209B1" w14:textId="603247AD" w:rsidR="00297239" w:rsidRDefault="00C56A2C" w:rsidP="00F267AB">
      <w:pPr>
        <w:pStyle w:val="Lista4"/>
        <w:numPr>
          <w:ilvl w:val="2"/>
          <w:numId w:val="1"/>
        </w:numPr>
      </w:pPr>
      <w:r>
        <w:t>Nie przewiduje się wykonania nowej instalacji odgromowej.</w:t>
      </w:r>
    </w:p>
    <w:p w14:paraId="2B77EC86" w14:textId="300EFC9D" w:rsidR="001F6D6D" w:rsidRDefault="001F6D6D" w:rsidP="00F267AB">
      <w:pPr>
        <w:pStyle w:val="Lista4"/>
        <w:numPr>
          <w:ilvl w:val="2"/>
          <w:numId w:val="1"/>
        </w:numPr>
      </w:pPr>
      <w:r>
        <w:t>Należy dostarczyć nowe rozdzielnice:</w:t>
      </w:r>
    </w:p>
    <w:p w14:paraId="64F5AA9B" w14:textId="08041FC7" w:rsidR="001A2A84" w:rsidRPr="00EC4FA9" w:rsidRDefault="001A2A84" w:rsidP="00F267AB">
      <w:pPr>
        <w:pStyle w:val="Lista5"/>
        <w:numPr>
          <w:ilvl w:val="3"/>
          <w:numId w:val="1"/>
        </w:numPr>
      </w:pPr>
      <w:r w:rsidRPr="00EC4FA9">
        <w:t>RNN-C2A</w:t>
      </w:r>
      <w:r w:rsidR="00F267AB">
        <w:t xml:space="preserve"> </w:t>
      </w:r>
      <w:r w:rsidR="00310F94">
        <w:t>-</w:t>
      </w:r>
      <w:r w:rsidR="008B12CF">
        <w:t xml:space="preserve"> podtynkowa </w:t>
      </w:r>
      <w:r w:rsidR="005839B8">
        <w:t xml:space="preserve">w </w:t>
      </w:r>
      <w:r w:rsidR="00310F94">
        <w:t>przejściu komunikacyjnym (korytarzu)</w:t>
      </w:r>
      <w:r w:rsidR="008032F1">
        <w:tab/>
      </w:r>
    </w:p>
    <w:p w14:paraId="5CE54957" w14:textId="7251BAB6" w:rsidR="005E3A4F" w:rsidRPr="006E35CD" w:rsidRDefault="005E3A4F" w:rsidP="00F267AB">
      <w:pPr>
        <w:pStyle w:val="Lista5"/>
        <w:numPr>
          <w:ilvl w:val="3"/>
          <w:numId w:val="1"/>
        </w:numPr>
        <w:rPr>
          <w:color w:val="FF0000"/>
        </w:rPr>
      </w:pPr>
      <w:r w:rsidRPr="006E35CD">
        <w:t xml:space="preserve">RNN-C3A - natynkowa w </w:t>
      </w:r>
      <w:r w:rsidR="006E35CD">
        <w:t>korytarzu w nieremontowanej części</w:t>
      </w:r>
    </w:p>
    <w:p w14:paraId="5E6D0BD3" w14:textId="418D7D5F" w:rsidR="006E35CD" w:rsidRPr="006E35CD" w:rsidRDefault="006E35CD" w:rsidP="006E35CD">
      <w:pPr>
        <w:pStyle w:val="Lista5"/>
        <w:numPr>
          <w:ilvl w:val="3"/>
          <w:numId w:val="1"/>
        </w:numPr>
        <w:rPr>
          <w:color w:val="FF0000"/>
        </w:rPr>
      </w:pPr>
      <w:r w:rsidRPr="006E35CD">
        <w:t>RNN-C3</w:t>
      </w:r>
      <w:r>
        <w:t>B</w:t>
      </w:r>
      <w:r w:rsidRPr="006E35CD">
        <w:t xml:space="preserve"> - natynkowa w </w:t>
      </w:r>
      <w:r>
        <w:t>korytarzu w nieremontowanej części</w:t>
      </w:r>
    </w:p>
    <w:p w14:paraId="17F0206A" w14:textId="00946363" w:rsidR="007F42A1" w:rsidRDefault="007F42A1" w:rsidP="00F267AB">
      <w:pPr>
        <w:pStyle w:val="Lista4"/>
        <w:numPr>
          <w:ilvl w:val="2"/>
          <w:numId w:val="1"/>
        </w:numPr>
      </w:pPr>
      <w:r>
        <w:t xml:space="preserve">Z rozdzielnicy RNN-C1A należy poprowadzić </w:t>
      </w:r>
      <w:r w:rsidR="007108A3">
        <w:t xml:space="preserve">nowe </w:t>
      </w:r>
      <w:r w:rsidR="001F6D6D">
        <w:t>obwody zasilające rozdzielnice:</w:t>
      </w:r>
    </w:p>
    <w:p w14:paraId="32498870" w14:textId="7766350D" w:rsidR="001F6D6D" w:rsidRDefault="001F6D6D" w:rsidP="00F267AB">
      <w:pPr>
        <w:pStyle w:val="Lista5"/>
        <w:numPr>
          <w:ilvl w:val="3"/>
          <w:numId w:val="1"/>
        </w:numPr>
      </w:pPr>
      <w:r>
        <w:t>RNN-C2A</w:t>
      </w:r>
      <w:r w:rsidR="000D4610">
        <w:t xml:space="preserve"> </w:t>
      </w:r>
      <w:r w:rsidR="00566C85">
        <w:t>(przekrój zgodnie z zapotrzebowaniem na moc)</w:t>
      </w:r>
    </w:p>
    <w:p w14:paraId="6CD39DFA" w14:textId="7A1DB4FD" w:rsidR="005E3A4F" w:rsidRDefault="005E3A4F" w:rsidP="005E3A4F">
      <w:pPr>
        <w:pStyle w:val="Lista5"/>
        <w:numPr>
          <w:ilvl w:val="3"/>
          <w:numId w:val="1"/>
        </w:numPr>
      </w:pPr>
      <w:r>
        <w:t>RNN-C3A (</w:t>
      </w:r>
      <w:r w:rsidR="00BA0235">
        <w:t>5x10 mm2 - zakończony na zabezpieczeniu głównym rozdzielnicy)</w:t>
      </w:r>
    </w:p>
    <w:p w14:paraId="60B548F1" w14:textId="6EC5FDC5" w:rsidR="000D4610" w:rsidRDefault="000D4610" w:rsidP="000D4610">
      <w:pPr>
        <w:pStyle w:val="Lista5"/>
        <w:numPr>
          <w:ilvl w:val="2"/>
          <w:numId w:val="1"/>
        </w:numPr>
      </w:pPr>
      <w:r>
        <w:t>Z rozdzielnicy RNN-C3A należy poprowadzić obwód zasilający RNN-C3B</w:t>
      </w:r>
    </w:p>
    <w:p w14:paraId="0918C9F3" w14:textId="2F957FD8" w:rsidR="007108A3" w:rsidRDefault="007108A3" w:rsidP="00F267AB">
      <w:pPr>
        <w:pStyle w:val="Lista4"/>
        <w:numPr>
          <w:ilvl w:val="2"/>
          <w:numId w:val="1"/>
        </w:numPr>
      </w:pPr>
      <w:r>
        <w:t xml:space="preserve">W rozdzielnicy RNN-C1A należy </w:t>
      </w:r>
      <w:r w:rsidR="00645274">
        <w:t>usunąć obwody zasilające częś</w:t>
      </w:r>
      <w:r w:rsidR="00062910">
        <w:t>ć</w:t>
      </w:r>
      <w:r w:rsidR="00645274">
        <w:t xml:space="preserve"> remontowan</w:t>
      </w:r>
      <w:r w:rsidR="00062910">
        <w:t>ą</w:t>
      </w:r>
      <w:r w:rsidR="00645274">
        <w:t>.</w:t>
      </w:r>
    </w:p>
    <w:p w14:paraId="03F497C3" w14:textId="7768146D" w:rsidR="00B85A01" w:rsidRDefault="007F42A1" w:rsidP="00F267AB">
      <w:pPr>
        <w:pStyle w:val="Lista4"/>
        <w:numPr>
          <w:ilvl w:val="2"/>
          <w:numId w:val="1"/>
        </w:numPr>
      </w:pPr>
      <w:r>
        <w:t>N</w:t>
      </w:r>
      <w:r w:rsidR="00B85A01">
        <w:t xml:space="preserve">ależy prowadzić </w:t>
      </w:r>
      <w:r>
        <w:t xml:space="preserve">nowe obwody </w:t>
      </w:r>
      <w:r w:rsidR="001F6D6D">
        <w:t>odbiorcze z</w:t>
      </w:r>
      <w:r w:rsidR="00B85A01">
        <w:t xml:space="preserve"> rozdzielnic:</w:t>
      </w:r>
    </w:p>
    <w:p w14:paraId="76C2FB35" w14:textId="2F5D8E88" w:rsidR="001F6D6D" w:rsidRDefault="007F42A1" w:rsidP="00F267AB">
      <w:pPr>
        <w:pStyle w:val="Lista5"/>
        <w:numPr>
          <w:ilvl w:val="3"/>
          <w:numId w:val="1"/>
        </w:numPr>
      </w:pPr>
      <w:r w:rsidRPr="001F6D6D">
        <w:t>RNN-C2A - rozdzielnica zasilania podstawowego – gniazda 230V</w:t>
      </w:r>
      <w:r w:rsidR="001F6D6D">
        <w:t>,</w:t>
      </w:r>
      <w:r w:rsidR="00053FF5">
        <w:t xml:space="preserve"> </w:t>
      </w:r>
      <w:r w:rsidR="001F6D6D">
        <w:t>oświetlenie,</w:t>
      </w:r>
      <w:r w:rsidR="001F6D6D">
        <w:rPr>
          <w:highlight w:val="white"/>
        </w:rPr>
        <w:t xml:space="preserve"> klimatyzacja,</w:t>
      </w:r>
      <w:r w:rsidR="00053FF5">
        <w:t xml:space="preserve"> podgrzewacze wody</w:t>
      </w:r>
      <w:r w:rsidR="00062910">
        <w:t xml:space="preserve"> użytkowej</w:t>
      </w:r>
      <w:r w:rsidR="00053FF5">
        <w:t>, przyłącze 400V aneks kuchenny,</w:t>
      </w:r>
    </w:p>
    <w:p w14:paraId="5835E432" w14:textId="590D9E90" w:rsidR="00F70C8E" w:rsidRDefault="00F70C8E" w:rsidP="00F70C8E">
      <w:pPr>
        <w:pStyle w:val="Lista4"/>
        <w:numPr>
          <w:ilvl w:val="2"/>
          <w:numId w:val="1"/>
        </w:numPr>
      </w:pPr>
      <w:r>
        <w:t>Należy przełączyć istniejące obwody odbiorcze do rozdzielnic:</w:t>
      </w:r>
    </w:p>
    <w:p w14:paraId="1C84F768" w14:textId="03D49A35" w:rsidR="00053FF5" w:rsidRDefault="00053FF5" w:rsidP="00053FF5">
      <w:pPr>
        <w:pStyle w:val="Lista5"/>
        <w:numPr>
          <w:ilvl w:val="3"/>
          <w:numId w:val="1"/>
        </w:numPr>
      </w:pPr>
      <w:r w:rsidRPr="001F6D6D">
        <w:t>RNN-C</w:t>
      </w:r>
      <w:r>
        <w:t>3</w:t>
      </w:r>
      <w:r w:rsidRPr="001F6D6D">
        <w:t>A - rozdzielnica zasilania podstawowego</w:t>
      </w:r>
      <w:r w:rsidR="00F70C8E">
        <w:t xml:space="preserve">, natynkowa, 4x20 pól </w:t>
      </w:r>
      <w:r w:rsidRPr="001F6D6D">
        <w:t xml:space="preserve">– </w:t>
      </w:r>
      <w:r>
        <w:t>przenieś działające obwody gniazd 230V i oświetlenia z likwidowanej rozdzielnicy</w:t>
      </w:r>
      <w:r w:rsidR="005E22BA">
        <w:t>.</w:t>
      </w:r>
      <w:r w:rsidR="00F70C8E">
        <w:t xml:space="preserve"> Dostarczyć: kontrolę faz, rozłącznik główny, 7 wyłączników różnicowo-prądowych </w:t>
      </w:r>
    </w:p>
    <w:p w14:paraId="7E6240F7" w14:textId="23F34D6A" w:rsidR="00B85A01" w:rsidRPr="001F6D6D" w:rsidRDefault="001F6D6D" w:rsidP="005E22BA">
      <w:pPr>
        <w:pStyle w:val="Lista5"/>
        <w:numPr>
          <w:ilvl w:val="3"/>
          <w:numId w:val="1"/>
        </w:numPr>
      </w:pPr>
      <w:r w:rsidRPr="00B85A01">
        <w:lastRenderedPageBreak/>
        <w:t>RNN</w:t>
      </w:r>
      <w:r>
        <w:t>-C</w:t>
      </w:r>
      <w:r w:rsidR="005E22BA">
        <w:t>3</w:t>
      </w:r>
      <w:r>
        <w:t>B</w:t>
      </w:r>
      <w:r w:rsidRPr="00B85A01">
        <w:t xml:space="preserve"> - rozdzielnica zasilania gwarantowanego</w:t>
      </w:r>
      <w:r w:rsidR="00F70C8E">
        <w:t>, natynkowa, 4x20 pól</w:t>
      </w:r>
      <w:r w:rsidRPr="00B85A01">
        <w:t xml:space="preserve"> – </w:t>
      </w:r>
      <w:r w:rsidR="005E22BA">
        <w:t>przenieść działające obwody gniazd</w:t>
      </w:r>
      <w:r w:rsidRPr="00B85A01">
        <w:t xml:space="preserve"> 230V DATA</w:t>
      </w:r>
      <w:r w:rsidR="005E22BA">
        <w:t xml:space="preserve"> z likwidowanej rozdzielnicy</w:t>
      </w:r>
      <w:r w:rsidR="00F70C8E">
        <w:t xml:space="preserve">. </w:t>
      </w:r>
      <w:r w:rsidR="00F70C8E" w:rsidRPr="00F70C8E">
        <w:t xml:space="preserve">Dostarczyć: kontrolę faz, rozłącznik główny, </w:t>
      </w:r>
      <w:r w:rsidR="00F70C8E">
        <w:t>7</w:t>
      </w:r>
      <w:r w:rsidR="00F70C8E" w:rsidRPr="00F70C8E">
        <w:t xml:space="preserve"> wyłączników różnicowo-prądowych</w:t>
      </w:r>
    </w:p>
    <w:p w14:paraId="711AB3D3" w14:textId="77777777" w:rsidR="00297239" w:rsidRDefault="00C56A2C" w:rsidP="00F267AB">
      <w:pPr>
        <w:pStyle w:val="Lista3"/>
        <w:numPr>
          <w:ilvl w:val="1"/>
          <w:numId w:val="1"/>
        </w:numPr>
      </w:pPr>
      <w:r>
        <w:t>Uwagi ogólne</w:t>
      </w:r>
    </w:p>
    <w:p w14:paraId="0BB01CA7" w14:textId="659C4DCD" w:rsidR="003C504A" w:rsidRDefault="003C504A" w:rsidP="00F267AB">
      <w:pPr>
        <w:pStyle w:val="Lista4"/>
        <w:numPr>
          <w:ilvl w:val="2"/>
          <w:numId w:val="1"/>
        </w:numPr>
      </w:pPr>
      <w:r>
        <w:t xml:space="preserve">Zakres prac </w:t>
      </w:r>
      <w:r w:rsidR="00FE3DF8">
        <w:t xml:space="preserve">natynkowych (NT) i podtynkowych (PT) </w:t>
      </w:r>
      <w:r>
        <w:t>obejmuje</w:t>
      </w:r>
      <w:r w:rsidR="007108A3">
        <w:t xml:space="preserve"> na parterze</w:t>
      </w:r>
      <w:r>
        <w:t>:</w:t>
      </w:r>
    </w:p>
    <w:p w14:paraId="08A128EF" w14:textId="57D90B71" w:rsidR="003C504A" w:rsidRDefault="00A30E37" w:rsidP="00C27D97">
      <w:pPr>
        <w:pStyle w:val="Akapitzlist"/>
        <w:numPr>
          <w:ilvl w:val="3"/>
          <w:numId w:val="1"/>
        </w:numPr>
      </w:pPr>
      <w:r>
        <w:t xml:space="preserve">pomieszczenie C 0.3 </w:t>
      </w:r>
      <w:r w:rsidR="00C27D97">
        <w:t>-</w:t>
      </w:r>
      <w:r>
        <w:t xml:space="preserve"> główne zasilanie obiektu RNN-C1A</w:t>
      </w:r>
      <w:r w:rsidR="001A2A84">
        <w:t xml:space="preserve"> (NT)</w:t>
      </w:r>
      <w:r w:rsidR="00C27D97">
        <w:t xml:space="preserve">, </w:t>
      </w:r>
      <w:r w:rsidR="00C27D97" w:rsidRPr="00C27D97">
        <w:t>prowadzenie obwodu zasilania RNN-C</w:t>
      </w:r>
      <w:r w:rsidR="00C27D97">
        <w:t>2</w:t>
      </w:r>
      <w:r w:rsidR="00C27D97" w:rsidRPr="00C27D97">
        <w:t xml:space="preserve">A </w:t>
      </w:r>
      <w:r w:rsidR="00C27D97">
        <w:t xml:space="preserve">oraz RNN-C3A </w:t>
      </w:r>
      <w:r w:rsidR="00C27D97" w:rsidRPr="00C27D97">
        <w:t>(NT)</w:t>
      </w:r>
    </w:p>
    <w:p w14:paraId="2BB93B8B" w14:textId="3A4273D4" w:rsidR="00C27D97" w:rsidRDefault="00C27D97" w:rsidP="00451A90">
      <w:pPr>
        <w:pStyle w:val="Lista5"/>
        <w:numPr>
          <w:ilvl w:val="3"/>
          <w:numId w:val="1"/>
        </w:numPr>
      </w:pPr>
      <w:r>
        <w:t>pomieszczenie C 0.2 – lokalizacja ogrzewacza wody użytkowej</w:t>
      </w:r>
      <w:r w:rsidR="000E4338">
        <w:t xml:space="preserve"> (NT)</w:t>
      </w:r>
    </w:p>
    <w:p w14:paraId="5969FE89" w14:textId="7B7791EF" w:rsidR="007108A3" w:rsidRDefault="007108A3" w:rsidP="00451A90">
      <w:pPr>
        <w:pStyle w:val="Lista5"/>
        <w:numPr>
          <w:ilvl w:val="3"/>
          <w:numId w:val="1"/>
        </w:numPr>
      </w:pPr>
      <w:r>
        <w:t>garaż od C 0.</w:t>
      </w:r>
      <w:r w:rsidR="00C27D97">
        <w:t>5</w:t>
      </w:r>
      <w:r>
        <w:t xml:space="preserve"> </w:t>
      </w:r>
      <w:r w:rsidR="00C27D97">
        <w:t xml:space="preserve">– lokalizacja </w:t>
      </w:r>
      <w:r w:rsidR="00C27D97" w:rsidRPr="00C27D97">
        <w:t>ogrzewacza wody użytkowej</w:t>
      </w:r>
      <w:r w:rsidR="000E4338">
        <w:t xml:space="preserve"> </w:t>
      </w:r>
      <w:r w:rsidR="000E4338" w:rsidRPr="000E4338">
        <w:t>(NT)</w:t>
      </w:r>
    </w:p>
    <w:p w14:paraId="73383AE0" w14:textId="6608B440" w:rsidR="00C27D97" w:rsidRDefault="00C27D97" w:rsidP="00451A90">
      <w:pPr>
        <w:pStyle w:val="Lista5"/>
        <w:numPr>
          <w:ilvl w:val="3"/>
          <w:numId w:val="1"/>
        </w:numPr>
      </w:pPr>
      <w:r w:rsidRPr="00C27D97">
        <w:t xml:space="preserve">garaże od C 0.4 do C 0.6 </w:t>
      </w:r>
      <w:r>
        <w:t xml:space="preserve">- prowadzenie obwodu zasilania </w:t>
      </w:r>
      <w:r w:rsidRPr="00C27D97">
        <w:t>RNN-C</w:t>
      </w:r>
      <w:r>
        <w:t>3</w:t>
      </w:r>
      <w:r w:rsidRPr="00C27D97">
        <w:t>A (NT)</w:t>
      </w:r>
    </w:p>
    <w:p w14:paraId="2C107DEE" w14:textId="3EF15729" w:rsidR="003C504A" w:rsidRDefault="007108A3" w:rsidP="00F267AB">
      <w:pPr>
        <w:pStyle w:val="Lista5"/>
        <w:numPr>
          <w:ilvl w:val="3"/>
          <w:numId w:val="1"/>
        </w:numPr>
      </w:pPr>
      <w:r>
        <w:t xml:space="preserve">kl. </w:t>
      </w:r>
      <w:r w:rsidR="00547DB0">
        <w:t>s</w:t>
      </w:r>
      <w:r>
        <w:t>chodow</w:t>
      </w:r>
      <w:r w:rsidR="00C27D97">
        <w:t>a</w:t>
      </w:r>
      <w:r>
        <w:t xml:space="preserve"> C 0.15</w:t>
      </w:r>
      <w:r w:rsidR="00346BFD">
        <w:t xml:space="preserve"> (PT)</w:t>
      </w:r>
      <w:r w:rsidR="00C27D97">
        <w:t xml:space="preserve"> </w:t>
      </w:r>
    </w:p>
    <w:p w14:paraId="1B3B8046" w14:textId="16848AED" w:rsidR="007108A3" w:rsidRDefault="00BB137E" w:rsidP="00F267AB">
      <w:pPr>
        <w:pStyle w:val="Lista4"/>
        <w:numPr>
          <w:ilvl w:val="2"/>
          <w:numId w:val="1"/>
        </w:numPr>
      </w:pPr>
      <w:r>
        <w:t xml:space="preserve">Zakres prac natynkowych (NT) i podtynkowych (PT) obejmuje </w:t>
      </w:r>
      <w:r w:rsidR="007108A3">
        <w:t>na I pi</w:t>
      </w:r>
      <w:r w:rsidR="001A2A84">
        <w:t>ę</w:t>
      </w:r>
      <w:r w:rsidR="007108A3">
        <w:t>trze</w:t>
      </w:r>
      <w:r>
        <w:t>:</w:t>
      </w:r>
    </w:p>
    <w:p w14:paraId="54B4CD61" w14:textId="635D8F2C" w:rsidR="007108A3" w:rsidRDefault="0093671C" w:rsidP="00F267AB">
      <w:pPr>
        <w:pStyle w:val="Lista5"/>
        <w:numPr>
          <w:ilvl w:val="3"/>
          <w:numId w:val="1"/>
        </w:numPr>
      </w:pPr>
      <w:r>
        <w:t xml:space="preserve">korytarz C 1.23, </w:t>
      </w:r>
      <w:r w:rsidR="000E4338" w:rsidRPr="000E4338">
        <w:t xml:space="preserve">budowa rozdzielnic </w:t>
      </w:r>
      <w:r w:rsidR="0062517C">
        <w:t>RNN-C3A i RNN-C3B (NT)</w:t>
      </w:r>
    </w:p>
    <w:p w14:paraId="1EF7F1BE" w14:textId="70360D76" w:rsidR="0093671C" w:rsidRDefault="007108A3" w:rsidP="00F267AB">
      <w:pPr>
        <w:pStyle w:val="Lista5"/>
        <w:numPr>
          <w:ilvl w:val="3"/>
          <w:numId w:val="1"/>
        </w:numPr>
      </w:pPr>
      <w:r>
        <w:t xml:space="preserve">pomieszczenia </w:t>
      </w:r>
      <w:r w:rsidR="001A2A84">
        <w:t xml:space="preserve">od </w:t>
      </w:r>
      <w:r>
        <w:t>C 1.</w:t>
      </w:r>
      <w:r w:rsidR="0062517C">
        <w:t>1</w:t>
      </w:r>
      <w:r>
        <w:t xml:space="preserve"> do C 1.</w:t>
      </w:r>
      <w:r w:rsidR="0062517C">
        <w:t>5</w:t>
      </w:r>
      <w:r w:rsidR="001F25E4">
        <w:t xml:space="preserve"> </w:t>
      </w:r>
      <w:r w:rsidR="0093671C">
        <w:t xml:space="preserve"> (PT)</w:t>
      </w:r>
    </w:p>
    <w:p w14:paraId="403940CB" w14:textId="7D733ED1" w:rsidR="007108A3" w:rsidRDefault="0093671C" w:rsidP="00F267AB">
      <w:pPr>
        <w:pStyle w:val="Lista5"/>
        <w:numPr>
          <w:ilvl w:val="3"/>
          <w:numId w:val="1"/>
        </w:numPr>
      </w:pPr>
      <w:r>
        <w:t>korytarz C 1.22</w:t>
      </w:r>
      <w:r w:rsidR="001A2A84">
        <w:t xml:space="preserve"> </w:t>
      </w:r>
      <w:r>
        <w:t>(PT)</w:t>
      </w:r>
    </w:p>
    <w:p w14:paraId="2B7515A9" w14:textId="7CA1F880" w:rsidR="003C504A" w:rsidRPr="00283FA5" w:rsidRDefault="0093671C" w:rsidP="00F267AB">
      <w:pPr>
        <w:pStyle w:val="Lista5"/>
        <w:numPr>
          <w:ilvl w:val="3"/>
          <w:numId w:val="1"/>
        </w:numPr>
      </w:pPr>
      <w:r w:rsidRPr="00283FA5">
        <w:t>klatka schodowa</w:t>
      </w:r>
      <w:r w:rsidR="001A2A84" w:rsidRPr="00283FA5">
        <w:t xml:space="preserve"> C 1.20</w:t>
      </w:r>
      <w:r w:rsidR="00BB137E" w:rsidRPr="00283FA5">
        <w:t xml:space="preserve"> (PT)</w:t>
      </w:r>
    </w:p>
    <w:p w14:paraId="6CC7493F" w14:textId="7AA0F66C" w:rsidR="00295506" w:rsidRPr="00283FA5" w:rsidRDefault="00295506" w:rsidP="00295506">
      <w:pPr>
        <w:pStyle w:val="Lista5"/>
        <w:numPr>
          <w:ilvl w:val="2"/>
          <w:numId w:val="1"/>
        </w:numPr>
      </w:pPr>
      <w:r w:rsidRPr="00283FA5">
        <w:t>P</w:t>
      </w:r>
      <w:r w:rsidR="00283FA5">
        <w:t>onieważ układ po</w:t>
      </w:r>
      <w:r w:rsidRPr="00283FA5">
        <w:t>mieszcze</w:t>
      </w:r>
      <w:r w:rsidR="00283FA5">
        <w:t>ń ulega zmianie</w:t>
      </w:r>
      <w:r w:rsidR="00CA0566" w:rsidRPr="00283FA5">
        <w:t>,</w:t>
      </w:r>
      <w:r w:rsidRPr="00283FA5">
        <w:t xml:space="preserve"> </w:t>
      </w:r>
      <w:r w:rsidR="00283FA5">
        <w:t xml:space="preserve">dla pomieszczeń </w:t>
      </w:r>
      <w:r w:rsidRPr="00283FA5">
        <w:t xml:space="preserve">które powstaną </w:t>
      </w:r>
      <w:r w:rsidR="00283FA5">
        <w:t xml:space="preserve">w wyniku robót stosuje się nazewnictwo przyjęte w rzutach poziomych, tj: </w:t>
      </w:r>
      <w:r w:rsidR="00F550F1" w:rsidRPr="00283FA5">
        <w:t xml:space="preserve">klatka schodowa, </w:t>
      </w:r>
      <w:r w:rsidR="00CA0566" w:rsidRPr="00283FA5">
        <w:t>kuchnia/salon, pokój 1</w:t>
      </w:r>
      <w:r w:rsidR="00F550F1" w:rsidRPr="00283FA5">
        <w:t>-</w:t>
      </w:r>
      <w:r w:rsidR="00CA0566" w:rsidRPr="00283FA5">
        <w:t>4, łazienka</w:t>
      </w:r>
      <w:r w:rsidR="00F550F1" w:rsidRPr="00283FA5">
        <w:t xml:space="preserve"> 1-4</w:t>
      </w:r>
      <w:r w:rsidR="00867044" w:rsidRPr="00283FA5">
        <w:t>, komunikacja</w:t>
      </w:r>
      <w:r w:rsidR="00283FA5">
        <w:t>,</w:t>
      </w:r>
    </w:p>
    <w:p w14:paraId="28718E67" w14:textId="1C171B2E" w:rsidR="00297239" w:rsidRDefault="00C56A2C" w:rsidP="00F267AB">
      <w:pPr>
        <w:pStyle w:val="Lista4"/>
        <w:numPr>
          <w:ilvl w:val="2"/>
          <w:numId w:val="1"/>
        </w:numPr>
      </w:pPr>
      <w:r w:rsidRPr="00283FA5">
        <w:t>Przed</w:t>
      </w:r>
      <w:r>
        <w:t xml:space="preserve"> przystąpieniem do prac montażowych należy:</w:t>
      </w:r>
    </w:p>
    <w:p w14:paraId="53D5D52E" w14:textId="5952B862" w:rsidR="00CE1D42" w:rsidRDefault="00CE1D42" w:rsidP="00F267AB">
      <w:pPr>
        <w:pStyle w:val="Lista5"/>
        <w:numPr>
          <w:ilvl w:val="3"/>
          <w:numId w:val="1"/>
        </w:numPr>
      </w:pPr>
      <w:r>
        <w:t>zapoznać się z istniejącą dokumentacją instalacji elektrycznych</w:t>
      </w:r>
    </w:p>
    <w:p w14:paraId="2770DCDC" w14:textId="5AF06815" w:rsidR="00297239" w:rsidRDefault="00C56A2C" w:rsidP="00F267AB">
      <w:pPr>
        <w:pStyle w:val="Lista5"/>
        <w:numPr>
          <w:ilvl w:val="3"/>
          <w:numId w:val="1"/>
        </w:numPr>
      </w:pPr>
      <w:r>
        <w:t>uzgodnić z Zamawiającym plan postępowania aby umożliwić harmonijną realizację innych prac na obiekcie oraz zredukować do minimum przestoje w pracy urzędu,</w:t>
      </w:r>
    </w:p>
    <w:p w14:paraId="2FD5BCCA" w14:textId="77777777" w:rsidR="00297239" w:rsidRDefault="00C56A2C" w:rsidP="00F267AB">
      <w:pPr>
        <w:pStyle w:val="Lista5"/>
        <w:numPr>
          <w:ilvl w:val="3"/>
          <w:numId w:val="1"/>
        </w:numPr>
      </w:pPr>
      <w:r>
        <w:t>uzgodnić z Zamawiającym projekt wykonawczy uwzględniający w szczególności rozmieszczenie punktów oraz trasy prowadzenia przewodów.</w:t>
      </w:r>
    </w:p>
    <w:p w14:paraId="35B85532" w14:textId="2CDE10E5" w:rsidR="00297239" w:rsidRPr="00322DA8" w:rsidRDefault="00C56A2C" w:rsidP="00F267AB">
      <w:pPr>
        <w:pStyle w:val="Lista5"/>
        <w:numPr>
          <w:ilvl w:val="3"/>
          <w:numId w:val="1"/>
        </w:numPr>
      </w:pPr>
      <w:r>
        <w:t xml:space="preserve">zdemontować starą </w:t>
      </w:r>
      <w:r w:rsidR="003B36D0">
        <w:t xml:space="preserve">niewykorzystywaną </w:t>
      </w:r>
      <w:r>
        <w:t xml:space="preserve">instalację energetyczną i </w:t>
      </w:r>
      <w:r w:rsidRPr="00322DA8">
        <w:t>teletechniczną prowadzoną natynkowo.</w:t>
      </w:r>
    </w:p>
    <w:p w14:paraId="227335C6" w14:textId="715FAC96" w:rsidR="00297239" w:rsidRPr="00322DA8" w:rsidRDefault="00C56A2C" w:rsidP="00F267AB">
      <w:pPr>
        <w:pStyle w:val="Lista4"/>
        <w:numPr>
          <w:ilvl w:val="2"/>
          <w:numId w:val="1"/>
        </w:numPr>
      </w:pPr>
      <w:r w:rsidRPr="00322DA8">
        <w:t>Wszystkie przewody (energetyczne i teletechniczne) muszą być oznaczone w sposób trwały, tak od strony gniazda, jak i od strony panelu krosowniczego</w:t>
      </w:r>
      <w:r w:rsidR="00F550F1" w:rsidRPr="00322DA8">
        <w:t xml:space="preserve"> i rozdzielni</w:t>
      </w:r>
      <w:r w:rsidRPr="00322DA8">
        <w:t>.</w:t>
      </w:r>
    </w:p>
    <w:p w14:paraId="38E2C02D" w14:textId="1E1BAC88" w:rsidR="00297239" w:rsidRDefault="00C56A2C" w:rsidP="00F267AB">
      <w:pPr>
        <w:pStyle w:val="Lista4"/>
        <w:numPr>
          <w:ilvl w:val="2"/>
          <w:numId w:val="1"/>
        </w:numPr>
      </w:pPr>
      <w:r w:rsidRPr="00322DA8">
        <w:t>Kable prowadzone</w:t>
      </w:r>
      <w:r>
        <w:t xml:space="preserve"> </w:t>
      </w:r>
      <w:r w:rsidR="001A2A84">
        <w:t xml:space="preserve">natynkowo (NT) </w:t>
      </w:r>
      <w:r>
        <w:t>umieszczone będą w rurach elektroinstalacyjnych.</w:t>
      </w:r>
    </w:p>
    <w:p w14:paraId="745D829F" w14:textId="31980B04" w:rsidR="00F85C44" w:rsidRPr="003B40BA" w:rsidRDefault="00F85C44" w:rsidP="00F267AB">
      <w:pPr>
        <w:pStyle w:val="Lista4"/>
        <w:numPr>
          <w:ilvl w:val="2"/>
          <w:numId w:val="1"/>
        </w:numPr>
      </w:pPr>
      <w:r>
        <w:t xml:space="preserve">Wszystkie gniazda i łączniki </w:t>
      </w:r>
      <w:r w:rsidRPr="00F85C44">
        <w:t>montowane</w:t>
      </w:r>
      <w:r w:rsidR="003B40BA">
        <w:t xml:space="preserve"> w</w:t>
      </w:r>
      <w:r w:rsidRPr="003B40BA">
        <w:t xml:space="preserve"> puszkach podtynkowych o rozmiarze dostosowanym do rozmiaru punktu. W przypadku większych punktów Zamawiający wymaga zastosowania puszek podtynkowych mono o rozmiarze dostosowanym do rozmiaru punktu. Niedopuszczalne jest stosowanie pojedynczych puszek łączonych w sekcje.</w:t>
      </w:r>
    </w:p>
    <w:p w14:paraId="6DF3509E" w14:textId="67F362A4" w:rsidR="00297239" w:rsidRDefault="00C56A2C" w:rsidP="00F267AB">
      <w:pPr>
        <w:pStyle w:val="Lista4"/>
        <w:numPr>
          <w:ilvl w:val="2"/>
          <w:numId w:val="1"/>
        </w:numPr>
      </w:pPr>
      <w:r>
        <w:t>Wszystkie gniazda</w:t>
      </w:r>
      <w:r w:rsidR="00F85C44">
        <w:t xml:space="preserve"> </w:t>
      </w:r>
      <w:r>
        <w:t xml:space="preserve">(zarówno zasilające jak i sygnałowe) </w:t>
      </w:r>
      <w:r w:rsidR="00F85C44">
        <w:t xml:space="preserve">i łączniki </w:t>
      </w:r>
      <w:r>
        <w:t>muszą pochodzić z jednej serii i jednego producenta. Zamawiającemu zależy na zastosowaniu rozwiązania systemowego.</w:t>
      </w:r>
    </w:p>
    <w:p w14:paraId="289EACB4" w14:textId="428DD431" w:rsidR="00297239" w:rsidRDefault="00C56A2C" w:rsidP="00F267AB">
      <w:pPr>
        <w:pStyle w:val="Lista4"/>
        <w:numPr>
          <w:ilvl w:val="2"/>
          <w:numId w:val="1"/>
        </w:numPr>
      </w:pPr>
      <w:r>
        <w:t>Zamawiający zastrzega sobie możliwość rozbudowy dowolnej instalacji bez wpływu na gwarancję.</w:t>
      </w:r>
    </w:p>
    <w:p w14:paraId="6A544317" w14:textId="77777777" w:rsidR="00297239" w:rsidRDefault="00C56A2C" w:rsidP="00F267AB">
      <w:pPr>
        <w:pStyle w:val="Lista4"/>
        <w:numPr>
          <w:ilvl w:val="2"/>
          <w:numId w:val="1"/>
        </w:numPr>
      </w:pPr>
      <w:r>
        <w:t>Całość wykonywanych prac należy przeprowadzić w ścisłej koordynacji z innymi branżami przy zachowaniu odpowiedniej kolejności wykonywania robót budowlanych.</w:t>
      </w:r>
    </w:p>
    <w:p w14:paraId="3D9EB10F" w14:textId="7B802586" w:rsidR="00297239" w:rsidRDefault="00C56A2C" w:rsidP="00F267AB">
      <w:pPr>
        <w:pStyle w:val="Lista4"/>
        <w:numPr>
          <w:ilvl w:val="2"/>
          <w:numId w:val="1"/>
        </w:numPr>
      </w:pPr>
      <w:r>
        <w:t xml:space="preserve">Roboty podlegające zakryciu (w szczególności sposób </w:t>
      </w:r>
      <w:r w:rsidR="000D071C">
        <w:t xml:space="preserve">prowadzenia okablowania teletechnicznego oraz </w:t>
      </w:r>
      <w:r>
        <w:t>zabezpieczeni</w:t>
      </w:r>
      <w:r w:rsidR="000E4338">
        <w:t>a</w:t>
      </w:r>
      <w:r>
        <w:t xml:space="preserve"> przepustów przez ściany) podlegają </w:t>
      </w:r>
      <w:r w:rsidR="000D071C">
        <w:t>akceptacji przez Zamawiającego</w:t>
      </w:r>
      <w:r>
        <w:t>.</w:t>
      </w:r>
    </w:p>
    <w:p w14:paraId="36217117" w14:textId="77777777" w:rsidR="00297239" w:rsidRDefault="00C56A2C" w:rsidP="00F267AB">
      <w:pPr>
        <w:pStyle w:val="Lista4"/>
        <w:numPr>
          <w:ilvl w:val="2"/>
          <w:numId w:val="1"/>
        </w:numPr>
      </w:pPr>
      <w:r>
        <w:lastRenderedPageBreak/>
        <w:t>Strukturalna sieć komputerowa powinna spełniać wymagania zawarte w aktualnie obowiązujących normach.</w:t>
      </w:r>
    </w:p>
    <w:p w14:paraId="3BFC4BC8" w14:textId="77777777" w:rsidR="00297239" w:rsidRDefault="00C56A2C" w:rsidP="00F267AB">
      <w:pPr>
        <w:pStyle w:val="Lista4"/>
        <w:numPr>
          <w:ilvl w:val="2"/>
          <w:numId w:val="1"/>
        </w:numPr>
      </w:pPr>
      <w:r>
        <w:t>Zakres robót nieuregulowany niniejszymi Wymaganiami, będzie uzgadniany dwustronnie, na bieżąco w trakcie realizacji inwestycji. Możliwe jest zastosowanie rozwiązań równorzędnych. Wszystkie zastosowane rozwiązania muszą być zaakceptowane pisemnie przez Zamawiającego. Z uzgodnień będą spisywane stosowne notatki robocze.</w:t>
      </w:r>
    </w:p>
    <w:p w14:paraId="58F41BFC" w14:textId="77777777" w:rsidR="00297239" w:rsidRDefault="00C56A2C" w:rsidP="00F267AB">
      <w:pPr>
        <w:pStyle w:val="Lista3"/>
        <w:numPr>
          <w:ilvl w:val="1"/>
          <w:numId w:val="1"/>
        </w:numPr>
      </w:pPr>
      <w:r>
        <w:t>Przepusty kablowe</w:t>
      </w:r>
    </w:p>
    <w:p w14:paraId="27E274B4" w14:textId="5FD2076B" w:rsidR="00297239" w:rsidRDefault="00C56A2C" w:rsidP="00F267AB">
      <w:pPr>
        <w:pStyle w:val="Lista4"/>
        <w:numPr>
          <w:ilvl w:val="2"/>
          <w:numId w:val="1"/>
        </w:numPr>
      </w:pPr>
      <w:r>
        <w:t xml:space="preserve">Na potrzeby prowadzenia okablowania </w:t>
      </w:r>
      <w:r w:rsidR="00741332">
        <w:t xml:space="preserve">(NT) </w:t>
      </w:r>
      <w:r>
        <w:t>należy wykonać przepusty kablowe przez ściany (</w:t>
      </w:r>
      <w:r w:rsidR="00373A85">
        <w:t>pod sufitem</w:t>
      </w:r>
      <w:r>
        <w:t xml:space="preserve">) o średnicy wewnętrznej min </w:t>
      </w:r>
      <w:r w:rsidR="00741332">
        <w:t>5</w:t>
      </w:r>
      <w:r>
        <w:t>0 mm.</w:t>
      </w:r>
    </w:p>
    <w:p w14:paraId="35A3F548" w14:textId="17738757" w:rsidR="00297239" w:rsidRDefault="00C56A2C" w:rsidP="00F267AB">
      <w:pPr>
        <w:pStyle w:val="Lista4"/>
        <w:numPr>
          <w:ilvl w:val="2"/>
          <w:numId w:val="1"/>
        </w:numPr>
      </w:pPr>
      <w:r>
        <w:t>Wykonać taką ilość przepustów aby prowadzone okablowanie było w nich luźno ułożone (pozostawione min. 30% wolne w każdym przepuście).</w:t>
      </w:r>
    </w:p>
    <w:p w14:paraId="5137F19D" w14:textId="77777777" w:rsidR="00297239" w:rsidRPr="00DC26F9" w:rsidRDefault="00C56A2C" w:rsidP="00F267AB">
      <w:pPr>
        <w:pStyle w:val="Lista4"/>
        <w:numPr>
          <w:ilvl w:val="2"/>
          <w:numId w:val="1"/>
        </w:numPr>
      </w:pPr>
      <w:r>
        <w:t xml:space="preserve">Okablowanie prądowe </w:t>
      </w:r>
      <w:r w:rsidRPr="00DC26F9">
        <w:t>prowadzone będzie innymi przepustami niż okablowanie sieci strukturalnej.</w:t>
      </w:r>
    </w:p>
    <w:p w14:paraId="3F841047" w14:textId="151D0DB1" w:rsidR="00297239" w:rsidRPr="00DC26F9" w:rsidRDefault="00C56A2C" w:rsidP="00F267AB">
      <w:pPr>
        <w:pStyle w:val="Lista4"/>
        <w:numPr>
          <w:ilvl w:val="2"/>
          <w:numId w:val="1"/>
        </w:numPr>
      </w:pPr>
      <w:r w:rsidRPr="00DC26F9">
        <w:t>W przepustach bezwzględnie stosować osłony, zabezpieczające przewody przed uszkodzeniem w trakcie ich przeciągania przez przepust.</w:t>
      </w:r>
    </w:p>
    <w:p w14:paraId="487155CD" w14:textId="77777777" w:rsidR="00297239" w:rsidRPr="00DC26F9" w:rsidRDefault="00C56A2C" w:rsidP="00F267AB">
      <w:pPr>
        <w:pStyle w:val="Lista3"/>
        <w:numPr>
          <w:ilvl w:val="1"/>
          <w:numId w:val="1"/>
        </w:numPr>
      </w:pPr>
      <w:r w:rsidRPr="00DC26F9">
        <w:t xml:space="preserve">Rozdzielnice elektryczne. </w:t>
      </w:r>
    </w:p>
    <w:p w14:paraId="0192C616" w14:textId="100AE84F" w:rsidR="00DA5938" w:rsidRDefault="00DA5938" w:rsidP="00F267AB">
      <w:pPr>
        <w:pStyle w:val="Lista4"/>
        <w:numPr>
          <w:ilvl w:val="2"/>
          <w:numId w:val="1"/>
        </w:numPr>
      </w:pPr>
      <w:r>
        <w:t>Dla ochrony urządzeń i obiektu przed skutkami przepięć w rozdzielnicach zastosowa</w:t>
      </w:r>
      <w:r w:rsidR="00373A85">
        <w:t>ć</w:t>
      </w:r>
      <w:r>
        <w:t xml:space="preserve"> ograniczniki przepięć typu T2 (warystorowy) </w:t>
      </w:r>
    </w:p>
    <w:p w14:paraId="2D5ECEA3" w14:textId="5ECA6501" w:rsidR="00373A85" w:rsidRPr="00373A85" w:rsidRDefault="00C56A2C" w:rsidP="00F267AB">
      <w:pPr>
        <w:pStyle w:val="Lista4"/>
        <w:numPr>
          <w:ilvl w:val="2"/>
          <w:numId w:val="1"/>
        </w:numPr>
      </w:pPr>
      <w:r>
        <w:t>Dla każdego obwodu zasilania gniazd przewidzieć instalowanie wyłączników różnicowo-prądowych z odpowiednią charakterystyką.</w:t>
      </w:r>
    </w:p>
    <w:p w14:paraId="57F0BFFB" w14:textId="33CB3A56" w:rsidR="00B45C83" w:rsidRDefault="00B45C83" w:rsidP="00F267AB">
      <w:pPr>
        <w:pStyle w:val="Lista4"/>
        <w:numPr>
          <w:ilvl w:val="2"/>
          <w:numId w:val="1"/>
        </w:numPr>
      </w:pPr>
      <w:r>
        <w:t xml:space="preserve">Wydzielić osobne </w:t>
      </w:r>
      <w:r w:rsidRPr="005A1F66">
        <w:rPr>
          <w:b/>
          <w:bCs/>
        </w:rPr>
        <w:t xml:space="preserve">obwody zasilania </w:t>
      </w:r>
      <w:r>
        <w:t>(z RNN-C</w:t>
      </w:r>
      <w:r w:rsidR="001F25E4">
        <w:t>2</w:t>
      </w:r>
      <w:r>
        <w:t>A):</w:t>
      </w:r>
    </w:p>
    <w:p w14:paraId="3E182505" w14:textId="7B5AD124" w:rsidR="00A41F24" w:rsidRDefault="00A41F24" w:rsidP="00F267AB">
      <w:pPr>
        <w:pStyle w:val="Lista5"/>
        <w:numPr>
          <w:ilvl w:val="3"/>
          <w:numId w:val="1"/>
        </w:numPr>
      </w:pPr>
      <w:r>
        <w:t>gniazda</w:t>
      </w:r>
      <w:r w:rsidR="00FF6C32">
        <w:t xml:space="preserve"> 230V</w:t>
      </w:r>
    </w:p>
    <w:p w14:paraId="3911B15C" w14:textId="4AAC1412" w:rsidR="00867044" w:rsidRPr="00261BA4" w:rsidRDefault="008032F1" w:rsidP="00F267AB">
      <w:pPr>
        <w:pStyle w:val="Lista5"/>
        <w:numPr>
          <w:ilvl w:val="4"/>
          <w:numId w:val="1"/>
        </w:numPr>
      </w:pPr>
      <w:r>
        <w:t>łazienk</w:t>
      </w:r>
      <w:r w:rsidR="001B2DDE">
        <w:t>a 1-</w:t>
      </w:r>
      <w:r w:rsidR="001B2DDE" w:rsidRPr="00261BA4">
        <w:t>2</w:t>
      </w:r>
    </w:p>
    <w:p w14:paraId="00674C75" w14:textId="0CA21BE9" w:rsidR="001B2DDE" w:rsidRPr="00261BA4" w:rsidRDefault="001B2DDE" w:rsidP="00F267AB">
      <w:pPr>
        <w:pStyle w:val="Lista5"/>
        <w:numPr>
          <w:ilvl w:val="4"/>
          <w:numId w:val="1"/>
        </w:numPr>
      </w:pPr>
      <w:r w:rsidRPr="00261BA4">
        <w:t>łazienka 3-4</w:t>
      </w:r>
    </w:p>
    <w:p w14:paraId="0E88AD8C" w14:textId="1C8330E6" w:rsidR="001B2DDE" w:rsidRPr="00261BA4" w:rsidRDefault="00867044" w:rsidP="00F267AB">
      <w:pPr>
        <w:pStyle w:val="Lista5"/>
        <w:numPr>
          <w:ilvl w:val="4"/>
          <w:numId w:val="1"/>
        </w:numPr>
      </w:pPr>
      <w:r w:rsidRPr="00261BA4">
        <w:t>podgrzewacz</w:t>
      </w:r>
      <w:r w:rsidR="00B801D2" w:rsidRPr="00261BA4">
        <w:t xml:space="preserve"> </w:t>
      </w:r>
      <w:r w:rsidR="00B737DC" w:rsidRPr="00261BA4">
        <w:t xml:space="preserve">wody użytkowej (łazienki </w:t>
      </w:r>
      <w:r w:rsidR="001B2DDE" w:rsidRPr="00261BA4">
        <w:t>1-2</w:t>
      </w:r>
      <w:r w:rsidR="00B737DC" w:rsidRPr="00261BA4">
        <w:t>)</w:t>
      </w:r>
    </w:p>
    <w:p w14:paraId="747AF630" w14:textId="729EB370" w:rsidR="00B737DC" w:rsidRPr="00261BA4" w:rsidRDefault="00B737DC" w:rsidP="00B737DC">
      <w:pPr>
        <w:pStyle w:val="Lista5"/>
        <w:numPr>
          <w:ilvl w:val="4"/>
          <w:numId w:val="1"/>
        </w:numPr>
      </w:pPr>
      <w:bookmarkStart w:id="0" w:name="_Hlk110945550"/>
      <w:r w:rsidRPr="00261BA4">
        <w:t>podgrzewacz wody użytkowej (łazienki 3-4</w:t>
      </w:r>
      <w:bookmarkEnd w:id="0"/>
      <w:r w:rsidRPr="00261BA4">
        <w:t>)</w:t>
      </w:r>
    </w:p>
    <w:p w14:paraId="00B5B01B" w14:textId="49D92637" w:rsidR="00B801D2" w:rsidRPr="00261BA4" w:rsidRDefault="00B737DC" w:rsidP="00F267AB">
      <w:pPr>
        <w:pStyle w:val="Lista5"/>
        <w:numPr>
          <w:ilvl w:val="4"/>
          <w:numId w:val="1"/>
        </w:numPr>
      </w:pPr>
      <w:r w:rsidRPr="00261BA4">
        <w:t xml:space="preserve">podgrzewacz wody użytkowej </w:t>
      </w:r>
      <w:r w:rsidR="0087685B">
        <w:t xml:space="preserve">z zasobnikiem 5l. </w:t>
      </w:r>
      <w:r w:rsidRPr="00261BA4">
        <w:t>(kuchnia/salon)</w:t>
      </w:r>
    </w:p>
    <w:p w14:paraId="06A3AA04" w14:textId="15AF2211" w:rsidR="00B801D2" w:rsidRPr="00261BA4" w:rsidRDefault="00867044" w:rsidP="00F267AB">
      <w:pPr>
        <w:pStyle w:val="Lista5"/>
        <w:numPr>
          <w:ilvl w:val="4"/>
          <w:numId w:val="1"/>
        </w:numPr>
      </w:pPr>
      <w:r w:rsidRPr="00261BA4">
        <w:t>komunikacja</w:t>
      </w:r>
      <w:r w:rsidR="00261BA4" w:rsidRPr="00261BA4">
        <w:t xml:space="preserve"> + salon</w:t>
      </w:r>
      <w:r w:rsidR="00B801D2" w:rsidRPr="00261BA4">
        <w:t xml:space="preserve"> </w:t>
      </w:r>
    </w:p>
    <w:p w14:paraId="6E0FBBCC" w14:textId="7DEB9FF9" w:rsidR="00C838A2" w:rsidRPr="00261BA4" w:rsidRDefault="00261BA4" w:rsidP="00F267AB">
      <w:pPr>
        <w:pStyle w:val="Lista5"/>
        <w:numPr>
          <w:ilvl w:val="4"/>
          <w:numId w:val="1"/>
        </w:numPr>
      </w:pPr>
      <w:r w:rsidRPr="00261BA4">
        <w:t xml:space="preserve">3 x </w:t>
      </w:r>
      <w:r w:rsidR="00867044" w:rsidRPr="00261BA4">
        <w:t>kuchnia</w:t>
      </w:r>
      <w:r w:rsidR="00C838A2" w:rsidRPr="00261BA4">
        <w:t xml:space="preserve"> </w:t>
      </w:r>
    </w:p>
    <w:p w14:paraId="4FBE19A5" w14:textId="134DA72D" w:rsidR="00B801D2" w:rsidRPr="00261BA4" w:rsidRDefault="004A3E1A" w:rsidP="00F267AB">
      <w:pPr>
        <w:pStyle w:val="Lista5"/>
        <w:numPr>
          <w:ilvl w:val="4"/>
          <w:numId w:val="1"/>
        </w:numPr>
      </w:pPr>
      <w:r w:rsidRPr="00261BA4">
        <w:t>pok</w:t>
      </w:r>
      <w:r w:rsidR="001B2DDE" w:rsidRPr="00261BA4">
        <w:t>ój 1-2</w:t>
      </w:r>
    </w:p>
    <w:p w14:paraId="211B0189" w14:textId="7ABAA3B0" w:rsidR="001B2DDE" w:rsidRDefault="001B2DDE" w:rsidP="00F267AB">
      <w:pPr>
        <w:pStyle w:val="Lista5"/>
        <w:numPr>
          <w:ilvl w:val="4"/>
          <w:numId w:val="1"/>
        </w:numPr>
      </w:pPr>
      <w:r>
        <w:t>pokój 3-4</w:t>
      </w:r>
    </w:p>
    <w:p w14:paraId="65269C02" w14:textId="20BC0CA6" w:rsidR="00261BA4" w:rsidRPr="00DC26F9" w:rsidRDefault="00261BA4" w:rsidP="00F267AB">
      <w:pPr>
        <w:pStyle w:val="Lista5"/>
        <w:numPr>
          <w:ilvl w:val="4"/>
          <w:numId w:val="1"/>
        </w:numPr>
      </w:pPr>
      <w:r>
        <w:t>klatka schodowa</w:t>
      </w:r>
    </w:p>
    <w:p w14:paraId="4E5A3B61" w14:textId="6E367F3A" w:rsidR="00A41F24" w:rsidRDefault="00A41F24" w:rsidP="00F267AB">
      <w:pPr>
        <w:pStyle w:val="Lista5"/>
        <w:numPr>
          <w:ilvl w:val="3"/>
          <w:numId w:val="1"/>
        </w:numPr>
      </w:pPr>
      <w:r>
        <w:t>oświetlenie</w:t>
      </w:r>
      <w:r w:rsidR="00DE702B">
        <w:t xml:space="preserve"> (wszystkie obwody zabezpieczone wspólnym wyłącznikiem różnicowo-prądowym)</w:t>
      </w:r>
    </w:p>
    <w:p w14:paraId="526F23AB" w14:textId="106D8E83" w:rsidR="00FF6C32" w:rsidRDefault="008032F1" w:rsidP="00F267AB">
      <w:pPr>
        <w:pStyle w:val="Lista5"/>
        <w:numPr>
          <w:ilvl w:val="4"/>
          <w:numId w:val="1"/>
        </w:numPr>
      </w:pPr>
      <w:r>
        <w:t>łazienk</w:t>
      </w:r>
      <w:r w:rsidR="001B2DDE">
        <w:t>i 1-4</w:t>
      </w:r>
    </w:p>
    <w:p w14:paraId="5600E60B" w14:textId="718AA106" w:rsidR="001B2DDE" w:rsidRDefault="001B2DDE" w:rsidP="00F267AB">
      <w:pPr>
        <w:pStyle w:val="Lista5"/>
        <w:numPr>
          <w:ilvl w:val="4"/>
          <w:numId w:val="1"/>
        </w:numPr>
      </w:pPr>
      <w:r>
        <w:t>komunikacja</w:t>
      </w:r>
    </w:p>
    <w:p w14:paraId="03797D47" w14:textId="77894054" w:rsidR="00A41F24" w:rsidRPr="00527198" w:rsidRDefault="00B5607D" w:rsidP="00B5607D">
      <w:pPr>
        <w:pStyle w:val="Lista5"/>
        <w:numPr>
          <w:ilvl w:val="4"/>
          <w:numId w:val="1"/>
        </w:numPr>
      </w:pPr>
      <w:r w:rsidRPr="00527198">
        <w:t>kuchnia/salon</w:t>
      </w:r>
    </w:p>
    <w:p w14:paraId="66C7C9C8" w14:textId="42EE1A48" w:rsidR="00A41F24" w:rsidRPr="00527198" w:rsidRDefault="001B2DDE" w:rsidP="00F267AB">
      <w:pPr>
        <w:pStyle w:val="Lista5"/>
        <w:numPr>
          <w:ilvl w:val="4"/>
          <w:numId w:val="1"/>
        </w:numPr>
      </w:pPr>
      <w:r w:rsidRPr="00527198">
        <w:t>pokój 1-2</w:t>
      </w:r>
    </w:p>
    <w:p w14:paraId="4373232F" w14:textId="693DEE34" w:rsidR="001B2DDE" w:rsidRDefault="001B2DDE" w:rsidP="00F267AB">
      <w:pPr>
        <w:pStyle w:val="Lista5"/>
        <w:numPr>
          <w:ilvl w:val="4"/>
          <w:numId w:val="1"/>
        </w:numPr>
      </w:pPr>
      <w:r w:rsidRPr="00527198">
        <w:t>pokój 3-4</w:t>
      </w:r>
    </w:p>
    <w:p w14:paraId="07E8400C" w14:textId="25C87316" w:rsidR="00261BA4" w:rsidRPr="00527198" w:rsidRDefault="00261BA4" w:rsidP="00F267AB">
      <w:pPr>
        <w:pStyle w:val="Lista5"/>
        <w:numPr>
          <w:ilvl w:val="4"/>
          <w:numId w:val="1"/>
        </w:numPr>
      </w:pPr>
      <w:r>
        <w:t>klatka schodowa</w:t>
      </w:r>
    </w:p>
    <w:p w14:paraId="5BAF07EA" w14:textId="241BB66E" w:rsidR="00FF6C32" w:rsidRPr="00527198" w:rsidRDefault="00527198" w:rsidP="00F267AB">
      <w:pPr>
        <w:pStyle w:val="Lista5"/>
        <w:numPr>
          <w:ilvl w:val="3"/>
          <w:numId w:val="1"/>
        </w:numPr>
      </w:pPr>
      <w:r>
        <w:t>kuchnia/salon</w:t>
      </w:r>
      <w:r w:rsidR="00FF6C32" w:rsidRPr="00527198">
        <w:t xml:space="preserve"> – 3-fazowy 400V (zakończony PEL</w:t>
      </w:r>
      <w:r w:rsidR="00F764BF">
        <w:t>4</w:t>
      </w:r>
      <w:r w:rsidR="00D334F9" w:rsidRPr="00527198">
        <w:t>)</w:t>
      </w:r>
    </w:p>
    <w:p w14:paraId="4B297EA9" w14:textId="5D0C668F" w:rsidR="003C000D" w:rsidRPr="00527198" w:rsidRDefault="00DE702B" w:rsidP="00F267AB">
      <w:pPr>
        <w:pStyle w:val="Lista5"/>
        <w:numPr>
          <w:ilvl w:val="3"/>
          <w:numId w:val="1"/>
        </w:numPr>
      </w:pPr>
      <w:r>
        <w:t>5</w:t>
      </w:r>
      <w:r w:rsidR="00B801D2" w:rsidRPr="00527198">
        <w:t xml:space="preserve"> obw</w:t>
      </w:r>
      <w:r w:rsidR="00B5607D" w:rsidRPr="00527198">
        <w:t>o</w:t>
      </w:r>
      <w:r w:rsidR="00B801D2" w:rsidRPr="00527198">
        <w:t>d</w:t>
      </w:r>
      <w:r>
        <w:t>ów</w:t>
      </w:r>
      <w:r w:rsidR="00B801D2" w:rsidRPr="00527198">
        <w:t xml:space="preserve"> dla podłączenia jednofazowych klimatyzatorów w </w:t>
      </w:r>
      <w:r>
        <w:t xml:space="preserve">salonie i </w:t>
      </w:r>
      <w:r w:rsidR="00B5607D" w:rsidRPr="00527198">
        <w:t>pokoj</w:t>
      </w:r>
      <w:r>
        <w:t>ach</w:t>
      </w:r>
      <w:r w:rsidR="00B5607D" w:rsidRPr="00527198">
        <w:t xml:space="preserve"> 1-4</w:t>
      </w:r>
    </w:p>
    <w:p w14:paraId="13CC215B" w14:textId="77777777" w:rsidR="00297239" w:rsidRPr="00527198" w:rsidRDefault="00C56A2C" w:rsidP="00F267AB">
      <w:pPr>
        <w:pStyle w:val="Lista4"/>
        <w:numPr>
          <w:ilvl w:val="2"/>
          <w:numId w:val="1"/>
        </w:numPr>
      </w:pPr>
      <w:r w:rsidRPr="00527198">
        <w:t>Inne wymagania:</w:t>
      </w:r>
    </w:p>
    <w:p w14:paraId="192858EF" w14:textId="17D3D6F9" w:rsidR="00297239" w:rsidRPr="00DC26F9" w:rsidRDefault="00C56A2C" w:rsidP="00F267AB">
      <w:pPr>
        <w:pStyle w:val="Lista5"/>
        <w:numPr>
          <w:ilvl w:val="3"/>
          <w:numId w:val="1"/>
        </w:numPr>
      </w:pPr>
      <w:r w:rsidRPr="00DC26F9">
        <w:t xml:space="preserve">Zasilanie </w:t>
      </w:r>
      <w:r w:rsidR="00C838A2" w:rsidRPr="00DC26F9">
        <w:t>podstawowe</w:t>
      </w:r>
      <w:r w:rsidRPr="00DC26F9">
        <w:t xml:space="preserve"> rozdzielić równomiernie na 3 fazy.</w:t>
      </w:r>
    </w:p>
    <w:p w14:paraId="4EB9331D" w14:textId="77777777" w:rsidR="00297239" w:rsidRPr="00DC26F9" w:rsidRDefault="00C56A2C" w:rsidP="00F267AB">
      <w:pPr>
        <w:pStyle w:val="Lista5"/>
        <w:numPr>
          <w:ilvl w:val="3"/>
          <w:numId w:val="1"/>
        </w:numPr>
      </w:pPr>
      <w:r w:rsidRPr="00DC26F9">
        <w:t>Przewody muszą być ułożone i oznaczone w taki sposób, aby była możliwa ich identyfikacja  w czasie sprawdzania, badań, napraw lub zmian w instalacji.</w:t>
      </w:r>
    </w:p>
    <w:p w14:paraId="31EAB81A" w14:textId="77777777" w:rsidR="00297239" w:rsidRPr="00DC26F9" w:rsidRDefault="00C56A2C" w:rsidP="00F267AB">
      <w:pPr>
        <w:pStyle w:val="Lista5"/>
        <w:numPr>
          <w:ilvl w:val="3"/>
          <w:numId w:val="1"/>
        </w:numPr>
      </w:pPr>
      <w:r w:rsidRPr="00DC26F9">
        <w:lastRenderedPageBreak/>
        <w:t>Rozmieszczenie elementów wyposażenia tablic rozdzielczych, powinno stanowić przejrzysty układ funkcjonalny, umożliwiający łatwy dostęp do elementów w czasie eksploatacji konserwacji i ewentualnej rozbudowy.</w:t>
      </w:r>
    </w:p>
    <w:p w14:paraId="14A58BC0" w14:textId="77777777" w:rsidR="00297239" w:rsidRPr="00DC26F9" w:rsidRDefault="00C56A2C" w:rsidP="00F267AB">
      <w:pPr>
        <w:pStyle w:val="Lista5"/>
        <w:numPr>
          <w:ilvl w:val="3"/>
          <w:numId w:val="1"/>
        </w:numPr>
      </w:pPr>
      <w:r w:rsidRPr="00DC26F9">
        <w:t>Rozmieszczenie elementów wyposażenia tablic rozdzielczych, zostanie uzgodnione z Zamawiającym przed rozpoczęciem montażu.</w:t>
      </w:r>
    </w:p>
    <w:p w14:paraId="367FB060" w14:textId="00BFB4DA" w:rsidR="00B83A2A" w:rsidRDefault="00B83A2A" w:rsidP="00F267AB">
      <w:pPr>
        <w:pStyle w:val="Lista3"/>
        <w:numPr>
          <w:ilvl w:val="1"/>
          <w:numId w:val="1"/>
        </w:numPr>
      </w:pPr>
      <w:r>
        <w:t>Punkty odbiorów</w:t>
      </w:r>
    </w:p>
    <w:p w14:paraId="3861F7AF" w14:textId="411ADEC0" w:rsidR="00C80D58" w:rsidRPr="00C80D58" w:rsidRDefault="00C80D58" w:rsidP="00F267AB">
      <w:pPr>
        <w:pStyle w:val="Lista4"/>
        <w:numPr>
          <w:ilvl w:val="2"/>
          <w:numId w:val="1"/>
        </w:numPr>
      </w:pPr>
      <w:r w:rsidRPr="00C80D58">
        <w:t>Na I piętrze</w:t>
      </w:r>
      <w:r w:rsidR="002D41B2">
        <w:t xml:space="preserve"> części remontowanej</w:t>
      </w:r>
      <w:r w:rsidRPr="00C80D58">
        <w:t xml:space="preserve"> bud C zainstalować</w:t>
      </w:r>
      <w:r w:rsidR="002D41B2">
        <w:t>:</w:t>
      </w:r>
    </w:p>
    <w:p w14:paraId="56CF6F58" w14:textId="6D37F1FA" w:rsidR="00C80D58" w:rsidRDefault="00C80D58" w:rsidP="00F267AB">
      <w:pPr>
        <w:pStyle w:val="Lista5"/>
        <w:numPr>
          <w:ilvl w:val="3"/>
          <w:numId w:val="1"/>
        </w:numPr>
      </w:pPr>
      <w:r>
        <w:t>Łazienk</w:t>
      </w:r>
      <w:r w:rsidR="008221E9">
        <w:t>i</w:t>
      </w:r>
      <w:r>
        <w:t xml:space="preserve"> </w:t>
      </w:r>
      <w:r w:rsidR="00515A9F">
        <w:t>1-4</w:t>
      </w:r>
    </w:p>
    <w:p w14:paraId="25871318" w14:textId="11800F36" w:rsidR="00C80D58" w:rsidRPr="00B83A2A" w:rsidRDefault="00C80D58" w:rsidP="00F267AB">
      <w:pPr>
        <w:pStyle w:val="Lista5"/>
        <w:numPr>
          <w:ilvl w:val="4"/>
          <w:numId w:val="1"/>
        </w:numPr>
        <w:rPr>
          <w:b/>
          <w:bCs/>
        </w:rPr>
      </w:pPr>
      <w:r>
        <w:t>łącznik oświetlenia</w:t>
      </w:r>
      <w:r w:rsidR="008221E9">
        <w:t xml:space="preserve"> – 1 szt</w:t>
      </w:r>
      <w:r>
        <w:t>,</w:t>
      </w:r>
    </w:p>
    <w:p w14:paraId="49F4404F" w14:textId="6EA7374F" w:rsidR="00C80D58" w:rsidRPr="00C80D58" w:rsidRDefault="00C80D58" w:rsidP="00F267AB">
      <w:pPr>
        <w:pStyle w:val="Lista5"/>
        <w:numPr>
          <w:ilvl w:val="4"/>
          <w:numId w:val="1"/>
        </w:numPr>
        <w:rPr>
          <w:b/>
          <w:bCs/>
        </w:rPr>
      </w:pPr>
      <w:r w:rsidRPr="00C80D58">
        <w:t>Oświetlenie sufitowe LED</w:t>
      </w:r>
      <w:r w:rsidR="008221E9">
        <w:t xml:space="preserve"> – 2 szt.</w:t>
      </w:r>
    </w:p>
    <w:p w14:paraId="575432FB" w14:textId="77C57F07" w:rsidR="00C80D58" w:rsidRPr="00C80D58" w:rsidRDefault="00C80D58" w:rsidP="00F267AB">
      <w:pPr>
        <w:pStyle w:val="Lista5"/>
        <w:numPr>
          <w:ilvl w:val="4"/>
          <w:numId w:val="1"/>
        </w:numPr>
        <w:rPr>
          <w:b/>
          <w:bCs/>
        </w:rPr>
      </w:pPr>
      <w:r>
        <w:t>Oświetlenie naścienne LED</w:t>
      </w:r>
      <w:r w:rsidR="008221E9">
        <w:t xml:space="preserve"> – 2 szt.</w:t>
      </w:r>
    </w:p>
    <w:p w14:paraId="73A6712B" w14:textId="71AB5A0D" w:rsidR="00C80D58" w:rsidRDefault="008221E9" w:rsidP="00F267AB">
      <w:pPr>
        <w:pStyle w:val="Lista5"/>
        <w:numPr>
          <w:ilvl w:val="4"/>
          <w:numId w:val="1"/>
        </w:numPr>
      </w:pPr>
      <w:r>
        <w:t>z</w:t>
      </w:r>
      <w:r w:rsidR="00C80D58">
        <w:t>estawy PEL2</w:t>
      </w:r>
      <w:r w:rsidR="00F4295B">
        <w:t xml:space="preserve"> IP44</w:t>
      </w:r>
      <w:r>
        <w:t xml:space="preserve"> – 1 szt.</w:t>
      </w:r>
    </w:p>
    <w:p w14:paraId="55AA9963" w14:textId="4F6B8F95" w:rsidR="00BC1157" w:rsidRDefault="00BC1157" w:rsidP="00F267AB">
      <w:pPr>
        <w:pStyle w:val="Lista5"/>
        <w:numPr>
          <w:ilvl w:val="4"/>
          <w:numId w:val="1"/>
        </w:numPr>
      </w:pPr>
      <w:r>
        <w:t>wentylator łazienkowy aktywowany czujnikiem wilgotności</w:t>
      </w:r>
    </w:p>
    <w:p w14:paraId="5E01ED36" w14:textId="2E4DAED7" w:rsidR="00C80D58" w:rsidRDefault="00F4295B" w:rsidP="00F267AB">
      <w:pPr>
        <w:pStyle w:val="Lista5"/>
        <w:numPr>
          <w:ilvl w:val="3"/>
          <w:numId w:val="1"/>
        </w:numPr>
      </w:pPr>
      <w:r>
        <w:t>Pokój 1-4</w:t>
      </w:r>
      <w:r w:rsidR="00C80D58">
        <w:t xml:space="preserve"> </w:t>
      </w:r>
    </w:p>
    <w:p w14:paraId="578EF8D6" w14:textId="0B6FF1B4" w:rsidR="00C80D58" w:rsidRPr="00E2150D" w:rsidRDefault="00007CD9" w:rsidP="00F267AB">
      <w:pPr>
        <w:pStyle w:val="Lista5"/>
        <w:numPr>
          <w:ilvl w:val="4"/>
          <w:numId w:val="1"/>
        </w:numPr>
        <w:rPr>
          <w:b/>
          <w:bCs/>
        </w:rPr>
      </w:pPr>
      <w:bookmarkStart w:id="1" w:name="_Hlk110947179"/>
      <w:r>
        <w:t>jedno</w:t>
      </w:r>
      <w:r w:rsidR="00C80D58">
        <w:t>biegunowy łącznik oświetlenia</w:t>
      </w:r>
      <w:r>
        <w:t xml:space="preserve"> (łazienka)</w:t>
      </w:r>
      <w:r w:rsidR="008221E9">
        <w:t xml:space="preserve"> – </w:t>
      </w:r>
      <w:r>
        <w:t>1</w:t>
      </w:r>
      <w:r w:rsidR="008221E9">
        <w:t xml:space="preserve"> szt</w:t>
      </w:r>
      <w:r w:rsidR="00C80D58">
        <w:t>,</w:t>
      </w:r>
      <w:bookmarkEnd w:id="1"/>
    </w:p>
    <w:p w14:paraId="4A6C9145" w14:textId="2C87ACB9" w:rsidR="00E2150D" w:rsidRPr="00007CD9" w:rsidRDefault="00E2150D" w:rsidP="00E2150D">
      <w:pPr>
        <w:pStyle w:val="Lista5"/>
        <w:numPr>
          <w:ilvl w:val="4"/>
          <w:numId w:val="1"/>
        </w:numPr>
        <w:rPr>
          <w:b/>
          <w:bCs/>
        </w:rPr>
      </w:pPr>
      <w:r>
        <w:t>jednobiegunowy łącznik oświetlenia (zagłówek) – 1 szt,</w:t>
      </w:r>
    </w:p>
    <w:p w14:paraId="7317CAA8" w14:textId="77777777" w:rsidR="00E2150D" w:rsidRPr="00007CD9" w:rsidRDefault="00E2150D" w:rsidP="00E2150D">
      <w:pPr>
        <w:pStyle w:val="Lista5"/>
        <w:numPr>
          <w:ilvl w:val="4"/>
          <w:numId w:val="1"/>
        </w:numPr>
        <w:rPr>
          <w:b/>
          <w:bCs/>
        </w:rPr>
      </w:pPr>
      <w:r>
        <w:t>jednobiegunowy łącznik oświetlenia (lampa sufitowa – tylko w Pokój 4) – 1 szt,</w:t>
      </w:r>
    </w:p>
    <w:p w14:paraId="48FC7134" w14:textId="3E6EBD25" w:rsidR="00007CD9" w:rsidRPr="00E2150D" w:rsidRDefault="00007CD9" w:rsidP="00E2150D">
      <w:pPr>
        <w:pStyle w:val="Lista5"/>
        <w:numPr>
          <w:ilvl w:val="4"/>
          <w:numId w:val="1"/>
        </w:numPr>
        <w:rPr>
          <w:b/>
          <w:bCs/>
        </w:rPr>
      </w:pPr>
      <w:r>
        <w:t>dwubiegunowy schodowy łącznik oświetlenia (</w:t>
      </w:r>
      <w:r w:rsidR="00E2150D">
        <w:t xml:space="preserve">przy </w:t>
      </w:r>
      <w:r>
        <w:t>drzwi</w:t>
      </w:r>
      <w:r w:rsidR="00E2150D">
        <w:t>ach i łóżku)</w:t>
      </w:r>
      <w:r>
        <w:t xml:space="preserve"> – 2 szt,</w:t>
      </w:r>
    </w:p>
    <w:p w14:paraId="22ECFE30" w14:textId="6AFF9BB3" w:rsidR="00C80D58" w:rsidRPr="00007CD9" w:rsidRDefault="00007CD9" w:rsidP="00007CD9">
      <w:pPr>
        <w:pStyle w:val="Lista5"/>
        <w:numPr>
          <w:ilvl w:val="4"/>
          <w:numId w:val="1"/>
        </w:numPr>
        <w:rPr>
          <w:b/>
          <w:bCs/>
        </w:rPr>
      </w:pPr>
      <w:r>
        <w:t>o</w:t>
      </w:r>
      <w:r w:rsidRPr="00C80D58">
        <w:t>świetlenie sufitowe LED</w:t>
      </w:r>
      <w:r>
        <w:t xml:space="preserve"> – 5 szt.</w:t>
      </w:r>
      <w:r w:rsidR="00C80D58">
        <w:t>, łączone w 2 sekcjach</w:t>
      </w:r>
    </w:p>
    <w:p w14:paraId="0BC06308" w14:textId="50C5C244" w:rsidR="00E2150D" w:rsidRPr="001529ED" w:rsidRDefault="00E2150D" w:rsidP="00F267AB">
      <w:pPr>
        <w:pStyle w:val="Lista5"/>
        <w:numPr>
          <w:ilvl w:val="4"/>
          <w:numId w:val="1"/>
        </w:numPr>
        <w:rPr>
          <w:b/>
          <w:bCs/>
        </w:rPr>
      </w:pPr>
      <w:r>
        <w:t>o</w:t>
      </w:r>
      <w:r w:rsidRPr="00C80D58">
        <w:t xml:space="preserve">świetlenie </w:t>
      </w:r>
      <w:r>
        <w:t>naścienne</w:t>
      </w:r>
      <w:r w:rsidRPr="00C80D58">
        <w:t xml:space="preserve"> LED</w:t>
      </w:r>
      <w:r>
        <w:t xml:space="preserve"> – 2 szt.</w:t>
      </w:r>
    </w:p>
    <w:p w14:paraId="4DBA81EB" w14:textId="7BB9AF59" w:rsidR="001529ED" w:rsidRPr="00E2150D" w:rsidRDefault="001529ED" w:rsidP="00F267AB">
      <w:pPr>
        <w:pStyle w:val="Lista5"/>
        <w:numPr>
          <w:ilvl w:val="4"/>
          <w:numId w:val="1"/>
        </w:numPr>
        <w:rPr>
          <w:b/>
          <w:bCs/>
        </w:rPr>
      </w:pPr>
      <w:r>
        <w:t>lampa sufitowa LED – 1 szt (tylko pokój 4)</w:t>
      </w:r>
    </w:p>
    <w:p w14:paraId="78E0461C" w14:textId="0F13C47B" w:rsidR="00C80D58" w:rsidRPr="00D334F9" w:rsidRDefault="00C80D58" w:rsidP="00F267AB">
      <w:pPr>
        <w:pStyle w:val="Lista5"/>
        <w:numPr>
          <w:ilvl w:val="4"/>
          <w:numId w:val="1"/>
        </w:numPr>
        <w:rPr>
          <w:b/>
          <w:bCs/>
        </w:rPr>
      </w:pPr>
      <w:r>
        <w:t>zestaw PEL1</w:t>
      </w:r>
      <w:r w:rsidR="00F764BF">
        <w:t xml:space="preserve"> – 1 szt.</w:t>
      </w:r>
      <w:r w:rsidR="00126645">
        <w:t xml:space="preserve"> (przy biurku)</w:t>
      </w:r>
    </w:p>
    <w:p w14:paraId="362E0BFD" w14:textId="4FFBDE5E" w:rsidR="00C80D58" w:rsidRDefault="00C80D58" w:rsidP="00F267AB">
      <w:pPr>
        <w:pStyle w:val="Lista5"/>
        <w:numPr>
          <w:ilvl w:val="4"/>
          <w:numId w:val="1"/>
        </w:numPr>
      </w:pPr>
      <w:r>
        <w:t>zestaw PEL2</w:t>
      </w:r>
      <w:r w:rsidR="00126645">
        <w:t xml:space="preserve"> – 3 szt (przy łóżku, wejściu, inne?)</w:t>
      </w:r>
    </w:p>
    <w:p w14:paraId="0C8E8BCD" w14:textId="23D3C61A" w:rsidR="00126645" w:rsidRDefault="00126645" w:rsidP="00F267AB">
      <w:pPr>
        <w:pStyle w:val="Lista5"/>
        <w:numPr>
          <w:ilvl w:val="4"/>
          <w:numId w:val="1"/>
        </w:numPr>
      </w:pPr>
      <w:r>
        <w:t>zestaw PEL3 – 1 szt (za TV)</w:t>
      </w:r>
    </w:p>
    <w:p w14:paraId="0E6C2308" w14:textId="61246DBA" w:rsidR="00C80D58" w:rsidRDefault="002D41B2" w:rsidP="00F267AB">
      <w:pPr>
        <w:pStyle w:val="Lista5"/>
        <w:numPr>
          <w:ilvl w:val="3"/>
          <w:numId w:val="1"/>
        </w:numPr>
      </w:pPr>
      <w:r>
        <w:t>Kuchnia/salon</w:t>
      </w:r>
    </w:p>
    <w:p w14:paraId="6B8AA80C" w14:textId="5F5FF769" w:rsidR="00C80D58" w:rsidRPr="00372E26" w:rsidRDefault="00372E26" w:rsidP="00F267AB">
      <w:pPr>
        <w:pStyle w:val="Lista5"/>
        <w:numPr>
          <w:ilvl w:val="4"/>
          <w:numId w:val="1"/>
        </w:numPr>
        <w:rPr>
          <w:b/>
          <w:bCs/>
        </w:rPr>
      </w:pPr>
      <w:r>
        <w:t>dwu</w:t>
      </w:r>
      <w:r w:rsidR="00C80D58">
        <w:t xml:space="preserve">biegunowy </w:t>
      </w:r>
      <w:r>
        <w:t xml:space="preserve">schodowy </w:t>
      </w:r>
      <w:r w:rsidR="00C80D58">
        <w:t>łącznik oświetlenia</w:t>
      </w:r>
      <w:r>
        <w:t xml:space="preserve"> – 2 szt (lampy sufitowe)</w:t>
      </w:r>
      <w:r w:rsidR="00C80D58">
        <w:t>,</w:t>
      </w:r>
    </w:p>
    <w:p w14:paraId="7FA3729F" w14:textId="03B3C5D3" w:rsidR="00372E26" w:rsidRPr="00B83A2A" w:rsidRDefault="00372E26" w:rsidP="00F267AB">
      <w:pPr>
        <w:pStyle w:val="Lista5"/>
        <w:numPr>
          <w:ilvl w:val="4"/>
          <w:numId w:val="1"/>
        </w:numPr>
        <w:rPr>
          <w:b/>
          <w:bCs/>
        </w:rPr>
      </w:pPr>
      <w:r>
        <w:t>dwubiegunowy łącznik oświetlenia – 1 szt. (4 punkty oświetlenia kuchnia)</w:t>
      </w:r>
    </w:p>
    <w:p w14:paraId="415DCD38" w14:textId="32932C1C" w:rsidR="00C80D58" w:rsidRPr="001529ED" w:rsidRDefault="001529ED" w:rsidP="00F267AB">
      <w:pPr>
        <w:pStyle w:val="Lista5"/>
        <w:numPr>
          <w:ilvl w:val="4"/>
          <w:numId w:val="1"/>
        </w:numPr>
        <w:rPr>
          <w:b/>
          <w:bCs/>
        </w:rPr>
      </w:pPr>
      <w:r>
        <w:t>oświetlenie sufitowe</w:t>
      </w:r>
      <w:r w:rsidR="00C80D58">
        <w:t xml:space="preserve"> LED</w:t>
      </w:r>
      <w:r>
        <w:t xml:space="preserve"> – 4 szt.,</w:t>
      </w:r>
      <w:r w:rsidR="00C80D58">
        <w:t xml:space="preserve"> łączone w </w:t>
      </w:r>
      <w:r>
        <w:t>2</w:t>
      </w:r>
      <w:r w:rsidR="00C80D58">
        <w:t xml:space="preserve"> sekcjach</w:t>
      </w:r>
    </w:p>
    <w:p w14:paraId="4696B6BC" w14:textId="1C878C4D" w:rsidR="00C80D58" w:rsidRPr="008A6AAF" w:rsidRDefault="001529ED" w:rsidP="008A6AAF">
      <w:pPr>
        <w:pStyle w:val="Lista5"/>
        <w:numPr>
          <w:ilvl w:val="4"/>
          <w:numId w:val="1"/>
        </w:numPr>
        <w:rPr>
          <w:b/>
          <w:bCs/>
        </w:rPr>
      </w:pPr>
      <w:r>
        <w:t>lampy sufitowe LED – 2 szt.</w:t>
      </w:r>
    </w:p>
    <w:p w14:paraId="435DC532" w14:textId="202839E0" w:rsidR="00C80D58" w:rsidRDefault="00C80D58" w:rsidP="002D41B2">
      <w:pPr>
        <w:pStyle w:val="Lista5"/>
        <w:numPr>
          <w:ilvl w:val="4"/>
          <w:numId w:val="1"/>
        </w:numPr>
      </w:pPr>
      <w:r>
        <w:t>zestaw PEL2</w:t>
      </w:r>
      <w:r w:rsidR="008A6AAF">
        <w:t xml:space="preserve"> – 7 szt. (2 x nad blatem, Lodówka+MF, pralka+zmywarka, wyciąg+oświetlenie, stolik1, stolik 2)  </w:t>
      </w:r>
    </w:p>
    <w:p w14:paraId="0E365B91" w14:textId="712D350E" w:rsidR="008A6AAF" w:rsidRDefault="008A6AAF" w:rsidP="002D41B2">
      <w:pPr>
        <w:pStyle w:val="Lista5"/>
        <w:numPr>
          <w:ilvl w:val="4"/>
          <w:numId w:val="1"/>
        </w:numPr>
      </w:pPr>
      <w:r>
        <w:t>zestaw PEL3 – 1 szt (za TV)</w:t>
      </w:r>
    </w:p>
    <w:p w14:paraId="02A3D475" w14:textId="29FC1144" w:rsidR="00F764BF" w:rsidRPr="00F4295B" w:rsidRDefault="00562B81" w:rsidP="002D41B2">
      <w:pPr>
        <w:pStyle w:val="Lista5"/>
        <w:numPr>
          <w:ilvl w:val="4"/>
          <w:numId w:val="1"/>
        </w:numPr>
      </w:pPr>
      <w:r>
        <w:t xml:space="preserve">zestaw </w:t>
      </w:r>
      <w:r w:rsidR="00F764BF">
        <w:t>PEL4</w:t>
      </w:r>
      <w:r w:rsidR="008A6AAF">
        <w:t xml:space="preserve"> – (kuchnia)</w:t>
      </w:r>
    </w:p>
    <w:p w14:paraId="2B224966" w14:textId="06191C2C" w:rsidR="00C80D58" w:rsidRPr="005839B8" w:rsidRDefault="00F4295B" w:rsidP="00F267AB">
      <w:pPr>
        <w:pStyle w:val="Lista5"/>
        <w:numPr>
          <w:ilvl w:val="3"/>
          <w:numId w:val="1"/>
        </w:numPr>
      </w:pPr>
      <w:r>
        <w:t>Komunikacja</w:t>
      </w:r>
    </w:p>
    <w:p w14:paraId="468A5A52" w14:textId="6A18A497" w:rsidR="00372E26" w:rsidRDefault="00BC1157" w:rsidP="00F267AB">
      <w:pPr>
        <w:pStyle w:val="Lista5"/>
        <w:numPr>
          <w:ilvl w:val="4"/>
          <w:numId w:val="1"/>
        </w:numPr>
      </w:pPr>
      <w:r>
        <w:t xml:space="preserve">Mikrofalowy czujnik ruchu z regulacją czasu działania oraz czułości, </w:t>
      </w:r>
      <w:r w:rsidR="00372E26">
        <w:t xml:space="preserve"> sterując</w:t>
      </w:r>
      <w:r>
        <w:t>y</w:t>
      </w:r>
      <w:r w:rsidR="00372E26">
        <w:t xml:space="preserve"> </w:t>
      </w:r>
      <w:r>
        <w:t>czterema</w:t>
      </w:r>
      <w:r w:rsidR="00372E26">
        <w:t xml:space="preserve"> punkt</w:t>
      </w:r>
      <w:r>
        <w:t>ami</w:t>
      </w:r>
      <w:r w:rsidR="00372E26">
        <w:t xml:space="preserve"> świetln</w:t>
      </w:r>
      <w:r>
        <w:t>ymi w komunikacji</w:t>
      </w:r>
    </w:p>
    <w:p w14:paraId="476517AC" w14:textId="0242C8C7" w:rsidR="004A72FD" w:rsidRDefault="00372E26" w:rsidP="0069387C">
      <w:pPr>
        <w:pStyle w:val="Lista5"/>
        <w:numPr>
          <w:ilvl w:val="4"/>
          <w:numId w:val="1"/>
        </w:numPr>
      </w:pPr>
      <w:r>
        <w:t xml:space="preserve"> Oświetlenie sufitowe</w:t>
      </w:r>
      <w:r w:rsidR="004A72FD">
        <w:t xml:space="preserve"> LED</w:t>
      </w:r>
      <w:r>
        <w:t xml:space="preserve"> – 4 szt</w:t>
      </w:r>
      <w:r w:rsidR="004A72FD">
        <w:t>,</w:t>
      </w:r>
    </w:p>
    <w:p w14:paraId="25888A10" w14:textId="2F6963E3" w:rsidR="004A72FD" w:rsidRDefault="004A72FD" w:rsidP="00F267AB">
      <w:pPr>
        <w:pStyle w:val="Lista5"/>
        <w:numPr>
          <w:ilvl w:val="4"/>
          <w:numId w:val="1"/>
        </w:numPr>
      </w:pPr>
      <w:r>
        <w:t>zestaw PEL2</w:t>
      </w:r>
      <w:r w:rsidR="00372E26">
        <w:t xml:space="preserve"> – 2 szt.</w:t>
      </w:r>
    </w:p>
    <w:p w14:paraId="68417B15" w14:textId="77777777" w:rsidR="00562B81" w:rsidRDefault="006338F6" w:rsidP="00F267AB">
      <w:pPr>
        <w:pStyle w:val="Lista5"/>
        <w:numPr>
          <w:ilvl w:val="3"/>
          <w:numId w:val="1"/>
        </w:numPr>
      </w:pPr>
      <w:r>
        <w:t>Klatk</w:t>
      </w:r>
      <w:r w:rsidR="00562B81">
        <w:t>a</w:t>
      </w:r>
      <w:r>
        <w:t xml:space="preserve"> schodow</w:t>
      </w:r>
      <w:r w:rsidR="00562B81">
        <w:t>a</w:t>
      </w:r>
    </w:p>
    <w:p w14:paraId="429B0F02" w14:textId="152A1A92" w:rsidR="006338F6" w:rsidRDefault="002E0C8C" w:rsidP="002E0C8C">
      <w:pPr>
        <w:pStyle w:val="Lista5"/>
        <w:numPr>
          <w:ilvl w:val="4"/>
          <w:numId w:val="1"/>
        </w:numPr>
      </w:pPr>
      <w:r>
        <w:t xml:space="preserve">oświetlenie sufitowe LED z mikrofalowym czujnikiem ruchu – </w:t>
      </w:r>
      <w:r w:rsidR="00C52A8E">
        <w:t>3</w:t>
      </w:r>
      <w:r>
        <w:t xml:space="preserve"> szt.,</w:t>
      </w:r>
    </w:p>
    <w:p w14:paraId="13C239DC" w14:textId="6B8456E3" w:rsidR="002E0C8C" w:rsidRDefault="002E0C8C" w:rsidP="002E0C8C">
      <w:pPr>
        <w:pStyle w:val="Lista5"/>
        <w:numPr>
          <w:ilvl w:val="4"/>
          <w:numId w:val="1"/>
        </w:numPr>
      </w:pPr>
      <w:r>
        <w:t xml:space="preserve">oświetlenie ścienne LED z mikrofalowym czujnikiem ruchu – </w:t>
      </w:r>
      <w:r w:rsidR="00433BE9">
        <w:t>4</w:t>
      </w:r>
      <w:r>
        <w:t xml:space="preserve"> szt.,</w:t>
      </w:r>
    </w:p>
    <w:p w14:paraId="023F6FE0" w14:textId="10A0FC3B" w:rsidR="002E0C8C" w:rsidRDefault="002E0C8C" w:rsidP="002E0C8C">
      <w:pPr>
        <w:pStyle w:val="Lista5"/>
        <w:numPr>
          <w:ilvl w:val="4"/>
          <w:numId w:val="1"/>
        </w:numPr>
      </w:pPr>
      <w:r>
        <w:t>zestaw PEL2 – 2 szt</w:t>
      </w:r>
    </w:p>
    <w:p w14:paraId="185ED81C" w14:textId="287217BA" w:rsidR="00371C92" w:rsidRPr="00C80D58" w:rsidRDefault="00371C92" w:rsidP="00F267AB">
      <w:pPr>
        <w:pStyle w:val="Lista5"/>
        <w:numPr>
          <w:ilvl w:val="3"/>
          <w:numId w:val="1"/>
        </w:numPr>
      </w:pPr>
      <w:r>
        <w:t>Szczegółowe rozmieszczenie punktów odbioru należy uzgodnić z Zamawiającym przed przystąpieniem do robót.</w:t>
      </w:r>
    </w:p>
    <w:p w14:paraId="3CDCF8CD" w14:textId="08BF85E1" w:rsidR="00297239" w:rsidRPr="00DC26F9" w:rsidRDefault="00C56A2C" w:rsidP="00F267AB">
      <w:pPr>
        <w:pStyle w:val="Lista3"/>
        <w:numPr>
          <w:ilvl w:val="1"/>
          <w:numId w:val="1"/>
        </w:numPr>
      </w:pPr>
      <w:r w:rsidRPr="00DC26F9">
        <w:t>Prowadzenie okablowania</w:t>
      </w:r>
    </w:p>
    <w:p w14:paraId="3A7C49D9" w14:textId="5540DB15" w:rsidR="00297239" w:rsidRDefault="00C52A8E" w:rsidP="00F267AB">
      <w:pPr>
        <w:pStyle w:val="Lista4"/>
        <w:numPr>
          <w:ilvl w:val="2"/>
          <w:numId w:val="1"/>
        </w:numPr>
      </w:pPr>
      <w:r>
        <w:t xml:space="preserve">Okablowanie teletechniczne </w:t>
      </w:r>
      <w:r w:rsidR="00C56A2C" w:rsidRPr="00DC26F9">
        <w:t>poprowadzone będ</w:t>
      </w:r>
      <w:r>
        <w:t>zie</w:t>
      </w:r>
      <w:r w:rsidR="00C56A2C" w:rsidRPr="00DC26F9">
        <w:t xml:space="preserve"> wzdłuż </w:t>
      </w:r>
      <w:r>
        <w:t xml:space="preserve">północnej </w:t>
      </w:r>
      <w:r w:rsidR="00C56A2C" w:rsidRPr="00DC26F9">
        <w:t>ściany.</w:t>
      </w:r>
    </w:p>
    <w:p w14:paraId="263A4374" w14:textId="079E2134" w:rsidR="00297239" w:rsidRPr="00DC26F9" w:rsidRDefault="00C56A2C" w:rsidP="00F267AB">
      <w:pPr>
        <w:pStyle w:val="Lista4"/>
        <w:numPr>
          <w:ilvl w:val="2"/>
          <w:numId w:val="1"/>
        </w:numPr>
      </w:pPr>
      <w:r w:rsidRPr="00DC26F9">
        <w:lastRenderedPageBreak/>
        <w:t xml:space="preserve">Doprowadzenia zasilania do gniazd podtynkowych </w:t>
      </w:r>
      <w:r w:rsidR="00E16165" w:rsidRPr="00DC26F9">
        <w:t xml:space="preserve">oraz łączników oświetlenia </w:t>
      </w:r>
      <w:r w:rsidRPr="00DC26F9">
        <w:t>zrealizować podtynkowo.</w:t>
      </w:r>
    </w:p>
    <w:p w14:paraId="0CD9946B" w14:textId="77777777" w:rsidR="00297239" w:rsidRPr="00DC26F9" w:rsidRDefault="00C56A2C" w:rsidP="00F267AB">
      <w:pPr>
        <w:pStyle w:val="Lista4"/>
        <w:numPr>
          <w:ilvl w:val="2"/>
          <w:numId w:val="1"/>
        </w:numPr>
      </w:pPr>
      <w:r w:rsidRPr="00DC26F9">
        <w:t>Wszystkie  kable  i  przewody  prowadzić w  liniach  prostych  równoległych  do krawędzi ścian i stropów.</w:t>
      </w:r>
    </w:p>
    <w:p w14:paraId="5EC21A09" w14:textId="77777777" w:rsidR="00297239" w:rsidRPr="00DC26F9" w:rsidRDefault="00C56A2C" w:rsidP="00F267AB">
      <w:pPr>
        <w:pStyle w:val="Lista3"/>
        <w:numPr>
          <w:ilvl w:val="1"/>
          <w:numId w:val="1"/>
        </w:numPr>
      </w:pPr>
      <w:r w:rsidRPr="00DC26F9">
        <w:t xml:space="preserve">Instalacja oświetleniowa </w:t>
      </w:r>
    </w:p>
    <w:p w14:paraId="40AD9A54" w14:textId="16E49475" w:rsidR="00DD1170" w:rsidRPr="00DC26F9" w:rsidRDefault="005E6EE0" w:rsidP="00F267AB">
      <w:pPr>
        <w:pStyle w:val="Lista4"/>
        <w:numPr>
          <w:ilvl w:val="2"/>
          <w:numId w:val="1"/>
        </w:numPr>
      </w:pPr>
      <w:r>
        <w:t>Z</w:t>
      </w:r>
      <w:r w:rsidR="00C56A2C" w:rsidRPr="00DC26F9">
        <w:t xml:space="preserve">aplanować oświetlenie LED w ilości i parametrach spełniających normy  natężenia oświetlenia zgodnie z obowiązującą normą PN-EN 12464-1:2012. </w:t>
      </w:r>
    </w:p>
    <w:p w14:paraId="269D1B3D" w14:textId="2800C5B6" w:rsidR="00297239" w:rsidRPr="00DC26F9" w:rsidRDefault="00C56A2C" w:rsidP="00F267AB">
      <w:pPr>
        <w:pStyle w:val="Lista4"/>
        <w:numPr>
          <w:ilvl w:val="2"/>
          <w:numId w:val="1"/>
        </w:numPr>
      </w:pPr>
      <w:r w:rsidRPr="00DC26F9">
        <w:t xml:space="preserve">W poszczególnych pomieszczeniach zostaną  zapewnione będą następujące minimalne natężenia oświetlenia: </w:t>
      </w:r>
    </w:p>
    <w:p w14:paraId="742AC235" w14:textId="6E7BFCF9" w:rsidR="00297239" w:rsidRPr="00DC26F9" w:rsidRDefault="00C56A2C">
      <w:pPr>
        <w:numPr>
          <w:ilvl w:val="3"/>
          <w:numId w:val="1"/>
        </w:numPr>
        <w:rPr>
          <w:rFonts w:ascii="Times New Roman" w:hAnsi="Times New Roman"/>
        </w:rPr>
      </w:pPr>
      <w:r w:rsidRPr="00DC26F9">
        <w:rPr>
          <w:rFonts w:ascii="Times New Roman" w:hAnsi="Times New Roman"/>
        </w:rPr>
        <w:t xml:space="preserve">Komunikacja  </w:t>
      </w:r>
      <w:r w:rsidRPr="00DC26F9">
        <w:rPr>
          <w:rFonts w:ascii="Times New Roman" w:hAnsi="Times New Roman"/>
        </w:rPr>
        <w:tab/>
      </w:r>
      <w:r w:rsidRPr="00DC26F9">
        <w:rPr>
          <w:rFonts w:ascii="Times New Roman" w:hAnsi="Times New Roman"/>
        </w:rPr>
        <w:tab/>
      </w:r>
      <w:r w:rsidRPr="00DC26F9">
        <w:rPr>
          <w:rFonts w:ascii="Times New Roman" w:hAnsi="Times New Roman"/>
        </w:rPr>
        <w:tab/>
        <w:t>100 lx</w:t>
      </w:r>
    </w:p>
    <w:p w14:paraId="4D8FA205" w14:textId="3430D418" w:rsidR="00DD1170" w:rsidRPr="00DC26F9" w:rsidRDefault="00DD1170">
      <w:pPr>
        <w:numPr>
          <w:ilvl w:val="3"/>
          <w:numId w:val="1"/>
        </w:numPr>
        <w:rPr>
          <w:rFonts w:ascii="Times New Roman" w:hAnsi="Times New Roman"/>
        </w:rPr>
      </w:pPr>
      <w:r w:rsidRPr="00DC26F9">
        <w:rPr>
          <w:rFonts w:ascii="Times New Roman" w:hAnsi="Times New Roman"/>
        </w:rPr>
        <w:t>Łazienki</w:t>
      </w:r>
      <w:r w:rsidRPr="00DC26F9">
        <w:rPr>
          <w:rFonts w:ascii="Times New Roman" w:hAnsi="Times New Roman"/>
        </w:rPr>
        <w:tab/>
      </w:r>
      <w:r w:rsidRPr="00DC26F9">
        <w:rPr>
          <w:rFonts w:ascii="Times New Roman" w:hAnsi="Times New Roman"/>
        </w:rPr>
        <w:tab/>
      </w:r>
      <w:r w:rsidRPr="00DC26F9">
        <w:rPr>
          <w:rFonts w:ascii="Times New Roman" w:hAnsi="Times New Roman"/>
        </w:rPr>
        <w:tab/>
      </w:r>
      <w:r w:rsidRPr="00DC26F9">
        <w:rPr>
          <w:rFonts w:ascii="Times New Roman" w:hAnsi="Times New Roman"/>
        </w:rPr>
        <w:tab/>
        <w:t>500 lx</w:t>
      </w:r>
    </w:p>
    <w:p w14:paraId="14DC36F8" w14:textId="77777777" w:rsidR="00BC1157" w:rsidRDefault="00C56A2C" w:rsidP="00F267AB">
      <w:pPr>
        <w:pStyle w:val="Lista4"/>
        <w:numPr>
          <w:ilvl w:val="2"/>
          <w:numId w:val="1"/>
        </w:numPr>
      </w:pPr>
      <w:r>
        <w:t xml:space="preserve">Barwa światła paneli: </w:t>
      </w:r>
    </w:p>
    <w:p w14:paraId="6061FBEE" w14:textId="3602A12B" w:rsidR="00BC1157" w:rsidRDefault="00BC1157" w:rsidP="00BC1157">
      <w:pPr>
        <w:pStyle w:val="Lista4"/>
        <w:numPr>
          <w:ilvl w:val="3"/>
          <w:numId w:val="1"/>
        </w:numPr>
      </w:pPr>
      <w:r>
        <w:t>Pokoje: ciepła biała (2700K)</w:t>
      </w:r>
    </w:p>
    <w:p w14:paraId="71D45A57" w14:textId="4142F160" w:rsidR="00297239" w:rsidRDefault="00BC1157" w:rsidP="00BC1157">
      <w:pPr>
        <w:pStyle w:val="Lista4"/>
        <w:numPr>
          <w:ilvl w:val="3"/>
          <w:numId w:val="1"/>
        </w:numPr>
      </w:pPr>
      <w:r>
        <w:t xml:space="preserve">Pozostałe pomieszczenia: </w:t>
      </w:r>
      <w:r w:rsidR="00C56A2C">
        <w:t>neutralna biała (4000K).</w:t>
      </w:r>
    </w:p>
    <w:p w14:paraId="147BF54E" w14:textId="3384FD25" w:rsidR="00297239" w:rsidRDefault="005E6EE0" w:rsidP="005E6EE0">
      <w:pPr>
        <w:pStyle w:val="Lista5"/>
        <w:numPr>
          <w:ilvl w:val="2"/>
          <w:numId w:val="1"/>
        </w:numPr>
      </w:pPr>
      <w:r>
        <w:t>Ł</w:t>
      </w:r>
      <w:r w:rsidR="00C56A2C" w:rsidRPr="00DC26F9">
        <w:t xml:space="preserve">ączniki </w:t>
      </w:r>
      <w:r w:rsidR="00C56A2C">
        <w:t>zabudowane na wysokości 1,4m od poziomu podłogi.</w:t>
      </w:r>
    </w:p>
    <w:p w14:paraId="727E6841" w14:textId="0FF03662" w:rsidR="00297239" w:rsidRDefault="00C56A2C" w:rsidP="00F267AB">
      <w:pPr>
        <w:pStyle w:val="Lista4"/>
        <w:numPr>
          <w:ilvl w:val="2"/>
          <w:numId w:val="1"/>
        </w:numPr>
      </w:pPr>
      <w:r>
        <w:t>Instalację oświetlenia należy wykonać przewodem YDY 1,5 mm2, 750V</w:t>
      </w:r>
    </w:p>
    <w:p w14:paraId="76728B48" w14:textId="2410B000" w:rsidR="00297239" w:rsidRDefault="005E6EE0" w:rsidP="00F267AB">
      <w:pPr>
        <w:pStyle w:val="Lista4"/>
        <w:numPr>
          <w:ilvl w:val="2"/>
          <w:numId w:val="1"/>
        </w:numPr>
      </w:pPr>
      <w:r>
        <w:t xml:space="preserve">Jeśli nie wskazano inaczej, </w:t>
      </w:r>
      <w:r w:rsidR="00C56A2C">
        <w:t>stosować osprzęt elektryczny zwykły IP 20.</w:t>
      </w:r>
    </w:p>
    <w:p w14:paraId="23564B29" w14:textId="77777777" w:rsidR="00297239" w:rsidRDefault="00C56A2C" w:rsidP="00F267AB">
      <w:pPr>
        <w:pStyle w:val="Lista4"/>
        <w:numPr>
          <w:ilvl w:val="2"/>
          <w:numId w:val="1"/>
        </w:numPr>
      </w:pPr>
      <w:r>
        <w:t>Oprawy muszą spełniać normę PN-EN 60598-2-2:2012 oraz powinny zapewniać poprawną i bezpieczną eksploatację. Oprawy oświetleniowe muszą zapewniać właściwą ochronę przed porażeniem prądem elektrycznym.</w:t>
      </w:r>
    </w:p>
    <w:p w14:paraId="26FDDF5B" w14:textId="77777777" w:rsidR="00297239" w:rsidRDefault="00C56A2C" w:rsidP="00F267AB">
      <w:pPr>
        <w:pStyle w:val="Lista3"/>
        <w:numPr>
          <w:ilvl w:val="1"/>
          <w:numId w:val="1"/>
        </w:numPr>
      </w:pPr>
      <w:r>
        <w:t>Gniazda elektryczne</w:t>
      </w:r>
    </w:p>
    <w:p w14:paraId="746E7927" w14:textId="7A6E0FAC" w:rsidR="00297239" w:rsidRDefault="00C56A2C" w:rsidP="00F267AB">
      <w:pPr>
        <w:pStyle w:val="Lista4"/>
        <w:numPr>
          <w:ilvl w:val="2"/>
          <w:numId w:val="1"/>
        </w:numPr>
      </w:pPr>
      <w:r>
        <w:t>Instalację wykonać przewodem YDY 2.5 mm2 i izolacji 750V</w:t>
      </w:r>
    </w:p>
    <w:p w14:paraId="4D2AB7DE" w14:textId="344718BF" w:rsidR="00297239" w:rsidRDefault="00C56A2C" w:rsidP="00F267AB">
      <w:pPr>
        <w:pStyle w:val="Lista4"/>
        <w:numPr>
          <w:ilvl w:val="2"/>
          <w:numId w:val="1"/>
        </w:numPr>
      </w:pPr>
      <w:r>
        <w:t>Zastosować zestawy gniazd podtynkowych:</w:t>
      </w:r>
    </w:p>
    <w:p w14:paraId="7ADC8C4C" w14:textId="4C9365CD" w:rsidR="00297239" w:rsidRDefault="00C56A2C" w:rsidP="00F267AB">
      <w:pPr>
        <w:pStyle w:val="Lista5"/>
        <w:numPr>
          <w:ilvl w:val="3"/>
          <w:numId w:val="1"/>
        </w:numPr>
      </w:pPr>
      <w:r>
        <w:t>PEL1 (</w:t>
      </w:r>
      <w:r w:rsidR="007A76C6">
        <w:t>2</w:t>
      </w:r>
      <w:r>
        <w:t xml:space="preserve">xRJ45, </w:t>
      </w:r>
      <w:r w:rsidR="00E2150D">
        <w:t>2</w:t>
      </w:r>
      <w:r>
        <w:t>x230V),</w:t>
      </w:r>
    </w:p>
    <w:p w14:paraId="4F348C69" w14:textId="0F61A9DF" w:rsidR="00297239" w:rsidRDefault="00C56A2C" w:rsidP="00F267AB">
      <w:pPr>
        <w:pStyle w:val="Lista5"/>
        <w:numPr>
          <w:ilvl w:val="3"/>
          <w:numId w:val="1"/>
        </w:numPr>
      </w:pPr>
      <w:r>
        <w:t>PEL</w:t>
      </w:r>
      <w:r w:rsidR="007A76C6">
        <w:t>2</w:t>
      </w:r>
      <w:r>
        <w:t xml:space="preserve"> (2x230V-jedno podwójne gniazdo),</w:t>
      </w:r>
    </w:p>
    <w:p w14:paraId="43F58E3E" w14:textId="0A0B0678" w:rsidR="00F764BF" w:rsidRDefault="00F764BF" w:rsidP="00F764BF">
      <w:pPr>
        <w:pStyle w:val="Lista5"/>
        <w:numPr>
          <w:ilvl w:val="3"/>
          <w:numId w:val="1"/>
        </w:numPr>
      </w:pPr>
      <w:r>
        <w:t>PEL3 (2xRJ45, 2x230V, TV+SAT),</w:t>
      </w:r>
    </w:p>
    <w:p w14:paraId="395CD3F9" w14:textId="33EDA240" w:rsidR="00E35453" w:rsidRDefault="00E06458" w:rsidP="00F267AB">
      <w:pPr>
        <w:pStyle w:val="Lista5"/>
        <w:numPr>
          <w:ilvl w:val="3"/>
          <w:numId w:val="1"/>
        </w:numPr>
      </w:pPr>
      <w:r>
        <w:t>PEL</w:t>
      </w:r>
      <w:r w:rsidR="00F764BF">
        <w:t>4</w:t>
      </w:r>
      <w:r>
        <w:t xml:space="preserve"> (1x400V</w:t>
      </w:r>
      <w:r w:rsidR="00E35453">
        <w:t xml:space="preserve"> – zakończenie 5-żyłowego przewodu zabezpieczone złączkami typu WAGO)</w:t>
      </w:r>
    </w:p>
    <w:p w14:paraId="5AD4E47D" w14:textId="30BE7780" w:rsidR="00297239" w:rsidRDefault="00C56A2C" w:rsidP="00F267AB">
      <w:pPr>
        <w:pStyle w:val="Lista4"/>
        <w:numPr>
          <w:ilvl w:val="2"/>
          <w:numId w:val="1"/>
        </w:numPr>
      </w:pPr>
      <w:r>
        <w:t>Zastosować gniazda umożliwiające łatwy montaż na zaciski (bez śrubek)</w:t>
      </w:r>
    </w:p>
    <w:p w14:paraId="1C2E050B" w14:textId="72F9A202" w:rsidR="00297239" w:rsidRDefault="00C56A2C" w:rsidP="00F267AB">
      <w:pPr>
        <w:pStyle w:val="Lista4"/>
        <w:numPr>
          <w:ilvl w:val="2"/>
          <w:numId w:val="1"/>
        </w:numPr>
      </w:pPr>
      <w:r>
        <w:t xml:space="preserve">Gniazda muszą być </w:t>
      </w:r>
      <w:r w:rsidR="008C2B2F">
        <w:t xml:space="preserve">„dyskretnie” </w:t>
      </w:r>
      <w:r>
        <w:t>opisane w sposób jednoznacznie umożliwiający identyfikację obwodu oraz numer gniazda w ramach obwodu</w:t>
      </w:r>
    </w:p>
    <w:p w14:paraId="2AE47047" w14:textId="77777777" w:rsidR="00297239" w:rsidRDefault="00C56A2C" w:rsidP="00F267AB">
      <w:pPr>
        <w:pStyle w:val="Lista3"/>
        <w:numPr>
          <w:ilvl w:val="1"/>
          <w:numId w:val="1"/>
        </w:numPr>
      </w:pPr>
      <w:r>
        <w:t>Ochrona w warunkach normalnych i w warunkach uszkodzenia.</w:t>
      </w:r>
    </w:p>
    <w:p w14:paraId="18B4289D" w14:textId="77777777" w:rsidR="00297239" w:rsidRDefault="00C56A2C" w:rsidP="00F267AB">
      <w:pPr>
        <w:pStyle w:val="Lista4"/>
        <w:numPr>
          <w:ilvl w:val="2"/>
          <w:numId w:val="1"/>
        </w:numPr>
      </w:pPr>
      <w:r>
        <w:t>W celu ochrony przed dotykiem bezpośrednim zastosować:</w:t>
      </w:r>
    </w:p>
    <w:p w14:paraId="5286DA30" w14:textId="77777777" w:rsidR="00297239" w:rsidRDefault="00C56A2C" w:rsidP="00F267AB">
      <w:pPr>
        <w:pStyle w:val="Lista5"/>
        <w:numPr>
          <w:ilvl w:val="3"/>
          <w:numId w:val="1"/>
        </w:numPr>
      </w:pPr>
      <w:r>
        <w:t>izolację czynną kabli - 1 kV, przewodów 750 V,</w:t>
      </w:r>
    </w:p>
    <w:p w14:paraId="6CE5B22D" w14:textId="77777777" w:rsidR="00297239" w:rsidRDefault="00C56A2C" w:rsidP="00F267AB">
      <w:pPr>
        <w:pStyle w:val="Lista5"/>
        <w:numPr>
          <w:ilvl w:val="3"/>
          <w:numId w:val="1"/>
        </w:numPr>
      </w:pPr>
      <w:r>
        <w:t>uzupełnienie ochrony podstawowej: każdy obwód gniazd zabezpieczyć osobnym wyłącznikiem różnicowoprądowym In = 30mA.</w:t>
      </w:r>
    </w:p>
    <w:p w14:paraId="42F1603C" w14:textId="77777777" w:rsidR="00297239" w:rsidRDefault="00C56A2C" w:rsidP="00F267AB">
      <w:pPr>
        <w:pStyle w:val="Lista3"/>
        <w:numPr>
          <w:ilvl w:val="1"/>
          <w:numId w:val="1"/>
        </w:numPr>
      </w:pPr>
      <w:r>
        <w:t>Ochrona w warunkach uszkodzenia.</w:t>
      </w:r>
    </w:p>
    <w:p w14:paraId="4105A940" w14:textId="77777777" w:rsidR="00297239" w:rsidRDefault="00C56A2C" w:rsidP="00F267AB">
      <w:pPr>
        <w:pStyle w:val="Lista4"/>
        <w:numPr>
          <w:ilvl w:val="2"/>
          <w:numId w:val="1"/>
        </w:numPr>
      </w:pPr>
      <w:r>
        <w:t>W celu ochrony przed dotykiem pośrednim zastosować:</w:t>
      </w:r>
    </w:p>
    <w:p w14:paraId="113AD2B8" w14:textId="77777777" w:rsidR="00297239" w:rsidRDefault="00C56A2C" w:rsidP="00F267AB">
      <w:pPr>
        <w:pStyle w:val="Lista5"/>
        <w:numPr>
          <w:ilvl w:val="3"/>
          <w:numId w:val="1"/>
        </w:numPr>
      </w:pPr>
      <w:r>
        <w:t>samoczynne wyłączanie zasilania na skutek pojawienia się prądu zwarcia w uszkodzonym  obwodzie za pomocą wyłączników nadmiarowo prądowych w czasie tv &lt; 5 s - dla obwodów rozdzielczych, dla pozostałych obwodów odpowiednio w czasie: tv &lt; 0,2 s, oraz tv &lt; 0,1s.</w:t>
      </w:r>
    </w:p>
    <w:p w14:paraId="18B2A7DA" w14:textId="77777777" w:rsidR="00297239" w:rsidRDefault="00C56A2C" w:rsidP="00F267AB">
      <w:pPr>
        <w:pStyle w:val="Lista5"/>
        <w:numPr>
          <w:ilvl w:val="3"/>
          <w:numId w:val="1"/>
        </w:numPr>
      </w:pPr>
      <w:r>
        <w:t>Wszystkie obwody końcowe należy zabezpieczyć wyłącznikami nadmiarowo prądowymi o odpowiedniej charakterystyce.</w:t>
      </w:r>
    </w:p>
    <w:p w14:paraId="18DE02DB" w14:textId="77777777" w:rsidR="00297239" w:rsidRDefault="00C56A2C" w:rsidP="00F267AB">
      <w:pPr>
        <w:pStyle w:val="Lista5"/>
        <w:numPr>
          <w:ilvl w:val="3"/>
          <w:numId w:val="1"/>
        </w:numPr>
      </w:pPr>
      <w:r>
        <w:t>Połączenia wyrównawcze: przewód PE musi mieć izolację w kolorze żółto-zielonym.  Do przewodów PE należy przyłączyć bolce gniazd wtyczkowych, obudowy lamp i wszystkich urządzeń elektrycznych, za wyjątkiem zastosowanych urządzeń z obudową w II klasie izolacji.</w:t>
      </w:r>
    </w:p>
    <w:p w14:paraId="1C5B834F" w14:textId="2D35BFF5" w:rsidR="00297239" w:rsidRPr="0087685B" w:rsidRDefault="003949E8" w:rsidP="001C1811">
      <w:pPr>
        <w:pStyle w:val="Lista2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Branża teletechniczna</w:t>
      </w:r>
    </w:p>
    <w:p w14:paraId="2874E83C" w14:textId="77777777" w:rsidR="00297239" w:rsidRPr="003949E8" w:rsidRDefault="00C56A2C" w:rsidP="00F267AB">
      <w:pPr>
        <w:pStyle w:val="Lista3"/>
        <w:numPr>
          <w:ilvl w:val="1"/>
          <w:numId w:val="1"/>
        </w:numPr>
        <w:rPr>
          <w:b/>
          <w:bCs/>
        </w:rPr>
      </w:pPr>
      <w:r w:rsidRPr="003949E8">
        <w:rPr>
          <w:b/>
          <w:bCs/>
        </w:rPr>
        <w:t>Strukturalna sieć komputerowa i telefoniczna</w:t>
      </w:r>
    </w:p>
    <w:p w14:paraId="27FE203D" w14:textId="77777777" w:rsidR="00297239" w:rsidRDefault="00C56A2C" w:rsidP="00F267AB">
      <w:pPr>
        <w:pStyle w:val="Lista4"/>
        <w:numPr>
          <w:ilvl w:val="2"/>
          <w:numId w:val="1"/>
        </w:numPr>
      </w:pPr>
      <w:r>
        <w:lastRenderedPageBreak/>
        <w:t>Okablowanie strukturalne będzie wykonane zgodnie ze standardem określonym przez normy EIA/TIA 568B</w:t>
      </w:r>
    </w:p>
    <w:p w14:paraId="158709FC" w14:textId="77777777" w:rsidR="00297239" w:rsidRDefault="00C56A2C" w:rsidP="00F267AB">
      <w:pPr>
        <w:pStyle w:val="Lista4"/>
        <w:numPr>
          <w:ilvl w:val="2"/>
          <w:numId w:val="1"/>
        </w:numPr>
      </w:pPr>
      <w:r>
        <w:t>W celu uzyskania parametrów najwyższej jakości wszystkie elementy pasywne sieci powinny pochodzić z jednolitej oferty reprezentującej kompletny system okablowania w takim zakresie, aby zostały spełnione warunki niezbędne do uzyskania certyfikatu gwarancyjnego.</w:t>
      </w:r>
    </w:p>
    <w:p w14:paraId="7896B367" w14:textId="4452B4AB" w:rsidR="00297239" w:rsidRDefault="00C56A2C" w:rsidP="00F267AB">
      <w:pPr>
        <w:pStyle w:val="Lista4"/>
        <w:numPr>
          <w:ilvl w:val="2"/>
          <w:numId w:val="1"/>
        </w:numPr>
      </w:pPr>
      <w:r>
        <w:t xml:space="preserve">Okablowanie strukturalne wykonane w całości na skrętce </w:t>
      </w:r>
      <w:r w:rsidR="007F78B8">
        <w:t xml:space="preserve">UTP </w:t>
      </w:r>
      <w:r>
        <w:t>kat. 6.</w:t>
      </w:r>
    </w:p>
    <w:p w14:paraId="486D72B9" w14:textId="0C95EFDD" w:rsidR="00297239" w:rsidRDefault="00C56A2C" w:rsidP="00F267AB">
      <w:pPr>
        <w:pStyle w:val="Lista4"/>
        <w:numPr>
          <w:ilvl w:val="2"/>
          <w:numId w:val="1"/>
        </w:numPr>
      </w:pPr>
      <w:r>
        <w:t>Rozszycie na 24-portow</w:t>
      </w:r>
      <w:r w:rsidR="001C1811">
        <w:t>m</w:t>
      </w:r>
      <w:r>
        <w:t xml:space="preserve"> PachPanel</w:t>
      </w:r>
      <w:r w:rsidR="001C1811">
        <w:t>u</w:t>
      </w:r>
      <w:r>
        <w:t xml:space="preserve"> kat.6, w </w:t>
      </w:r>
      <w:r w:rsidR="001C1811">
        <w:t>szafie</w:t>
      </w:r>
      <w:r>
        <w:t xml:space="preserve"> RACK.</w:t>
      </w:r>
    </w:p>
    <w:p w14:paraId="026CB087" w14:textId="795313D5" w:rsidR="00297239" w:rsidRDefault="001C1811" w:rsidP="008C2B2F">
      <w:pPr>
        <w:pStyle w:val="Lista4"/>
        <w:numPr>
          <w:ilvl w:val="2"/>
          <w:numId w:val="1"/>
        </w:numPr>
      </w:pPr>
      <w:r>
        <w:t>W szafie</w:t>
      </w:r>
      <w:r w:rsidR="00C56A2C">
        <w:t xml:space="preserve"> zastosować ok. 1-metrowy zapas..</w:t>
      </w:r>
    </w:p>
    <w:p w14:paraId="7A79D285" w14:textId="6F7A88A3" w:rsidR="007F78B8" w:rsidRDefault="007F78B8" w:rsidP="00F267AB">
      <w:pPr>
        <w:pStyle w:val="Lista4"/>
        <w:numPr>
          <w:ilvl w:val="2"/>
          <w:numId w:val="1"/>
        </w:numPr>
      </w:pPr>
      <w:r>
        <w:t>Okablowanie sieci strukturalnej poprowadzić w sposób uniemożliwiający interferencję z siecią energetyczną.</w:t>
      </w:r>
    </w:p>
    <w:p w14:paraId="7C1AF6E3" w14:textId="77777777" w:rsidR="007F78B8" w:rsidRPr="00DF14B9" w:rsidRDefault="007F78B8" w:rsidP="007F78B8">
      <w:pPr>
        <w:pStyle w:val="NormalnyWeb"/>
        <w:numPr>
          <w:ilvl w:val="2"/>
          <w:numId w:val="1"/>
        </w:numPr>
        <w:spacing w:after="0" w:line="240" w:lineRule="auto"/>
      </w:pPr>
      <w:r>
        <w:t xml:space="preserve">Okablowanie sieci strukturalnej doprowadzić także w dwa miejsca w suficie podwieszanym w komunikacji, na potrzeby przyszłej sieci WiFi. </w:t>
      </w:r>
      <w:r w:rsidRPr="00DF14B9">
        <w:t>Lokalizacja do uzgodnienia z Zamawiającym.</w:t>
      </w:r>
    </w:p>
    <w:p w14:paraId="1EBCCA71" w14:textId="094D6DCC" w:rsidR="00297239" w:rsidRDefault="00C56A2C" w:rsidP="00F267AB">
      <w:pPr>
        <w:pStyle w:val="Lista4"/>
        <w:numPr>
          <w:ilvl w:val="2"/>
          <w:numId w:val="1"/>
        </w:numPr>
      </w:pPr>
      <w:r>
        <w:t xml:space="preserve">Gniazda muszą być </w:t>
      </w:r>
      <w:r w:rsidR="008C2B2F">
        <w:t xml:space="preserve">„dyskretnie” </w:t>
      </w:r>
      <w:r>
        <w:t>opisane w sposób jednoznacznie umożliwiający identyfikację obwodu.</w:t>
      </w:r>
    </w:p>
    <w:p w14:paraId="4BAF08A6" w14:textId="5EDAA977" w:rsidR="00297239" w:rsidRDefault="00C56A2C" w:rsidP="00F267AB">
      <w:pPr>
        <w:pStyle w:val="Lista4"/>
        <w:numPr>
          <w:ilvl w:val="2"/>
          <w:numId w:val="1"/>
        </w:numPr>
      </w:pPr>
      <w:r>
        <w:t xml:space="preserve">Wszystkie patchpanele oraz gniazda RJ-45 opisać wg zasady </w:t>
      </w:r>
      <w:r w:rsidR="001C1811">
        <w:t>A</w:t>
      </w:r>
      <w:r>
        <w:t>XX, gdzie XX oznacza numer gniazda w panelu (A01, A02, ….A24). Gniazda należy oznaczyć zgodnie z ruchem wskazówek zegara poczynając od pierwszego gniazda po lewej stronie w pomieszczeniu.</w:t>
      </w:r>
    </w:p>
    <w:p w14:paraId="14EBB09C" w14:textId="323776E5" w:rsidR="00297239" w:rsidRDefault="00C56A2C" w:rsidP="00F267AB">
      <w:pPr>
        <w:pStyle w:val="Lista4"/>
        <w:numPr>
          <w:ilvl w:val="2"/>
          <w:numId w:val="1"/>
        </w:numPr>
      </w:pPr>
      <w:r>
        <w:t>Zastosowane patchpanele oraz gniazda RJ-45</w:t>
      </w:r>
      <w:r w:rsidR="00C62F1B">
        <w:t xml:space="preserve"> muszą spełniać wymagania kat. 6 oraz</w:t>
      </w:r>
      <w:r>
        <w:t xml:space="preserve"> mają umożliwiać jak najmniejszy rozplot w parze i zachowanie struktury kabla od początku do końca toru transmisyjnego.</w:t>
      </w:r>
    </w:p>
    <w:p w14:paraId="30E2FE28" w14:textId="31D4ED49" w:rsidR="00297239" w:rsidRDefault="00C56A2C" w:rsidP="00F267AB">
      <w:pPr>
        <w:pStyle w:val="Lista4"/>
        <w:numPr>
          <w:ilvl w:val="2"/>
          <w:numId w:val="1"/>
        </w:numPr>
      </w:pPr>
      <w:r>
        <w:t>Zastosowane patchpanele muszą posiadać z tyłu pola prowadzące do okablowania o szerokości min. 10 cm.</w:t>
      </w:r>
    </w:p>
    <w:p w14:paraId="72C8A435" w14:textId="64548036" w:rsidR="007B2472" w:rsidRDefault="001C1811" w:rsidP="00F267AB">
      <w:pPr>
        <w:pStyle w:val="Lista4"/>
        <w:numPr>
          <w:ilvl w:val="2"/>
          <w:numId w:val="1"/>
        </w:numPr>
      </w:pPr>
      <w:r>
        <w:t>Zachować</w:t>
      </w:r>
      <w:r w:rsidR="007B2472">
        <w:t xml:space="preserve"> istniejące okablowanie:</w:t>
      </w:r>
    </w:p>
    <w:p w14:paraId="4EAEEA70" w14:textId="4D8C83F2" w:rsidR="007B2472" w:rsidRDefault="007B2472" w:rsidP="00F267AB">
      <w:pPr>
        <w:pStyle w:val="Lista5"/>
        <w:numPr>
          <w:ilvl w:val="3"/>
          <w:numId w:val="1"/>
        </w:numPr>
      </w:pPr>
      <w:r>
        <w:t>monitoringu wizyjnego (kamery),</w:t>
      </w:r>
    </w:p>
    <w:p w14:paraId="22AEC2FE" w14:textId="260E1073" w:rsidR="007B2472" w:rsidRDefault="00DC26F9" w:rsidP="00F267AB">
      <w:pPr>
        <w:pStyle w:val="Lista5"/>
        <w:numPr>
          <w:ilvl w:val="3"/>
          <w:numId w:val="1"/>
        </w:numPr>
      </w:pPr>
      <w:r>
        <w:t>3 punkt</w:t>
      </w:r>
      <w:r w:rsidR="007F78B8">
        <w:t>ów</w:t>
      </w:r>
      <w:r>
        <w:t xml:space="preserve"> </w:t>
      </w:r>
      <w:r w:rsidR="007B2472">
        <w:t>kontroli dostępu (Roger),</w:t>
      </w:r>
    </w:p>
    <w:p w14:paraId="54C09561" w14:textId="34628026" w:rsidR="007B2472" w:rsidRDefault="007B2472" w:rsidP="00F267AB">
      <w:pPr>
        <w:pStyle w:val="Lista5"/>
        <w:numPr>
          <w:ilvl w:val="3"/>
          <w:numId w:val="1"/>
        </w:numPr>
      </w:pPr>
      <w:r>
        <w:t>sygnalizacj</w:t>
      </w:r>
      <w:r w:rsidR="007F78B8">
        <w:t>i</w:t>
      </w:r>
      <w:r>
        <w:t xml:space="preserve"> wyjazdów (DWA),</w:t>
      </w:r>
    </w:p>
    <w:p w14:paraId="6BFEDB03" w14:textId="4431A6C0" w:rsidR="007B2472" w:rsidRDefault="007F78B8" w:rsidP="00F267AB">
      <w:pPr>
        <w:pStyle w:val="Lista5"/>
        <w:numPr>
          <w:ilvl w:val="3"/>
          <w:numId w:val="1"/>
        </w:numPr>
      </w:pPr>
      <w:r>
        <w:t xml:space="preserve">do </w:t>
      </w:r>
      <w:r w:rsidR="007B2472">
        <w:t>istniejąc</w:t>
      </w:r>
      <w:r>
        <w:t>ych</w:t>
      </w:r>
      <w:r w:rsidR="007B2472">
        <w:t xml:space="preserve"> punkt</w:t>
      </w:r>
      <w:r>
        <w:t>ów</w:t>
      </w:r>
      <w:r w:rsidR="007B2472">
        <w:t xml:space="preserve"> AccessPo</w:t>
      </w:r>
      <w:r w:rsidR="003949E8">
        <w:t>i</w:t>
      </w:r>
      <w:r w:rsidR="007B2472">
        <w:t>nt WiFi</w:t>
      </w:r>
    </w:p>
    <w:p w14:paraId="5231CE8B" w14:textId="696F3049" w:rsidR="0087685B" w:rsidRDefault="0087685B" w:rsidP="0087685B">
      <w:pPr>
        <w:pStyle w:val="NormalnyWeb"/>
        <w:numPr>
          <w:ilvl w:val="1"/>
          <w:numId w:val="1"/>
        </w:numPr>
        <w:spacing w:after="0" w:line="240" w:lineRule="auto"/>
      </w:pPr>
      <w:r>
        <w:rPr>
          <w:b/>
          <w:bCs/>
        </w:rPr>
        <w:t>Instalacja antenowa</w:t>
      </w:r>
    </w:p>
    <w:p w14:paraId="5BCD91F8" w14:textId="78D4D3EB" w:rsidR="0087685B" w:rsidRDefault="0087685B" w:rsidP="0087685B">
      <w:pPr>
        <w:pStyle w:val="NormalnyWeb"/>
        <w:numPr>
          <w:ilvl w:val="2"/>
          <w:numId w:val="1"/>
        </w:numPr>
        <w:spacing w:after="0" w:line="240" w:lineRule="auto"/>
      </w:pPr>
      <w:r>
        <w:t>Dostarczyć i podłączyć antenę/anteny TV naziemnej</w:t>
      </w:r>
      <w:r w:rsidR="008C2B2F">
        <w:t>,</w:t>
      </w:r>
    </w:p>
    <w:p w14:paraId="6705A01A" w14:textId="546D1BEA" w:rsidR="0087685B" w:rsidRDefault="0087685B" w:rsidP="0087685B">
      <w:pPr>
        <w:pStyle w:val="NormalnyWeb"/>
        <w:numPr>
          <w:ilvl w:val="2"/>
          <w:numId w:val="1"/>
        </w:numPr>
        <w:spacing w:after="0" w:line="240" w:lineRule="auto"/>
      </w:pPr>
      <w:r>
        <w:t xml:space="preserve">Dostarczyć i zamontować </w:t>
      </w:r>
      <w:r w:rsidR="008C2B2F">
        <w:t xml:space="preserve">przewód koncentryczny dla zamontowania w przyszłości </w:t>
      </w:r>
      <w:r>
        <w:t>anten</w:t>
      </w:r>
      <w:r w:rsidR="008C2B2F">
        <w:t>y</w:t>
      </w:r>
      <w:r>
        <w:t xml:space="preserve"> TV SAT</w:t>
      </w:r>
      <w:r w:rsidR="008C2B2F">
        <w:t>,</w:t>
      </w:r>
    </w:p>
    <w:p w14:paraId="3B9E91BE" w14:textId="0A7CB21A" w:rsidR="0087685B" w:rsidRPr="00DF14B9" w:rsidRDefault="0087685B" w:rsidP="0087685B">
      <w:pPr>
        <w:pStyle w:val="NormalnyWeb"/>
        <w:numPr>
          <w:ilvl w:val="2"/>
          <w:numId w:val="1"/>
        </w:numPr>
        <w:spacing w:after="0" w:line="240" w:lineRule="auto"/>
      </w:pPr>
      <w:r>
        <w:t xml:space="preserve">Okablowanie antenowe sprowadzić do istniejącej szafy teletechnicznej w </w:t>
      </w:r>
      <w:r w:rsidRPr="00DF14B9">
        <w:t>korytarzu C1.23</w:t>
      </w:r>
    </w:p>
    <w:p w14:paraId="6029E397" w14:textId="639ABF34" w:rsidR="0087685B" w:rsidRPr="00DF14B9" w:rsidRDefault="0087685B" w:rsidP="0087685B">
      <w:pPr>
        <w:pStyle w:val="NormalnyWeb"/>
        <w:numPr>
          <w:ilvl w:val="2"/>
          <w:numId w:val="1"/>
        </w:numPr>
        <w:spacing w:after="0" w:line="240" w:lineRule="auto"/>
      </w:pPr>
      <w:r w:rsidRPr="00DF14B9">
        <w:t>Instalacja TV naziemnej musi zapewniać jednoczesny odbiór sygnału na 5 odbiornikach TV</w:t>
      </w:r>
    </w:p>
    <w:p w14:paraId="1D5AE602" w14:textId="28325E14" w:rsidR="00E641EF" w:rsidRPr="00DF14B9" w:rsidRDefault="00E641EF" w:rsidP="00E641EF">
      <w:pPr>
        <w:pStyle w:val="NormalnyWeb"/>
        <w:numPr>
          <w:ilvl w:val="1"/>
          <w:numId w:val="1"/>
        </w:numPr>
        <w:spacing w:after="0" w:line="240" w:lineRule="auto"/>
      </w:pPr>
      <w:r w:rsidRPr="00DF14B9">
        <w:rPr>
          <w:b/>
          <w:bCs/>
        </w:rPr>
        <w:t>Kontrola dostępu (Roger)</w:t>
      </w:r>
    </w:p>
    <w:p w14:paraId="441F50AA" w14:textId="7905DB1E" w:rsidR="00E641EF" w:rsidRPr="00DF14B9" w:rsidRDefault="00DC26F9" w:rsidP="00F26AF5">
      <w:pPr>
        <w:pStyle w:val="NormalnyWeb"/>
        <w:numPr>
          <w:ilvl w:val="2"/>
          <w:numId w:val="1"/>
        </w:numPr>
        <w:spacing w:after="0" w:line="240" w:lineRule="auto"/>
      </w:pPr>
      <w:r w:rsidRPr="00DF14B9">
        <w:t>Podłączyć</w:t>
      </w:r>
      <w:r w:rsidR="00E641EF" w:rsidRPr="00DF14B9">
        <w:t xml:space="preserve"> </w:t>
      </w:r>
      <w:r w:rsidRPr="00DF14B9">
        <w:t>now</w:t>
      </w:r>
      <w:r w:rsidR="00F26AF5" w:rsidRPr="00DF14B9">
        <w:t>y</w:t>
      </w:r>
      <w:r w:rsidR="00E641EF" w:rsidRPr="00DF14B9">
        <w:t xml:space="preserve"> punkt kontroli wejścia</w:t>
      </w:r>
      <w:r w:rsidR="00F26AF5" w:rsidRPr="00DF14B9">
        <w:t xml:space="preserve"> przy wejściu na klatkę schodową</w:t>
      </w:r>
      <w:r w:rsidR="00E641EF" w:rsidRPr="00DF14B9">
        <w:t xml:space="preserve">. </w:t>
      </w:r>
    </w:p>
    <w:p w14:paraId="581E3075" w14:textId="2699445D" w:rsidR="00E641EF" w:rsidRPr="00DF14B9" w:rsidRDefault="00E641EF" w:rsidP="00E641EF">
      <w:pPr>
        <w:pStyle w:val="NormalnyWeb"/>
        <w:numPr>
          <w:ilvl w:val="2"/>
          <w:numId w:val="1"/>
        </w:numPr>
        <w:spacing w:after="0" w:line="240" w:lineRule="auto"/>
      </w:pPr>
      <w:r w:rsidRPr="00DF14B9">
        <w:t>Doprowadzić okablowanie (4 parowa skrętka UTP) od punkt</w:t>
      </w:r>
      <w:r w:rsidR="008C2B2F" w:rsidRPr="00DF14B9">
        <w:t>u</w:t>
      </w:r>
      <w:r w:rsidRPr="00DF14B9">
        <w:t xml:space="preserve"> montażu kontroli przejś</w:t>
      </w:r>
      <w:r w:rsidR="00F26AF5" w:rsidRPr="00DF14B9">
        <w:t>cia</w:t>
      </w:r>
      <w:r w:rsidRPr="00DF14B9">
        <w:t xml:space="preserve"> do </w:t>
      </w:r>
      <w:r w:rsidR="008C2B2F" w:rsidRPr="00DF14B9">
        <w:t>szafy</w:t>
      </w:r>
      <w:r w:rsidRPr="00DF14B9">
        <w:t xml:space="preserve"> RACK, analogicznie jak dla sieci strukturalnej</w:t>
      </w:r>
    </w:p>
    <w:p w14:paraId="1935EAB3" w14:textId="3B15CAAE" w:rsidR="00E641EF" w:rsidRPr="00DF14B9" w:rsidRDefault="00E641EF" w:rsidP="00E641EF">
      <w:pPr>
        <w:pStyle w:val="NormalnyWeb"/>
        <w:numPr>
          <w:ilvl w:val="2"/>
          <w:numId w:val="1"/>
        </w:numPr>
        <w:spacing w:after="0" w:line="240" w:lineRule="auto"/>
      </w:pPr>
      <w:r w:rsidRPr="00DF14B9">
        <w:t xml:space="preserve">Doprowadzić instalację 3x1mm2 </w:t>
      </w:r>
      <w:r w:rsidR="00DC26F9" w:rsidRPr="00DF14B9">
        <w:t xml:space="preserve">(linka) </w:t>
      </w:r>
      <w:r w:rsidRPr="00DF14B9">
        <w:t>do zasilania elektrozaczep</w:t>
      </w:r>
      <w:r w:rsidR="008C2B2F" w:rsidRPr="00DF14B9">
        <w:t>u (typu N</w:t>
      </w:r>
      <w:r w:rsidR="00F26AF5" w:rsidRPr="00DF14B9">
        <w:t>C</w:t>
      </w:r>
      <w:r w:rsidR="008C2B2F" w:rsidRPr="00DF14B9">
        <w:t>)</w:t>
      </w:r>
      <w:r w:rsidRPr="00DF14B9">
        <w:t>. Instalację zakończyć w rozdzielni RNN</w:t>
      </w:r>
      <w:r w:rsidR="00DC26F9" w:rsidRPr="00DF14B9">
        <w:t>-C</w:t>
      </w:r>
      <w:r w:rsidR="00F26AF5" w:rsidRPr="00DF14B9">
        <w:t>3A</w:t>
      </w:r>
      <w:r w:rsidRPr="00DF14B9">
        <w:t xml:space="preserve"> </w:t>
      </w:r>
      <w:r w:rsidR="00DF14B9" w:rsidRPr="00DF14B9">
        <w:t>w</w:t>
      </w:r>
      <w:r w:rsidRPr="00DF14B9">
        <w:t xml:space="preserve"> zasilaczu </w:t>
      </w:r>
      <w:r w:rsidR="00F26AF5" w:rsidRPr="00DF14B9">
        <w:t xml:space="preserve">(min. </w:t>
      </w:r>
      <w:r w:rsidR="00DF14B9" w:rsidRPr="00DF14B9">
        <w:t>3</w:t>
      </w:r>
      <w:r w:rsidR="00F26AF5" w:rsidRPr="00DF14B9">
        <w:t xml:space="preserve"> A) </w:t>
      </w:r>
      <w:r w:rsidRPr="00DF14B9">
        <w:t>na wsporniku TH35</w:t>
      </w:r>
    </w:p>
    <w:p w14:paraId="3D10FE87" w14:textId="641C9921" w:rsidR="0052359B" w:rsidRPr="00DF14B9" w:rsidRDefault="00E641EF" w:rsidP="00A848F0">
      <w:pPr>
        <w:pStyle w:val="NormalnyWeb"/>
        <w:numPr>
          <w:ilvl w:val="2"/>
          <w:numId w:val="1"/>
        </w:numPr>
        <w:spacing w:after="0" w:line="240" w:lineRule="auto"/>
      </w:pPr>
      <w:r w:rsidRPr="00DF14B9">
        <w:t>Przewidzieć prowadzenie podtynkowo rurki 28mm pomiędzy czytnikiem Roger a elektrozaczepem.</w:t>
      </w:r>
    </w:p>
    <w:p w14:paraId="382B6CAB" w14:textId="7B37E7F3" w:rsidR="00F26AF5" w:rsidRPr="00DF14B9" w:rsidRDefault="00F26AF5" w:rsidP="00A848F0">
      <w:pPr>
        <w:pStyle w:val="NormalnyWeb"/>
        <w:numPr>
          <w:ilvl w:val="2"/>
          <w:numId w:val="1"/>
        </w:numPr>
        <w:spacing w:after="0" w:line="240" w:lineRule="auto"/>
      </w:pPr>
      <w:r w:rsidRPr="00DF14B9">
        <w:t>Przycisk otwarcia nie jest wymagany, gdyż od wewnątrz będzie klamka.</w:t>
      </w:r>
    </w:p>
    <w:p w14:paraId="7ED291B2" w14:textId="77777777" w:rsidR="00297239" w:rsidRPr="00DF14B9" w:rsidRDefault="00C56A2C" w:rsidP="00F267AB">
      <w:pPr>
        <w:pStyle w:val="Lista2"/>
        <w:numPr>
          <w:ilvl w:val="0"/>
          <w:numId w:val="1"/>
        </w:numPr>
        <w:rPr>
          <w:b/>
          <w:bCs/>
        </w:rPr>
      </w:pPr>
      <w:r w:rsidRPr="00DF14B9">
        <w:rPr>
          <w:b/>
          <w:bCs/>
        </w:rPr>
        <w:t>Dokumentacja</w:t>
      </w:r>
    </w:p>
    <w:p w14:paraId="1F35E1CB" w14:textId="37E895AD" w:rsidR="0027740D" w:rsidRDefault="0027740D" w:rsidP="00F267AB">
      <w:pPr>
        <w:pStyle w:val="Lista3"/>
        <w:numPr>
          <w:ilvl w:val="1"/>
          <w:numId w:val="1"/>
        </w:numPr>
      </w:pPr>
      <w:r>
        <w:lastRenderedPageBreak/>
        <w:t>Zamawiający wymaga dokumentacji zdjęciowej prowadzenia okablowania przed przykryciem</w:t>
      </w:r>
    </w:p>
    <w:p w14:paraId="6F2C4735" w14:textId="4FC6F871" w:rsidR="00297239" w:rsidRDefault="00C56A2C" w:rsidP="00F267AB">
      <w:pPr>
        <w:pStyle w:val="Lista3"/>
        <w:numPr>
          <w:ilvl w:val="1"/>
          <w:numId w:val="1"/>
        </w:numPr>
      </w:pPr>
      <w:r>
        <w:t xml:space="preserve">Po zakończeniu robót instalacyjnych dokonać wymagane pomiary i próby, z których należy sporządzić protokoły. </w:t>
      </w:r>
    </w:p>
    <w:p w14:paraId="10B4ABAD" w14:textId="77777777" w:rsidR="00297239" w:rsidRDefault="00C56A2C" w:rsidP="00F267AB">
      <w:pPr>
        <w:pStyle w:val="Lista3"/>
        <w:numPr>
          <w:ilvl w:val="1"/>
          <w:numId w:val="1"/>
        </w:numPr>
      </w:pPr>
      <w:r>
        <w:t>Instalację elektryczną wykonać na podstawie uzgodnionego z Zamawiającym projektu wykonawczego.</w:t>
      </w:r>
    </w:p>
    <w:p w14:paraId="7E2AC337" w14:textId="77777777" w:rsidR="00297239" w:rsidRDefault="00C56A2C" w:rsidP="00F267AB">
      <w:pPr>
        <w:pStyle w:val="Lista3"/>
        <w:numPr>
          <w:ilvl w:val="1"/>
          <w:numId w:val="1"/>
        </w:numPr>
      </w:pPr>
      <w:r>
        <w:t>Elementami dokumentacji dostarczonej Zamawiającemu są co najmniej:</w:t>
      </w:r>
    </w:p>
    <w:p w14:paraId="49901E19" w14:textId="77777777" w:rsidR="00297239" w:rsidRDefault="00C56A2C" w:rsidP="00F267AB">
      <w:pPr>
        <w:pStyle w:val="Lista4"/>
        <w:numPr>
          <w:ilvl w:val="2"/>
          <w:numId w:val="1"/>
        </w:numPr>
      </w:pPr>
      <w:r>
        <w:t>Dla części elektrycznej</w:t>
      </w:r>
    </w:p>
    <w:p w14:paraId="38DF8E82" w14:textId="77777777" w:rsidR="00297239" w:rsidRDefault="00C56A2C" w:rsidP="00F267AB">
      <w:pPr>
        <w:pStyle w:val="Lista5"/>
        <w:numPr>
          <w:ilvl w:val="3"/>
          <w:numId w:val="1"/>
        </w:numPr>
      </w:pPr>
      <w:r>
        <w:t>protokoły z pomiarów skuteczności zerowania</w:t>
      </w:r>
    </w:p>
    <w:p w14:paraId="736ADA81" w14:textId="77777777" w:rsidR="00297239" w:rsidRDefault="00C56A2C" w:rsidP="00F267AB">
      <w:pPr>
        <w:pStyle w:val="Lista5"/>
        <w:numPr>
          <w:ilvl w:val="3"/>
          <w:numId w:val="1"/>
        </w:numPr>
      </w:pPr>
      <w:r>
        <w:t>protokoły z pomiarów rezystancji izolacji</w:t>
      </w:r>
    </w:p>
    <w:p w14:paraId="654D796D" w14:textId="77777777" w:rsidR="00297239" w:rsidRDefault="00C56A2C" w:rsidP="00F267AB">
      <w:pPr>
        <w:pStyle w:val="Lista5"/>
        <w:numPr>
          <w:ilvl w:val="3"/>
          <w:numId w:val="1"/>
        </w:numPr>
      </w:pPr>
      <w:r>
        <w:t>protokoły z pomiarów rezystancji uziemień</w:t>
      </w:r>
    </w:p>
    <w:p w14:paraId="68384075" w14:textId="2994E64B" w:rsidR="00297239" w:rsidRDefault="00C56A2C" w:rsidP="00F267AB">
      <w:pPr>
        <w:pStyle w:val="Lista5"/>
        <w:numPr>
          <w:ilvl w:val="3"/>
          <w:numId w:val="1"/>
        </w:numPr>
      </w:pPr>
      <w:r>
        <w:t xml:space="preserve">schematy jednokreskowe </w:t>
      </w:r>
      <w:r w:rsidR="00CE1D42">
        <w:t xml:space="preserve">całej </w:t>
      </w:r>
      <w:r>
        <w:t>instalacji</w:t>
      </w:r>
    </w:p>
    <w:p w14:paraId="510DBDFE" w14:textId="49BBEA74" w:rsidR="00297239" w:rsidRDefault="00C56A2C" w:rsidP="00F267AB">
      <w:pPr>
        <w:pStyle w:val="Lista5"/>
        <w:numPr>
          <w:ilvl w:val="3"/>
          <w:numId w:val="1"/>
        </w:numPr>
      </w:pPr>
      <w:r>
        <w:t>schematy elektryczne rozdzielnic</w:t>
      </w:r>
      <w:r w:rsidR="0027740D">
        <w:t xml:space="preserve"> RNN–C1A, RNN-C2A, RNN-C3A i RNN-C3B</w:t>
      </w:r>
    </w:p>
    <w:p w14:paraId="173E8BEC" w14:textId="77777777" w:rsidR="00297239" w:rsidRDefault="00C56A2C" w:rsidP="00F267AB">
      <w:pPr>
        <w:pStyle w:val="Lista5"/>
        <w:numPr>
          <w:ilvl w:val="3"/>
          <w:numId w:val="1"/>
        </w:numPr>
      </w:pPr>
      <w:r>
        <w:t>rysunki rozmieszczenia elementów w rozdzielnicach</w:t>
      </w:r>
    </w:p>
    <w:p w14:paraId="558A9D9F" w14:textId="77777777" w:rsidR="00297239" w:rsidRDefault="00C56A2C" w:rsidP="00F267AB">
      <w:pPr>
        <w:pStyle w:val="Lista4"/>
        <w:numPr>
          <w:ilvl w:val="2"/>
          <w:numId w:val="1"/>
        </w:numPr>
      </w:pPr>
      <w:r>
        <w:t>Dla części teletechnicznej:</w:t>
      </w:r>
    </w:p>
    <w:p w14:paraId="41CDC224" w14:textId="491E4B8B" w:rsidR="00297239" w:rsidRDefault="00C56A2C" w:rsidP="00F267AB">
      <w:pPr>
        <w:pStyle w:val="Lista5"/>
        <w:numPr>
          <w:ilvl w:val="3"/>
          <w:numId w:val="1"/>
        </w:numPr>
      </w:pPr>
      <w:r>
        <w:t>schemat sieci strukturalnej</w:t>
      </w:r>
    </w:p>
    <w:p w14:paraId="0D9DAFB4" w14:textId="77777777" w:rsidR="00297239" w:rsidRDefault="00C56A2C" w:rsidP="00F267AB">
      <w:pPr>
        <w:pStyle w:val="Lista5"/>
        <w:numPr>
          <w:ilvl w:val="4"/>
          <w:numId w:val="1"/>
        </w:numPr>
      </w:pPr>
      <w:r>
        <w:t>rzut piętra z naniesionymi punktami logicznymi</w:t>
      </w:r>
    </w:p>
    <w:p w14:paraId="756A50F2" w14:textId="718D2B67" w:rsidR="00297239" w:rsidRDefault="00C56A2C" w:rsidP="00F267AB">
      <w:pPr>
        <w:pStyle w:val="Lista5"/>
        <w:numPr>
          <w:ilvl w:val="4"/>
          <w:numId w:val="1"/>
        </w:numPr>
      </w:pPr>
      <w:r>
        <w:t>opis rozszycia okablowania na PatchPanel</w:t>
      </w:r>
      <w:r w:rsidR="0027740D">
        <w:t>u</w:t>
      </w:r>
    </w:p>
    <w:p w14:paraId="2ABFE767" w14:textId="77777777" w:rsidR="00297239" w:rsidRDefault="00C56A2C" w:rsidP="00F267AB">
      <w:pPr>
        <w:pStyle w:val="Lista5"/>
        <w:numPr>
          <w:ilvl w:val="3"/>
          <w:numId w:val="1"/>
        </w:numPr>
      </w:pPr>
      <w:r>
        <w:t>badaniami sieci w zakresie prawidłowości podłączenia par</w:t>
      </w:r>
    </w:p>
    <w:p w14:paraId="1F1D18E9" w14:textId="77777777" w:rsidR="00297239" w:rsidRDefault="00C56A2C" w:rsidP="00F267AB">
      <w:pPr>
        <w:pStyle w:val="Lista5"/>
        <w:numPr>
          <w:ilvl w:val="3"/>
          <w:numId w:val="1"/>
        </w:numPr>
      </w:pPr>
      <w:r>
        <w:t>badaniami sieci w zakresie ciągłości łącza</w:t>
      </w:r>
    </w:p>
    <w:p w14:paraId="3A5168DA" w14:textId="77777777" w:rsidR="00297239" w:rsidRDefault="00C56A2C" w:rsidP="00F267AB">
      <w:pPr>
        <w:pStyle w:val="Lista5"/>
        <w:numPr>
          <w:ilvl w:val="3"/>
          <w:numId w:val="1"/>
        </w:numPr>
      </w:pPr>
      <w:r>
        <w:t>badaniami sieci w zakresie zwarcia między dwoma lub większą liczbą przewodów w skrętce</w:t>
      </w:r>
    </w:p>
    <w:p w14:paraId="6030549A" w14:textId="77777777" w:rsidR="00297239" w:rsidRDefault="00C56A2C" w:rsidP="00F267AB">
      <w:pPr>
        <w:pStyle w:val="Lista5"/>
        <w:numPr>
          <w:ilvl w:val="3"/>
          <w:numId w:val="1"/>
        </w:numPr>
      </w:pPr>
      <w:r>
        <w:t>badaniami sieci w zakresie skrzyżowania par</w:t>
      </w:r>
    </w:p>
    <w:p w14:paraId="392A76E1" w14:textId="77777777" w:rsidR="00297239" w:rsidRDefault="00C56A2C" w:rsidP="00F267AB">
      <w:pPr>
        <w:pStyle w:val="Lista5"/>
        <w:numPr>
          <w:ilvl w:val="3"/>
          <w:numId w:val="1"/>
        </w:numPr>
      </w:pPr>
      <w:r>
        <w:t>badaniami sieci w zakresie odwrócenia par</w:t>
      </w:r>
    </w:p>
    <w:p w14:paraId="2D1F74E6" w14:textId="77777777" w:rsidR="00297239" w:rsidRDefault="00C56A2C" w:rsidP="00F267AB">
      <w:pPr>
        <w:pStyle w:val="Lista5"/>
        <w:numPr>
          <w:ilvl w:val="3"/>
          <w:numId w:val="1"/>
        </w:numPr>
      </w:pPr>
      <w:r>
        <w:t>zakres badań sieci może zostać (po aprobacie Zamawiającego) minimalnie zmodyfikowany, np. poprzez przeprowadzenie pomiarów parametrów torów transmisyjnych miernikiem kwalifikowanym do przeprowadzania testów sieci kat. 6. Raport z takich skumulowanych pomiarów należy dołączyć do dokumentacji powykonawczej.</w:t>
      </w:r>
    </w:p>
    <w:sectPr w:rsidR="00297239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D8DB" w14:textId="77777777" w:rsidR="00667CCF" w:rsidRDefault="00667CCF">
      <w:r>
        <w:separator/>
      </w:r>
    </w:p>
  </w:endnote>
  <w:endnote w:type="continuationSeparator" w:id="0">
    <w:p w14:paraId="46A749DB" w14:textId="77777777" w:rsidR="00667CCF" w:rsidRDefault="0066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FD45" w14:textId="77777777" w:rsidR="00297239" w:rsidRDefault="00C56A2C">
    <w:pPr>
      <w:pStyle w:val="Stopka"/>
      <w:jc w:val="center"/>
    </w:pPr>
    <w:r>
      <w:t xml:space="preserve">strona  </w:t>
    </w:r>
    <w:r>
      <w:fldChar w:fldCharType="begin"/>
    </w:r>
    <w:r>
      <w:instrText>PAGE</w:instrText>
    </w:r>
    <w:r>
      <w:fldChar w:fldCharType="separate"/>
    </w:r>
    <w:r w:rsidR="00BA0235">
      <w:rPr>
        <w:noProof/>
      </w:rPr>
      <w:t>10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BA0235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FCAB" w14:textId="77777777" w:rsidR="00667CCF" w:rsidRDefault="00667CCF">
      <w:r>
        <w:separator/>
      </w:r>
    </w:p>
  </w:footnote>
  <w:footnote w:type="continuationSeparator" w:id="0">
    <w:p w14:paraId="554A21C7" w14:textId="77777777" w:rsidR="00667CCF" w:rsidRDefault="0066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679A"/>
    <w:multiLevelType w:val="multilevel"/>
    <w:tmpl w:val="1C26490A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1800" w:hanging="360"/>
      </w:pPr>
      <w:rPr>
        <w:b w:val="0"/>
        <w:bCs w:val="0"/>
        <w:color w:val="auto"/>
      </w:rPr>
    </w:lvl>
    <w:lvl w:ilvl="4">
      <w:start w:val="1"/>
      <w:numFmt w:val="lowerLetter"/>
      <w:suff w:val="space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490639B1"/>
    <w:multiLevelType w:val="multilevel"/>
    <w:tmpl w:val="D528DD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034A5"/>
    <w:multiLevelType w:val="multilevel"/>
    <w:tmpl w:val="A49EBF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1D3458"/>
    <w:multiLevelType w:val="multilevel"/>
    <w:tmpl w:val="8AF674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811474">
    <w:abstractNumId w:val="0"/>
  </w:num>
  <w:num w:numId="2" w16cid:durableId="842625190">
    <w:abstractNumId w:val="2"/>
  </w:num>
  <w:num w:numId="3" w16cid:durableId="464738804">
    <w:abstractNumId w:val="3"/>
  </w:num>
  <w:num w:numId="4" w16cid:durableId="162839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39"/>
    <w:rsid w:val="00002883"/>
    <w:rsid w:val="00007CD9"/>
    <w:rsid w:val="00053FF5"/>
    <w:rsid w:val="00062910"/>
    <w:rsid w:val="00081CB1"/>
    <w:rsid w:val="000B3492"/>
    <w:rsid w:val="000B3BB1"/>
    <w:rsid w:val="000D071C"/>
    <w:rsid w:val="000D4610"/>
    <w:rsid w:val="000E4338"/>
    <w:rsid w:val="000F18F7"/>
    <w:rsid w:val="00126645"/>
    <w:rsid w:val="00144914"/>
    <w:rsid w:val="001529ED"/>
    <w:rsid w:val="00157826"/>
    <w:rsid w:val="00170F70"/>
    <w:rsid w:val="001802F9"/>
    <w:rsid w:val="00193354"/>
    <w:rsid w:val="001A2A84"/>
    <w:rsid w:val="001B2DDE"/>
    <w:rsid w:val="001C1811"/>
    <w:rsid w:val="001C19BC"/>
    <w:rsid w:val="001F25E4"/>
    <w:rsid w:val="001F6D6D"/>
    <w:rsid w:val="00261BA4"/>
    <w:rsid w:val="0027740D"/>
    <w:rsid w:val="00283FA5"/>
    <w:rsid w:val="00295506"/>
    <w:rsid w:val="00297239"/>
    <w:rsid w:val="002D41B2"/>
    <w:rsid w:val="002E0C8C"/>
    <w:rsid w:val="00310F94"/>
    <w:rsid w:val="00322DA8"/>
    <w:rsid w:val="00330A68"/>
    <w:rsid w:val="00346BFD"/>
    <w:rsid w:val="00371C92"/>
    <w:rsid w:val="00372E26"/>
    <w:rsid w:val="00373A85"/>
    <w:rsid w:val="003949E8"/>
    <w:rsid w:val="003B36D0"/>
    <w:rsid w:val="003B40BA"/>
    <w:rsid w:val="003C000D"/>
    <w:rsid w:val="003C504A"/>
    <w:rsid w:val="003D3F69"/>
    <w:rsid w:val="00433BE9"/>
    <w:rsid w:val="0044297D"/>
    <w:rsid w:val="004866E5"/>
    <w:rsid w:val="004A3E1A"/>
    <w:rsid w:val="004A72FD"/>
    <w:rsid w:val="00515A9F"/>
    <w:rsid w:val="0052359B"/>
    <w:rsid w:val="00527198"/>
    <w:rsid w:val="00547DB0"/>
    <w:rsid w:val="00562B81"/>
    <w:rsid w:val="00566C85"/>
    <w:rsid w:val="005839B8"/>
    <w:rsid w:val="005A1F66"/>
    <w:rsid w:val="005E22BA"/>
    <w:rsid w:val="005E3A4F"/>
    <w:rsid w:val="005E6EE0"/>
    <w:rsid w:val="006064EB"/>
    <w:rsid w:val="006115E2"/>
    <w:rsid w:val="0062214E"/>
    <w:rsid w:val="0062517C"/>
    <w:rsid w:val="006338F6"/>
    <w:rsid w:val="00645274"/>
    <w:rsid w:val="00667CCF"/>
    <w:rsid w:val="006B085C"/>
    <w:rsid w:val="006E35CD"/>
    <w:rsid w:val="006F49EB"/>
    <w:rsid w:val="007108A3"/>
    <w:rsid w:val="00741332"/>
    <w:rsid w:val="0079650B"/>
    <w:rsid w:val="007A76C6"/>
    <w:rsid w:val="007B2472"/>
    <w:rsid w:val="007D3E7C"/>
    <w:rsid w:val="007F42A1"/>
    <w:rsid w:val="007F78B8"/>
    <w:rsid w:val="008032F1"/>
    <w:rsid w:val="00820A3A"/>
    <w:rsid w:val="008221E9"/>
    <w:rsid w:val="00867044"/>
    <w:rsid w:val="0087685B"/>
    <w:rsid w:val="00884347"/>
    <w:rsid w:val="008A6AAF"/>
    <w:rsid w:val="008B12CF"/>
    <w:rsid w:val="008C2B2F"/>
    <w:rsid w:val="0093671C"/>
    <w:rsid w:val="00976855"/>
    <w:rsid w:val="00981BBA"/>
    <w:rsid w:val="009F0DC5"/>
    <w:rsid w:val="00A30E37"/>
    <w:rsid w:val="00A40A3F"/>
    <w:rsid w:val="00A41F24"/>
    <w:rsid w:val="00A53D7F"/>
    <w:rsid w:val="00A848F0"/>
    <w:rsid w:val="00AC7E30"/>
    <w:rsid w:val="00AE0D5E"/>
    <w:rsid w:val="00B30E64"/>
    <w:rsid w:val="00B45C83"/>
    <w:rsid w:val="00B54594"/>
    <w:rsid w:val="00B5607D"/>
    <w:rsid w:val="00B737DC"/>
    <w:rsid w:val="00B801D2"/>
    <w:rsid w:val="00B83A2A"/>
    <w:rsid w:val="00B85A01"/>
    <w:rsid w:val="00BA0235"/>
    <w:rsid w:val="00BB137E"/>
    <w:rsid w:val="00BC1157"/>
    <w:rsid w:val="00BC6F5A"/>
    <w:rsid w:val="00BD214C"/>
    <w:rsid w:val="00C27D97"/>
    <w:rsid w:val="00C527E1"/>
    <w:rsid w:val="00C52A8E"/>
    <w:rsid w:val="00C56A2C"/>
    <w:rsid w:val="00C62F1B"/>
    <w:rsid w:val="00C80D58"/>
    <w:rsid w:val="00C838A2"/>
    <w:rsid w:val="00C906B1"/>
    <w:rsid w:val="00C91769"/>
    <w:rsid w:val="00CA0566"/>
    <w:rsid w:val="00CD08D6"/>
    <w:rsid w:val="00CE1D42"/>
    <w:rsid w:val="00D334F9"/>
    <w:rsid w:val="00D577E0"/>
    <w:rsid w:val="00D60E9E"/>
    <w:rsid w:val="00DA5938"/>
    <w:rsid w:val="00DC26F9"/>
    <w:rsid w:val="00DD1170"/>
    <w:rsid w:val="00DE0506"/>
    <w:rsid w:val="00DE5437"/>
    <w:rsid w:val="00DE5A4F"/>
    <w:rsid w:val="00DE702B"/>
    <w:rsid w:val="00DF14B9"/>
    <w:rsid w:val="00E06458"/>
    <w:rsid w:val="00E07066"/>
    <w:rsid w:val="00E14229"/>
    <w:rsid w:val="00E16165"/>
    <w:rsid w:val="00E2150D"/>
    <w:rsid w:val="00E35453"/>
    <w:rsid w:val="00E641EF"/>
    <w:rsid w:val="00E66647"/>
    <w:rsid w:val="00EC4DEF"/>
    <w:rsid w:val="00EC4FA9"/>
    <w:rsid w:val="00F267AB"/>
    <w:rsid w:val="00F26AF5"/>
    <w:rsid w:val="00F4295B"/>
    <w:rsid w:val="00F550F1"/>
    <w:rsid w:val="00F70C8E"/>
    <w:rsid w:val="00F764BF"/>
    <w:rsid w:val="00F85C44"/>
    <w:rsid w:val="00FA7E54"/>
    <w:rsid w:val="00FE3DF8"/>
    <w:rsid w:val="00FF2DD0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B357"/>
  <w15:docId w15:val="{4ECF5876-62C0-4237-874F-9129D15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numbering" w:customStyle="1" w:styleId="A1234a">
    <w:name w:val="A.1.2.3.4.a"/>
    <w:qFormat/>
  </w:style>
  <w:style w:type="paragraph" w:styleId="NormalnyWeb">
    <w:name w:val="Normal (Web)"/>
    <w:basedOn w:val="Normalny"/>
    <w:uiPriority w:val="99"/>
    <w:unhideWhenUsed/>
    <w:rsid w:val="00E641EF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A2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A2A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A2A"/>
    <w:rPr>
      <w:b/>
      <w:bCs/>
      <w:sz w:val="20"/>
      <w:szCs w:val="18"/>
    </w:rPr>
  </w:style>
  <w:style w:type="paragraph" w:styleId="Lista2">
    <w:name w:val="List 2"/>
    <w:basedOn w:val="Normalny"/>
    <w:uiPriority w:val="99"/>
    <w:unhideWhenUsed/>
    <w:rsid w:val="00F267AB"/>
    <w:pPr>
      <w:ind w:left="566" w:hanging="283"/>
      <w:contextualSpacing/>
    </w:pPr>
    <w:rPr>
      <w:szCs w:val="21"/>
    </w:rPr>
  </w:style>
  <w:style w:type="paragraph" w:styleId="Lista3">
    <w:name w:val="List 3"/>
    <w:basedOn w:val="Normalny"/>
    <w:uiPriority w:val="99"/>
    <w:unhideWhenUsed/>
    <w:rsid w:val="00F267AB"/>
    <w:pPr>
      <w:ind w:left="849" w:hanging="283"/>
      <w:contextualSpacing/>
    </w:pPr>
    <w:rPr>
      <w:szCs w:val="21"/>
    </w:rPr>
  </w:style>
  <w:style w:type="paragraph" w:styleId="Lista4">
    <w:name w:val="List 4"/>
    <w:basedOn w:val="Normalny"/>
    <w:uiPriority w:val="99"/>
    <w:unhideWhenUsed/>
    <w:rsid w:val="00F267AB"/>
    <w:pPr>
      <w:ind w:left="1132" w:hanging="283"/>
      <w:contextualSpacing/>
    </w:pPr>
    <w:rPr>
      <w:szCs w:val="21"/>
    </w:rPr>
  </w:style>
  <w:style w:type="paragraph" w:styleId="Lista5">
    <w:name w:val="List 5"/>
    <w:basedOn w:val="Normalny"/>
    <w:uiPriority w:val="99"/>
    <w:unhideWhenUsed/>
    <w:rsid w:val="00F267AB"/>
    <w:pPr>
      <w:ind w:left="1415" w:hanging="283"/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F267A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F267AB"/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7AB"/>
    <w:pPr>
      <w:numPr>
        <w:ilvl w:val="1"/>
      </w:numPr>
    </w:pPr>
    <w:rPr>
      <w:rFonts w:asciiTheme="majorHAnsi" w:eastAsiaTheme="majorEastAsia" w:hAnsiTheme="majorHAnsi"/>
      <w:i/>
      <w:iCs/>
      <w:color w:val="4472C4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267AB"/>
    <w:rPr>
      <w:rFonts w:asciiTheme="majorHAnsi" w:eastAsiaTheme="majorEastAsia" w:hAnsiTheme="majorHAnsi"/>
      <w:i/>
      <w:iCs/>
      <w:color w:val="4472C4" w:themeColor="accent1"/>
      <w:spacing w:val="15"/>
      <w:szCs w:val="21"/>
    </w:rPr>
  </w:style>
  <w:style w:type="paragraph" w:styleId="Akapitzlist">
    <w:name w:val="List Paragraph"/>
    <w:basedOn w:val="Normalny"/>
    <w:uiPriority w:val="34"/>
    <w:qFormat/>
    <w:rsid w:val="00C27D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2F61-368B-4E05-A2F6-C7512980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7</Pages>
  <Words>2200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Sałek</dc:creator>
  <dc:description/>
  <cp:lastModifiedBy>R.Sałek (KW Opole)</cp:lastModifiedBy>
  <cp:revision>26</cp:revision>
  <cp:lastPrinted>2018-10-18T07:38:00Z</cp:lastPrinted>
  <dcterms:created xsi:type="dcterms:W3CDTF">2022-08-08T10:43:00Z</dcterms:created>
  <dcterms:modified xsi:type="dcterms:W3CDTF">2022-08-26T11:12:00Z</dcterms:modified>
  <dc:language>pl-PL</dc:language>
</cp:coreProperties>
</file>