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8C422C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4A14AC">
        <w:rPr>
          <w:sz w:val="20"/>
        </w:rPr>
        <w:t>21</w:t>
      </w:r>
      <w:r>
        <w:rPr>
          <w:sz w:val="20"/>
        </w:rPr>
        <w:t xml:space="preserve">r. poz. </w:t>
      </w:r>
      <w:r w:rsidR="004A14AC">
        <w:rPr>
          <w:sz w:val="20"/>
        </w:rPr>
        <w:t xml:space="preserve">1129 </w:t>
      </w:r>
      <w:r>
        <w:rPr>
          <w:sz w:val="20"/>
        </w:rPr>
        <w:t xml:space="preserve">ze zm.), pod nazwą: </w:t>
      </w:r>
    </w:p>
    <w:p w14:paraId="5CE8ACE6" w14:textId="13E69F47" w:rsidR="00684C80" w:rsidRDefault="00684C80" w:rsidP="00484016">
      <w:pPr>
        <w:spacing w:after="642" w:line="263" w:lineRule="auto"/>
        <w:ind w:left="-5" w:right="0" w:hanging="10"/>
      </w:pPr>
      <w:r w:rsidRPr="00684C80">
        <w:t>Przebudowa drogi gminnej (ul. Wierzbowa) w Bożejewiczkach.</w:t>
      </w:r>
    </w:p>
    <w:p w14:paraId="705DFBC3" w14:textId="49DA75DE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3D63AC"/>
    <w:rsid w:val="00484016"/>
    <w:rsid w:val="004A14AC"/>
    <w:rsid w:val="00684C80"/>
    <w:rsid w:val="008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MagdaC</cp:lastModifiedBy>
  <cp:revision>2</cp:revision>
  <dcterms:created xsi:type="dcterms:W3CDTF">2021-09-29T08:32:00Z</dcterms:created>
  <dcterms:modified xsi:type="dcterms:W3CDTF">2021-09-29T08:32:00Z</dcterms:modified>
</cp:coreProperties>
</file>