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3F65863C" w14:textId="77777777" w:rsidR="000857C7" w:rsidRPr="000857C7" w:rsidRDefault="000857C7" w:rsidP="000857C7">
      <w:r w:rsidRPr="000857C7">
        <w:t>„Przebudowa drogi gminnej nr 130241C Gorzyce - Dochanowo”.</w:t>
      </w:r>
    </w:p>
    <w:p w14:paraId="51CDA9CA" w14:textId="77777777" w:rsidR="000857C7" w:rsidRDefault="000857C7" w:rsidP="00484016">
      <w:pPr>
        <w:spacing w:after="642" w:line="263" w:lineRule="auto"/>
        <w:ind w:left="-5" w:right="0" w:hanging="10"/>
      </w:pP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3D63AC"/>
    <w:rsid w:val="00484016"/>
    <w:rsid w:val="004A14AC"/>
    <w:rsid w:val="00684C80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2022-05-19T11:04:00Z</dcterms:created>
  <dcterms:modified xsi:type="dcterms:W3CDTF">2022-05-19T11:04:00Z</dcterms:modified>
</cp:coreProperties>
</file>