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numPr>
          <w:ilvl w:val="0"/>
          <w:numId w:val="0"/>
        </w:numPr>
        <w:bidi w:val="0"/>
        <w:spacing w:before="0" w:after="0"/>
        <w:ind w:start="0" w:hanging="0"/>
        <w:jc w:val="start"/>
        <w:rPr/>
      </w:pPr>
      <w:bookmarkStart w:id="0" w:name="__RefHeading___Toc116317_2980749000"/>
      <w:bookmarkEnd w:id="0"/>
      <w:r>
        <w:rPr>
          <w:rFonts w:ascii="Arial" w:hAnsi="Arial"/>
          <w:sz w:val="22"/>
          <w:szCs w:val="22"/>
        </w:rPr>
        <w:t>załącznik nr 8 do Specyfikacji Warunków Zamówienia</w:t>
      </w:r>
    </w:p>
    <w:p>
      <w:pPr>
        <w:pStyle w:val="ZacznikidoSWZ"/>
        <w:bidi w:val="0"/>
        <w:rPr/>
      </w:pPr>
      <w:r>
        <w:rPr>
          <w:rStyle w:val="Strong"/>
          <w:b/>
          <w:sz w:val="22"/>
          <w:szCs w:val="22"/>
        </w:rPr>
        <w:t>znak: Rz.271.11.2023</w:t>
      </w:r>
    </w:p>
    <w:p>
      <w:pPr>
        <w:pStyle w:val="ZacznikidoSWZ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276" w:before="113" w:after="227"/>
        <w:ind w:start="2721" w:end="0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Składany przez wykonawcę na wezwanie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Cs/>
          <w:i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/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198.35pt;height:56.6pt" type="#_x0000_t75"/>
          <w:control r:id="rId2" w:name="Pole tekstowe 1" w:shapeid="control_shape_0"/>
        </w:object>
      </w:r>
    </w:p>
    <w:p>
      <w:pPr>
        <w:pStyle w:val="Opisypl"/>
        <w:numPr>
          <w:ilvl w:val="0"/>
          <w:numId w:val="0"/>
        </w:numPr>
        <w:bidi w:val="0"/>
        <w:spacing w:before="113" w:after="283"/>
        <w:ind w:start="340" w:end="5953" w:hanging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KRS/CeiDG)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center"/>
        <w:rPr/>
      </w:pPr>
      <w:r>
        <w:rPr>
          <w:rStyle w:val="Strong"/>
          <w:rFonts w:ascii="Arial" w:hAnsi="Arial"/>
          <w:sz w:val="22"/>
          <w:szCs w:val="22"/>
        </w:rPr>
        <w:t>Wykaz narzędzi i urządzeń technicznych dostępnych wykonawcy w celu realizacji zamówienia</w:t>
      </w:r>
    </w:p>
    <w:p>
      <w:pPr>
        <w:pStyle w:val="Tretekstu"/>
        <w:bidi w:val="0"/>
        <w:jc w:val="start"/>
        <w:rPr/>
      </w:pPr>
      <w:r>
        <w:rPr>
          <w:rStyle w:val="Strong"/>
          <w:rFonts w:eastAsia="Arial Narrow" w:cs="Verdana" w:ascii="Arial" w:hAnsi="Arial"/>
          <w:b w:val="false"/>
          <w:bCs w:val="false"/>
          <w:outline w:val="false"/>
          <w:shadow w:val="false"/>
          <w:color w:val="000000"/>
          <w:spacing w:val="3"/>
          <w:sz w:val="22"/>
          <w:szCs w:val="22"/>
          <w:em w:val="none"/>
          <w:lang w:bidi="zxx"/>
        </w:rPr>
        <w:t>Wykonanie oznakowania poziomego dróg kategorii gminnej (linie segregacyjne, przejścia dla pieszych, strzałki i symbole) na terenie Legionowa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/>
      </w:pPr>
      <w:r>
        <w:rPr>
          <w:rStyle w:val="Strong"/>
          <w:rFonts w:eastAsia="Arial Narrow" w:cs="Verdana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3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zxx"/>
        </w:rPr>
        <w:t>Opis (rodzaj)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283"/>
        <w:ind w:start="0" w:end="0" w:hanging="0"/>
        <w:jc w:val="start"/>
        <w:rPr/>
      </w:pPr>
      <w:r>
        <w:rPr>
          <w:rStyle w:val="Strong"/>
          <w:rFonts w:eastAsia="Arial Narrow" w:cs="Verdana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3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zxx"/>
        </w:rPr>
        <w:t xml:space="preserve">Malowarka, ilość sztuk: </w:t>
      </w:r>
      <w:r>
        <w:rPr/>
        <w:object>
          <v:shape id="control_shape_1" o:allowincell="t" style="width:127.45pt;height:19.75pt" type="#_x0000_t75"/>
          <w:control r:id="rId3" w:name="ilość sztuk" w:shapeid="control_shape_1"/>
        </w:object>
      </w:r>
    </w:p>
    <w:p>
      <w:pPr>
        <w:pStyle w:val="Tretekstu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276" w:before="0" w:after="283"/>
        <w:ind w:start="0" w:end="0" w:hanging="0"/>
        <w:jc w:val="start"/>
        <w:rPr/>
      </w:pPr>
      <w:r>
        <w:rPr>
          <w:rStyle w:val="Strong"/>
          <w:rFonts w:eastAsia="Arial Narrow" w:cs="Verdana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3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zxx"/>
        </w:rPr>
        <w:t xml:space="preserve">Frezarka, ilość sztuk: </w:t>
      </w:r>
      <w:r>
        <w:rPr/>
        <w:object>
          <v:shape id="control_shape_2" o:allowincell="t" style="width:127.45pt;height:19.75pt" type="#_x0000_t75"/>
          <w:control r:id="rId4" w:name="ilość sztuk" w:shapeid="control_shape_2"/>
        </w:object>
      </w:r>
    </w:p>
    <w:p>
      <w:pPr>
        <w:pStyle w:val="Tretekstu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/>
      </w:pPr>
      <w:r>
        <w:rPr>
          <w:rStyle w:val="Strong"/>
          <w:rFonts w:eastAsia="Arial Narrow" w:cs="Verdana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3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zxx"/>
        </w:rPr>
        <w:t xml:space="preserve">Sprzęt </w:t>
      </w:r>
      <w:r>
        <w:rPr>
          <w:rStyle w:val="Strong"/>
          <w:rFonts w:eastAsia="Arial" w:cs="Arial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ręczny (pędzle do malowania, szczotki do czyszczenia itp.)</w:t>
      </w:r>
    </w:p>
    <w:p>
      <w:pPr>
        <w:pStyle w:val="Tretekstu"/>
        <w:numPr>
          <w:ilvl w:val="0"/>
          <w:numId w:val="0"/>
        </w:numPr>
        <w:bidi w:val="0"/>
        <w:spacing w:before="0" w:after="0"/>
        <w:ind w:start="340" w:hanging="0"/>
        <w:jc w:val="start"/>
        <w:rPr>
          <w:rFonts w:ascii="Arial" w:hAnsi="Arial"/>
          <w:sz w:val="22"/>
          <w:szCs w:val="22"/>
        </w:rPr>
      </w:pPr>
      <w:r>
        <w:rPr/>
        <w:object>
          <v:shape id="control_shape_3" o:allowincell="t" style="width:84.95pt;height:16.9pt" type="#_x0000_t75"/>
          <w:control r:id="rId5" w:name="wybrać: Tak" w:shapeid="control_shape_3"/>
        </w:object>
      </w:r>
    </w:p>
    <w:p>
      <w:pPr>
        <w:pStyle w:val="Tretekstu"/>
        <w:numPr>
          <w:ilvl w:val="0"/>
          <w:numId w:val="0"/>
        </w:numPr>
        <w:bidi w:val="0"/>
        <w:spacing w:before="0" w:after="0"/>
        <w:ind w:start="340" w:hanging="0"/>
        <w:jc w:val="start"/>
        <w:rPr/>
      </w:pPr>
      <w:r>
        <w:rPr/>
        <w:object>
          <v:shape id="control_shape_4" o:allowincell="t" style="width:84.95pt;height:16.9pt" type="#_x0000_t75"/>
          <w:control r:id="rId6" w:name="wybrać: Nie" w:shapeid="control_shape_4"/>
        </w:object>
      </w:r>
    </w:p>
    <w:p>
      <w:pPr>
        <w:pStyle w:val="Tretekstu"/>
        <w:numPr>
          <w:ilvl w:val="0"/>
          <w:numId w:val="0"/>
        </w:numPr>
        <w:bidi w:val="0"/>
        <w:spacing w:before="0" w:after="170"/>
        <w:ind w:start="340" w:hanging="0"/>
        <w:jc w:val="start"/>
        <w:rPr/>
      </w:pPr>
      <w:r>
        <w:rPr>
          <w:rStyle w:val="Strong"/>
          <w:rFonts w:ascii="Arial" w:hAnsi="Arial"/>
          <w:sz w:val="22"/>
          <w:szCs w:val="22"/>
        </w:rPr>
        <w:t>Uwagi:</w:t>
      </w:r>
    </w:p>
    <w:p>
      <w:pPr>
        <w:pStyle w:val="Tretekstu"/>
        <w:numPr>
          <w:ilvl w:val="0"/>
          <w:numId w:val="0"/>
        </w:numPr>
        <w:bidi w:val="0"/>
        <w:spacing w:before="0" w:after="170"/>
        <w:ind w:start="340" w:hanging="0"/>
        <w:jc w:val="start"/>
        <w:rPr/>
      </w:pPr>
      <w:r>
        <w:rPr/>
        <w:object>
          <v:shape id="control_shape_5" o:allowincell="t" style="width:79.25pt;height:19.75pt" type="#_x0000_t75"/>
          <w:control r:id="rId7" w:name="zasób własny" w:shapeid="control_shape_5"/>
        </w:objec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/ </w:t>
      </w:r>
      <w:r>
        <w:rPr/>
        <w:object>
          <v:shape id="control_shape_6" o:allowincell="t" style="width:167.55pt;height:19.75pt" type="#_x0000_t75"/>
          <w:control r:id="rId8" w:name="zasobem innego podmiotu" w:shapeid="control_shape_6"/>
        </w:object>
      </w:r>
    </w:p>
    <w:p>
      <w:pPr>
        <w:pStyle w:val="Tretekstu"/>
        <w:numPr>
          <w:ilvl w:val="0"/>
          <w:numId w:val="0"/>
        </w:numPr>
        <w:bidi w:val="0"/>
        <w:spacing w:before="0" w:after="170"/>
        <w:ind w:start="340" w:hanging="0"/>
        <w:jc w:val="start"/>
        <w:rPr/>
      </w:pPr>
      <w:r>
        <w:rPr/>
        <w:object>
          <v:shape id="control_shape_7" o:allowincell="t" style="width:317.3pt;height:37.05pt" type="#_x0000_t75"/>
          <w:control r:id="rId9" w:name="Pole edycyjne: zasoby" w:shapeid="control_shape_7"/>
        </w:objec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Ilość pozycji niniejszego wykazu nie jest w żaden sposób limitowana i zależy od potrzeb wykonawcy.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/>
      </w:pP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* właściwe zaznaczyć. </w:t>
      </w:r>
    </w:p>
    <w:p>
      <w:pPr>
        <w:pStyle w:val="Tretekstu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/>
      </w:pPr>
      <w:r>
        <w:rPr>
          <w:rStyle w:val="Strong"/>
          <w:rFonts w:eastAsia="Tahoma" w:cs="Calibri" w:ascii="Arial" w:hAnsi="Arial"/>
          <w:b/>
          <w:bCs/>
          <w:i w:val="false"/>
          <w:iCs w:val="false"/>
          <w:strike w:val="false"/>
          <w:dstrike w:val="false"/>
          <w:shadow w:val="false"/>
          <w:color w:val="00000A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Dokument</w:t>
      </w:r>
      <w:r>
        <w:rPr>
          <w:rStyle w:val="Strong"/>
          <w:rFonts w:eastAsia="Tahoma" w:cs="Calibri" w:ascii="Arial" w:hAnsi="Arial"/>
          <w:i w:val="false"/>
          <w:iCs w:val="false"/>
          <w:strike w:val="false"/>
          <w:dstrike w:val="false"/>
          <w:shadow w:val="false"/>
          <w:color w:val="00000A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Arial">
    <w:charset w:val="ee" w:characterSet="windows-1250"/>
    <w:family w:val="roman"/>
    <w:pitch w:val="variable"/>
  </w:font>
  <w:font w:name="StarSymbol">
    <w:altName w:val="Arial Unicode MS"/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Strong">
    <w:name w:val="Strong"/>
    <w:qFormat/>
    <w:rPr>
      <w:b/>
      <w:bCs/>
    </w:rPr>
  </w:style>
  <w:style w:type="character" w:styleId="Czeinternetowe">
    <w:name w:val="Hyperlink"/>
    <w:rPr>
      <w:color w:val="000080"/>
      <w:u w:val="single"/>
    </w:rPr>
  </w:style>
  <w:style w:type="character" w:styleId="Odwiedzoneczeinternetowe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val="clear" w:fill="CCCCCC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LibreOffice/7.5.1.2$Windows_X86_64 LibreOffice_project/fcbaee479e84c6cd81291587d2ee68cba099e129</Application>
  <AppVersion>15.0000</AppVersion>
  <Pages>1</Pages>
  <Words>125</Words>
  <Characters>845</Characters>
  <CharactersWithSpaces>959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2023-03-29T09:52:00Z</dcterms:created>
  <dc:creator/>
  <dc:description/>
  <dc:language>pl-PL</dc:language>
  <cp:lastModifiedBy/>
  <dcterms:modified xsi:type="dcterms:W3CDTF">2023-03-29T09:56:07Z</dcterms:modified>
  <cp:revision>3</cp:revision>
  <dc:subject/>
  <dc:title>Wykaz narzędzi i urządzeń technicznych dostępnych wykonawcy w celu realizacji zamówienia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