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311BB" w14:textId="77777777" w:rsidR="00802946" w:rsidRPr="004C32F0" w:rsidRDefault="00802946" w:rsidP="00802946">
      <w:pPr>
        <w:tabs>
          <w:tab w:val="left" w:pos="2490"/>
        </w:tabs>
        <w:spacing w:line="276" w:lineRule="auto"/>
        <w:jc w:val="left"/>
        <w:rPr>
          <w:rFonts w:ascii="Arial" w:hAnsi="Arial" w:cs="Arial"/>
          <w:i/>
          <w:iCs/>
          <w:color w:val="0070C0"/>
          <w:sz w:val="24"/>
          <w:szCs w:val="24"/>
        </w:rPr>
      </w:pPr>
      <w:r w:rsidRPr="004C32F0">
        <w:rPr>
          <w:rFonts w:ascii="Arial" w:hAnsi="Arial" w:cs="Arial"/>
          <w:b/>
          <w:bCs/>
          <w:sz w:val="24"/>
          <w:szCs w:val="24"/>
        </w:rPr>
        <w:t>SZCZEGÓŁOWY OPIS PRZEDMIOTU ZAMÓWIENIA</w:t>
      </w:r>
    </w:p>
    <w:p w14:paraId="736E5F3C" w14:textId="7DFE016B" w:rsidR="00802946" w:rsidRPr="00802946" w:rsidRDefault="00802946" w:rsidP="00802946">
      <w:pPr>
        <w:numPr>
          <w:ilvl w:val="0"/>
          <w:numId w:val="1"/>
        </w:numPr>
        <w:suppressAutoHyphens w:val="0"/>
        <w:spacing w:after="12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4C32F0">
        <w:rPr>
          <w:rFonts w:ascii="Arial" w:hAnsi="Arial" w:cs="Arial"/>
          <w:b/>
          <w:bCs/>
          <w:sz w:val="24"/>
          <w:szCs w:val="24"/>
        </w:rPr>
        <w:t>Przedmiotem zamówienia</w:t>
      </w:r>
      <w:r w:rsidRPr="004C32F0">
        <w:rPr>
          <w:rFonts w:ascii="Arial" w:hAnsi="Arial" w:cs="Arial"/>
          <w:sz w:val="24"/>
          <w:szCs w:val="24"/>
        </w:rPr>
        <w:t xml:space="preserve"> jest świadczenie usług transportu sanitarnego na rzecz Szpitala Chorób Płuc im. Św. Józefa w Pilchowicach przez okres 19</w:t>
      </w:r>
      <w:r w:rsidRPr="004C32F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C32F0">
        <w:rPr>
          <w:rFonts w:ascii="Arial" w:hAnsi="Arial" w:cs="Arial"/>
          <w:sz w:val="24"/>
          <w:szCs w:val="24"/>
        </w:rPr>
        <w:t>miesięcy w następującym zakres</w:t>
      </w:r>
      <w:r w:rsidR="00F14B21">
        <w:rPr>
          <w:rFonts w:ascii="Arial" w:hAnsi="Arial" w:cs="Arial"/>
          <w:sz w:val="24"/>
          <w:szCs w:val="24"/>
        </w:rPr>
        <w:t>ie</w:t>
      </w:r>
      <w:r w:rsidRPr="004C32F0">
        <w:rPr>
          <w:rFonts w:ascii="Arial" w:hAnsi="Arial" w:cs="Arial"/>
          <w:sz w:val="24"/>
          <w:szCs w:val="24"/>
        </w:rPr>
        <w:t xml:space="preserve">: </w:t>
      </w:r>
    </w:p>
    <w:p w14:paraId="6C486426" w14:textId="77777777" w:rsidR="00802946" w:rsidRPr="004C32F0" w:rsidRDefault="00802946" w:rsidP="00802946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4C32F0">
        <w:rPr>
          <w:rFonts w:ascii="Arial" w:hAnsi="Arial" w:cs="Arial"/>
          <w:b/>
          <w:sz w:val="24"/>
          <w:szCs w:val="24"/>
        </w:rPr>
        <w:t xml:space="preserve">Transport sanitarny zespół specjalistyczny </w:t>
      </w:r>
    </w:p>
    <w:p w14:paraId="3037009D" w14:textId="77777777" w:rsidR="00802946" w:rsidRPr="004C32F0" w:rsidRDefault="00802946" w:rsidP="00802946">
      <w:pPr>
        <w:numPr>
          <w:ilvl w:val="0"/>
          <w:numId w:val="3"/>
        </w:numPr>
        <w:suppressAutoHyphens w:val="0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4C32F0">
        <w:rPr>
          <w:rFonts w:ascii="Arial" w:hAnsi="Arial" w:cs="Arial"/>
          <w:sz w:val="24"/>
          <w:szCs w:val="24"/>
        </w:rPr>
        <w:t>Transport dotyczy:</w:t>
      </w:r>
    </w:p>
    <w:p w14:paraId="491F55C9" w14:textId="77777777" w:rsidR="00802946" w:rsidRPr="004C32F0" w:rsidRDefault="00802946" w:rsidP="00802946">
      <w:pPr>
        <w:numPr>
          <w:ilvl w:val="0"/>
          <w:numId w:val="4"/>
        </w:numPr>
        <w:suppressAutoHyphens w:val="0"/>
        <w:spacing w:line="276" w:lineRule="auto"/>
        <w:ind w:left="993" w:hanging="284"/>
        <w:jc w:val="left"/>
        <w:rPr>
          <w:rFonts w:ascii="Arial" w:hAnsi="Arial" w:cs="Arial"/>
          <w:sz w:val="24"/>
          <w:szCs w:val="24"/>
        </w:rPr>
      </w:pPr>
      <w:r w:rsidRPr="004C32F0">
        <w:rPr>
          <w:rFonts w:ascii="Arial" w:hAnsi="Arial" w:cs="Arial"/>
          <w:sz w:val="24"/>
          <w:szCs w:val="24"/>
        </w:rPr>
        <w:t xml:space="preserve">Przewozu chorych do innego podmiotu leczniczego w celu kontynuowania leczenia </w:t>
      </w:r>
    </w:p>
    <w:p w14:paraId="5067C4EE" w14:textId="62D4AB9E" w:rsidR="00802946" w:rsidRPr="00802946" w:rsidRDefault="00802946" w:rsidP="00802946">
      <w:pPr>
        <w:numPr>
          <w:ilvl w:val="0"/>
          <w:numId w:val="4"/>
        </w:numPr>
        <w:suppressAutoHyphens w:val="0"/>
        <w:spacing w:after="120" w:line="276" w:lineRule="auto"/>
        <w:ind w:left="993" w:hanging="284"/>
        <w:jc w:val="left"/>
        <w:rPr>
          <w:rFonts w:ascii="Arial" w:hAnsi="Arial" w:cs="Arial"/>
          <w:sz w:val="24"/>
          <w:szCs w:val="24"/>
        </w:rPr>
      </w:pPr>
      <w:r w:rsidRPr="004C32F0">
        <w:rPr>
          <w:rFonts w:ascii="Arial" w:hAnsi="Arial" w:cs="Arial"/>
          <w:sz w:val="24"/>
          <w:szCs w:val="24"/>
        </w:rPr>
        <w:t xml:space="preserve">Przewozu pacjentów karetką S ze składem osobowym i wyposażeniem określonym  Zarządzeniem Nr 179/2020/DSM Prezesa Narodowego Funduszu Zdrowia z dnia 12 listopada 2020 r. w sprawie określenia warunków zawierania i realizacji umów o udzielanie świadczeń opieki zdrowotnej w rodzaju ratownictwo medyczne (z </w:t>
      </w:r>
      <w:proofErr w:type="spellStart"/>
      <w:r w:rsidRPr="004C32F0">
        <w:rPr>
          <w:rFonts w:ascii="Arial" w:hAnsi="Arial" w:cs="Arial"/>
          <w:sz w:val="24"/>
          <w:szCs w:val="24"/>
        </w:rPr>
        <w:t>późn</w:t>
      </w:r>
      <w:proofErr w:type="spellEnd"/>
      <w:r w:rsidRPr="004C32F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C32F0">
        <w:rPr>
          <w:rFonts w:ascii="Arial" w:hAnsi="Arial" w:cs="Arial"/>
          <w:sz w:val="24"/>
          <w:szCs w:val="24"/>
        </w:rPr>
        <w:t>zm</w:t>
      </w:r>
      <w:proofErr w:type="spellEnd"/>
      <w:r w:rsidRPr="004C32F0">
        <w:rPr>
          <w:rFonts w:ascii="Arial" w:hAnsi="Arial" w:cs="Arial"/>
          <w:sz w:val="24"/>
          <w:szCs w:val="24"/>
        </w:rPr>
        <w:t xml:space="preserve">), oraz Ustawą z dnia 8 września 2006 r. o Państwowym Ratownictwie Medycznym (Dz.U. 2023 poz. 1541 z </w:t>
      </w:r>
      <w:proofErr w:type="spellStart"/>
      <w:r w:rsidRPr="004C32F0">
        <w:rPr>
          <w:rFonts w:ascii="Arial" w:hAnsi="Arial" w:cs="Arial"/>
          <w:sz w:val="24"/>
          <w:szCs w:val="24"/>
        </w:rPr>
        <w:t>późn</w:t>
      </w:r>
      <w:proofErr w:type="spellEnd"/>
      <w:r w:rsidRPr="004C32F0">
        <w:rPr>
          <w:rFonts w:ascii="Arial" w:hAnsi="Arial" w:cs="Arial"/>
          <w:sz w:val="24"/>
          <w:szCs w:val="24"/>
        </w:rPr>
        <w:t>. zm.) (zgodnie z telefonicznymi ustaleniami).</w:t>
      </w:r>
    </w:p>
    <w:p w14:paraId="37FAC1F7" w14:textId="77777777" w:rsidR="00802946" w:rsidRPr="004C32F0" w:rsidRDefault="00802946" w:rsidP="00802946">
      <w:pPr>
        <w:numPr>
          <w:ilvl w:val="0"/>
          <w:numId w:val="1"/>
        </w:numPr>
        <w:suppressAutoHyphens w:val="0"/>
        <w:spacing w:line="276" w:lineRule="auto"/>
        <w:ind w:left="426" w:hanging="426"/>
        <w:jc w:val="left"/>
        <w:rPr>
          <w:rFonts w:ascii="Arial" w:hAnsi="Arial" w:cs="Arial"/>
          <w:b/>
          <w:bCs/>
          <w:sz w:val="24"/>
          <w:szCs w:val="24"/>
        </w:rPr>
      </w:pPr>
      <w:r w:rsidRPr="004C32F0">
        <w:rPr>
          <w:rFonts w:ascii="Arial" w:hAnsi="Arial" w:cs="Arial"/>
          <w:b/>
          <w:bCs/>
          <w:sz w:val="24"/>
          <w:szCs w:val="24"/>
        </w:rPr>
        <w:t xml:space="preserve">Pozostałe warunki i informacje </w:t>
      </w:r>
    </w:p>
    <w:p w14:paraId="29F002F7" w14:textId="77777777" w:rsidR="00802946" w:rsidRPr="004C32F0" w:rsidRDefault="00802946" w:rsidP="00802946">
      <w:pPr>
        <w:numPr>
          <w:ilvl w:val="0"/>
          <w:numId w:val="2"/>
        </w:numPr>
        <w:suppressAutoHyphens w:val="0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4C32F0">
        <w:rPr>
          <w:rFonts w:ascii="Arial" w:hAnsi="Arial" w:cs="Arial"/>
          <w:sz w:val="24"/>
          <w:szCs w:val="24"/>
        </w:rPr>
        <w:t>Usługi będące przedmiotem zamówienia świadczone będą środkami transportu stanowiącymi własność Wykonawcy (wyposażonymi zgodnie z wymaganiami określonymi w odrębnych przepisach) oraz przez kierowców Wykonawcy w szacunkowych ilościach wyliczonych na podstawie danych wynikających z realizacji transportów sanitarnych za ostatni rok.</w:t>
      </w:r>
    </w:p>
    <w:p w14:paraId="77AE7639" w14:textId="77777777" w:rsidR="00802946" w:rsidRPr="004C32F0" w:rsidRDefault="00802946" w:rsidP="00802946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left"/>
        <w:rPr>
          <w:rFonts w:ascii="Arial" w:hAnsi="Arial" w:cs="Arial"/>
          <w:sz w:val="24"/>
          <w:szCs w:val="24"/>
        </w:rPr>
      </w:pPr>
      <w:r w:rsidRPr="004C32F0">
        <w:rPr>
          <w:rFonts w:ascii="Arial" w:hAnsi="Arial" w:cs="Arial"/>
          <w:sz w:val="24"/>
          <w:szCs w:val="24"/>
        </w:rPr>
        <w:t xml:space="preserve">Ponadto podczas realizacji umowy kierowcy Wykonawcy zobowiązani są do wykonywania poleceń pracowników Zamawiającego, w szczególności lekarzy, oraz upoważnionych pielęgniarek Izby Przyjęć. </w:t>
      </w:r>
    </w:p>
    <w:p w14:paraId="7AFA6742" w14:textId="77777777" w:rsidR="00802946" w:rsidRPr="004C32F0" w:rsidRDefault="00802946" w:rsidP="00802946">
      <w:pPr>
        <w:numPr>
          <w:ilvl w:val="0"/>
          <w:numId w:val="2"/>
        </w:numPr>
        <w:suppressAutoHyphens w:val="0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4C32F0">
        <w:rPr>
          <w:rFonts w:ascii="Arial" w:hAnsi="Arial" w:cs="Arial"/>
          <w:sz w:val="24"/>
          <w:szCs w:val="24"/>
        </w:rPr>
        <w:t>Czas reakcji na realizację zleconej usługi obejmuje czas jaki upłynie od momentu zgłoszenia zapotrzebowania na usługę przez Zamawiającego do momentu podstawienia we wskazanym miejscu środka transportowego do jego dyspozycji.</w:t>
      </w:r>
    </w:p>
    <w:p w14:paraId="7358473C" w14:textId="77777777" w:rsidR="00802946" w:rsidRPr="004C32F0" w:rsidRDefault="00802946" w:rsidP="006B4EDA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left"/>
        <w:rPr>
          <w:rFonts w:ascii="Arial" w:hAnsi="Arial" w:cs="Arial"/>
          <w:sz w:val="24"/>
          <w:szCs w:val="24"/>
        </w:rPr>
      </w:pPr>
      <w:r w:rsidRPr="004C32F0">
        <w:rPr>
          <w:rFonts w:ascii="Arial" w:hAnsi="Arial" w:cs="Arial"/>
          <w:sz w:val="24"/>
          <w:szCs w:val="24"/>
        </w:rPr>
        <w:t xml:space="preserve">Świadczone usługi muszą być na wysokim poziomie jakościowym, zgodne z obowiązującymi normami technicznymi i przepisami prawa oraz postanowieniami umowy, przy zachowaniu należytej staranności oraz całodobowej gotowości do świadczenia usług na rzecz Zamawiającego.  </w:t>
      </w:r>
    </w:p>
    <w:p w14:paraId="1CB1B72B" w14:textId="77777777" w:rsidR="00802946" w:rsidRPr="004C32F0" w:rsidRDefault="00802946" w:rsidP="00802946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left"/>
        <w:rPr>
          <w:rFonts w:ascii="Arial" w:hAnsi="Arial" w:cs="Arial"/>
          <w:sz w:val="24"/>
          <w:szCs w:val="24"/>
        </w:rPr>
      </w:pPr>
      <w:r w:rsidRPr="004C32F0">
        <w:rPr>
          <w:rFonts w:ascii="Arial" w:hAnsi="Arial" w:cs="Arial"/>
          <w:sz w:val="24"/>
          <w:szCs w:val="24"/>
        </w:rPr>
        <w:t xml:space="preserve">Pojazdy używane do realizacji zamówienia muszą być sprawne technicznie, posiadać aktualne badania techniczne i ubezpieczenie OC, NNW oraz spełniać wymogi określone w Rozporządzeniu Ministra Infrastruktury z 31 grudnia 2002 r. w sprawie warunków technicznych pojazdów oraz zakresu ich niezbędnego wyposażenia (Dz. U. z 2019 roku, poz. 2560). </w:t>
      </w:r>
    </w:p>
    <w:p w14:paraId="68CCB586" w14:textId="77777777" w:rsidR="00802946" w:rsidRPr="004C32F0" w:rsidRDefault="00802946" w:rsidP="00802946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left"/>
        <w:rPr>
          <w:rFonts w:ascii="Arial" w:hAnsi="Arial" w:cs="Arial"/>
          <w:sz w:val="24"/>
          <w:szCs w:val="24"/>
        </w:rPr>
      </w:pPr>
      <w:r w:rsidRPr="004C32F0">
        <w:rPr>
          <w:rFonts w:ascii="Arial" w:hAnsi="Arial" w:cs="Arial"/>
          <w:sz w:val="24"/>
          <w:szCs w:val="24"/>
        </w:rPr>
        <w:t xml:space="preserve">Usługa powinna być świadczona zgodnie z zasadami określonymi w ustawie z dnia 8 września 2006 r. o Państwowym Ratownictwie Medycznym (z późniejszymi zm.). </w:t>
      </w:r>
    </w:p>
    <w:p w14:paraId="105CCBC5" w14:textId="77777777" w:rsidR="00802946" w:rsidRPr="004C32F0" w:rsidRDefault="00802946" w:rsidP="00AE1905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left"/>
        <w:rPr>
          <w:rFonts w:ascii="Arial" w:hAnsi="Arial" w:cs="Arial"/>
          <w:sz w:val="24"/>
          <w:szCs w:val="24"/>
        </w:rPr>
      </w:pPr>
      <w:r w:rsidRPr="004C32F0">
        <w:rPr>
          <w:rFonts w:ascii="Arial" w:hAnsi="Arial" w:cs="Arial"/>
          <w:sz w:val="24"/>
          <w:szCs w:val="24"/>
        </w:rPr>
        <w:t xml:space="preserve">Czas oczekiwania na przyjazd zespołu specjalistycznego w przypadku stanu nagłego zagrożenia życia lub zdrowia pacjenta musi być zgodny z przepisami </w:t>
      </w:r>
      <w:r w:rsidRPr="004C32F0">
        <w:rPr>
          <w:rFonts w:ascii="Arial" w:hAnsi="Arial" w:cs="Arial"/>
          <w:sz w:val="24"/>
          <w:szCs w:val="24"/>
        </w:rPr>
        <w:lastRenderedPageBreak/>
        <w:t>ratownictwa medycznego określonymi w ustawie o Państwowym Ratownictwie Medycznym.</w:t>
      </w:r>
    </w:p>
    <w:p w14:paraId="5302023B" w14:textId="77777777" w:rsidR="00802946" w:rsidRPr="004C32F0" w:rsidRDefault="00802946" w:rsidP="00802946">
      <w:pPr>
        <w:numPr>
          <w:ilvl w:val="0"/>
          <w:numId w:val="1"/>
        </w:numPr>
        <w:suppressAutoHyphens w:val="0"/>
        <w:spacing w:line="276" w:lineRule="auto"/>
        <w:ind w:left="426" w:hanging="426"/>
        <w:jc w:val="left"/>
        <w:rPr>
          <w:rFonts w:ascii="Arial" w:hAnsi="Arial" w:cs="Arial"/>
          <w:b/>
          <w:sz w:val="24"/>
          <w:szCs w:val="24"/>
        </w:rPr>
      </w:pPr>
      <w:r w:rsidRPr="004C32F0">
        <w:rPr>
          <w:rFonts w:ascii="Arial" w:hAnsi="Arial" w:cs="Arial"/>
          <w:b/>
          <w:sz w:val="24"/>
          <w:szCs w:val="24"/>
        </w:rPr>
        <w:t>Szacunkowe  ilości na 19 miesięcy</w:t>
      </w:r>
    </w:p>
    <w:p w14:paraId="0F1C7E15" w14:textId="77777777" w:rsidR="00802946" w:rsidRPr="004C32F0" w:rsidRDefault="00802946" w:rsidP="00802946">
      <w:pPr>
        <w:spacing w:line="276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4C32F0">
        <w:rPr>
          <w:rFonts w:ascii="Arial" w:hAnsi="Arial" w:cs="Arial"/>
          <w:sz w:val="24"/>
          <w:szCs w:val="24"/>
        </w:rPr>
        <w:t>Transport sanitarny specjalistyczny</w:t>
      </w:r>
    </w:p>
    <w:p w14:paraId="531DADA4" w14:textId="5F1F317C" w:rsidR="00802946" w:rsidRPr="004C32F0" w:rsidRDefault="00802946" w:rsidP="00802946">
      <w:pPr>
        <w:spacing w:line="276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4C32F0">
        <w:rPr>
          <w:rFonts w:ascii="Arial" w:hAnsi="Arial" w:cs="Arial"/>
          <w:sz w:val="24"/>
          <w:szCs w:val="24"/>
        </w:rPr>
        <w:t xml:space="preserve">Ilość km – </w:t>
      </w:r>
      <w:r w:rsidR="00AE1905">
        <w:rPr>
          <w:rFonts w:ascii="Arial" w:hAnsi="Arial" w:cs="Arial"/>
          <w:sz w:val="24"/>
          <w:szCs w:val="24"/>
        </w:rPr>
        <w:t>369,00</w:t>
      </w:r>
      <w:r w:rsidRPr="004C32F0">
        <w:rPr>
          <w:rFonts w:ascii="Arial" w:hAnsi="Arial" w:cs="Arial"/>
          <w:sz w:val="24"/>
          <w:szCs w:val="24"/>
        </w:rPr>
        <w:tab/>
      </w:r>
    </w:p>
    <w:p w14:paraId="349B4764" w14:textId="138B6A14" w:rsidR="00802946" w:rsidRPr="004C32F0" w:rsidRDefault="00802946" w:rsidP="00802946">
      <w:pPr>
        <w:spacing w:line="276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4C32F0">
        <w:rPr>
          <w:rFonts w:ascii="Arial" w:hAnsi="Arial" w:cs="Arial"/>
          <w:sz w:val="24"/>
          <w:szCs w:val="24"/>
        </w:rPr>
        <w:t>Ilość godzin pracy zespołu medycznego –</w:t>
      </w:r>
      <w:r w:rsidR="00AE1905">
        <w:rPr>
          <w:rFonts w:ascii="Arial" w:hAnsi="Arial" w:cs="Arial"/>
          <w:sz w:val="24"/>
          <w:szCs w:val="24"/>
        </w:rPr>
        <w:t xml:space="preserve"> 21</w:t>
      </w:r>
      <w:r w:rsidRPr="004C32F0">
        <w:rPr>
          <w:rFonts w:ascii="Arial" w:hAnsi="Arial" w:cs="Arial"/>
          <w:sz w:val="24"/>
          <w:szCs w:val="24"/>
        </w:rPr>
        <w:t xml:space="preserve"> h</w:t>
      </w:r>
    </w:p>
    <w:p w14:paraId="440EA6DD" w14:textId="77777777" w:rsidR="00802946" w:rsidRPr="004C32F0" w:rsidRDefault="00802946" w:rsidP="00802946">
      <w:pPr>
        <w:spacing w:line="276" w:lineRule="auto"/>
        <w:ind w:left="709"/>
        <w:jc w:val="left"/>
        <w:rPr>
          <w:rFonts w:ascii="Arial" w:hAnsi="Arial" w:cs="Arial"/>
          <w:sz w:val="24"/>
          <w:szCs w:val="24"/>
        </w:rPr>
      </w:pPr>
    </w:p>
    <w:p w14:paraId="01243678" w14:textId="77777777" w:rsidR="00802946" w:rsidRPr="004C32F0" w:rsidRDefault="00802946" w:rsidP="00802946">
      <w:pPr>
        <w:spacing w:line="276" w:lineRule="auto"/>
        <w:ind w:left="709"/>
        <w:jc w:val="left"/>
        <w:rPr>
          <w:rFonts w:ascii="Arial" w:hAnsi="Arial" w:cs="Arial"/>
          <w:sz w:val="24"/>
          <w:szCs w:val="24"/>
        </w:rPr>
      </w:pPr>
    </w:p>
    <w:p w14:paraId="654A4653" w14:textId="77777777" w:rsidR="00802946" w:rsidRPr="004C32F0" w:rsidRDefault="00802946" w:rsidP="00802946">
      <w:pPr>
        <w:spacing w:line="276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4C32F0">
        <w:rPr>
          <w:rFonts w:ascii="Arial" w:hAnsi="Arial" w:cs="Arial"/>
          <w:sz w:val="24"/>
          <w:szCs w:val="24"/>
        </w:rPr>
        <w:t>Ilości są szacunkowe i mogą ulec zmianie podczas realizacji zamówienia.</w:t>
      </w:r>
    </w:p>
    <w:p w14:paraId="6D78C8D9" w14:textId="77777777" w:rsidR="00802946" w:rsidRPr="004C32F0" w:rsidRDefault="00802946" w:rsidP="00802946">
      <w:pPr>
        <w:tabs>
          <w:tab w:val="left" w:pos="2490"/>
        </w:tabs>
        <w:spacing w:line="276" w:lineRule="auto"/>
        <w:jc w:val="left"/>
        <w:rPr>
          <w:rFonts w:ascii="Arial" w:hAnsi="Arial" w:cs="Arial"/>
          <w:i/>
          <w:iCs/>
          <w:color w:val="0070C0"/>
          <w:sz w:val="24"/>
          <w:szCs w:val="24"/>
        </w:rPr>
      </w:pPr>
    </w:p>
    <w:p w14:paraId="74E75C36" w14:textId="77777777" w:rsidR="001D77EC" w:rsidRDefault="001D77EC"/>
    <w:sectPr w:rsidR="001D77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1ED31" w14:textId="77777777" w:rsidR="00802946" w:rsidRDefault="00802946" w:rsidP="00802946">
      <w:r>
        <w:separator/>
      </w:r>
    </w:p>
  </w:endnote>
  <w:endnote w:type="continuationSeparator" w:id="0">
    <w:p w14:paraId="6946A4F7" w14:textId="77777777" w:rsidR="00802946" w:rsidRDefault="00802946" w:rsidP="0080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E5755" w14:textId="77777777" w:rsidR="00802946" w:rsidRDefault="00802946" w:rsidP="00802946">
      <w:r>
        <w:separator/>
      </w:r>
    </w:p>
  </w:footnote>
  <w:footnote w:type="continuationSeparator" w:id="0">
    <w:p w14:paraId="204B7AA6" w14:textId="77777777" w:rsidR="00802946" w:rsidRDefault="00802946" w:rsidP="00802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9E807" w14:textId="56A59D12" w:rsidR="00802946" w:rsidRPr="00802946" w:rsidRDefault="00802946" w:rsidP="00802946">
    <w:pPr>
      <w:pStyle w:val="Nagwek"/>
      <w:jc w:val="right"/>
      <w:rPr>
        <w:rFonts w:ascii="Arial" w:hAnsi="Arial" w:cs="Arial"/>
        <w:b/>
        <w:bCs/>
        <w:sz w:val="24"/>
        <w:szCs w:val="28"/>
      </w:rPr>
    </w:pPr>
    <w:r w:rsidRPr="00802946">
      <w:rPr>
        <w:rFonts w:ascii="Arial" w:hAnsi="Arial" w:cs="Arial"/>
        <w:b/>
        <w:bCs/>
        <w:sz w:val="24"/>
        <w:szCs w:val="2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1465C"/>
    <w:multiLevelType w:val="hybridMultilevel"/>
    <w:tmpl w:val="7ED420F2"/>
    <w:lvl w:ilvl="0" w:tplc="352E87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04338"/>
    <w:multiLevelType w:val="hybridMultilevel"/>
    <w:tmpl w:val="8548A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95EDF"/>
    <w:multiLevelType w:val="hybridMultilevel"/>
    <w:tmpl w:val="1BEA4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54783"/>
    <w:multiLevelType w:val="hybridMultilevel"/>
    <w:tmpl w:val="6EBEE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886309">
    <w:abstractNumId w:val="0"/>
  </w:num>
  <w:num w:numId="2" w16cid:durableId="1751923229">
    <w:abstractNumId w:val="1"/>
  </w:num>
  <w:num w:numId="3" w16cid:durableId="748965968">
    <w:abstractNumId w:val="2"/>
  </w:num>
  <w:num w:numId="4" w16cid:durableId="1262571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46"/>
    <w:rsid w:val="001D77EC"/>
    <w:rsid w:val="00516145"/>
    <w:rsid w:val="006B4EDA"/>
    <w:rsid w:val="00802946"/>
    <w:rsid w:val="00AE1905"/>
    <w:rsid w:val="00F1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20A2"/>
  <w15:chartTrackingRefBased/>
  <w15:docId w15:val="{4B25371B-3A4B-481A-ACDD-025BBB92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946"/>
    <w:pPr>
      <w:suppressAutoHyphens/>
      <w:spacing w:after="0" w:line="240" w:lineRule="auto"/>
      <w:jc w:val="both"/>
    </w:pPr>
    <w:rPr>
      <w:rFonts w:ascii="Calibri" w:eastAsia="Calibri" w:hAnsi="Calibri" w:cs="Times New Roman"/>
      <w:kern w:val="0"/>
      <w:sz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946"/>
    <w:rPr>
      <w:rFonts w:ascii="Calibri" w:eastAsia="Calibri" w:hAnsi="Calibri" w:cs="Times New Roman"/>
      <w:kern w:val="0"/>
      <w:sz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02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946"/>
    <w:rPr>
      <w:rFonts w:ascii="Calibri" w:eastAsia="Calibri" w:hAnsi="Calibri" w:cs="Times New Roman"/>
      <w:kern w:val="0"/>
      <w:sz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Szczepańska</dc:creator>
  <cp:keywords/>
  <dc:description/>
  <cp:lastModifiedBy>Małgorzata Szczepańska</cp:lastModifiedBy>
  <cp:revision>1</cp:revision>
  <cp:lastPrinted>2024-05-31T09:24:00Z</cp:lastPrinted>
  <dcterms:created xsi:type="dcterms:W3CDTF">2024-05-31T07:42:00Z</dcterms:created>
  <dcterms:modified xsi:type="dcterms:W3CDTF">2024-05-31T09:25:00Z</dcterms:modified>
</cp:coreProperties>
</file>