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9C" w:rsidRPr="00F0759C" w:rsidRDefault="00AB5FB6" w:rsidP="00F0759C">
      <w:pPr>
        <w:spacing w:after="711" w:line="317" w:lineRule="auto"/>
        <w:ind w:left="10" w:right="178" w:hanging="10"/>
        <w:jc w:val="center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F0759C">
        <w:rPr>
          <w:rFonts w:ascii="Calibri" w:eastAsia="Calibri" w:hAnsi="Calibri" w:cs="Calibri"/>
          <w:b/>
          <w:color w:val="000000"/>
          <w:sz w:val="44"/>
          <w:lang w:eastAsia="pl-PL"/>
        </w:rPr>
        <w:t>OPIS PRZEDMIOTU ZAMÓWIENIA</w:t>
      </w:r>
      <w:r w:rsidR="00F0759C" w:rsidRPr="00F0759C">
        <w:rPr>
          <w:rFonts w:ascii="Calibri" w:eastAsia="Calibri" w:hAnsi="Calibri" w:cs="Calibri"/>
          <w:b/>
          <w:color w:val="000000"/>
          <w:sz w:val="44"/>
          <w:lang w:eastAsia="pl-PL"/>
        </w:rPr>
        <w:br/>
        <w:t>KONSERWY MIĘSNE</w:t>
      </w:r>
    </w:p>
    <w:p w:rsidR="00AB5FB6" w:rsidRPr="00F0759C" w:rsidRDefault="00BA23F6" w:rsidP="00AB5FB6">
      <w:pPr>
        <w:keepNext/>
        <w:keepLines/>
        <w:spacing w:after="1324"/>
        <w:ind w:right="192"/>
        <w:jc w:val="center"/>
        <w:outlineLvl w:val="2"/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</w:pPr>
      <w:r w:rsidRPr="00F0759C"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  <w:t>GOLONKA WIEPRZOWA</w:t>
      </w:r>
    </w:p>
    <w:p w:rsidR="00BA23F6" w:rsidRDefault="00BA23F6" w:rsidP="00AB5FB6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  <w:r>
        <w:rPr>
          <w:rFonts w:ascii="Calibri" w:eastAsia="Calibri" w:hAnsi="Calibri" w:cs="Calibri"/>
          <w:color w:val="000000"/>
          <w:sz w:val="30"/>
          <w:lang w:eastAsia="pl-PL"/>
        </w:rPr>
        <w:t>opis wg słownika CPV</w:t>
      </w:r>
    </w:p>
    <w:p w:rsidR="00AB5FB6" w:rsidRDefault="00BA23F6" w:rsidP="00AB5FB6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  <w:r>
        <w:rPr>
          <w:rFonts w:ascii="Calibri" w:eastAsia="Calibri" w:hAnsi="Calibri" w:cs="Calibri"/>
          <w:color w:val="000000"/>
          <w:sz w:val="30"/>
          <w:lang w:eastAsia="pl-PL"/>
        </w:rPr>
        <w:t xml:space="preserve"> </w:t>
      </w:r>
      <w:r w:rsidR="00AB5FB6" w:rsidRPr="00AB5FB6">
        <w:rPr>
          <w:rFonts w:ascii="Calibri" w:eastAsia="Calibri" w:hAnsi="Calibri" w:cs="Calibri"/>
          <w:color w:val="000000"/>
          <w:sz w:val="30"/>
          <w:lang w:eastAsia="pl-PL"/>
        </w:rPr>
        <w:t>15131000-5</w:t>
      </w:r>
    </w:p>
    <w:p w:rsidR="00AB5FB6" w:rsidRDefault="00AB5FB6" w:rsidP="00AB5FB6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</w:p>
    <w:p w:rsidR="00AB5FB6" w:rsidRPr="00AB5FB6" w:rsidRDefault="00AB5FB6" w:rsidP="00AB5FB6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AB5FB6" w:rsidRPr="000B646A" w:rsidRDefault="000B646A" w:rsidP="00AB5FB6">
      <w:pPr>
        <w:spacing w:after="268" w:line="265" w:lineRule="auto"/>
        <w:ind w:left="9"/>
        <w:jc w:val="both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t>1 WSTĘP</w:t>
      </w:r>
    </w:p>
    <w:p w:rsidR="00AB5FB6" w:rsidRPr="000B646A" w:rsidRDefault="00AB5FB6" w:rsidP="000B646A">
      <w:pPr>
        <w:spacing w:after="268" w:line="265" w:lineRule="auto"/>
        <w:ind w:left="9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t>1.1 Zakres</w:t>
      </w:r>
    </w:p>
    <w:p w:rsidR="00AB5FB6" w:rsidRPr="00AB5FB6" w:rsidRDefault="00AB5FB6" w:rsidP="00AB5FB6">
      <w:pPr>
        <w:spacing w:after="237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Niniejszym opisem przedmiotu zamówienia objęto wymagania, metody badań oraz warunki przechowywania i</w:t>
      </w:r>
      <w:r w:rsidR="00BA23F6">
        <w:rPr>
          <w:rFonts w:ascii="Calibri" w:eastAsia="Calibri" w:hAnsi="Calibri" w:cs="Calibri"/>
          <w:color w:val="000000"/>
          <w:lang w:eastAsia="pl-PL"/>
        </w:rPr>
        <w:t xml:space="preserve"> pakowania golonki wieprzowej.</w:t>
      </w:r>
    </w:p>
    <w:p w:rsidR="00AB5FB6" w:rsidRPr="00AB5FB6" w:rsidRDefault="00AB5FB6" w:rsidP="00AB5FB6">
      <w:pPr>
        <w:spacing w:after="249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Postanowienia opisu przedmiotu zamówienia wykorzystywane są podczas produkcji i obrotu</w:t>
      </w:r>
      <w:r w:rsidR="0063456A">
        <w:rPr>
          <w:rFonts w:ascii="Calibri" w:eastAsia="Calibri" w:hAnsi="Calibri" w:cs="Calibri"/>
          <w:color w:val="000000"/>
          <w:lang w:eastAsia="pl-PL"/>
        </w:rPr>
        <w:t xml:space="preserve"> handlowego golonki wieprzowej przeznaczonej</w:t>
      </w:r>
      <w:r w:rsidRPr="00AB5FB6">
        <w:rPr>
          <w:rFonts w:ascii="Calibri" w:eastAsia="Calibri" w:hAnsi="Calibri" w:cs="Calibri"/>
          <w:color w:val="000000"/>
          <w:lang w:eastAsia="pl-PL"/>
        </w:rPr>
        <w:t xml:space="preserve"> dla odbiorcy wojskowego.</w:t>
      </w:r>
    </w:p>
    <w:p w:rsidR="00AB5FB6" w:rsidRPr="000B646A" w:rsidRDefault="00AB5FB6" w:rsidP="00AB5FB6">
      <w:pPr>
        <w:spacing w:after="150" w:line="265" w:lineRule="auto"/>
        <w:ind w:left="9"/>
        <w:jc w:val="both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t>1.2 Dokumenty powołane</w:t>
      </w:r>
    </w:p>
    <w:p w:rsidR="00AB5FB6" w:rsidRPr="00AB5FB6" w:rsidRDefault="00AB5FB6" w:rsidP="00AB5FB6">
      <w:pPr>
        <w:spacing w:after="189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0B646A" w:rsidRDefault="00AB5FB6" w:rsidP="00537D8C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>PN-A-82056 Przetwory mięsne — Konserwy — Badania organoleptyczne i fizyczne</w:t>
      </w:r>
    </w:p>
    <w:p w:rsidR="000B646A" w:rsidRDefault="004E4E84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 xml:space="preserve">PN-A-04018 Produkty rolniczo-żywnościowe — Oznaczanie azotu metodą Kjeldahla </w:t>
      </w:r>
      <w:r w:rsidR="000B646A">
        <w:rPr>
          <w:rFonts w:ascii="Calibri" w:eastAsia="Calibri" w:hAnsi="Calibri" w:cs="Calibri"/>
          <w:color w:val="000000"/>
          <w:lang w:eastAsia="pl-PL"/>
        </w:rPr>
        <w:br/>
      </w:r>
      <w:r w:rsidRPr="000B646A">
        <w:rPr>
          <w:rFonts w:ascii="Calibri" w:eastAsia="Calibri" w:hAnsi="Calibri" w:cs="Calibri"/>
          <w:color w:val="000000"/>
          <w:lang w:eastAsia="pl-PL"/>
        </w:rPr>
        <w:t>i przeliczanie na białko</w:t>
      </w:r>
    </w:p>
    <w:p w:rsidR="000B646A" w:rsidRDefault="00AB5FB6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>PN-ISO 1444 Mięso i przetwory mięsne — Oznaczanie zawartości tłuszczu wolnego</w:t>
      </w:r>
    </w:p>
    <w:p w:rsidR="000B646A" w:rsidRDefault="004E4E84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>PN-ISO 1841-2 Mięso i przetwory mięsne — Oznaczanie zawartości chlorków — Część 2: Metoda potencjometryczna</w:t>
      </w:r>
    </w:p>
    <w:p w:rsidR="000B646A" w:rsidRDefault="004E4E84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>PN-A-82112 Mięso i przetwory mięsne — Oznaczanie zawartości soli kuchennej</w:t>
      </w:r>
    </w:p>
    <w:p w:rsidR="000B646A" w:rsidRDefault="00AB5FB6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>PN-A-82055-5 Mięso i przetwory mięsne — Badania mikrobiologiczne — Badanie trwałości konserw metodą termostatową</w:t>
      </w:r>
    </w:p>
    <w:p w:rsidR="000B646A" w:rsidRDefault="004E4E84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>PN-A-82055-4 Mięso i przetwory mięsne — Badania mikrobiologiczne — Badanie szczelności konserw hermetycznie zamkniętych</w:t>
      </w:r>
    </w:p>
    <w:p w:rsidR="000B646A" w:rsidRDefault="00AB5FB6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>PN-A-82055-12 Mięso i przetwory mięsne — Badania mikrobiologiczne — Wykrywanie obecności beztlenowych bakterii przetrwalnikujących i beztlenowych bakterii przetrwalnikujących redukujących siarczany (IV)</w:t>
      </w:r>
    </w:p>
    <w:p w:rsidR="000B646A" w:rsidRDefault="004E4E84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lastRenderedPageBreak/>
        <w:t>Rozporządzenie Komisji (WE) Nr 2073/2005 z dnia 15 listopada 2005 r. w sprawie kryteriów mikrobiologicznych dotyczących środków spożywczych (Dz. U. L 338 z 22.12.2005, s 1 z późn. zm.)</w:t>
      </w:r>
    </w:p>
    <w:p w:rsidR="000B646A" w:rsidRDefault="004E4E84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 xml:space="preserve">Rozporządzenie Komisji (WE) Nr 1881/2006 z dnia 19 grudnia 2006r. w sprawie najwyższe dopuszczalne poziomy niektórych zanieczyszczeń w środki spożywcze (DZ. U. L 364 </w:t>
      </w:r>
      <w:r w:rsidR="000B646A">
        <w:rPr>
          <w:rFonts w:ascii="Calibri" w:eastAsia="Calibri" w:hAnsi="Calibri" w:cs="Calibri"/>
          <w:color w:val="000000"/>
          <w:lang w:eastAsia="pl-PL"/>
        </w:rPr>
        <w:br/>
      </w:r>
      <w:r w:rsidRPr="000B646A">
        <w:rPr>
          <w:rFonts w:ascii="Calibri" w:eastAsia="Calibri" w:hAnsi="Calibri" w:cs="Calibri"/>
          <w:color w:val="000000"/>
          <w:lang w:eastAsia="pl-PL"/>
        </w:rPr>
        <w:t>z 20.12.2006, s 5 z późn. zm.)</w:t>
      </w:r>
    </w:p>
    <w:p w:rsidR="000B646A" w:rsidRDefault="004E4E84" w:rsidP="000B646A">
      <w:pPr>
        <w:pStyle w:val="Akapitzlist"/>
        <w:numPr>
          <w:ilvl w:val="0"/>
          <w:numId w:val="4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 xml:space="preserve">Ustawa z dnia 7 maja 2009r. o towarach paczkowanych (Dz. U. z 2009r. nr 91 poz. 740 z późn. zm.)  </w:t>
      </w:r>
    </w:p>
    <w:p w:rsidR="004E4E84" w:rsidRPr="000B646A" w:rsidRDefault="004E4E84" w:rsidP="000B646A">
      <w:pPr>
        <w:pStyle w:val="Akapitzlist"/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4E4E84" w:rsidRPr="000B646A" w:rsidRDefault="004E4E84" w:rsidP="004E4E84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1.3 Definicja     </w:t>
      </w:r>
    </w:p>
    <w:p w:rsidR="000B646A" w:rsidRDefault="00BA23F6" w:rsidP="000B646A">
      <w:pPr>
        <w:spacing w:after="362" w:line="270" w:lineRule="auto"/>
        <w:ind w:left="197"/>
        <w:jc w:val="both"/>
        <w:rPr>
          <w:rFonts w:ascii="Calibri" w:eastAsia="Calibri" w:hAnsi="Calibri" w:cs="Calibri"/>
          <w:color w:val="000000"/>
          <w:lang w:eastAsia="pl-PL"/>
        </w:rPr>
      </w:pPr>
      <w:r w:rsidRPr="00BA23F6">
        <w:rPr>
          <w:rFonts w:ascii="Calibri" w:eastAsia="Calibri" w:hAnsi="Calibri" w:cs="Calibri"/>
          <w:b/>
          <w:color w:val="000000"/>
          <w:lang w:eastAsia="pl-PL"/>
        </w:rPr>
        <w:t>Golonka wieprzowa</w:t>
      </w:r>
      <w:r>
        <w:rPr>
          <w:rFonts w:ascii="Calibri" w:eastAsia="Calibri" w:hAnsi="Calibri" w:cs="Calibri"/>
          <w:color w:val="000000"/>
          <w:lang w:eastAsia="pl-PL"/>
        </w:rPr>
        <w:t xml:space="preserve"> p</w:t>
      </w:r>
      <w:r w:rsidR="004E4E84" w:rsidRPr="004E4E84">
        <w:rPr>
          <w:rFonts w:ascii="Calibri" w:eastAsia="Calibri" w:hAnsi="Calibri" w:cs="Calibri"/>
          <w:color w:val="000000"/>
          <w:lang w:eastAsia="pl-PL"/>
        </w:rPr>
        <w:t xml:space="preserve">rodukt, wyprodukowany z </w:t>
      </w:r>
      <w:r>
        <w:rPr>
          <w:rFonts w:ascii="Calibri" w:eastAsia="Calibri" w:hAnsi="Calibri" w:cs="Calibri"/>
          <w:color w:val="000000"/>
          <w:lang w:eastAsia="pl-PL"/>
        </w:rPr>
        <w:t>grubo i średnio rozdrobnionego mięsa wieprzowego (nie mniej niż 80</w:t>
      </w:r>
      <w:r w:rsidR="004E4E84" w:rsidRPr="004E4E84">
        <w:rPr>
          <w:rFonts w:ascii="Calibri" w:eastAsia="Calibri" w:hAnsi="Calibri" w:cs="Calibri"/>
          <w:color w:val="000000"/>
          <w:lang w:eastAsia="pl-PL"/>
        </w:rPr>
        <w:t>%</w:t>
      </w:r>
      <w:r>
        <w:rPr>
          <w:rFonts w:ascii="Calibri" w:eastAsia="Calibri" w:hAnsi="Calibri" w:cs="Calibri"/>
          <w:color w:val="000000"/>
          <w:lang w:eastAsia="pl-PL"/>
        </w:rPr>
        <w:t xml:space="preserve"> w tym mięsa z golonki wieprzowej nie mniej niż 52%</w:t>
      </w:r>
      <w:r w:rsidR="004E4E84" w:rsidRPr="004E4E84">
        <w:rPr>
          <w:rFonts w:ascii="Calibri" w:eastAsia="Calibri" w:hAnsi="Calibri" w:cs="Calibri"/>
          <w:color w:val="000000"/>
          <w:lang w:eastAsia="pl-PL"/>
        </w:rPr>
        <w:t xml:space="preserve">), </w:t>
      </w:r>
      <w:r>
        <w:rPr>
          <w:rFonts w:ascii="Calibri" w:eastAsia="Calibri" w:hAnsi="Calibri" w:cs="Calibri"/>
          <w:color w:val="000000"/>
          <w:lang w:eastAsia="pl-PL"/>
        </w:rPr>
        <w:t xml:space="preserve">grubo i średnio rozdrobnionego, z dodatkiem składników aromatyczno-smakowych, substancji dodatkowych dozwolonych, bez dodatku mięsa oddzielonego mechanicznie, utrwalony przez sterylizację </w:t>
      </w:r>
      <w:r>
        <w:rPr>
          <w:rFonts w:ascii="Calibri" w:eastAsia="Calibri" w:hAnsi="Calibri" w:cs="Calibri"/>
          <w:color w:val="000000"/>
          <w:lang w:eastAsia="pl-PL"/>
        </w:rPr>
        <w:br/>
        <w:t xml:space="preserve">w opakowaniu hermetycznie zamkniętym. </w:t>
      </w:r>
      <w:r w:rsidR="004E4E84" w:rsidRPr="004E4E84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>
            <wp:extent cx="18289" cy="18289"/>
            <wp:effectExtent l="0" t="0" r="0" b="0"/>
            <wp:docPr id="5680" name="Picture 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Picture 56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901" w:rsidRPr="000B646A" w:rsidRDefault="000B646A" w:rsidP="000B646A">
      <w:pPr>
        <w:spacing w:after="268" w:line="265" w:lineRule="auto"/>
        <w:ind w:left="9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t xml:space="preserve">2.  WYMAGANIA  </w:t>
      </w:r>
    </w:p>
    <w:p w:rsidR="00375901" w:rsidRPr="000B646A" w:rsidRDefault="00375901" w:rsidP="004E4E84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t xml:space="preserve">2.1  Wymagania organoleptyczne  </w:t>
      </w:r>
    </w:p>
    <w:p w:rsidR="00375901" w:rsidRPr="000B646A" w:rsidRDefault="00375901" w:rsidP="00375901">
      <w:pPr>
        <w:spacing w:after="362" w:line="270" w:lineRule="auto"/>
        <w:ind w:left="197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t>Według Tablicy nr 1</w:t>
      </w:r>
    </w:p>
    <w:p w:rsidR="00375901" w:rsidRDefault="00375901" w:rsidP="00375901">
      <w:pPr>
        <w:spacing w:after="362" w:line="270" w:lineRule="auto"/>
        <w:ind w:left="197"/>
        <w:jc w:val="center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Tablica 1 – Wymagania organoleptyczne</w:t>
      </w:r>
    </w:p>
    <w:tbl>
      <w:tblPr>
        <w:tblStyle w:val="TableGrid"/>
        <w:tblW w:w="9265" w:type="dxa"/>
        <w:tblInd w:w="128" w:type="dxa"/>
        <w:tblCellMar>
          <w:top w:w="36" w:type="dxa"/>
          <w:left w:w="55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372"/>
        <w:gridCol w:w="4502"/>
        <w:gridCol w:w="1959"/>
      </w:tblGrid>
      <w:tr w:rsidR="00375901" w:rsidRPr="00375901" w:rsidTr="00E73D87">
        <w:trPr>
          <w:trHeight w:val="456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901" w:rsidRPr="00375901" w:rsidRDefault="00375901" w:rsidP="00375901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901" w:rsidRPr="00375901" w:rsidRDefault="00375901" w:rsidP="00375901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901" w:rsidRPr="00375901" w:rsidRDefault="00375901" w:rsidP="00375901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left="5"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375901" w:rsidRPr="00375901" w:rsidTr="00E73D87">
        <w:trPr>
          <w:trHeight w:val="840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Wygląd powierzchni bloku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EA2F70">
            <w:pPr>
              <w:ind w:left="14" w:right="221" w:firstLine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Kształt bloku konserwy nadany przez zastosowane opakowanie, blok otoczony lub nie galaretą i wytopionym tłuszczem; dopuszczalne komory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powietrzne niep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rzekracza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jące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ce 1/3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owierzchni bloku</w:t>
            </w:r>
          </w:p>
        </w:tc>
        <w:tc>
          <w:tcPr>
            <w:tcW w:w="1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901" w:rsidRPr="00375901" w:rsidRDefault="00375901" w:rsidP="00375901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PN-A-82056</w:t>
            </w:r>
          </w:p>
        </w:tc>
      </w:tr>
      <w:tr w:rsidR="00375901" w:rsidRPr="00375901" w:rsidTr="00E73D87">
        <w:trPr>
          <w:trHeight w:val="1471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right="5" w:firstLine="24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Konsystencja, układ i jakość składników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71284C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 — blo</w:t>
            </w:r>
            <w:r w:rsidR="0071284C">
              <w:rPr>
                <w:rFonts w:ascii="Calibri" w:eastAsia="Calibri" w:hAnsi="Calibri" w:cs="Calibri"/>
                <w:color w:val="000000"/>
                <w:sz w:val="20"/>
              </w:rPr>
              <w:t xml:space="preserve">ku konserwy dość ścisła, </w:t>
            </w:r>
          </w:p>
          <w:p w:rsidR="00375901" w:rsidRPr="00375901" w:rsidRDefault="00375901" w:rsidP="0071284C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- galarety stała, dopuszczalna półpłynna;</w:t>
            </w:r>
          </w:p>
          <w:p w:rsidR="00375901" w:rsidRPr="00375901" w:rsidRDefault="0071284C" w:rsidP="0071284C">
            <w:pPr>
              <w:ind w:left="19" w:right="10" w:firstLine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Na przekroju konserwy widoczne grubo rozdrobnione kawałki mięsa, odcinające się od masy wiążącej, niedopuszczalna obecność odłamków kostnych, komór powietrznych i licznych pęcherzyków powietrza.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5901" w:rsidRPr="00375901" w:rsidRDefault="00375901" w:rsidP="0037590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901" w:rsidRPr="00375901" w:rsidTr="00E73D87">
        <w:trPr>
          <w:trHeight w:val="1865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EA2F70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Barwa</w:t>
            </w:r>
          </w:p>
          <w:p w:rsidR="00375901" w:rsidRPr="00375901" w:rsidRDefault="00375901" w:rsidP="00EA2F7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powierzchni bloku</w:t>
            </w:r>
          </w:p>
          <w:p w:rsidR="00375901" w:rsidRPr="00375901" w:rsidRDefault="00375901" w:rsidP="00EA2F7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na przekroju</w:t>
            </w:r>
          </w:p>
          <w:p w:rsidR="00375901" w:rsidRPr="00375901" w:rsidRDefault="00375901" w:rsidP="00EA2F7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galarety</w:t>
            </w:r>
          </w:p>
          <w:p w:rsidR="00375901" w:rsidRPr="00375901" w:rsidRDefault="00375901" w:rsidP="00EA2F7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tłuszczu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75901" w:rsidRPr="00375901" w:rsidRDefault="00375901" w:rsidP="00EA2F70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od jasnoróżowej do różowej,</w:t>
            </w:r>
          </w:p>
          <w:p w:rsidR="00375901" w:rsidRPr="00375901" w:rsidRDefault="00375901" w:rsidP="00EA2F70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o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d jasnoróżowej do różowej,</w:t>
            </w:r>
          </w:p>
          <w:p w:rsidR="00F4640F" w:rsidRDefault="00375901" w:rsidP="00EA2F70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słomkowa do bursztynowej, </w:t>
            </w:r>
          </w:p>
          <w:p w:rsidR="00F4640F" w:rsidRDefault="00375901" w:rsidP="00EA2F70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- biała do kremowej; </w:t>
            </w:r>
          </w:p>
          <w:p w:rsidR="00375901" w:rsidRPr="00375901" w:rsidRDefault="00375901" w:rsidP="00EA2F70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niedopuszczalna zmiana barwy na przekroju i powierzchni bloku konserwy (np. poszarzenia lub zbrunatnienia), dopuszczalne posz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arzenie w miejscu komór powietrzny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ch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75901" w:rsidRPr="00375901" w:rsidRDefault="00375901" w:rsidP="0037590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901" w:rsidRPr="00375901" w:rsidTr="00E73D87">
        <w:trPr>
          <w:trHeight w:val="63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Smak i zapach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ind w:left="29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Charakterystyczny dla użytych składników, niedopuszczalny smak i zapach świadczący o nieświeżości lub inn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obc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01" w:rsidRPr="00375901" w:rsidRDefault="00375901" w:rsidP="0037590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75901" w:rsidRDefault="00375901" w:rsidP="00375901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375901" w:rsidRPr="00AB5FB6" w:rsidRDefault="00375901" w:rsidP="00375901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sectPr w:rsidR="00375901" w:rsidRPr="00AB5FB6">
          <w:footerReference w:type="default" r:id="rId9"/>
          <w:headerReference w:type="first" r:id="rId10"/>
          <w:footerReference w:type="first" r:id="rId11"/>
          <w:pgSz w:w="11900" w:h="16820"/>
          <w:pgMar w:top="1577" w:right="1315" w:bottom="1094" w:left="1282" w:header="708" w:footer="708" w:gutter="0"/>
          <w:cols w:space="708"/>
          <w:titlePg/>
        </w:sectPr>
      </w:pPr>
    </w:p>
    <w:p w:rsidR="00AB5FB6" w:rsidRPr="000B646A" w:rsidRDefault="008154D5" w:rsidP="00375901">
      <w:pPr>
        <w:spacing w:after="77" w:line="265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2.2 Wymagania fizykochemiczne </w:t>
      </w:r>
    </w:p>
    <w:p w:rsidR="008154D5" w:rsidRPr="000B646A" w:rsidRDefault="008154D5" w:rsidP="00375901">
      <w:pPr>
        <w:spacing w:after="77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0B646A">
        <w:rPr>
          <w:rFonts w:ascii="Calibri" w:eastAsia="Calibri" w:hAnsi="Calibri" w:cs="Calibri"/>
          <w:color w:val="000000"/>
          <w:lang w:eastAsia="pl-PL"/>
        </w:rPr>
        <w:t xml:space="preserve">Według Tablicy 2. </w:t>
      </w:r>
    </w:p>
    <w:p w:rsidR="008154D5" w:rsidRPr="000B646A" w:rsidRDefault="008154D5" w:rsidP="008154D5">
      <w:pPr>
        <w:spacing w:after="77" w:line="265" w:lineRule="auto"/>
        <w:jc w:val="center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B646A">
        <w:rPr>
          <w:rFonts w:ascii="Calibri" w:eastAsia="Calibri" w:hAnsi="Calibri" w:cs="Calibri"/>
          <w:b/>
          <w:color w:val="000000"/>
          <w:lang w:eastAsia="pl-PL"/>
        </w:rPr>
        <w:t>Tablica 2 – Wymagania fizykochemiczne</w:t>
      </w:r>
    </w:p>
    <w:tbl>
      <w:tblPr>
        <w:tblStyle w:val="TableGrid"/>
        <w:tblW w:w="9004" w:type="dxa"/>
        <w:tblInd w:w="133" w:type="dxa"/>
        <w:tblCellMar>
          <w:top w:w="24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476"/>
        <w:gridCol w:w="5745"/>
        <w:gridCol w:w="1235"/>
        <w:gridCol w:w="1548"/>
      </w:tblGrid>
      <w:tr w:rsidR="008154D5" w:rsidRPr="008154D5" w:rsidTr="005E2590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28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4D5" w:rsidRPr="008154D5" w:rsidRDefault="008154D5" w:rsidP="008154D5">
            <w:pPr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4D5" w:rsidRPr="008154D5" w:rsidRDefault="008154D5" w:rsidP="008154D5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8154D5" w:rsidRPr="008154D5" w:rsidTr="005E2590">
        <w:trPr>
          <w:trHeight w:val="242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galarety i wytopionego tłuszczu, %(m/m), nie więcej niż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EA2F70" w:rsidP="008154D5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8154D5"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PN-A-82056</w:t>
            </w:r>
          </w:p>
        </w:tc>
      </w:tr>
      <w:tr w:rsidR="008154D5" w:rsidRPr="008154D5" w:rsidTr="005E2590">
        <w:trPr>
          <w:trHeight w:val="240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104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białka, % (m/m), nie mniej niż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EA2F70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1</w:t>
            </w:r>
            <w:r w:rsidR="00EA2F70">
              <w:rPr>
                <w:rFonts w:ascii="Calibri" w:eastAsia="Calibri" w:hAnsi="Calibri" w:cs="Calibri"/>
                <w:color w:val="000000"/>
              </w:rPr>
              <w:t>4</w:t>
            </w:r>
            <w:r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PN-A-04018</w:t>
            </w:r>
          </w:p>
        </w:tc>
      </w:tr>
      <w:tr w:rsidR="008154D5" w:rsidRPr="008154D5" w:rsidTr="005E2590">
        <w:trPr>
          <w:trHeight w:val="24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tłuszczu, % (m/m), nie więcej niż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EA2F70" w:rsidP="008154D5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="008154D5"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PN-ISO 1444</w:t>
            </w:r>
          </w:p>
        </w:tc>
      </w:tr>
      <w:tr w:rsidR="008154D5" w:rsidRPr="008154D5" w:rsidTr="005E2590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4D5" w:rsidRPr="008154D5" w:rsidRDefault="008154D5" w:rsidP="008154D5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4D5" w:rsidRPr="008154D5" w:rsidRDefault="008154D5" w:rsidP="008154D5">
            <w:pPr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soli, % (m/m), nie więcej niż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4D5" w:rsidRPr="008154D5" w:rsidRDefault="008154D5" w:rsidP="008154D5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2,2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4D5" w:rsidRPr="008154D5" w:rsidRDefault="008154D5" w:rsidP="008154D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PN-A-82112 lub PN-lS01841-2</w:t>
            </w:r>
          </w:p>
        </w:tc>
      </w:tr>
    </w:tbl>
    <w:p w:rsidR="008154D5" w:rsidRDefault="008154D5"/>
    <w:p w:rsidR="0086535A" w:rsidRPr="008154D5" w:rsidRDefault="008154D5">
      <w:pPr>
        <w:rPr>
          <w:b/>
        </w:rPr>
      </w:pPr>
      <w:r>
        <w:t xml:space="preserve">Zawartość zanieczyszczeń w produkcie oraz dozwolonych substancji dodatkowych zgodnie </w:t>
      </w:r>
      <w:r w:rsidR="000B646A">
        <w:br/>
      </w:r>
      <w:r>
        <w:t xml:space="preserve">z </w:t>
      </w:r>
      <w:r w:rsidRPr="008154D5">
        <w:t>aktualnym obowiązującym prawem</w:t>
      </w:r>
      <w:r w:rsidR="00E06FA8">
        <w:rPr>
          <w:rStyle w:val="Odwoanieprzypisudolnego"/>
        </w:rPr>
        <w:footnoteReference w:id="1"/>
      </w:r>
      <w:r w:rsidR="00144972">
        <w:t>)</w:t>
      </w:r>
      <w:r w:rsidRPr="008154D5">
        <w:t xml:space="preserve"> </w:t>
      </w:r>
      <w:r w:rsidR="00EF76DB">
        <w:rPr>
          <w:rStyle w:val="Odwoanieprzypisudolnego"/>
        </w:rPr>
        <w:footnoteReference w:id="2"/>
      </w:r>
      <w:r w:rsidR="00144972">
        <w:t>)</w:t>
      </w:r>
    </w:p>
    <w:p w:rsidR="008154D5" w:rsidRPr="008154D5" w:rsidRDefault="008154D5">
      <w:pPr>
        <w:rPr>
          <w:b/>
        </w:rPr>
      </w:pPr>
      <w:r w:rsidRPr="008154D5">
        <w:rPr>
          <w:b/>
        </w:rPr>
        <w:t xml:space="preserve">2.3. Wymagania mikrobiologiczne </w:t>
      </w:r>
    </w:p>
    <w:p w:rsidR="008154D5" w:rsidRDefault="00894AA6">
      <w:r>
        <w:t>Według tablicy 3</w:t>
      </w:r>
    </w:p>
    <w:p w:rsidR="00894AA6" w:rsidRDefault="00894AA6" w:rsidP="00894AA6">
      <w:pPr>
        <w:jc w:val="center"/>
        <w:rPr>
          <w:b/>
        </w:rPr>
      </w:pPr>
      <w:r w:rsidRPr="00894AA6">
        <w:rPr>
          <w:b/>
        </w:rPr>
        <w:t>Tablica 3 – Wymagania mikrobiologiczne</w:t>
      </w:r>
    </w:p>
    <w:tbl>
      <w:tblPr>
        <w:tblStyle w:val="TableGrid"/>
        <w:tblW w:w="8930" w:type="dxa"/>
        <w:tblInd w:w="216" w:type="dxa"/>
        <w:tblCellMar>
          <w:top w:w="32" w:type="dxa"/>
          <w:left w:w="74" w:type="dxa"/>
          <w:bottom w:w="10" w:type="dxa"/>
          <w:right w:w="78" w:type="dxa"/>
        </w:tblCellMar>
        <w:tblLook w:val="04A0" w:firstRow="1" w:lastRow="0" w:firstColumn="1" w:lastColumn="0" w:noHBand="0" w:noVBand="1"/>
      </w:tblPr>
      <w:tblGrid>
        <w:gridCol w:w="457"/>
        <w:gridCol w:w="4391"/>
        <w:gridCol w:w="2465"/>
        <w:gridCol w:w="1617"/>
      </w:tblGrid>
      <w:tr w:rsidR="00894AA6" w:rsidRPr="00894AA6" w:rsidTr="005E2590">
        <w:trPr>
          <w:trHeight w:val="432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894AA6">
            <w:pPr>
              <w:spacing w:line="259" w:lineRule="auto"/>
              <w:ind w:left="1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894AA6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894AA6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AA6" w:rsidRPr="00894AA6" w:rsidRDefault="00894AA6" w:rsidP="00894AA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894AA6" w:rsidRPr="00894AA6" w:rsidTr="005E2590">
        <w:trPr>
          <w:trHeight w:val="243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AA6" w:rsidRPr="00894AA6" w:rsidRDefault="00894AA6" w:rsidP="00894AA6">
            <w:pPr>
              <w:spacing w:line="259" w:lineRule="auto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AA6" w:rsidRPr="00894AA6" w:rsidRDefault="00894AA6" w:rsidP="00894AA6">
            <w:pPr>
              <w:spacing w:line="25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Szczelność opakowania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AA6" w:rsidRPr="00894AA6" w:rsidRDefault="00894AA6" w:rsidP="00894AA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szczelne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AA6" w:rsidRPr="00894AA6" w:rsidRDefault="00894AA6" w:rsidP="00894AA6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PN-A-82055-4</w:t>
            </w:r>
          </w:p>
        </w:tc>
      </w:tr>
      <w:tr w:rsidR="00894AA6" w:rsidRPr="00894AA6" w:rsidTr="005E2590">
        <w:trPr>
          <w:trHeight w:val="635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894AA6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EA2F70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Próba termostatowa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AA6" w:rsidRPr="00894AA6" w:rsidRDefault="00894AA6" w:rsidP="00EA2F70">
            <w:pPr>
              <w:ind w:firstLine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ujemna, treść konserwy o niezmienionych cechach organoleptycznyc</w:t>
            </w:r>
            <w:r w:rsidRPr="00894AA6">
              <w:rPr>
                <w:rFonts w:ascii="Calibri" w:eastAsia="Calibri" w:hAnsi="Calibri" w:cs="Calibri"/>
                <w:color w:val="000000"/>
              </w:rPr>
              <w:t>h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EA2F70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PN-A-82055-5</w:t>
            </w:r>
          </w:p>
        </w:tc>
      </w:tr>
      <w:tr w:rsidR="00894AA6" w:rsidRPr="00894AA6" w:rsidTr="005E2590">
        <w:trPr>
          <w:trHeight w:val="629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894AA6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EA2F70">
            <w:pPr>
              <w:ind w:left="2" w:right="2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Obecność beztlenowych laseczek przetrwalnikujących oraz beztlenowych lase</w:t>
            </w:r>
            <w:r>
              <w:rPr>
                <w:rFonts w:ascii="Calibri" w:eastAsia="Calibri" w:hAnsi="Calibri" w:cs="Calibri"/>
                <w:color w:val="000000"/>
              </w:rPr>
              <w:t xml:space="preserve">czek przetrwalnikujących </w:t>
            </w:r>
            <w:r w:rsidR="00EA2F70">
              <w:rPr>
                <w:rFonts w:ascii="Calibri" w:eastAsia="Calibri" w:hAnsi="Calibri" w:cs="Calibri"/>
                <w:color w:val="000000"/>
              </w:rPr>
              <w:t>redukujących</w:t>
            </w:r>
            <w:r w:rsidRPr="00894AA6">
              <w:rPr>
                <w:rFonts w:ascii="Calibri" w:eastAsia="Calibri" w:hAnsi="Calibri" w:cs="Calibri"/>
                <w:color w:val="000000"/>
              </w:rPr>
              <w:t xml:space="preserve"> siarczan </w:t>
            </w:r>
            <w:r w:rsidR="00EA2F70">
              <w:rPr>
                <w:rFonts w:ascii="Calibri" w:eastAsia="Calibri" w:hAnsi="Calibri" w:cs="Calibri"/>
                <w:color w:val="000000"/>
              </w:rPr>
              <w:t>(IV) w 1g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EA2F7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nieobecne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4AA6" w:rsidRPr="00894AA6" w:rsidRDefault="00894AA6" w:rsidP="00EA2F70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PN-A-82055-12</w:t>
            </w:r>
          </w:p>
        </w:tc>
      </w:tr>
    </w:tbl>
    <w:p w:rsidR="00894AA6" w:rsidRDefault="00894AA6" w:rsidP="00894AA6">
      <w:pPr>
        <w:jc w:val="center"/>
        <w:rPr>
          <w:b/>
        </w:rPr>
      </w:pPr>
    </w:p>
    <w:p w:rsidR="00894AA6" w:rsidRDefault="00894AA6" w:rsidP="009378C1">
      <w:pPr>
        <w:spacing w:after="0"/>
      </w:pPr>
      <w:r w:rsidRPr="00894AA6">
        <w:t>Pozostałe wymagania zgodnie z aktualnie obowiązującym prawem</w:t>
      </w:r>
      <w:r w:rsidR="00EF76DB">
        <w:rPr>
          <w:rStyle w:val="Odwoanieprzypisudolnego"/>
        </w:rPr>
        <w:footnoteReference w:id="3"/>
      </w:r>
      <w:r w:rsidR="00EF76DB">
        <w:t xml:space="preserve"> </w:t>
      </w:r>
    </w:p>
    <w:p w:rsidR="009378C1" w:rsidRDefault="00894AA6" w:rsidP="009378C1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Zamawiający zastrzega sobie prawo żądania wyników badań mikrobiologicznych z kontroli higieny procesu produkcyjnego.</w:t>
      </w:r>
    </w:p>
    <w:p w:rsidR="009378C1" w:rsidRDefault="009378C1" w:rsidP="009378C1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894AA6" w:rsidRDefault="000B646A" w:rsidP="009378C1">
      <w:pPr>
        <w:spacing w:after="0" w:line="24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3. MASA NETTO</w:t>
      </w:r>
    </w:p>
    <w:p w:rsidR="000B646A" w:rsidRPr="009378C1" w:rsidRDefault="000B646A" w:rsidP="009378C1">
      <w:pPr>
        <w:spacing w:after="0" w:line="24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894AA6" w:rsidRPr="00894AA6" w:rsidRDefault="00894AA6" w:rsidP="009378C1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Masa netto powinna być zgodna z deklaracją producenta.</w:t>
      </w:r>
    </w:p>
    <w:p w:rsidR="00894AA6" w:rsidRPr="00894AA6" w:rsidRDefault="00894AA6" w:rsidP="009378C1">
      <w:pPr>
        <w:spacing w:after="0" w:line="24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Dopuszczalna ujemna wartość błędu masy netto powinna być zgodna z obowiązującym prawem</w:t>
      </w:r>
      <w:r w:rsidR="00EF76DB">
        <w:rPr>
          <w:rStyle w:val="Odwoanieprzypisudolnego"/>
          <w:rFonts w:ascii="Calibri" w:eastAsia="Calibri" w:hAnsi="Calibri" w:cs="Calibri"/>
          <w:color w:val="000000"/>
          <w:lang w:eastAsia="pl-PL"/>
        </w:rPr>
        <w:footnoteReference w:id="4"/>
      </w:r>
    </w:p>
    <w:p w:rsidR="009378C1" w:rsidRDefault="009378C1" w:rsidP="00894AA6">
      <w:pPr>
        <w:rPr>
          <w:rFonts w:ascii="Calibri" w:eastAsia="Calibri" w:hAnsi="Calibri" w:cs="Calibri"/>
          <w:b/>
          <w:color w:val="000000"/>
          <w:lang w:eastAsia="pl-PL"/>
        </w:rPr>
      </w:pPr>
    </w:p>
    <w:p w:rsidR="00894AA6" w:rsidRDefault="000B646A" w:rsidP="00894AA6">
      <w:pPr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lastRenderedPageBreak/>
        <w:t>4. TRWAŁOŚĆ.</w:t>
      </w:r>
    </w:p>
    <w:p w:rsidR="00765710" w:rsidRDefault="00894AA6" w:rsidP="00894AA6">
      <w:r>
        <w:t>Okres przydatności do spożycia deklarowany przez producenta powinien wynosić nie mniej niż 9 miesięcy od daty dostawy do magazynu odbiorcy wojskowego</w:t>
      </w:r>
      <w:r w:rsidR="00FB5967">
        <w:t>.</w:t>
      </w:r>
    </w:p>
    <w:p w:rsidR="00894AA6" w:rsidRPr="000B646A" w:rsidRDefault="00894AA6" w:rsidP="00894AA6">
      <w:pPr>
        <w:rPr>
          <w:b/>
        </w:rPr>
      </w:pPr>
      <w:r w:rsidRPr="000B646A">
        <w:rPr>
          <w:b/>
        </w:rPr>
        <w:t xml:space="preserve">5. Metody badań </w:t>
      </w:r>
    </w:p>
    <w:p w:rsidR="00894AA6" w:rsidRPr="00894AA6" w:rsidRDefault="00894AA6" w:rsidP="00894AA6">
      <w:pPr>
        <w:rPr>
          <w:b/>
        </w:rPr>
      </w:pPr>
      <w:r w:rsidRPr="00894AA6">
        <w:rPr>
          <w:b/>
        </w:rPr>
        <w:t>5.1 Sprawdzenie znakowania i stanu opakowania</w:t>
      </w:r>
    </w:p>
    <w:p w:rsid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Wykonać metodą wizualną na zgodność z pkt. 6.1 i 6.2.</w:t>
      </w:r>
    </w:p>
    <w:p w:rsidR="00894AA6" w:rsidRP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5.2. Oznaczenie cech organoleptycznych, fizykochemicznych</w:t>
      </w:r>
    </w:p>
    <w:p w:rsid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Według norm podanych w Tabeli 1,2</w:t>
      </w:r>
    </w:p>
    <w:p w:rsid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5.3. Oznaczenie cech mikrobiologicznych</w:t>
      </w:r>
    </w:p>
    <w:p w:rsid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Według norm podanych w Tablicy 3</w:t>
      </w:r>
    </w:p>
    <w:p w:rsidR="000B646A" w:rsidRDefault="000B646A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</w:p>
    <w:p w:rsidR="00894AA6" w:rsidRDefault="000B646A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6. PAKOWANIE, ZNAKOWANIE, PRZECHOWYWANIE</w:t>
      </w:r>
    </w:p>
    <w:p w:rsid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6.1. Pakowanie</w:t>
      </w:r>
    </w:p>
    <w:p w:rsid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6.1.1. Opakowanie jednostkowe </w:t>
      </w:r>
    </w:p>
    <w:p w:rsidR="00894AA6" w:rsidRPr="00894AA6" w:rsidRDefault="00894AA6" w:rsidP="006414BE">
      <w:pPr>
        <w:spacing w:after="0" w:line="21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Opakowania jednostkowe - puszki blaszane</w:t>
      </w:r>
      <w:r w:rsidR="007B021B">
        <w:rPr>
          <w:rFonts w:ascii="Calibri" w:eastAsia="Calibri" w:hAnsi="Calibri" w:cs="Calibri"/>
          <w:color w:val="000000"/>
          <w:lang w:eastAsia="pl-PL"/>
        </w:rPr>
        <w:t xml:space="preserve"> lub aluminiowe</w:t>
      </w:r>
      <w:r w:rsidRPr="00894AA6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6414BE">
        <w:rPr>
          <w:rFonts w:ascii="Calibri" w:eastAsia="Calibri" w:hAnsi="Calibri" w:cs="Calibri"/>
          <w:color w:val="000000"/>
          <w:lang w:eastAsia="pl-PL"/>
        </w:rPr>
        <w:t xml:space="preserve">(160g – 200g) </w:t>
      </w:r>
      <w:r w:rsidRPr="00894AA6">
        <w:rPr>
          <w:rFonts w:ascii="Calibri" w:eastAsia="Calibri" w:hAnsi="Calibri" w:cs="Calibri"/>
          <w:color w:val="000000"/>
          <w:lang w:eastAsia="pl-PL"/>
        </w:rPr>
        <w:t>z wieczkiem łatwootwieralnym (materiał opakowaniowy przeznaczony do kontaktu z żywnością).</w:t>
      </w:r>
    </w:p>
    <w:p w:rsidR="00894AA6" w:rsidRPr="00894AA6" w:rsidRDefault="00894AA6" w:rsidP="006414BE">
      <w:pPr>
        <w:spacing w:after="0" w:line="270" w:lineRule="auto"/>
        <w:ind w:right="533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Opakowanie powinno być czyste, bez obcych zapachów, nieuszkodzone mechanicznie, powinno zabezpieczać produkt przed zanieczyszczeniem i zniszczeniem oraz zapewniać właściwą jakość produktu podczas całego okresu przydatności do spożycia.</w:t>
      </w:r>
    </w:p>
    <w:p w:rsidR="00894AA6" w:rsidRDefault="00894AA6" w:rsidP="006414BE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color w:val="000000"/>
          <w:sz w:val="24"/>
          <w:lang w:eastAsia="pl-PL"/>
        </w:rPr>
        <w:t xml:space="preserve">Nie dopuszcza się stosowania opakowań zastępczych oraz umieszczania reklam </w:t>
      </w:r>
      <w:r w:rsidR="000B646A">
        <w:rPr>
          <w:rFonts w:ascii="Calibri" w:eastAsia="Calibri" w:hAnsi="Calibri" w:cs="Calibri"/>
          <w:color w:val="000000"/>
          <w:sz w:val="24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sz w:val="24"/>
          <w:lang w:eastAsia="pl-PL"/>
        </w:rPr>
        <w:t>na opakowaniach.</w:t>
      </w:r>
    </w:p>
    <w:p w:rsidR="00986F78" w:rsidRDefault="00986F78" w:rsidP="006414BE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894AA6" w:rsidRPr="00894AA6" w:rsidRDefault="00894AA6" w:rsidP="00894AA6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sz w:val="24"/>
          <w:lang w:eastAsia="pl-PL"/>
        </w:rPr>
        <w:t>6.1.2. Opakowanie transportowe</w:t>
      </w:r>
    </w:p>
    <w:p w:rsidR="006414BE" w:rsidRPr="00894AA6" w:rsidRDefault="00894AA6" w:rsidP="006414BE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Opakowania trans</w:t>
      </w:r>
      <w:r w:rsidR="006414BE">
        <w:rPr>
          <w:rFonts w:ascii="Calibri" w:eastAsia="Calibri" w:hAnsi="Calibri" w:cs="Calibri"/>
          <w:color w:val="000000"/>
          <w:lang w:eastAsia="pl-PL"/>
        </w:rPr>
        <w:t xml:space="preserve">portowe - pudła tekturowe od 1 </w:t>
      </w:r>
      <w:r w:rsidRPr="00894AA6">
        <w:rPr>
          <w:rFonts w:ascii="Calibri" w:eastAsia="Calibri" w:hAnsi="Calibri" w:cs="Calibri"/>
          <w:color w:val="000000"/>
          <w:lang w:eastAsia="pl-PL"/>
        </w:rPr>
        <w:t>kg do 5</w:t>
      </w:r>
      <w:r w:rsidR="006414BE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894AA6">
        <w:rPr>
          <w:rFonts w:ascii="Calibri" w:eastAsia="Calibri" w:hAnsi="Calibri" w:cs="Calibri"/>
          <w:color w:val="000000"/>
          <w:lang w:eastAsia="pl-PL"/>
        </w:rPr>
        <w:t>kg wykonane z materiałów opakowaniowych przeznaczonych do kontaktu z żywnością.</w:t>
      </w:r>
    </w:p>
    <w:p w:rsidR="00894AA6" w:rsidRPr="00894AA6" w:rsidRDefault="00894AA6" w:rsidP="006414BE">
      <w:pPr>
        <w:spacing w:after="0" w:line="270" w:lineRule="auto"/>
        <w:ind w:right="173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 xml:space="preserve">Opakowania transportowe powinny zabezpieczać produkt przed uszkodzeniem </w:t>
      </w:r>
      <w:r w:rsidR="000B646A">
        <w:rPr>
          <w:rFonts w:ascii="Calibri" w:eastAsia="Calibri" w:hAnsi="Calibri" w:cs="Calibri"/>
          <w:color w:val="000000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lang w:eastAsia="pl-PL"/>
        </w:rPr>
        <w:t>i zanieczyszczeniem, powinny być czyste, bez obcych zapachów, zabrudzeń, pleśni, załamań i innych uszkodzeń mechanicznych</w:t>
      </w:r>
      <w:r w:rsidRPr="00894AA6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>
            <wp:extent cx="15241" cy="18289"/>
            <wp:effectExtent l="0" t="0" r="0" b="0"/>
            <wp:docPr id="9433" name="Picture 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" name="Picture 94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A6" w:rsidRDefault="00894AA6" w:rsidP="006414BE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color w:val="000000"/>
          <w:sz w:val="24"/>
          <w:lang w:eastAsia="pl-PL"/>
        </w:rPr>
        <w:t xml:space="preserve">Nie dopuszcza się stosowania opakowań zastępczych oraz umieszczania reklam </w:t>
      </w:r>
      <w:r w:rsidR="000B646A">
        <w:rPr>
          <w:rFonts w:ascii="Calibri" w:eastAsia="Calibri" w:hAnsi="Calibri" w:cs="Calibri"/>
          <w:color w:val="000000"/>
          <w:sz w:val="24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sz w:val="24"/>
          <w:lang w:eastAsia="pl-PL"/>
        </w:rPr>
        <w:t>na opakowaniach</w:t>
      </w:r>
      <w:r w:rsidR="006414BE">
        <w:rPr>
          <w:rFonts w:ascii="Calibri" w:eastAsia="Calibri" w:hAnsi="Calibri" w:cs="Calibri"/>
          <w:color w:val="000000"/>
          <w:sz w:val="24"/>
          <w:lang w:eastAsia="pl-PL"/>
        </w:rPr>
        <w:t>.</w:t>
      </w:r>
    </w:p>
    <w:p w:rsidR="00986F78" w:rsidRDefault="00986F78" w:rsidP="006414BE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986F78" w:rsidRPr="006414BE" w:rsidRDefault="006414BE" w:rsidP="006414BE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6414BE">
        <w:rPr>
          <w:rFonts w:ascii="Calibri" w:eastAsia="Calibri" w:hAnsi="Calibri" w:cs="Calibri"/>
          <w:b/>
          <w:color w:val="000000"/>
          <w:sz w:val="24"/>
          <w:lang w:eastAsia="pl-PL"/>
        </w:rPr>
        <w:t>6.2. Znakowanie</w:t>
      </w:r>
    </w:p>
    <w:p w:rsidR="006414BE" w:rsidRDefault="006414BE" w:rsidP="006414BE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rFonts w:ascii="Calibri" w:eastAsia="Calibri" w:hAnsi="Calibri" w:cs="Calibri"/>
          <w:color w:val="000000"/>
          <w:sz w:val="24"/>
          <w:lang w:eastAsia="pl-PL"/>
        </w:rPr>
        <w:t>Zgodnie z aktualnie obowiązującym prawe.</w:t>
      </w:r>
    </w:p>
    <w:p w:rsidR="00986F78" w:rsidRDefault="00986F78" w:rsidP="006414BE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6414BE" w:rsidRDefault="006414BE" w:rsidP="006414BE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6414BE">
        <w:rPr>
          <w:rFonts w:ascii="Calibri" w:eastAsia="Calibri" w:hAnsi="Calibri" w:cs="Calibri"/>
          <w:b/>
          <w:color w:val="000000"/>
          <w:sz w:val="24"/>
          <w:lang w:eastAsia="pl-PL"/>
        </w:rPr>
        <w:t>6.3 Przechowywanie</w:t>
      </w:r>
    </w:p>
    <w:p w:rsidR="006414BE" w:rsidRPr="00894AA6" w:rsidRDefault="006414BE" w:rsidP="006414BE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6414BE">
        <w:rPr>
          <w:rFonts w:ascii="Calibri" w:eastAsia="Calibri" w:hAnsi="Calibri" w:cs="Calibri"/>
          <w:color w:val="000000"/>
          <w:sz w:val="24"/>
          <w:lang w:eastAsia="pl-PL"/>
        </w:rPr>
        <w:t xml:space="preserve">Przechowywać zgodnie z </w:t>
      </w:r>
      <w:r>
        <w:rPr>
          <w:rFonts w:ascii="Calibri" w:eastAsia="Calibri" w:hAnsi="Calibri" w:cs="Calibri"/>
          <w:color w:val="000000"/>
          <w:sz w:val="24"/>
          <w:lang w:eastAsia="pl-PL"/>
        </w:rPr>
        <w:t>zaleceniami</w:t>
      </w:r>
      <w:r w:rsidRPr="006414BE">
        <w:rPr>
          <w:rFonts w:ascii="Calibri" w:eastAsia="Calibri" w:hAnsi="Calibri" w:cs="Calibri"/>
          <w:color w:val="000000"/>
          <w:sz w:val="24"/>
          <w:lang w:eastAsia="pl-PL"/>
        </w:rPr>
        <w:t xml:space="preserve"> producenta. </w:t>
      </w:r>
    </w:p>
    <w:p w:rsidR="00894AA6" w:rsidRPr="00894AA6" w:rsidRDefault="00894AA6" w:rsidP="00894AA6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</w:p>
    <w:p w:rsidR="00894AA6" w:rsidRDefault="00894AA6" w:rsidP="00894AA6"/>
    <w:p w:rsidR="002A6958" w:rsidRPr="00F0759C" w:rsidRDefault="002A6958" w:rsidP="002A6958">
      <w:pPr>
        <w:keepNext/>
        <w:keepLines/>
        <w:spacing w:after="1324"/>
        <w:ind w:right="192"/>
        <w:jc w:val="center"/>
        <w:outlineLvl w:val="2"/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</w:pPr>
      <w:r w:rsidRPr="00F0759C"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  <w:lastRenderedPageBreak/>
        <w:t>GULASZ ANGIELSKI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  <w:r w:rsidRPr="00AB5FB6">
        <w:rPr>
          <w:rFonts w:ascii="Calibri" w:eastAsia="Calibri" w:hAnsi="Calibri" w:cs="Calibri"/>
          <w:color w:val="000000"/>
          <w:sz w:val="30"/>
          <w:lang w:eastAsia="pl-PL"/>
        </w:rPr>
        <w:t>opis wg słownika CPV kod CPV 15131000-5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</w:p>
    <w:p w:rsidR="002A6958" w:rsidRPr="00AB5FB6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2A6958" w:rsidRPr="0016368E" w:rsidRDefault="002A6958" w:rsidP="002A6958">
      <w:pPr>
        <w:spacing w:after="268" w:line="265" w:lineRule="auto"/>
        <w:ind w:left="9"/>
        <w:jc w:val="both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1 WSTĘP</w:t>
      </w:r>
    </w:p>
    <w:p w:rsidR="002A6958" w:rsidRPr="0016368E" w:rsidRDefault="002A6958" w:rsidP="002A6958">
      <w:pPr>
        <w:spacing w:after="268" w:line="265" w:lineRule="auto"/>
        <w:ind w:left="9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1.1 Zakres</w:t>
      </w:r>
    </w:p>
    <w:p w:rsidR="002A6958" w:rsidRPr="00AB5FB6" w:rsidRDefault="002A6958" w:rsidP="002A6958">
      <w:pPr>
        <w:spacing w:after="237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Niniejszym opisem przedmiotu zamówienia objęto wymagania, metody badań oraz warunki przechowywania i pakowania gulaszu angielskiego.</w:t>
      </w:r>
    </w:p>
    <w:p w:rsidR="002A6958" w:rsidRPr="00AB5FB6" w:rsidRDefault="002A6958" w:rsidP="002A6958">
      <w:pPr>
        <w:spacing w:after="249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Postanowienia opisu przedmiotu zamówienia wykorzystywane są podczas produkcji i obrotu handlowego gulaszu angielskiego przeznaczonego dla odbiorcy wojskowego.</w:t>
      </w:r>
    </w:p>
    <w:p w:rsidR="002A6958" w:rsidRPr="0016368E" w:rsidRDefault="002A6958" w:rsidP="002A6958">
      <w:pPr>
        <w:spacing w:after="150" w:line="265" w:lineRule="auto"/>
        <w:ind w:left="9"/>
        <w:jc w:val="both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1.2 Dokumenty powołane</w:t>
      </w:r>
    </w:p>
    <w:p w:rsidR="002A6958" w:rsidRPr="00AB5FB6" w:rsidRDefault="002A6958" w:rsidP="002A6958">
      <w:pPr>
        <w:spacing w:after="189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PN-A-82056 Przetwory mięsne — Konserwy — Badania organoleptyczne i fizyczne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PN-A-04018 Produkty rolniczo-żywnościowe — Oznaczanie azotu metodą Kjeldahla i przeliczanie na białko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PN-ISO 1444 Mięso i przetwory mięsne — Oznaczanie zawartości tłuszczu wolnego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PN-ISO 1841-2 Mięso i przetwory mięsne — Oznaczanie zawartości chlorków — Część 2: Metoda potencjometryczna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PN-A-82112 Mięso i przetwory mięsne — Oznaczanie zawartości soli kuchennej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PN-A-82055-5 Mięso i przetwory mięsne — Badania mikrobiologiczne — Badanie trwałości konserw metodą termostatową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PN-A-82055-4 Mięso i przetwory mięsne — Badania mikrobiologiczne — Badanie szczelności konserw hermetycznie zamkniętych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PN-A-82055-12 Mięso i przetwory mięsne — Badania mikrobiologiczne — Wykrywanie obecności beztlenowych bakterii przetrwalnikujących i beztlenowych bakterii przetrwalnikujących redukujących siarczany (IV)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Rozporządzenie Komisji (WE) Nr 1881/2006 z dnia 19 grudnia 2006r. w sprawie najwyższe dopuszczalne poziomy niektórych zanieczyszczeń w środki spożywcze (DZ. U. L 364 z 20.12.2006, s 5 z późn. zm.)</w:t>
      </w:r>
    </w:p>
    <w:p w:rsidR="002A6958" w:rsidRDefault="002A6958" w:rsidP="002A6958">
      <w:pPr>
        <w:pStyle w:val="Akapitzlist"/>
        <w:numPr>
          <w:ilvl w:val="0"/>
          <w:numId w:val="5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lastRenderedPageBreak/>
        <w:t xml:space="preserve">Ustawa z dnia 7 maja 2009r. o towarach paczkowanych (Dz. U. z 2009r. nr 91 poz. 740 z późn. zm.)   </w:t>
      </w:r>
    </w:p>
    <w:p w:rsidR="002A6958" w:rsidRPr="0016368E" w:rsidRDefault="002A6958" w:rsidP="002A6958">
      <w:pPr>
        <w:pStyle w:val="Akapitzlist"/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Pr="0016368E" w:rsidRDefault="002A6958" w:rsidP="002A6958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szCs w:val="24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szCs w:val="24"/>
          <w:lang w:eastAsia="pl-PL"/>
        </w:rPr>
        <w:t xml:space="preserve">1.3 Definicja     </w:t>
      </w:r>
    </w:p>
    <w:p w:rsidR="002A6958" w:rsidRPr="00375901" w:rsidRDefault="002A6958" w:rsidP="002A6958">
      <w:pPr>
        <w:spacing w:after="362" w:line="270" w:lineRule="auto"/>
        <w:ind w:left="197"/>
        <w:jc w:val="both"/>
        <w:rPr>
          <w:rFonts w:ascii="Calibri" w:eastAsia="Calibri" w:hAnsi="Calibri" w:cs="Calibri"/>
          <w:color w:val="000000"/>
          <w:lang w:eastAsia="pl-PL"/>
        </w:rPr>
      </w:pPr>
      <w:r w:rsidRPr="004E4E84">
        <w:rPr>
          <w:rFonts w:ascii="Calibri" w:eastAsia="Calibri" w:hAnsi="Calibri" w:cs="Calibri"/>
          <w:color w:val="000000"/>
          <w:lang w:eastAsia="pl-PL"/>
        </w:rPr>
        <w:t xml:space="preserve">Gulasz angielski produkt, wyprodukowany z mięsa wieprzowego (nie mniej niż 85%), z dodatkiem składników aromatyczno-smakowych, substancji dodatkowych dozwolonych, bez dodatku mięsa oddzielonego mechanicznie, utrwalony przez sterylizację w opakowaniu hermetycznie zamkniętym </w:t>
      </w:r>
      <w:r w:rsidRPr="004E4E84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1EC18825" wp14:editId="0190C0CF">
            <wp:extent cx="18289" cy="18289"/>
            <wp:effectExtent l="0" t="0" r="0" b="0"/>
            <wp:docPr id="1" name="Picture 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Picture 56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58" w:rsidRPr="0016368E" w:rsidRDefault="002A6958" w:rsidP="002A6958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 xml:space="preserve">2.  WYMAGANIA  </w:t>
      </w:r>
    </w:p>
    <w:p w:rsidR="002A6958" w:rsidRPr="0016368E" w:rsidRDefault="002A6958" w:rsidP="002A6958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 xml:space="preserve">2.1  Wymagania organoleptyczne  </w:t>
      </w:r>
    </w:p>
    <w:p w:rsidR="002A6958" w:rsidRDefault="002A6958" w:rsidP="002A6958">
      <w:pPr>
        <w:spacing w:after="362" w:line="270" w:lineRule="auto"/>
        <w:ind w:left="197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Według Tablicy nr 1</w:t>
      </w:r>
    </w:p>
    <w:p w:rsidR="002A6958" w:rsidRDefault="002A6958" w:rsidP="002A6958">
      <w:pPr>
        <w:spacing w:after="362" w:line="270" w:lineRule="auto"/>
        <w:ind w:left="197"/>
        <w:jc w:val="center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Tablica 1 – Wymagania organoleptyczne</w:t>
      </w:r>
    </w:p>
    <w:tbl>
      <w:tblPr>
        <w:tblStyle w:val="TableGrid"/>
        <w:tblW w:w="9265" w:type="dxa"/>
        <w:tblInd w:w="128" w:type="dxa"/>
        <w:tblCellMar>
          <w:top w:w="36" w:type="dxa"/>
          <w:left w:w="55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372"/>
        <w:gridCol w:w="4502"/>
        <w:gridCol w:w="1959"/>
      </w:tblGrid>
      <w:tr w:rsidR="002A6958" w:rsidRPr="00375901" w:rsidTr="005D3018">
        <w:trPr>
          <w:trHeight w:val="456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5"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375901" w:rsidTr="005D3018">
        <w:trPr>
          <w:trHeight w:val="840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Wygląd powierzchni bloku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4" w:right="221" w:firstLine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Kształt bloku konserwy nadany przez zastosowane opakowanie, blok otoczony lub nie galaretą i wytopionym tłuszczem; dopuszczalne komory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powietrzne niep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rzekracza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jące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ce 1/3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owierzchni bloku</w:t>
            </w:r>
          </w:p>
        </w:tc>
        <w:tc>
          <w:tcPr>
            <w:tcW w:w="1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PN-A-82056</w:t>
            </w:r>
          </w:p>
        </w:tc>
      </w:tr>
      <w:tr w:rsidR="002A6958" w:rsidRPr="00375901" w:rsidTr="005D3018">
        <w:trPr>
          <w:trHeight w:val="1471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right="5" w:firstLine="24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Konsystencja, układ i jakość składników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 — bloku konserwy dość ścisła, krucha;</w:t>
            </w:r>
          </w:p>
          <w:p w:rsidR="002A6958" w:rsidRPr="00375901" w:rsidRDefault="002A6958" w:rsidP="005D3018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- galarety stała, dopuszczalna półpłynna;</w:t>
            </w:r>
          </w:p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Składniki równomiernie wymieszane;</w:t>
            </w:r>
          </w:p>
          <w:p w:rsidR="002A6958" w:rsidRPr="00375901" w:rsidRDefault="002A6958" w:rsidP="005D3018">
            <w:pPr>
              <w:ind w:left="19" w:right="10" w:firstLine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Niedopuszczalna obecność odłamków kostnych, komór powietrznych i licznych pęcherzyków powietrza, składników zbyt rozdrobni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onych, pozaklasowych lub z chrzą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stkami,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ścięg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nami ił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6958" w:rsidRPr="00375901" w:rsidTr="005D3018">
        <w:trPr>
          <w:trHeight w:val="1865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Barwa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powierzchni bloku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na przekroju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galarety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tłuszczu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od jasnoróżowej do różowej,</w:t>
            </w:r>
          </w:p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o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d jasnoróżowej do różowej,</w:t>
            </w:r>
          </w:p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słomkowa do bursztynowej, - biała do kremowej; niedopuszczalna zmiana barwy na przekroju i powierzchni bloku konserwy (np. poszarzenia lub zbrunatnienia), dopuszczalne posz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arzenie w miejscu komór powietrzny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ch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6958" w:rsidRPr="00375901" w:rsidTr="005D3018">
        <w:trPr>
          <w:trHeight w:val="63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Smak i zapach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9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Charakterystyczny dla użytych składników, niedopuszczalny smak i zapach świadczący o nieświeżości lub inn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obc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A6958" w:rsidRDefault="002A6958" w:rsidP="002A6958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2A6958" w:rsidRPr="00AB5FB6" w:rsidRDefault="002A6958" w:rsidP="002A6958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sectPr w:rsidR="002A6958" w:rsidRPr="00AB5FB6">
          <w:footerReference w:type="even" r:id="rId13"/>
          <w:footerReference w:type="default" r:id="rId14"/>
          <w:footerReference w:type="first" r:id="rId15"/>
          <w:pgSz w:w="11900" w:h="16820"/>
          <w:pgMar w:top="1577" w:right="1315" w:bottom="1094" w:left="1282" w:header="708" w:footer="708" w:gutter="0"/>
          <w:cols w:space="708"/>
          <w:titlePg/>
        </w:sectPr>
      </w:pPr>
    </w:p>
    <w:p w:rsidR="002A6958" w:rsidRPr="0016368E" w:rsidRDefault="002A6958" w:rsidP="002A6958">
      <w:pPr>
        <w:spacing w:after="77" w:line="265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2.2 Wymagania fizykochemiczne </w:t>
      </w:r>
    </w:p>
    <w:p w:rsidR="002A6958" w:rsidRPr="0016368E" w:rsidRDefault="002A6958" w:rsidP="002A6958">
      <w:pPr>
        <w:spacing w:after="77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 xml:space="preserve">Według Tablicy 2. </w:t>
      </w:r>
    </w:p>
    <w:p w:rsidR="002A6958" w:rsidRPr="0016368E" w:rsidRDefault="002A6958" w:rsidP="002A6958">
      <w:pPr>
        <w:spacing w:after="77" w:line="265" w:lineRule="auto"/>
        <w:jc w:val="center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Tablica 2 – Wymagania fizykochemiczne</w:t>
      </w:r>
    </w:p>
    <w:tbl>
      <w:tblPr>
        <w:tblStyle w:val="TableGrid"/>
        <w:tblW w:w="9307" w:type="dxa"/>
        <w:tblInd w:w="133" w:type="dxa"/>
        <w:tblCellMar>
          <w:top w:w="24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476"/>
        <w:gridCol w:w="5741"/>
        <w:gridCol w:w="1235"/>
        <w:gridCol w:w="1855"/>
      </w:tblGrid>
      <w:tr w:rsidR="002A6958" w:rsidRPr="008154D5" w:rsidTr="005D3018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28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8154D5" w:rsidTr="005D3018">
        <w:trPr>
          <w:trHeight w:val="242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galarety i wytopionego tłuszczu, %(m/m), nie więcej niż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10,0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PN-A-82056</w:t>
            </w:r>
          </w:p>
        </w:tc>
      </w:tr>
      <w:tr w:rsidR="002A6958" w:rsidRPr="008154D5" w:rsidTr="005D3018">
        <w:trPr>
          <w:trHeight w:val="240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04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białka, % (m/m), nie mniej niż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13,0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PN-A-04018</w:t>
            </w:r>
          </w:p>
        </w:tc>
      </w:tr>
      <w:tr w:rsidR="002A6958" w:rsidRPr="008154D5" w:rsidTr="005D3018">
        <w:trPr>
          <w:trHeight w:val="24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tłuszczu, % (m/m), nie więcej niż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16,0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PN-ISO 1444</w:t>
            </w:r>
          </w:p>
        </w:tc>
      </w:tr>
      <w:tr w:rsidR="002A6958" w:rsidRPr="008154D5" w:rsidTr="005D3018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soli, % (m/m), nie więcej niż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2,2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PN-A-82112 lub PN-lS01841-2</w:t>
            </w:r>
          </w:p>
        </w:tc>
      </w:tr>
    </w:tbl>
    <w:p w:rsidR="002A6958" w:rsidRDefault="002A6958" w:rsidP="002A6958"/>
    <w:p w:rsidR="002A6958" w:rsidRPr="008154D5" w:rsidRDefault="002A6958" w:rsidP="002A6958">
      <w:pPr>
        <w:rPr>
          <w:b/>
        </w:rPr>
      </w:pPr>
      <w:r>
        <w:t xml:space="preserve">Zawartość zanieczyszczeń w produkcie oraz dozwolonych substancji dodatkowych zgodnie z </w:t>
      </w:r>
      <w:r w:rsidRPr="008154D5">
        <w:t>akt</w:t>
      </w:r>
      <w:r>
        <w:t xml:space="preserve">ualnym obowiązującym prawem </w:t>
      </w:r>
      <w:r>
        <w:rPr>
          <w:rStyle w:val="Odwoanieprzypisudolnego"/>
        </w:rPr>
        <w:footnoteReference w:id="5"/>
      </w:r>
      <w:r>
        <w:t>)</w:t>
      </w:r>
      <w:r>
        <w:rPr>
          <w:rStyle w:val="Odwoanieprzypisudolnego"/>
        </w:rPr>
        <w:footnoteReference w:id="6"/>
      </w:r>
      <w:r>
        <w:t>)</w:t>
      </w:r>
    </w:p>
    <w:p w:rsidR="002A6958" w:rsidRPr="0016368E" w:rsidRDefault="002A6958" w:rsidP="002A6958">
      <w:pPr>
        <w:spacing w:after="77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2.3. Wymagania mikrobiologiczne </w:t>
      </w:r>
    </w:p>
    <w:p w:rsidR="002A6958" w:rsidRDefault="002A6958" w:rsidP="002A6958">
      <w:r>
        <w:t>Według tablicy 3</w:t>
      </w:r>
    </w:p>
    <w:p w:rsidR="002A6958" w:rsidRDefault="002A6958" w:rsidP="002A6958">
      <w:pPr>
        <w:jc w:val="center"/>
        <w:rPr>
          <w:b/>
        </w:rPr>
      </w:pPr>
      <w:r w:rsidRPr="00894AA6">
        <w:rPr>
          <w:b/>
        </w:rPr>
        <w:t>Tablica 3 – Wymagania mikrobiologiczne</w:t>
      </w:r>
    </w:p>
    <w:tbl>
      <w:tblPr>
        <w:tblStyle w:val="TableGrid"/>
        <w:tblW w:w="9323" w:type="dxa"/>
        <w:tblInd w:w="-43" w:type="dxa"/>
        <w:tblCellMar>
          <w:top w:w="32" w:type="dxa"/>
          <w:left w:w="74" w:type="dxa"/>
          <w:bottom w:w="10" w:type="dxa"/>
          <w:right w:w="78" w:type="dxa"/>
        </w:tblCellMar>
        <w:tblLook w:val="04A0" w:firstRow="1" w:lastRow="0" w:firstColumn="1" w:lastColumn="0" w:noHBand="0" w:noVBand="1"/>
      </w:tblPr>
      <w:tblGrid>
        <w:gridCol w:w="458"/>
        <w:gridCol w:w="4544"/>
        <w:gridCol w:w="2508"/>
        <w:gridCol w:w="1813"/>
      </w:tblGrid>
      <w:tr w:rsidR="002A6958" w:rsidRPr="00894AA6" w:rsidTr="005D3018">
        <w:trPr>
          <w:trHeight w:val="43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1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894AA6" w:rsidTr="005D3018">
        <w:trPr>
          <w:trHeight w:val="24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Szczelność opakowania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PN-A-82055-4</w:t>
            </w:r>
          </w:p>
        </w:tc>
      </w:tr>
      <w:tr w:rsidR="002A6958" w:rsidRPr="00894AA6" w:rsidTr="005D3018">
        <w:trPr>
          <w:trHeight w:val="63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12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Próba termostatowa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firstLine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ujemna, treść konserwy o niezmienionych cechach organoleptycznyc</w:t>
            </w:r>
            <w:r w:rsidRPr="00894AA6">
              <w:rPr>
                <w:rFonts w:ascii="Calibri" w:eastAsia="Calibri" w:hAnsi="Calibri" w:cs="Calibri"/>
                <w:color w:val="000000"/>
              </w:rPr>
              <w:t>h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PN-A-82055-5</w:t>
            </w:r>
          </w:p>
        </w:tc>
      </w:tr>
      <w:tr w:rsidR="002A6958" w:rsidRPr="00894AA6" w:rsidTr="005D3018">
        <w:trPr>
          <w:trHeight w:val="62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ind w:left="2" w:right="217"/>
              <w:jc w:val="both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Obecność beztlenowych laseczek przetrwalnikujących oraz beztlenowych lase</w:t>
            </w:r>
            <w:r>
              <w:rPr>
                <w:rFonts w:ascii="Calibri" w:eastAsia="Calibri" w:hAnsi="Calibri" w:cs="Calibri"/>
                <w:color w:val="000000"/>
              </w:rPr>
              <w:t>czek przetrwalnikujących redukujących siarczany (IV) w 1g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nieobecne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PN-A-82055-12</w:t>
            </w:r>
          </w:p>
        </w:tc>
      </w:tr>
    </w:tbl>
    <w:p w:rsidR="002A6958" w:rsidRDefault="002A6958" w:rsidP="002A6958">
      <w:pPr>
        <w:jc w:val="center"/>
        <w:rPr>
          <w:b/>
        </w:rPr>
      </w:pPr>
    </w:p>
    <w:p w:rsidR="002A6958" w:rsidRDefault="002A6958" w:rsidP="002A6958">
      <w:pPr>
        <w:spacing w:after="0"/>
      </w:pPr>
      <w:r w:rsidRPr="00894AA6">
        <w:t>Pozostałe wymagania zgodnie z aktualnie obowiązującym prawem</w:t>
      </w:r>
      <w:r>
        <w:t xml:space="preserve"> </w:t>
      </w:r>
      <w:r>
        <w:rPr>
          <w:rStyle w:val="Odwoanieprzypisudolnego"/>
        </w:rPr>
        <w:footnoteReference w:id="7"/>
      </w: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Zamawiający zastrzega sobie prawo żądania wyników badań mikrobiologicznych z kontroli higieny procesu produkcyjnego.</w:t>
      </w: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3. MASA NETTO</w:t>
      </w:r>
    </w:p>
    <w:p w:rsidR="002A6958" w:rsidRPr="00894AA6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Masa netto powinna być zgodna z deklaracją producenta.</w:t>
      </w:r>
    </w:p>
    <w:p w:rsidR="002A6958" w:rsidRPr="00894AA6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Dopuszczalna ujemna wartość błędu masy netto powinna by</w:t>
      </w:r>
      <w:r>
        <w:rPr>
          <w:rFonts w:ascii="Calibri" w:eastAsia="Calibri" w:hAnsi="Calibri" w:cs="Calibri"/>
          <w:color w:val="000000"/>
          <w:lang w:eastAsia="pl-PL"/>
        </w:rPr>
        <w:t>ć zgodna z obowiązującym prawem</w:t>
      </w:r>
      <w:r>
        <w:rPr>
          <w:rStyle w:val="Odwoanieprzypisudolnego"/>
          <w:rFonts w:ascii="Calibri" w:eastAsia="Calibri" w:hAnsi="Calibri" w:cs="Calibri"/>
          <w:color w:val="000000"/>
          <w:lang w:eastAsia="pl-PL"/>
        </w:rPr>
        <w:footnoteReference w:id="8"/>
      </w:r>
    </w:p>
    <w:p w:rsidR="002A6958" w:rsidRDefault="002A6958" w:rsidP="002A6958">
      <w:pPr>
        <w:rPr>
          <w:rFonts w:ascii="Calibri" w:eastAsia="Calibri" w:hAnsi="Calibri" w:cs="Calibri"/>
          <w:b/>
          <w:color w:val="000000"/>
          <w:lang w:eastAsia="pl-PL"/>
        </w:rPr>
      </w:pPr>
    </w:p>
    <w:p w:rsidR="002A6958" w:rsidRDefault="002A6958" w:rsidP="002A6958">
      <w:pPr>
        <w:rPr>
          <w:rFonts w:ascii="Calibri" w:eastAsia="Calibri" w:hAnsi="Calibri" w:cs="Calibri"/>
          <w:b/>
          <w:color w:val="000000"/>
          <w:lang w:eastAsia="pl-PL"/>
        </w:rPr>
      </w:pPr>
    </w:p>
    <w:p w:rsidR="002A6958" w:rsidRDefault="002A6958" w:rsidP="002A6958">
      <w:pPr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lastRenderedPageBreak/>
        <w:t>4. TRWAŁOŚĆ.</w:t>
      </w:r>
    </w:p>
    <w:p w:rsidR="002A6958" w:rsidRDefault="002A6958" w:rsidP="002A6958">
      <w:r>
        <w:t>Okres przydatności do spożycia deklarowany przez producenta powinien wynosić nie mniej niż 9 miesięcy od daty dostawy do magazynu odbiorcy wojskowego</w:t>
      </w:r>
    </w:p>
    <w:p w:rsidR="002A6958" w:rsidRDefault="002A6958" w:rsidP="002A6958"/>
    <w:p w:rsidR="002A6958" w:rsidRPr="0016368E" w:rsidRDefault="002A6958" w:rsidP="002A6958">
      <w:pPr>
        <w:rPr>
          <w:b/>
        </w:rPr>
      </w:pPr>
      <w:r w:rsidRPr="0016368E">
        <w:rPr>
          <w:b/>
        </w:rPr>
        <w:t xml:space="preserve">5. METODY BADAŃ </w:t>
      </w:r>
    </w:p>
    <w:p w:rsidR="002A6958" w:rsidRPr="00894AA6" w:rsidRDefault="002A6958" w:rsidP="002A6958">
      <w:pPr>
        <w:rPr>
          <w:b/>
        </w:rPr>
      </w:pPr>
      <w:r w:rsidRPr="00894AA6">
        <w:rPr>
          <w:b/>
        </w:rPr>
        <w:t>5.1 Sprawdzenie znakowania i stanu opakowania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Wykonać metodą wizualną na zgodność z pkt. 6.1 i 6.2.</w:t>
      </w:r>
    </w:p>
    <w:p w:rsidR="002A6958" w:rsidRPr="00894AA6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5.2. Oznaczenie cech organoleptycznych, fizykochemicznych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Według norm podanych w Tabeli 1,2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5.3. Oznaczenie cech mikrobiologicznych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Według norm podanych w Tablicy 3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</w:p>
    <w:p w:rsidR="002A6958" w:rsidRPr="0016368E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6. PAKOWANIE, ZNAKOWANIE, PRZECHOWYWANIE</w:t>
      </w:r>
    </w:p>
    <w:p w:rsidR="002A6958" w:rsidRPr="0016368E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6.1. Pakowanie</w:t>
      </w:r>
    </w:p>
    <w:p w:rsidR="002A6958" w:rsidRPr="0016368E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 xml:space="preserve">6.1.1. Opakowanie jednostkowe </w:t>
      </w:r>
    </w:p>
    <w:p w:rsidR="002A6958" w:rsidRPr="0016368E" w:rsidRDefault="002A6958" w:rsidP="002A6958">
      <w:pPr>
        <w:spacing w:after="0" w:line="21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Opakowania jednostkowe - puszki blaszane</w:t>
      </w:r>
      <w:r>
        <w:rPr>
          <w:rFonts w:ascii="Calibri" w:eastAsia="Calibri" w:hAnsi="Calibri" w:cs="Calibri"/>
          <w:color w:val="000000"/>
          <w:lang w:eastAsia="pl-PL"/>
        </w:rPr>
        <w:t xml:space="preserve"> lub aluminiowe</w:t>
      </w:r>
      <w:r w:rsidRPr="0016368E">
        <w:rPr>
          <w:rFonts w:ascii="Calibri" w:eastAsia="Calibri" w:hAnsi="Calibri" w:cs="Calibri"/>
          <w:color w:val="000000"/>
          <w:lang w:eastAsia="pl-PL"/>
        </w:rPr>
        <w:t xml:space="preserve"> (160g – 200g) z wieczkiem łatwootwieralnym (materiał opakowaniowy przeznaczony do kontaktu z żywnością).</w:t>
      </w:r>
    </w:p>
    <w:p w:rsidR="002A6958" w:rsidRPr="0016368E" w:rsidRDefault="002A6958" w:rsidP="002A6958">
      <w:pPr>
        <w:spacing w:after="0" w:line="270" w:lineRule="auto"/>
        <w:ind w:right="533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Opakowanie powinno być czyste, bez obcych zapachów, nieuszkodzone mechanicznie, powinno zabezpieczać produkt przed zanieczyszczeniem i zniszczeniem oraz zapewniać właściwą jakość produktu podczas całego okresu przydatności do spożycia.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Nie dopuszcza się stosowania opakowań zastępczych oraz umieszczania reklam na opakowaniach.</w:t>
      </w:r>
    </w:p>
    <w:p w:rsidR="002A6958" w:rsidRPr="0016368E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Pr="0016368E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6.1.2. Opakowanie transportowe</w:t>
      </w:r>
    </w:p>
    <w:p w:rsidR="002A6958" w:rsidRPr="0016368E" w:rsidRDefault="002A6958" w:rsidP="002A6958">
      <w:pPr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Opakowania transportowe - pudła tekturowe od 1 kg do 5 kg wykonane z materiałów opakowaniowych przeznaczonych do kontaktu z żywnością.</w:t>
      </w:r>
    </w:p>
    <w:p w:rsidR="002A6958" w:rsidRPr="0016368E" w:rsidRDefault="002A6958" w:rsidP="002A6958">
      <w:pPr>
        <w:spacing w:after="0" w:line="270" w:lineRule="auto"/>
        <w:ind w:right="173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Opakowania transportowe powinny zabezpieczać produkt przed uszkodzeniem i zanieczyszczeniem, powinny być czyste, bez obcych zapachów, zabrudzeń, pleśni, załamań i innych uszkodzeń mechanicznych</w:t>
      </w:r>
      <w:r w:rsidRPr="0016368E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29417A5D" wp14:editId="5000039C">
            <wp:extent cx="15241" cy="18289"/>
            <wp:effectExtent l="0" t="0" r="0" b="0"/>
            <wp:docPr id="2" name="Picture 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" name="Picture 94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Nie dopuszcza się stosowania opakowań zastępczych oraz umieszczania reklam na opakowaniach.</w:t>
      </w:r>
    </w:p>
    <w:p w:rsidR="002A6958" w:rsidRPr="0016368E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Pr="0016368E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>6.2. Znakowanie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>Zgodnie z aktualnie obowiązującym prawe.</w:t>
      </w:r>
    </w:p>
    <w:p w:rsidR="002A6958" w:rsidRPr="0016368E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Pr="0016368E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16368E">
        <w:rPr>
          <w:rFonts w:ascii="Calibri" w:eastAsia="Calibri" w:hAnsi="Calibri" w:cs="Calibri"/>
          <w:b/>
          <w:color w:val="000000"/>
          <w:lang w:eastAsia="pl-PL"/>
        </w:rPr>
        <w:t xml:space="preserve">6.3 Przechowywanie </w:t>
      </w:r>
    </w:p>
    <w:p w:rsidR="002A6958" w:rsidRPr="0016368E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6368E">
        <w:rPr>
          <w:rFonts w:ascii="Calibri" w:eastAsia="Calibri" w:hAnsi="Calibri" w:cs="Calibri"/>
          <w:color w:val="000000"/>
          <w:lang w:eastAsia="pl-PL"/>
        </w:rPr>
        <w:t xml:space="preserve">Przechowywać zgodnie z zaleceniami producenta. </w:t>
      </w:r>
    </w:p>
    <w:p w:rsidR="002A6958" w:rsidRPr="0016368E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</w:p>
    <w:p w:rsidR="002A6958" w:rsidRPr="0016368E" w:rsidRDefault="002A6958" w:rsidP="002A6958"/>
    <w:p w:rsidR="002A6958" w:rsidRDefault="002A6958" w:rsidP="00894AA6"/>
    <w:p w:rsidR="002A6958" w:rsidRPr="00F0759C" w:rsidRDefault="002A6958" w:rsidP="002A6958">
      <w:pPr>
        <w:keepNext/>
        <w:keepLines/>
        <w:spacing w:after="1324"/>
        <w:ind w:right="192"/>
        <w:jc w:val="center"/>
        <w:outlineLvl w:val="2"/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</w:pPr>
      <w:r w:rsidRPr="00F0759C"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  <w:lastRenderedPageBreak/>
        <w:t>MIELONKA WIEPRZOWA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  <w:r>
        <w:rPr>
          <w:rFonts w:ascii="Calibri" w:eastAsia="Calibri" w:hAnsi="Calibri" w:cs="Calibri"/>
          <w:color w:val="000000"/>
          <w:sz w:val="30"/>
          <w:lang w:eastAsia="pl-PL"/>
        </w:rPr>
        <w:t>opis wg słownika CPV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  <w:r>
        <w:rPr>
          <w:rFonts w:ascii="Calibri" w:eastAsia="Calibri" w:hAnsi="Calibri" w:cs="Calibri"/>
          <w:color w:val="000000"/>
          <w:sz w:val="30"/>
          <w:lang w:eastAsia="pl-PL"/>
        </w:rPr>
        <w:t xml:space="preserve"> </w:t>
      </w:r>
      <w:r w:rsidRPr="00AB5FB6">
        <w:rPr>
          <w:rFonts w:ascii="Calibri" w:eastAsia="Calibri" w:hAnsi="Calibri" w:cs="Calibri"/>
          <w:color w:val="000000"/>
          <w:sz w:val="30"/>
          <w:lang w:eastAsia="pl-PL"/>
        </w:rPr>
        <w:t>15131000-5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</w:p>
    <w:p w:rsidR="002A6958" w:rsidRPr="00AB5FB6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2A6958" w:rsidRPr="00BA23F6" w:rsidRDefault="002A6958" w:rsidP="002A6958">
      <w:pPr>
        <w:spacing w:after="268" w:line="265" w:lineRule="auto"/>
        <w:ind w:left="9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BA23F6">
        <w:rPr>
          <w:rFonts w:ascii="Calibri" w:eastAsia="Calibri" w:hAnsi="Calibri" w:cs="Calibri"/>
          <w:b/>
          <w:color w:val="000000"/>
          <w:sz w:val="24"/>
          <w:lang w:eastAsia="pl-PL"/>
        </w:rPr>
        <w:t>1 WSTĘP</w:t>
      </w:r>
    </w:p>
    <w:p w:rsidR="002A6958" w:rsidRPr="00BA23F6" w:rsidRDefault="002A6958" w:rsidP="002A6958">
      <w:pPr>
        <w:spacing w:after="268" w:line="265" w:lineRule="auto"/>
        <w:ind w:left="9"/>
        <w:jc w:val="both"/>
        <w:rPr>
          <w:rFonts w:ascii="Calibri" w:eastAsia="Calibri" w:hAnsi="Calibri" w:cs="Calibri"/>
          <w:b/>
          <w:color w:val="000000"/>
          <w:sz w:val="26"/>
          <w:lang w:eastAsia="pl-PL"/>
        </w:rPr>
      </w:pPr>
      <w:r w:rsidRPr="00BA23F6">
        <w:rPr>
          <w:rFonts w:ascii="Calibri" w:eastAsia="Calibri" w:hAnsi="Calibri" w:cs="Calibri"/>
          <w:b/>
          <w:color w:val="000000"/>
          <w:sz w:val="26"/>
          <w:lang w:eastAsia="pl-PL"/>
        </w:rPr>
        <w:t xml:space="preserve">1.1 </w:t>
      </w:r>
      <w:r w:rsidRPr="00784BDD">
        <w:rPr>
          <w:rFonts w:ascii="Calibri" w:eastAsia="Calibri" w:hAnsi="Calibri" w:cs="Calibri"/>
          <w:b/>
          <w:color w:val="000000"/>
          <w:sz w:val="24"/>
          <w:lang w:eastAsia="pl-PL"/>
        </w:rPr>
        <w:t>Zakres</w:t>
      </w:r>
    </w:p>
    <w:p w:rsidR="002A6958" w:rsidRPr="00AB5FB6" w:rsidRDefault="002A6958" w:rsidP="002A6958">
      <w:pPr>
        <w:spacing w:after="237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Niniejszym opisem przedmiotu zamówienia objęto wymagania, metody badań oraz warunki przechowywania i</w:t>
      </w:r>
      <w:r>
        <w:rPr>
          <w:rFonts w:ascii="Calibri" w:eastAsia="Calibri" w:hAnsi="Calibri" w:cs="Calibri"/>
          <w:color w:val="000000"/>
          <w:lang w:eastAsia="pl-PL"/>
        </w:rPr>
        <w:t xml:space="preserve"> pakowania mielonki wieprzowej.</w:t>
      </w:r>
    </w:p>
    <w:p w:rsidR="002A6958" w:rsidRPr="00AB5FB6" w:rsidRDefault="002A6958" w:rsidP="002A6958">
      <w:pPr>
        <w:spacing w:after="249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Postanowienia opisu przedmiotu zamówienia wykorzystywane są podczas produkcji i obrotu</w:t>
      </w:r>
      <w:r>
        <w:rPr>
          <w:rFonts w:ascii="Calibri" w:eastAsia="Calibri" w:hAnsi="Calibri" w:cs="Calibri"/>
          <w:color w:val="000000"/>
          <w:lang w:eastAsia="pl-PL"/>
        </w:rPr>
        <w:t xml:space="preserve"> handlowego mielonki wieprzowej przeznaczonej</w:t>
      </w:r>
      <w:r w:rsidRPr="00AB5FB6">
        <w:rPr>
          <w:rFonts w:ascii="Calibri" w:eastAsia="Calibri" w:hAnsi="Calibri" w:cs="Calibri"/>
          <w:color w:val="000000"/>
          <w:lang w:eastAsia="pl-PL"/>
        </w:rPr>
        <w:t xml:space="preserve"> dla odbiorcy wojskowego.</w:t>
      </w:r>
    </w:p>
    <w:p w:rsidR="002A6958" w:rsidRPr="00BA23F6" w:rsidRDefault="002A6958" w:rsidP="002A6958">
      <w:pPr>
        <w:spacing w:after="150" w:line="265" w:lineRule="auto"/>
        <w:ind w:left="9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BA23F6">
        <w:rPr>
          <w:rFonts w:ascii="Calibri" w:eastAsia="Calibri" w:hAnsi="Calibri" w:cs="Calibri"/>
          <w:b/>
          <w:color w:val="000000"/>
          <w:sz w:val="24"/>
          <w:lang w:eastAsia="pl-PL"/>
        </w:rPr>
        <w:t>1.2 Dokumenty powołane</w:t>
      </w:r>
    </w:p>
    <w:p w:rsidR="002A6958" w:rsidRPr="00AB5FB6" w:rsidRDefault="002A6958" w:rsidP="002A6958">
      <w:pPr>
        <w:spacing w:after="189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PN-A-82056 Przetwory mięsne — Konserwy — Badania organoleptyczne i fizyczne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 xml:space="preserve">PN-A-04018 Produkty rolniczo-żywnościowe — Oznaczanie azotu metodą Kjeldahla </w:t>
      </w:r>
      <w:r>
        <w:rPr>
          <w:rFonts w:ascii="Calibri" w:eastAsia="Calibri" w:hAnsi="Calibri" w:cs="Calibri"/>
          <w:color w:val="000000"/>
          <w:lang w:eastAsia="pl-PL"/>
        </w:rPr>
        <w:br/>
      </w:r>
      <w:r w:rsidRPr="00784BDD">
        <w:rPr>
          <w:rFonts w:ascii="Calibri" w:eastAsia="Calibri" w:hAnsi="Calibri" w:cs="Calibri"/>
          <w:color w:val="000000"/>
          <w:lang w:eastAsia="pl-PL"/>
        </w:rPr>
        <w:t>i przeliczanie na białko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PN-ISO 1444 Mięso i przetwory mięsne — Oznaczanie zawartości tłuszczu wolnego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PN-ISO 1841-2 Mięso i przetwory mięsne — Oznaczanie zawartości chlorków — Część 2: Metoda potencjometryczna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PN-A-82112 Mięso i przetwory mięsne — Oznaczanie zawartości soli kuchennej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PN-A-82055-5 Mięso i przetwory mięsne — Badania mikrobiologiczne — Badanie trwałości konserw metodą termostatową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PN-A-82055-4 Mięso i przetwory mięsne — Badania mikrobiologiczne — Badanie szczelności konserw hermetycznie zamkniętych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PN-A-82055-12 Mięso i przetwory mięsne — Badania mikrobiologiczne — Wykrywanie obecności beztlenowych bakterii przetrwalnikujących i beztlenowych bakterii przetrwalnikujących redukujących siarczany (IV)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 xml:space="preserve">Rozporządzenie Komisji (WE) Nr 1881/2006 z dnia 19 grudnia 2006r. w sprawie najwyższe dopuszczalne poziomy niektórych zanieczyszczeń w środki spożywcze (DZ. U. L 364 </w:t>
      </w:r>
      <w:r>
        <w:rPr>
          <w:rFonts w:ascii="Calibri" w:eastAsia="Calibri" w:hAnsi="Calibri" w:cs="Calibri"/>
          <w:color w:val="000000"/>
          <w:lang w:eastAsia="pl-PL"/>
        </w:rPr>
        <w:br/>
      </w:r>
      <w:r w:rsidRPr="00784BDD">
        <w:rPr>
          <w:rFonts w:ascii="Calibri" w:eastAsia="Calibri" w:hAnsi="Calibri" w:cs="Calibri"/>
          <w:color w:val="000000"/>
          <w:lang w:eastAsia="pl-PL"/>
        </w:rPr>
        <w:t>z 20.12.2006, s 5 z późn. zm.)</w:t>
      </w:r>
    </w:p>
    <w:p w:rsidR="002A6958" w:rsidRDefault="002A6958" w:rsidP="002A6958">
      <w:pPr>
        <w:pStyle w:val="Akapitzlist"/>
        <w:numPr>
          <w:ilvl w:val="0"/>
          <w:numId w:val="6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lastRenderedPageBreak/>
        <w:t xml:space="preserve">Ustawa z dnia 7 maja 2009r. o towarach paczkowanych (Dz. U. z 2009r. nr 91 poz. 740 z późn. zm.)   </w:t>
      </w:r>
    </w:p>
    <w:p w:rsidR="002A6958" w:rsidRPr="00784BDD" w:rsidRDefault="002A6958" w:rsidP="002A6958">
      <w:pPr>
        <w:pStyle w:val="Akapitzlist"/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Default="002A6958" w:rsidP="002A6958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4E4E84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1.3 Definicja     </w:t>
      </w:r>
    </w:p>
    <w:p w:rsidR="002A6958" w:rsidRDefault="002A6958" w:rsidP="002A6958">
      <w:pPr>
        <w:spacing w:after="362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Mielonka wieprzowa</w:t>
      </w:r>
      <w:r>
        <w:rPr>
          <w:rFonts w:ascii="Calibri" w:eastAsia="Calibri" w:hAnsi="Calibri" w:cs="Calibri"/>
          <w:color w:val="000000"/>
          <w:lang w:eastAsia="pl-PL"/>
        </w:rPr>
        <w:t xml:space="preserve"> p</w:t>
      </w:r>
      <w:r w:rsidRPr="004E4E84">
        <w:rPr>
          <w:rFonts w:ascii="Calibri" w:eastAsia="Calibri" w:hAnsi="Calibri" w:cs="Calibri"/>
          <w:color w:val="000000"/>
          <w:lang w:eastAsia="pl-PL"/>
        </w:rPr>
        <w:t>rodukt, wyprodukowany z</w:t>
      </w:r>
      <w:r>
        <w:rPr>
          <w:rFonts w:ascii="Calibri" w:eastAsia="Calibri" w:hAnsi="Calibri" w:cs="Calibri"/>
          <w:color w:val="000000"/>
          <w:lang w:eastAsia="pl-PL"/>
        </w:rPr>
        <w:t>e</w:t>
      </w:r>
      <w:r w:rsidRPr="004E4E84">
        <w:rPr>
          <w:rFonts w:ascii="Calibri" w:eastAsia="Calibri" w:hAnsi="Calibri" w:cs="Calibri"/>
          <w:color w:val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>średnio rozdrobnionego mięsa wieprzowego (nie mniej niż 90</w:t>
      </w:r>
      <w:r w:rsidRPr="004E4E84">
        <w:rPr>
          <w:rFonts w:ascii="Calibri" w:eastAsia="Calibri" w:hAnsi="Calibri" w:cs="Calibri"/>
          <w:color w:val="000000"/>
          <w:lang w:eastAsia="pl-PL"/>
        </w:rPr>
        <w:t>%</w:t>
      </w:r>
      <w:r>
        <w:rPr>
          <w:rFonts w:ascii="Calibri" w:eastAsia="Calibri" w:hAnsi="Calibri" w:cs="Calibri"/>
          <w:color w:val="000000"/>
          <w:lang w:eastAsia="pl-PL"/>
        </w:rPr>
        <w:t xml:space="preserve"> ) z dodatkiem składników aromatyczno-smakowych, substancji dodatkowych dozwolonych, bez dodatku mięsa oddzielonego mechanicznie, utrwalony przez sterylizację </w:t>
      </w:r>
      <w:r>
        <w:rPr>
          <w:rFonts w:ascii="Calibri" w:eastAsia="Calibri" w:hAnsi="Calibri" w:cs="Calibri"/>
          <w:color w:val="000000"/>
          <w:lang w:eastAsia="pl-PL"/>
        </w:rPr>
        <w:br/>
        <w:t xml:space="preserve">w opakowaniu hermetycznie zamkniętym. </w:t>
      </w:r>
      <w:r w:rsidRPr="004E4E84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129BF5BA" wp14:editId="042EA356">
            <wp:extent cx="18289" cy="18289"/>
            <wp:effectExtent l="0" t="0" r="0" b="0"/>
            <wp:docPr id="3" name="Picture 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Picture 56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58" w:rsidRDefault="002A6958" w:rsidP="002A6958">
      <w:pPr>
        <w:spacing w:after="362" w:line="270" w:lineRule="auto"/>
        <w:ind w:left="197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2.  </w:t>
      </w:r>
      <w:r w:rsidRPr="004E4E84">
        <w:rPr>
          <w:rFonts w:ascii="Calibri" w:eastAsia="Calibri" w:hAnsi="Calibri" w:cs="Calibri"/>
          <w:b/>
          <w:color w:val="000000"/>
          <w:lang w:eastAsia="pl-PL"/>
        </w:rPr>
        <w:t>WYMAGANIA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 </w:t>
      </w:r>
    </w:p>
    <w:p w:rsidR="002A6958" w:rsidRDefault="002A6958" w:rsidP="002A6958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  2.1  </w:t>
      </w:r>
      <w:r>
        <w:rPr>
          <w:rFonts w:ascii="Calibri" w:eastAsia="Calibri" w:hAnsi="Calibri" w:cs="Calibri"/>
          <w:b/>
          <w:color w:val="000000"/>
          <w:lang w:eastAsia="pl-PL"/>
        </w:rPr>
        <w:t>Wymagania organoleptyczne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 </w:t>
      </w:r>
    </w:p>
    <w:p w:rsidR="002A6958" w:rsidRDefault="002A6958" w:rsidP="002A6958">
      <w:pPr>
        <w:spacing w:after="362" w:line="270" w:lineRule="auto"/>
        <w:ind w:left="197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Według Tablicy nr 1</w:t>
      </w:r>
    </w:p>
    <w:p w:rsidR="002A6958" w:rsidRDefault="002A6958" w:rsidP="002A6958">
      <w:pPr>
        <w:spacing w:after="362" w:line="270" w:lineRule="auto"/>
        <w:ind w:left="197"/>
        <w:jc w:val="center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Tablica 1 – Wymagania organoleptyczne</w:t>
      </w:r>
    </w:p>
    <w:tbl>
      <w:tblPr>
        <w:tblStyle w:val="TableGrid"/>
        <w:tblW w:w="9265" w:type="dxa"/>
        <w:tblInd w:w="128" w:type="dxa"/>
        <w:tblCellMar>
          <w:top w:w="36" w:type="dxa"/>
          <w:left w:w="55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372"/>
        <w:gridCol w:w="4502"/>
        <w:gridCol w:w="1959"/>
      </w:tblGrid>
      <w:tr w:rsidR="002A6958" w:rsidRPr="00375901" w:rsidTr="005D3018">
        <w:trPr>
          <w:trHeight w:val="456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5"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375901" w:rsidTr="005D3018">
        <w:trPr>
          <w:trHeight w:val="840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Wygląd powierzchni bloku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4" w:right="221" w:firstLine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Kształt bloku konserwy nadany przez zastosowane opakowanie, blok otoczony lub nie galaretą i wytopionym tłuszczem; dopuszczalne komory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powietrzne niep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rzekracza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jące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ce 1/3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p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owierzchni bloku</w:t>
            </w:r>
          </w:p>
        </w:tc>
        <w:tc>
          <w:tcPr>
            <w:tcW w:w="1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PN-A-82056</w:t>
            </w:r>
          </w:p>
        </w:tc>
      </w:tr>
      <w:tr w:rsidR="002A6958" w:rsidRPr="00375901" w:rsidTr="005D3018">
        <w:trPr>
          <w:trHeight w:val="1471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right="5" w:firstLine="24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Konsystencja, układ i jakość składników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 — bloku konserwy dość ścisła, krucha;</w:t>
            </w:r>
          </w:p>
          <w:p w:rsidR="002A6958" w:rsidRPr="00375901" w:rsidRDefault="002A6958" w:rsidP="005D3018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- galarety stała, dopuszczalna półpłynna;</w:t>
            </w:r>
          </w:p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Składniki równomiernie wymieszane;</w:t>
            </w:r>
          </w:p>
          <w:p w:rsidR="002A6958" w:rsidRPr="00375901" w:rsidRDefault="002A6958" w:rsidP="005D3018">
            <w:pPr>
              <w:ind w:left="19" w:right="10" w:firstLine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Niedopuszczalna obecność odłamków kostnych, komór powietrznych i licznych pęcherzyków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powietrza.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6958" w:rsidRPr="00375901" w:rsidTr="005D3018">
        <w:trPr>
          <w:trHeight w:val="1865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Barwa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powierzchni bloku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na przekroju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galarety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tłuszczu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od jasnoróżowej do różowej,</w:t>
            </w:r>
          </w:p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o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d jasnoróżowej do różowej,</w:t>
            </w:r>
          </w:p>
          <w:p w:rsidR="002A6958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słomkowa do bursztynowej, </w:t>
            </w:r>
          </w:p>
          <w:p w:rsidR="002A6958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- biała do kremowej; </w:t>
            </w:r>
          </w:p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niedopuszczalna zmiana b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arwy na przekroju i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bloku konserwy (np. poszarzenia lub zbrunatnienia), dopuszczalne posz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arzenie w miejscu komór powietrzny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ch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6958" w:rsidRPr="00375901" w:rsidTr="005D3018">
        <w:trPr>
          <w:trHeight w:val="63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Smak i zapach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9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Charakterystyczny dla użytych składników, niedopuszczalny smak i zapach świadczący o nieświeżości lub inn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obc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A6958" w:rsidRDefault="002A6958" w:rsidP="002A6958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2A6958" w:rsidRPr="00AB5FB6" w:rsidRDefault="002A6958" w:rsidP="002A6958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sectPr w:rsidR="002A6958" w:rsidRPr="00AB5FB6">
          <w:footerReference w:type="even" r:id="rId16"/>
          <w:footerReference w:type="default" r:id="rId17"/>
          <w:footerReference w:type="first" r:id="rId18"/>
          <w:pgSz w:w="11900" w:h="16820"/>
          <w:pgMar w:top="1577" w:right="1315" w:bottom="1094" w:left="1282" w:header="708" w:footer="708" w:gutter="0"/>
          <w:cols w:space="708"/>
          <w:titlePg/>
        </w:sectPr>
      </w:pPr>
    </w:p>
    <w:p w:rsidR="002A6958" w:rsidRPr="00784BDD" w:rsidRDefault="002A6958" w:rsidP="002A6958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784BDD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2.2 Wymagania fizykochemiczne </w:t>
      </w:r>
    </w:p>
    <w:p w:rsidR="002A6958" w:rsidRPr="00784BDD" w:rsidRDefault="002A6958" w:rsidP="002A6958">
      <w:pPr>
        <w:spacing w:after="77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784BDD">
        <w:rPr>
          <w:rFonts w:ascii="Calibri" w:eastAsia="Calibri" w:hAnsi="Calibri" w:cs="Calibri"/>
          <w:color w:val="000000"/>
          <w:lang w:eastAsia="pl-PL"/>
        </w:rPr>
        <w:t xml:space="preserve">Według Tablicy 2. </w:t>
      </w:r>
    </w:p>
    <w:p w:rsidR="002A6958" w:rsidRPr="00784BDD" w:rsidRDefault="002A6958" w:rsidP="002A6958">
      <w:pPr>
        <w:spacing w:after="77" w:line="265" w:lineRule="auto"/>
        <w:jc w:val="center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784BDD">
        <w:rPr>
          <w:rFonts w:ascii="Calibri" w:eastAsia="Calibri" w:hAnsi="Calibri" w:cs="Calibri"/>
          <w:b/>
          <w:color w:val="000000"/>
          <w:lang w:eastAsia="pl-PL"/>
        </w:rPr>
        <w:t>Tablica 2 – Wymagania fizykochemiczne</w:t>
      </w:r>
    </w:p>
    <w:tbl>
      <w:tblPr>
        <w:tblStyle w:val="TableGrid"/>
        <w:tblW w:w="9307" w:type="dxa"/>
        <w:tblInd w:w="133" w:type="dxa"/>
        <w:tblCellMar>
          <w:top w:w="24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476"/>
        <w:gridCol w:w="5745"/>
        <w:gridCol w:w="1440"/>
        <w:gridCol w:w="1646"/>
      </w:tblGrid>
      <w:tr w:rsidR="002A6958" w:rsidRPr="008154D5" w:rsidTr="005D3018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28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8154D5" w:rsidTr="005D3018">
        <w:trPr>
          <w:trHeight w:val="242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galarety i wytopionego tłuszczu, %(m/m), nie więcej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PN-A-82056</w:t>
            </w:r>
          </w:p>
        </w:tc>
      </w:tr>
      <w:tr w:rsidR="002A6958" w:rsidRPr="008154D5" w:rsidTr="005D3018">
        <w:trPr>
          <w:trHeight w:val="240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04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białka, % (m/m), nie mniej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PN-A-04018</w:t>
            </w:r>
          </w:p>
        </w:tc>
      </w:tr>
      <w:tr w:rsidR="002A6958" w:rsidRPr="008154D5" w:rsidTr="005D3018">
        <w:trPr>
          <w:trHeight w:val="24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tłuszczu, % (m/m), nie więcej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  <w:r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PN-ISO 1444</w:t>
            </w:r>
          </w:p>
        </w:tc>
      </w:tr>
      <w:tr w:rsidR="002A6958" w:rsidRPr="008154D5" w:rsidTr="005D3018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soli, % (m/m), nie więcej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2,3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PN-A-82112 lub PN-lS01841-2</w:t>
            </w:r>
          </w:p>
        </w:tc>
      </w:tr>
    </w:tbl>
    <w:p w:rsidR="002A6958" w:rsidRDefault="002A6958" w:rsidP="002A6958"/>
    <w:p w:rsidR="002A6958" w:rsidRPr="008154D5" w:rsidRDefault="002A6958" w:rsidP="002A6958">
      <w:pPr>
        <w:rPr>
          <w:b/>
        </w:rPr>
      </w:pPr>
      <w:r>
        <w:t xml:space="preserve">Zawartość zanieczyszczeń w produkcie oraz dozwolonych substancji dodatkowych zgodnie z </w:t>
      </w:r>
      <w:r w:rsidRPr="008154D5">
        <w:t>akt</w:t>
      </w:r>
      <w:r>
        <w:t xml:space="preserve">ualnym obowiązującym prawem </w:t>
      </w:r>
      <w:r>
        <w:rPr>
          <w:rStyle w:val="Odwoanieprzypisudolnego"/>
        </w:rPr>
        <w:footnoteReference w:id="9"/>
      </w:r>
      <w:r>
        <w:t>)</w:t>
      </w:r>
      <w:r>
        <w:rPr>
          <w:rStyle w:val="Odwoanieprzypisudolnego"/>
        </w:rPr>
        <w:footnoteReference w:id="10"/>
      </w:r>
      <w:r>
        <w:t>)</w:t>
      </w:r>
    </w:p>
    <w:p w:rsidR="002A6958" w:rsidRPr="008154D5" w:rsidRDefault="002A6958" w:rsidP="002A6958">
      <w:pPr>
        <w:rPr>
          <w:b/>
        </w:rPr>
      </w:pPr>
      <w:r w:rsidRPr="008154D5">
        <w:rPr>
          <w:b/>
        </w:rPr>
        <w:t xml:space="preserve">2.3. Wymagania mikrobiologiczne </w:t>
      </w:r>
    </w:p>
    <w:p w:rsidR="002A6958" w:rsidRDefault="002A6958" w:rsidP="002A6958">
      <w:r>
        <w:t>Według tablicy 3</w:t>
      </w:r>
    </w:p>
    <w:p w:rsidR="002A6958" w:rsidRDefault="002A6958" w:rsidP="002A6958">
      <w:pPr>
        <w:jc w:val="center"/>
        <w:rPr>
          <w:b/>
        </w:rPr>
      </w:pPr>
      <w:r w:rsidRPr="00894AA6">
        <w:rPr>
          <w:b/>
        </w:rPr>
        <w:t>Tablica 3 – Wymagania mikrobiologiczne</w:t>
      </w:r>
    </w:p>
    <w:tbl>
      <w:tblPr>
        <w:tblStyle w:val="TableGrid"/>
        <w:tblW w:w="9323" w:type="dxa"/>
        <w:tblInd w:w="-43" w:type="dxa"/>
        <w:tblCellMar>
          <w:top w:w="32" w:type="dxa"/>
          <w:left w:w="74" w:type="dxa"/>
          <w:bottom w:w="10" w:type="dxa"/>
          <w:right w:w="78" w:type="dxa"/>
        </w:tblCellMar>
        <w:tblLook w:val="04A0" w:firstRow="1" w:lastRow="0" w:firstColumn="1" w:lastColumn="0" w:noHBand="0" w:noVBand="1"/>
      </w:tblPr>
      <w:tblGrid>
        <w:gridCol w:w="458"/>
        <w:gridCol w:w="4544"/>
        <w:gridCol w:w="2508"/>
        <w:gridCol w:w="1813"/>
      </w:tblGrid>
      <w:tr w:rsidR="002A6958" w:rsidRPr="00894AA6" w:rsidTr="005D3018">
        <w:trPr>
          <w:trHeight w:val="43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1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894AA6" w:rsidTr="005D3018">
        <w:trPr>
          <w:trHeight w:val="24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Szczelność opakowania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PN-A-82055-4</w:t>
            </w:r>
          </w:p>
        </w:tc>
      </w:tr>
      <w:tr w:rsidR="002A6958" w:rsidRPr="00894AA6" w:rsidTr="005D3018">
        <w:trPr>
          <w:trHeight w:val="63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Próba termostatowa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ind w:firstLine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ujemna, treść konserwy o niezmienionych cechach organoleptycznyc</w:t>
            </w:r>
            <w:r w:rsidRPr="00894AA6">
              <w:rPr>
                <w:rFonts w:ascii="Calibri" w:eastAsia="Calibri" w:hAnsi="Calibri" w:cs="Calibri"/>
                <w:color w:val="000000"/>
              </w:rPr>
              <w:t>h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PN-A-82055-5</w:t>
            </w:r>
          </w:p>
        </w:tc>
      </w:tr>
      <w:tr w:rsidR="002A6958" w:rsidRPr="00894AA6" w:rsidTr="005D3018">
        <w:trPr>
          <w:trHeight w:val="62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2" w:right="2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Obecność beztlenowych laseczek przetrwalnikujących oraz beztlenowych lase</w:t>
            </w:r>
            <w:r>
              <w:rPr>
                <w:rFonts w:ascii="Calibri" w:eastAsia="Calibri" w:hAnsi="Calibri" w:cs="Calibri"/>
                <w:color w:val="000000"/>
              </w:rPr>
              <w:t>czek przetrwalnikujących redukujących</w:t>
            </w:r>
            <w:r w:rsidRPr="00894AA6">
              <w:rPr>
                <w:rFonts w:ascii="Calibri" w:eastAsia="Calibri" w:hAnsi="Calibri" w:cs="Calibri"/>
                <w:color w:val="000000"/>
              </w:rPr>
              <w:t xml:space="preserve"> siarczan </w:t>
            </w:r>
            <w:r>
              <w:rPr>
                <w:rFonts w:ascii="Calibri" w:eastAsia="Calibri" w:hAnsi="Calibri" w:cs="Calibri"/>
                <w:color w:val="000000"/>
              </w:rPr>
              <w:t>(IV) w 1g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nieobecne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PN-A-82055-12</w:t>
            </w:r>
          </w:p>
        </w:tc>
      </w:tr>
    </w:tbl>
    <w:p w:rsidR="002A6958" w:rsidRDefault="002A6958" w:rsidP="002A6958">
      <w:pPr>
        <w:jc w:val="center"/>
        <w:rPr>
          <w:b/>
        </w:rPr>
      </w:pPr>
    </w:p>
    <w:p w:rsidR="002A6958" w:rsidRDefault="002A6958" w:rsidP="002A6958">
      <w:pPr>
        <w:spacing w:after="0"/>
      </w:pPr>
      <w:r w:rsidRPr="00894AA6">
        <w:t>Pozostałe wymagania zgodnie z aktualnie obowiązującym prawem</w:t>
      </w:r>
      <w:r>
        <w:t xml:space="preserve"> </w:t>
      </w:r>
      <w:r>
        <w:rPr>
          <w:rStyle w:val="Odwoanieprzypisudolnego"/>
        </w:rPr>
        <w:footnoteReference w:id="11"/>
      </w: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Zamawiający zastrzega sobie prawo żądania wyników badań mikrobiologicznych z kontroli higieny procesu produkcyjnego.</w:t>
      </w: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3. MASA NETTO</w:t>
      </w:r>
    </w:p>
    <w:p w:rsidR="002A6958" w:rsidRPr="00894AA6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Masa netto powinna być zgodna z deklaracją producenta.</w:t>
      </w: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Dopuszczalna ujemna wartość błędu masy netto powinna by</w:t>
      </w:r>
      <w:r>
        <w:rPr>
          <w:rFonts w:ascii="Calibri" w:eastAsia="Calibri" w:hAnsi="Calibri" w:cs="Calibri"/>
          <w:color w:val="000000"/>
          <w:lang w:eastAsia="pl-PL"/>
        </w:rPr>
        <w:t>ć zgodna z obowiązującym prawem</w:t>
      </w:r>
      <w:r>
        <w:rPr>
          <w:rStyle w:val="Odwoanieprzypisudolnego"/>
          <w:rFonts w:ascii="Calibri" w:eastAsia="Calibri" w:hAnsi="Calibri" w:cs="Calibri"/>
          <w:color w:val="000000"/>
          <w:lang w:eastAsia="pl-PL"/>
        </w:rPr>
        <w:footnoteReference w:id="12"/>
      </w: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Pr="00894AA6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Default="002A6958" w:rsidP="002A6958">
      <w:pPr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lastRenderedPageBreak/>
        <w:t>4. TRWAŁOŚĆ.</w:t>
      </w:r>
    </w:p>
    <w:p w:rsidR="002A6958" w:rsidRDefault="002A6958" w:rsidP="002A6958">
      <w:r>
        <w:t xml:space="preserve">Okres przydatności do spożycia deklarowany przez producenta powinien wynosić nie mniej niż </w:t>
      </w:r>
      <w:r>
        <w:br/>
        <w:t>9 miesięcy od daty dostawy do magazynu odbiorcy wojskowego</w:t>
      </w:r>
    </w:p>
    <w:p w:rsidR="002A6958" w:rsidRDefault="002A6958" w:rsidP="002A6958"/>
    <w:p w:rsidR="002A6958" w:rsidRPr="00784BDD" w:rsidRDefault="002A6958" w:rsidP="002A6958">
      <w:pPr>
        <w:rPr>
          <w:b/>
        </w:rPr>
      </w:pPr>
      <w:r w:rsidRPr="00784BDD">
        <w:rPr>
          <w:b/>
        </w:rPr>
        <w:t xml:space="preserve">5. METODY BADAŃ </w:t>
      </w:r>
    </w:p>
    <w:p w:rsidR="002A6958" w:rsidRPr="00894AA6" w:rsidRDefault="002A6958" w:rsidP="002A6958">
      <w:pPr>
        <w:rPr>
          <w:b/>
        </w:rPr>
      </w:pPr>
      <w:r w:rsidRPr="00894AA6">
        <w:rPr>
          <w:b/>
        </w:rPr>
        <w:t>5.1 Sprawdzenie znakowania i stanu opakowania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Wykonać metodą wizualną na zgodność z pkt. 6.1 i 6.2.</w:t>
      </w:r>
    </w:p>
    <w:p w:rsidR="002A6958" w:rsidRPr="00894AA6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5.2. Oznaczenie cech organoleptycznych, fizykochemicznych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Według norm podanych w Tabeli 1,2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5.3. Oznaczenie cech mikrobiologicznych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Według norm podanych w Tablicy 3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6. PAKOWANIE, ZNAKOWANIE, PRZECHOWYWANIE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6.1. Pakowanie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6.1.1. Opakowanie jednostkowe </w:t>
      </w:r>
    </w:p>
    <w:p w:rsidR="002A6958" w:rsidRPr="00894AA6" w:rsidRDefault="002A6958" w:rsidP="002A6958">
      <w:pPr>
        <w:spacing w:after="0" w:line="21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Opakowania jednostkowe - puszki blaszane</w:t>
      </w:r>
      <w:r>
        <w:rPr>
          <w:rFonts w:ascii="Calibri" w:eastAsia="Calibri" w:hAnsi="Calibri" w:cs="Calibri"/>
          <w:color w:val="000000"/>
          <w:lang w:eastAsia="pl-PL"/>
        </w:rPr>
        <w:t xml:space="preserve"> lub aluminiowe</w:t>
      </w:r>
      <w:r w:rsidRPr="00894AA6">
        <w:rPr>
          <w:rFonts w:ascii="Calibri" w:eastAsia="Calibri" w:hAnsi="Calibri" w:cs="Calibri"/>
          <w:color w:val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 xml:space="preserve">(160g – 200g) </w:t>
      </w:r>
      <w:r w:rsidRPr="00894AA6">
        <w:rPr>
          <w:rFonts w:ascii="Calibri" w:eastAsia="Calibri" w:hAnsi="Calibri" w:cs="Calibri"/>
          <w:color w:val="000000"/>
          <w:lang w:eastAsia="pl-PL"/>
        </w:rPr>
        <w:t>z wieczkiem łatwootwieralnym (materiał opakowaniowy przeznaczony do kontaktu z żywnością).</w:t>
      </w:r>
    </w:p>
    <w:p w:rsidR="002A6958" w:rsidRPr="00894AA6" w:rsidRDefault="002A6958" w:rsidP="002A6958">
      <w:pPr>
        <w:spacing w:after="0" w:line="270" w:lineRule="auto"/>
        <w:ind w:right="533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Opakowanie powinno być czyste, bez obcych zapachów, nieuszkodzone mechanicznie, powinno zabezpieczać produkt przed zanieczyszczeniem i zniszczeniem oraz zapewniać właściwą jakość produktu podczas całego okresu przydatności do spożycia.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color w:val="000000"/>
          <w:sz w:val="24"/>
          <w:lang w:eastAsia="pl-PL"/>
        </w:rPr>
        <w:t xml:space="preserve">Nie dopuszcza się stosowania opakowań zastępczych oraz umieszczania reklam </w:t>
      </w:r>
      <w:r>
        <w:rPr>
          <w:rFonts w:ascii="Calibri" w:eastAsia="Calibri" w:hAnsi="Calibri" w:cs="Calibri"/>
          <w:color w:val="000000"/>
          <w:sz w:val="24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sz w:val="24"/>
          <w:lang w:eastAsia="pl-PL"/>
        </w:rPr>
        <w:t>na opakowaniach.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2A6958" w:rsidRPr="00894AA6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sz w:val="24"/>
          <w:lang w:eastAsia="pl-PL"/>
        </w:rPr>
        <w:t>6.1.2. Opakowanie transportowe</w:t>
      </w:r>
    </w:p>
    <w:p w:rsidR="002A6958" w:rsidRPr="00894AA6" w:rsidRDefault="002A6958" w:rsidP="002A6958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Opakowania trans</w:t>
      </w:r>
      <w:r>
        <w:rPr>
          <w:rFonts w:ascii="Calibri" w:eastAsia="Calibri" w:hAnsi="Calibri" w:cs="Calibri"/>
          <w:color w:val="000000"/>
          <w:lang w:eastAsia="pl-PL"/>
        </w:rPr>
        <w:t xml:space="preserve">portowe - pudła tekturowe od 1 </w:t>
      </w:r>
      <w:r w:rsidRPr="00894AA6">
        <w:rPr>
          <w:rFonts w:ascii="Calibri" w:eastAsia="Calibri" w:hAnsi="Calibri" w:cs="Calibri"/>
          <w:color w:val="000000"/>
          <w:lang w:eastAsia="pl-PL"/>
        </w:rPr>
        <w:t>kg do 5</w:t>
      </w:r>
      <w:r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894AA6">
        <w:rPr>
          <w:rFonts w:ascii="Calibri" w:eastAsia="Calibri" w:hAnsi="Calibri" w:cs="Calibri"/>
          <w:color w:val="000000"/>
          <w:lang w:eastAsia="pl-PL"/>
        </w:rPr>
        <w:t>kg wykonane z materiałów opakowaniowych przeznaczonych do kontaktu z żywnością.</w:t>
      </w:r>
    </w:p>
    <w:p w:rsidR="002A6958" w:rsidRPr="00894AA6" w:rsidRDefault="002A6958" w:rsidP="002A6958">
      <w:pPr>
        <w:spacing w:after="0" w:line="270" w:lineRule="auto"/>
        <w:ind w:right="173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 xml:space="preserve">Opakowania transportowe powinny zabezpieczać produkt przed uszkodzeniem </w:t>
      </w:r>
      <w:r>
        <w:rPr>
          <w:rFonts w:ascii="Calibri" w:eastAsia="Calibri" w:hAnsi="Calibri" w:cs="Calibri"/>
          <w:color w:val="000000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lang w:eastAsia="pl-PL"/>
        </w:rPr>
        <w:t>i zanieczyszczeniem, powinny być czyste, bez obcych zapachów, zabrudzeń, pleśni, załamań i innych uszkodzeń mechanicznych</w:t>
      </w:r>
      <w:r w:rsidRPr="00894AA6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0C3CC7A7" wp14:editId="12C407FE">
            <wp:extent cx="15241" cy="18289"/>
            <wp:effectExtent l="0" t="0" r="0" b="0"/>
            <wp:docPr id="4" name="Picture 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" name="Picture 94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color w:val="000000"/>
          <w:sz w:val="24"/>
          <w:lang w:eastAsia="pl-PL"/>
        </w:rPr>
        <w:t xml:space="preserve">Nie dopuszcza się stosowania opakowań zastępczych oraz umieszczania reklam </w:t>
      </w:r>
      <w:r>
        <w:rPr>
          <w:rFonts w:ascii="Calibri" w:eastAsia="Calibri" w:hAnsi="Calibri" w:cs="Calibri"/>
          <w:color w:val="000000"/>
          <w:sz w:val="24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sz w:val="24"/>
          <w:lang w:eastAsia="pl-PL"/>
        </w:rPr>
        <w:t>na opakowaniach</w:t>
      </w:r>
      <w:r>
        <w:rPr>
          <w:rFonts w:ascii="Calibri" w:eastAsia="Calibri" w:hAnsi="Calibri" w:cs="Calibri"/>
          <w:color w:val="000000"/>
          <w:sz w:val="24"/>
          <w:lang w:eastAsia="pl-PL"/>
        </w:rPr>
        <w:t>.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2A6958" w:rsidRPr="006414BE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6414BE">
        <w:rPr>
          <w:rFonts w:ascii="Calibri" w:eastAsia="Calibri" w:hAnsi="Calibri" w:cs="Calibri"/>
          <w:b/>
          <w:color w:val="000000"/>
          <w:sz w:val="24"/>
          <w:lang w:eastAsia="pl-PL"/>
        </w:rPr>
        <w:t>6.2. Znakowanie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rFonts w:ascii="Calibri" w:eastAsia="Calibri" w:hAnsi="Calibri" w:cs="Calibri"/>
          <w:color w:val="000000"/>
          <w:sz w:val="24"/>
          <w:lang w:eastAsia="pl-PL"/>
        </w:rPr>
        <w:t>Zgodnie z aktualnie obowiązującym prawe.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6414BE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6.3 Przechowywanie </w:t>
      </w:r>
    </w:p>
    <w:p w:rsidR="002A6958" w:rsidRPr="00784BDD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6414BE">
        <w:rPr>
          <w:rFonts w:ascii="Calibri" w:eastAsia="Calibri" w:hAnsi="Calibri" w:cs="Calibri"/>
          <w:color w:val="000000"/>
          <w:sz w:val="24"/>
          <w:lang w:eastAsia="pl-PL"/>
        </w:rPr>
        <w:t xml:space="preserve">Przechowywać zgodnie z </w:t>
      </w:r>
      <w:r>
        <w:rPr>
          <w:rFonts w:ascii="Calibri" w:eastAsia="Calibri" w:hAnsi="Calibri" w:cs="Calibri"/>
          <w:color w:val="000000"/>
          <w:sz w:val="24"/>
          <w:lang w:eastAsia="pl-PL"/>
        </w:rPr>
        <w:t>zaleceniami</w:t>
      </w:r>
      <w:r w:rsidRPr="006414BE">
        <w:rPr>
          <w:rFonts w:ascii="Calibri" w:eastAsia="Calibri" w:hAnsi="Calibri" w:cs="Calibri"/>
          <w:color w:val="000000"/>
          <w:sz w:val="24"/>
          <w:lang w:eastAsia="pl-PL"/>
        </w:rPr>
        <w:t xml:space="preserve"> producenta. </w:t>
      </w:r>
    </w:p>
    <w:p w:rsidR="002A6958" w:rsidRPr="00F0759C" w:rsidRDefault="002A6958" w:rsidP="002A6958">
      <w:pPr>
        <w:keepNext/>
        <w:keepLines/>
        <w:spacing w:after="1324"/>
        <w:ind w:right="192"/>
        <w:jc w:val="center"/>
        <w:outlineLvl w:val="2"/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</w:pPr>
      <w:r w:rsidRPr="00F0759C">
        <w:rPr>
          <w:rFonts w:ascii="Calibri" w:eastAsia="Calibri" w:hAnsi="Calibri" w:cs="Calibri"/>
          <w:b/>
          <w:color w:val="000000"/>
          <w:sz w:val="40"/>
          <w:szCs w:val="40"/>
          <w:lang w:eastAsia="pl-PL"/>
        </w:rPr>
        <w:lastRenderedPageBreak/>
        <w:t>WIEPRZOWINA W SOSIE WŁASNYM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  <w:r>
        <w:rPr>
          <w:rFonts w:ascii="Calibri" w:eastAsia="Calibri" w:hAnsi="Calibri" w:cs="Calibri"/>
          <w:color w:val="000000"/>
          <w:sz w:val="30"/>
          <w:lang w:eastAsia="pl-PL"/>
        </w:rPr>
        <w:t>opis wg słownika CPV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  <w:r>
        <w:rPr>
          <w:rFonts w:ascii="Calibri" w:eastAsia="Calibri" w:hAnsi="Calibri" w:cs="Calibri"/>
          <w:color w:val="000000"/>
          <w:sz w:val="30"/>
          <w:lang w:eastAsia="pl-PL"/>
        </w:rPr>
        <w:t xml:space="preserve"> </w:t>
      </w:r>
      <w:r w:rsidRPr="00AB5FB6">
        <w:rPr>
          <w:rFonts w:ascii="Calibri" w:eastAsia="Calibri" w:hAnsi="Calibri" w:cs="Calibri"/>
          <w:color w:val="000000"/>
          <w:sz w:val="30"/>
          <w:lang w:eastAsia="pl-PL"/>
        </w:rPr>
        <w:t>15131000-5</w:t>
      </w:r>
    </w:p>
    <w:p w:rsidR="002A6958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sz w:val="30"/>
          <w:lang w:eastAsia="pl-PL"/>
        </w:rPr>
      </w:pPr>
    </w:p>
    <w:p w:rsidR="002A6958" w:rsidRPr="00AB5FB6" w:rsidRDefault="002A6958" w:rsidP="002A6958">
      <w:pPr>
        <w:spacing w:after="0" w:line="235" w:lineRule="auto"/>
        <w:ind w:left="974" w:right="5837" w:hanging="57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2A6958" w:rsidRPr="00BA23F6" w:rsidRDefault="002A6958" w:rsidP="002A6958">
      <w:pPr>
        <w:spacing w:after="268" w:line="265" w:lineRule="auto"/>
        <w:ind w:left="9" w:firstLine="275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BA23F6">
        <w:rPr>
          <w:rFonts w:ascii="Calibri" w:eastAsia="Calibri" w:hAnsi="Calibri" w:cs="Calibri"/>
          <w:b/>
          <w:color w:val="000000"/>
          <w:sz w:val="24"/>
          <w:lang w:eastAsia="pl-PL"/>
        </w:rPr>
        <w:t>1 WSTĘP</w:t>
      </w:r>
    </w:p>
    <w:p w:rsidR="002A6958" w:rsidRPr="00D96CFC" w:rsidRDefault="002A6958" w:rsidP="002A6958">
      <w:pPr>
        <w:keepNext/>
        <w:keepLines/>
        <w:spacing w:after="245"/>
        <w:ind w:left="5" w:firstLine="279"/>
        <w:outlineLvl w:val="3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D96CFC">
        <w:rPr>
          <w:rFonts w:ascii="Calibri" w:eastAsia="Calibri" w:hAnsi="Calibri" w:cs="Calibri"/>
          <w:b/>
          <w:color w:val="000000"/>
          <w:sz w:val="24"/>
          <w:lang w:eastAsia="pl-PL"/>
        </w:rPr>
        <w:t>1.1 Zakres</w:t>
      </w:r>
    </w:p>
    <w:p w:rsidR="002A6958" w:rsidRPr="00AB5FB6" w:rsidRDefault="002A6958" w:rsidP="002A6958">
      <w:pPr>
        <w:spacing w:after="237" w:line="270" w:lineRule="auto"/>
        <w:ind w:left="284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Niniejszym opisem przedmiotu zamówienia objęto wymagania, metody badań oraz warunki przechowywania i</w:t>
      </w:r>
      <w:r>
        <w:rPr>
          <w:rFonts w:ascii="Calibri" w:eastAsia="Calibri" w:hAnsi="Calibri" w:cs="Calibri"/>
          <w:color w:val="000000"/>
          <w:lang w:eastAsia="pl-PL"/>
        </w:rPr>
        <w:t xml:space="preserve"> pakowania wieprzowiny w sosie własnym.</w:t>
      </w:r>
    </w:p>
    <w:p w:rsidR="002A6958" w:rsidRPr="00AB5FB6" w:rsidRDefault="002A6958" w:rsidP="002A6958">
      <w:pPr>
        <w:spacing w:after="249" w:line="270" w:lineRule="auto"/>
        <w:ind w:left="284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Postanowienia opisu przedmiotu zamówienia wykorzystywane są podczas produkcji i obrotu</w:t>
      </w:r>
      <w:r>
        <w:rPr>
          <w:rFonts w:ascii="Calibri" w:eastAsia="Calibri" w:hAnsi="Calibri" w:cs="Calibri"/>
          <w:color w:val="000000"/>
          <w:lang w:eastAsia="pl-PL"/>
        </w:rPr>
        <w:t xml:space="preserve"> handlowego wieprzowiny w sosie własnym przeznaczonej</w:t>
      </w:r>
      <w:r w:rsidRPr="00AB5FB6">
        <w:rPr>
          <w:rFonts w:ascii="Calibri" w:eastAsia="Calibri" w:hAnsi="Calibri" w:cs="Calibri"/>
          <w:color w:val="000000"/>
          <w:lang w:eastAsia="pl-PL"/>
        </w:rPr>
        <w:t xml:space="preserve"> dla odbiorcy wojskowego.</w:t>
      </w:r>
    </w:p>
    <w:p w:rsidR="002A6958" w:rsidRPr="00BA23F6" w:rsidRDefault="002A6958" w:rsidP="002A6958">
      <w:pPr>
        <w:spacing w:after="150" w:line="265" w:lineRule="auto"/>
        <w:ind w:left="9" w:firstLine="275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BA23F6">
        <w:rPr>
          <w:rFonts w:ascii="Calibri" w:eastAsia="Calibri" w:hAnsi="Calibri" w:cs="Calibri"/>
          <w:b/>
          <w:color w:val="000000"/>
          <w:sz w:val="24"/>
          <w:lang w:eastAsia="pl-PL"/>
        </w:rPr>
        <w:t>1.2 Dokumenty powołane</w:t>
      </w:r>
    </w:p>
    <w:p w:rsidR="002A6958" w:rsidRPr="00AB5FB6" w:rsidRDefault="002A6958" w:rsidP="002A6958">
      <w:pPr>
        <w:spacing w:after="189" w:line="270" w:lineRule="auto"/>
        <w:ind w:left="284"/>
        <w:jc w:val="both"/>
        <w:rPr>
          <w:rFonts w:ascii="Calibri" w:eastAsia="Calibri" w:hAnsi="Calibri" w:cs="Calibri"/>
          <w:color w:val="000000"/>
          <w:lang w:eastAsia="pl-PL"/>
        </w:rPr>
      </w:pPr>
      <w:r w:rsidRPr="00AB5FB6">
        <w:rPr>
          <w:rFonts w:ascii="Calibri" w:eastAsia="Calibri" w:hAnsi="Calibri" w:cs="Calibri"/>
          <w:color w:val="00000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PN-A-82056 Przetwory mięsne — Konserwy — Badania organoleptyczne i fizyczne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 xml:space="preserve">PN-A-04018 Produkty rolniczo-żywnościowe — Oznaczanie azotu metodą Kjeldahla </w:t>
      </w:r>
      <w:r>
        <w:rPr>
          <w:rFonts w:ascii="Calibri" w:eastAsia="Calibri" w:hAnsi="Calibri" w:cs="Calibri"/>
          <w:color w:val="000000"/>
          <w:lang w:eastAsia="pl-PL"/>
        </w:rPr>
        <w:br/>
        <w:t>i przeliczanie na białko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PN-ISO 1444 Mięso i przetwory mięsne — Oznaczanie zawartości tłuszczu wolnego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PN-ISO 1841-2 Mięso i przetwory mięsne — Oznaczanie zawartości chlorków — Część 2: Metoda potencjometryczna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PN-A-82112 Mięso i przetwory mięsne — Oznaczanie zawartości soli kuchennej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PN-A-82055-5 Mięso i przetwory mięsne — Badania mikrobiologiczne — Badanie trwałości konserw metodą termostatową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PN-A-82055-4 Mięso i przetwory mięsne — Badania mikrobiologiczne — Badanie szczelności konserw hermetycznie zamkniętych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PN-A-82055-12 Mięso i przetwory mięsne — Badania mikrobiologiczne — Wykrywanie obecności beztlenowych bakterii przetrwalnikujących i beztlenowych bakterii przetrwalnikujących redukujących siarczany (IV)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t xml:space="preserve">Rozporządzenie Komisji (WE) Nr 1881/2006 z dnia 19 grudnia 2006r. w sprawie najwyższe dopuszczalne poziomy niektórych zanieczyszczeń w środki spożywcze (DZ. U. L 364 </w:t>
      </w:r>
      <w:r>
        <w:rPr>
          <w:rFonts w:ascii="Calibri" w:eastAsia="Calibri" w:hAnsi="Calibri" w:cs="Calibri"/>
          <w:color w:val="000000"/>
          <w:lang w:eastAsia="pl-PL"/>
        </w:rPr>
        <w:br/>
      </w:r>
      <w:r w:rsidRPr="00D96CFC">
        <w:rPr>
          <w:rFonts w:ascii="Calibri" w:eastAsia="Calibri" w:hAnsi="Calibri" w:cs="Calibri"/>
          <w:color w:val="000000"/>
          <w:lang w:eastAsia="pl-PL"/>
        </w:rPr>
        <w:t>z 20.12.2006, s 5 z późn. zm.)</w:t>
      </w:r>
    </w:p>
    <w:p w:rsidR="002A6958" w:rsidRDefault="002A6958" w:rsidP="002A6958">
      <w:pPr>
        <w:pStyle w:val="Akapitzlist"/>
        <w:numPr>
          <w:ilvl w:val="0"/>
          <w:numId w:val="7"/>
        </w:numPr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D96CFC">
        <w:rPr>
          <w:rFonts w:ascii="Calibri" w:eastAsia="Calibri" w:hAnsi="Calibri" w:cs="Calibri"/>
          <w:color w:val="000000"/>
          <w:lang w:eastAsia="pl-PL"/>
        </w:rPr>
        <w:lastRenderedPageBreak/>
        <w:t xml:space="preserve">Ustawa z dnia 7 maja 2009r. o towarach paczkowanych (Dz. U. z 2009r. nr 91 poz. 740 z późn. zm.)   </w:t>
      </w:r>
    </w:p>
    <w:p w:rsidR="002A6958" w:rsidRPr="00D96CFC" w:rsidRDefault="002A6958" w:rsidP="002A6958">
      <w:pPr>
        <w:pStyle w:val="Akapitzlist"/>
        <w:spacing w:after="5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Default="002A6958" w:rsidP="002A6958">
      <w:pPr>
        <w:spacing w:after="102" w:line="270" w:lineRule="auto"/>
        <w:ind w:firstLine="36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4E4E84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1.3 Definicja     </w:t>
      </w:r>
    </w:p>
    <w:p w:rsidR="002A6958" w:rsidRDefault="002A6958" w:rsidP="002A6958">
      <w:pPr>
        <w:spacing w:after="362" w:line="270" w:lineRule="auto"/>
        <w:ind w:left="360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Wieprzowina w sosie własnym</w:t>
      </w:r>
      <w:r>
        <w:rPr>
          <w:rFonts w:ascii="Calibri" w:eastAsia="Calibri" w:hAnsi="Calibri" w:cs="Calibri"/>
          <w:color w:val="000000"/>
          <w:lang w:eastAsia="pl-PL"/>
        </w:rPr>
        <w:t xml:space="preserve"> p</w:t>
      </w:r>
      <w:r w:rsidRPr="004E4E84">
        <w:rPr>
          <w:rFonts w:ascii="Calibri" w:eastAsia="Calibri" w:hAnsi="Calibri" w:cs="Calibri"/>
          <w:color w:val="000000"/>
          <w:lang w:eastAsia="pl-PL"/>
        </w:rPr>
        <w:t xml:space="preserve">rodukt, wyprodukowany </w:t>
      </w:r>
      <w:r>
        <w:rPr>
          <w:rFonts w:ascii="Calibri" w:eastAsia="Calibri" w:hAnsi="Calibri" w:cs="Calibri"/>
          <w:color w:val="000000"/>
          <w:lang w:eastAsia="pl-PL"/>
        </w:rPr>
        <w:t>z mięsa wieprzowego (nie mniej niż 90</w:t>
      </w:r>
      <w:r w:rsidRPr="004E4E84">
        <w:rPr>
          <w:rFonts w:ascii="Calibri" w:eastAsia="Calibri" w:hAnsi="Calibri" w:cs="Calibri"/>
          <w:color w:val="000000"/>
          <w:lang w:eastAsia="pl-PL"/>
        </w:rPr>
        <w:t>%</w:t>
      </w:r>
      <w:r>
        <w:rPr>
          <w:rFonts w:ascii="Calibri" w:eastAsia="Calibri" w:hAnsi="Calibri" w:cs="Calibri"/>
          <w:color w:val="000000"/>
          <w:lang w:eastAsia="pl-PL"/>
        </w:rPr>
        <w:t xml:space="preserve"> )  grubo i średnio rozdrobnionego z dodatkiem składników aromatyczno-smakowych, substancji dodatkowych dozwolonych, bez dodatku mięsa oddzielonego mechanicznie, utrwalony przez sterylizację w opakowaniu hermetycznie zamkniętym. </w:t>
      </w:r>
      <w:r w:rsidRPr="004E4E84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50CD84D3" wp14:editId="776D6B97">
            <wp:extent cx="18289" cy="18289"/>
            <wp:effectExtent l="0" t="0" r="0" b="0"/>
            <wp:docPr id="5" name="Picture 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Picture 56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58" w:rsidRDefault="002A6958" w:rsidP="002A6958">
      <w:pPr>
        <w:spacing w:after="362" w:line="270" w:lineRule="auto"/>
        <w:ind w:firstLine="197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2.  </w:t>
      </w:r>
      <w:r w:rsidRPr="004E4E84">
        <w:rPr>
          <w:rFonts w:ascii="Calibri" w:eastAsia="Calibri" w:hAnsi="Calibri" w:cs="Calibri"/>
          <w:b/>
          <w:color w:val="000000"/>
          <w:lang w:eastAsia="pl-PL"/>
        </w:rPr>
        <w:t>WYMAGANIA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 </w:t>
      </w:r>
    </w:p>
    <w:p w:rsidR="002A6958" w:rsidRDefault="002A6958" w:rsidP="002A6958">
      <w:pPr>
        <w:spacing w:after="102" w:line="270" w:lineRule="auto"/>
        <w:ind w:firstLine="197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2.1  </w:t>
      </w:r>
      <w:r>
        <w:rPr>
          <w:rFonts w:ascii="Calibri" w:eastAsia="Calibri" w:hAnsi="Calibri" w:cs="Calibri"/>
          <w:b/>
          <w:color w:val="000000"/>
          <w:lang w:eastAsia="pl-PL"/>
        </w:rPr>
        <w:t>Wymagania organoleptyczne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 </w:t>
      </w:r>
    </w:p>
    <w:p w:rsidR="002A6958" w:rsidRPr="00D96CFC" w:rsidRDefault="002A6958" w:rsidP="002A6958">
      <w:pPr>
        <w:spacing w:after="102" w:line="270" w:lineRule="auto"/>
        <w:ind w:firstLine="197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Według Tablicy nr 1</w:t>
      </w:r>
    </w:p>
    <w:p w:rsidR="002A6958" w:rsidRDefault="002A6958" w:rsidP="002A6958">
      <w:pPr>
        <w:spacing w:after="102" w:line="27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2A6958" w:rsidRDefault="002A6958" w:rsidP="002A6958">
      <w:pPr>
        <w:spacing w:after="362" w:line="270" w:lineRule="auto"/>
        <w:ind w:left="197"/>
        <w:jc w:val="center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Tablica 1 – Wymagania organoleptyczne</w:t>
      </w:r>
    </w:p>
    <w:tbl>
      <w:tblPr>
        <w:tblStyle w:val="TableGrid"/>
        <w:tblW w:w="9265" w:type="dxa"/>
        <w:tblInd w:w="128" w:type="dxa"/>
        <w:tblCellMar>
          <w:top w:w="36" w:type="dxa"/>
          <w:left w:w="55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372"/>
        <w:gridCol w:w="4502"/>
        <w:gridCol w:w="1959"/>
      </w:tblGrid>
      <w:tr w:rsidR="002A6958" w:rsidRPr="00375901" w:rsidTr="005D3018">
        <w:trPr>
          <w:trHeight w:val="456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5"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375901" w:rsidTr="005D3018">
        <w:trPr>
          <w:trHeight w:val="840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Wygląd powierzchni bloku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4" w:right="221" w:firstLine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Kształt bloku konserwy nadany przez zastosowane opakowanie, blok otoczony lub nie galaretą i wytopionym tłuszczem; </w:t>
            </w:r>
          </w:p>
        </w:tc>
        <w:tc>
          <w:tcPr>
            <w:tcW w:w="1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375901" w:rsidRDefault="002A6958" w:rsidP="005D3018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PN-A-82056</w:t>
            </w:r>
          </w:p>
        </w:tc>
      </w:tr>
      <w:tr w:rsidR="002A6958" w:rsidRPr="00375901" w:rsidTr="005D3018">
        <w:trPr>
          <w:trHeight w:val="1471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right="5" w:firstLine="24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Konsystencja, układ i jakość składników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Konsystencja — bloku konserwy dość ścisła, krucha;</w:t>
            </w:r>
          </w:p>
          <w:p w:rsidR="002A6958" w:rsidRPr="00375901" w:rsidRDefault="002A6958" w:rsidP="005D3018">
            <w:pPr>
              <w:ind w:left="1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- galarety stała, dopuszczalna półpłynna;</w:t>
            </w:r>
          </w:p>
          <w:p w:rsidR="002A6958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Na przekroju konserwy widoczne większe kawałki mięsa odcinające się od masy wiążącej, niedopuszczalna obecność odłamków kostnych.</w:t>
            </w:r>
          </w:p>
          <w:p w:rsidR="002A6958" w:rsidRPr="00375901" w:rsidRDefault="002A6958" w:rsidP="005D3018">
            <w:pPr>
              <w:ind w:right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6958" w:rsidRPr="00375901" w:rsidTr="005D3018">
        <w:trPr>
          <w:trHeight w:val="1865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Barwa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powierzchni bloku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na przekroju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galarety</w:t>
            </w:r>
          </w:p>
          <w:p w:rsidR="002A6958" w:rsidRPr="00375901" w:rsidRDefault="002A6958" w:rsidP="002A6958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tłuszczu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6958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od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beżowej do ciemnobeżowej z dopuszczalnym odcieniem różowym</w:t>
            </w:r>
          </w:p>
          <w:p w:rsidR="002A6958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od beżowej do ciemnobeżowej z dopuszczalnym odcieniem różowym,</w:t>
            </w:r>
          </w:p>
          <w:p w:rsidR="002A6958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bursztynowa</w:t>
            </w:r>
          </w:p>
          <w:p w:rsidR="002A6958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- od białej do kremowej;</w:t>
            </w:r>
          </w:p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Niedopuszczalna zmiana barwy na przekroju i powierzchni bloku konserwy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:rsidR="002A6958" w:rsidRPr="00375901" w:rsidRDefault="002A6958" w:rsidP="005D3018">
            <w:pPr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6958" w:rsidRPr="00375901" w:rsidTr="005D3018">
        <w:trPr>
          <w:trHeight w:val="63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</w:rPr>
              <w:t>Smak i zapach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ind w:left="29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>Charakterystyczny dla użytych składników, niedopuszczalny smak i zapach świadczący o nieświeżości lub inn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  <w:r w:rsidRPr="00375901">
              <w:rPr>
                <w:rFonts w:ascii="Calibri" w:eastAsia="Calibri" w:hAnsi="Calibri" w:cs="Calibri"/>
                <w:color w:val="000000"/>
                <w:sz w:val="20"/>
              </w:rPr>
              <w:t xml:space="preserve"> obc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375901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A6958" w:rsidRDefault="002A6958" w:rsidP="002A6958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2A6958" w:rsidRPr="00AB5FB6" w:rsidRDefault="002A6958" w:rsidP="002A6958">
      <w:pPr>
        <w:spacing w:after="102" w:line="27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sectPr w:rsidR="002A6958" w:rsidRPr="00AB5FB6">
          <w:footerReference w:type="even" r:id="rId19"/>
          <w:footerReference w:type="default" r:id="rId20"/>
          <w:footerReference w:type="first" r:id="rId21"/>
          <w:pgSz w:w="11900" w:h="16820"/>
          <w:pgMar w:top="1577" w:right="1315" w:bottom="1094" w:left="1282" w:header="708" w:footer="708" w:gutter="0"/>
          <w:cols w:space="708"/>
          <w:titlePg/>
        </w:sectPr>
      </w:pPr>
    </w:p>
    <w:p w:rsidR="002A6958" w:rsidRPr="008154D5" w:rsidRDefault="002A6958" w:rsidP="002A6958">
      <w:pPr>
        <w:spacing w:after="77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8154D5">
        <w:rPr>
          <w:rFonts w:ascii="Calibri" w:eastAsia="Calibri" w:hAnsi="Calibri" w:cs="Calibri"/>
          <w:b/>
          <w:color w:val="000000"/>
          <w:sz w:val="24"/>
          <w:lang w:eastAsia="pl-PL"/>
        </w:rPr>
        <w:lastRenderedPageBreak/>
        <w:t xml:space="preserve">2.2 Wymagania fizykochemiczne </w:t>
      </w:r>
    </w:p>
    <w:p w:rsidR="002A6958" w:rsidRDefault="002A6958" w:rsidP="002A6958">
      <w:pPr>
        <w:spacing w:after="77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rFonts w:ascii="Calibri" w:eastAsia="Calibri" w:hAnsi="Calibri" w:cs="Calibri"/>
          <w:color w:val="000000"/>
          <w:sz w:val="24"/>
          <w:lang w:eastAsia="pl-PL"/>
        </w:rPr>
        <w:t xml:space="preserve">Według Tablicy 2. </w:t>
      </w:r>
    </w:p>
    <w:p w:rsidR="002A6958" w:rsidRPr="00AB5FB6" w:rsidRDefault="002A6958" w:rsidP="002A6958">
      <w:pPr>
        <w:spacing w:after="77" w:line="265" w:lineRule="auto"/>
        <w:jc w:val="center"/>
        <w:rPr>
          <w:rFonts w:ascii="Calibri" w:eastAsia="Calibri" w:hAnsi="Calibri" w:cs="Calibri"/>
          <w:b/>
          <w:color w:val="000000"/>
          <w:lang w:eastAsia="pl-PL"/>
        </w:rPr>
      </w:pPr>
      <w:r w:rsidRPr="008154D5">
        <w:rPr>
          <w:rFonts w:ascii="Calibri" w:eastAsia="Calibri" w:hAnsi="Calibri" w:cs="Calibri"/>
          <w:b/>
          <w:color w:val="000000"/>
          <w:sz w:val="24"/>
          <w:lang w:eastAsia="pl-PL"/>
        </w:rPr>
        <w:t>Tablica 2 – Wymagania fizykochemiczne</w:t>
      </w:r>
    </w:p>
    <w:tbl>
      <w:tblPr>
        <w:tblStyle w:val="TableGrid"/>
        <w:tblW w:w="9307" w:type="dxa"/>
        <w:tblInd w:w="133" w:type="dxa"/>
        <w:tblCellMar>
          <w:top w:w="24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476"/>
        <w:gridCol w:w="5745"/>
        <w:gridCol w:w="1440"/>
        <w:gridCol w:w="1646"/>
      </w:tblGrid>
      <w:tr w:rsidR="002A6958" w:rsidRPr="008154D5" w:rsidTr="005D3018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28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8154D5" w:rsidTr="005D3018">
        <w:trPr>
          <w:trHeight w:val="242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galarety i wytopionego tłuszczu, %(m/m), nie więcej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  <w:r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PN-A-82056</w:t>
            </w:r>
          </w:p>
        </w:tc>
      </w:tr>
      <w:tr w:rsidR="002A6958" w:rsidRPr="008154D5" w:rsidTr="005D3018">
        <w:trPr>
          <w:trHeight w:val="240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04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białka, % (m/m), nie mniej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  <w:r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PN-A-04018</w:t>
            </w:r>
          </w:p>
        </w:tc>
      </w:tr>
      <w:tr w:rsidR="002A6958" w:rsidRPr="008154D5" w:rsidTr="005D3018">
        <w:trPr>
          <w:trHeight w:val="24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tłuszczu, % (m/m), nie więcej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  <w:r w:rsidRPr="008154D5">
              <w:rPr>
                <w:rFonts w:ascii="Calibri" w:eastAsia="Calibri" w:hAnsi="Calibri" w:cs="Calibri"/>
                <w:color w:val="000000"/>
              </w:rPr>
              <w:t>,0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PN-ISO 1444</w:t>
            </w:r>
          </w:p>
        </w:tc>
      </w:tr>
      <w:tr w:rsidR="002A6958" w:rsidRPr="008154D5" w:rsidTr="005D3018">
        <w:trPr>
          <w:trHeight w:val="42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  <w:sz w:val="20"/>
              </w:rPr>
              <w:t>Zawartość soli, % (m/m), nie więcej niż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154D5" w:rsidRDefault="002A6958" w:rsidP="005D3018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2,2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154D5" w:rsidRDefault="002A6958" w:rsidP="005D301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8154D5">
              <w:rPr>
                <w:rFonts w:ascii="Calibri" w:eastAsia="Calibri" w:hAnsi="Calibri" w:cs="Calibri"/>
                <w:color w:val="000000"/>
              </w:rPr>
              <w:t>PN-A-82112 lub PN-lS01841-2</w:t>
            </w:r>
          </w:p>
        </w:tc>
      </w:tr>
    </w:tbl>
    <w:p w:rsidR="002A6958" w:rsidRDefault="002A6958" w:rsidP="002A6958"/>
    <w:p w:rsidR="002A6958" w:rsidRPr="008154D5" w:rsidRDefault="002A6958" w:rsidP="002A6958">
      <w:pPr>
        <w:rPr>
          <w:b/>
        </w:rPr>
      </w:pPr>
      <w:r>
        <w:t xml:space="preserve">Zawartość zanieczyszczeń w produkcie oraz dozwolonych substancji dodatkowych zgodnie z </w:t>
      </w:r>
      <w:r w:rsidRPr="008154D5">
        <w:t xml:space="preserve">aktualnym obowiązującym prawem </w:t>
      </w:r>
      <w:r>
        <w:rPr>
          <w:rStyle w:val="Odwoanieprzypisudolnego"/>
        </w:rPr>
        <w:footnoteReference w:id="13"/>
      </w:r>
      <w:r>
        <w:t>)</w:t>
      </w:r>
      <w:r>
        <w:rPr>
          <w:rStyle w:val="Odwoanieprzypisudolnego"/>
        </w:rPr>
        <w:footnoteReference w:id="14"/>
      </w:r>
      <w:r>
        <w:t>)</w:t>
      </w:r>
    </w:p>
    <w:p w:rsidR="002A6958" w:rsidRPr="008154D5" w:rsidRDefault="002A6958" w:rsidP="002A6958">
      <w:pPr>
        <w:rPr>
          <w:b/>
        </w:rPr>
      </w:pPr>
      <w:r w:rsidRPr="008154D5">
        <w:rPr>
          <w:b/>
        </w:rPr>
        <w:t xml:space="preserve">2.3. Wymagania mikrobiologiczne </w:t>
      </w:r>
    </w:p>
    <w:p w:rsidR="002A6958" w:rsidRDefault="002A6958" w:rsidP="002A6958">
      <w:r>
        <w:t>Według tablicy 3</w:t>
      </w:r>
    </w:p>
    <w:p w:rsidR="002A6958" w:rsidRDefault="002A6958" w:rsidP="002A6958">
      <w:pPr>
        <w:jc w:val="center"/>
        <w:rPr>
          <w:b/>
        </w:rPr>
      </w:pPr>
      <w:r w:rsidRPr="00894AA6">
        <w:rPr>
          <w:b/>
        </w:rPr>
        <w:t>Tablica 3 – Wymagania mikrobiologiczne</w:t>
      </w:r>
    </w:p>
    <w:tbl>
      <w:tblPr>
        <w:tblStyle w:val="TableGrid"/>
        <w:tblW w:w="9323" w:type="dxa"/>
        <w:tblInd w:w="0" w:type="dxa"/>
        <w:tblCellMar>
          <w:top w:w="32" w:type="dxa"/>
          <w:left w:w="74" w:type="dxa"/>
          <w:bottom w:w="10" w:type="dxa"/>
          <w:right w:w="78" w:type="dxa"/>
        </w:tblCellMar>
        <w:tblLook w:val="04A0" w:firstRow="1" w:lastRow="0" w:firstColumn="1" w:lastColumn="0" w:noHBand="0" w:noVBand="1"/>
      </w:tblPr>
      <w:tblGrid>
        <w:gridCol w:w="458"/>
        <w:gridCol w:w="4544"/>
        <w:gridCol w:w="2508"/>
        <w:gridCol w:w="1813"/>
      </w:tblGrid>
      <w:tr w:rsidR="002A6958" w:rsidRPr="00894AA6" w:rsidTr="005D3018">
        <w:trPr>
          <w:trHeight w:val="432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1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Lp.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Cechy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Wymagania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Metody badań według</w:t>
            </w:r>
          </w:p>
        </w:tc>
      </w:tr>
      <w:tr w:rsidR="002A6958" w:rsidRPr="00894AA6" w:rsidTr="005D3018">
        <w:trPr>
          <w:trHeight w:val="24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Szczelność opakowania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szczelne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PN-A-82055-4</w:t>
            </w:r>
          </w:p>
        </w:tc>
      </w:tr>
      <w:tr w:rsidR="002A6958" w:rsidRPr="00894AA6" w:rsidTr="005D3018">
        <w:trPr>
          <w:trHeight w:val="635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Próba termostatowa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958" w:rsidRPr="00894AA6" w:rsidRDefault="002A6958" w:rsidP="005D3018">
            <w:pPr>
              <w:ind w:firstLine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ujemna, treść konserwy o niezmienionych cechach organoleptycznyc</w:t>
            </w:r>
            <w:r w:rsidRPr="00894AA6">
              <w:rPr>
                <w:rFonts w:ascii="Calibri" w:eastAsia="Calibri" w:hAnsi="Calibri" w:cs="Calibri"/>
                <w:color w:val="000000"/>
              </w:rPr>
              <w:t>h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PN-A-82055-5</w:t>
            </w:r>
          </w:p>
        </w:tc>
      </w:tr>
      <w:tr w:rsidR="002A6958" w:rsidRPr="00894AA6" w:rsidTr="005D3018">
        <w:trPr>
          <w:trHeight w:val="62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spacing w:line="259" w:lineRule="auto"/>
              <w:ind w:left="94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2" w:right="2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Obecność beztlenowych laseczek przetrwalnikujących oraz beztlenowych lase</w:t>
            </w:r>
            <w:r>
              <w:rPr>
                <w:rFonts w:ascii="Calibri" w:eastAsia="Calibri" w:hAnsi="Calibri" w:cs="Calibri"/>
                <w:color w:val="000000"/>
              </w:rPr>
              <w:t>czek przetrwalnikujących redukujących</w:t>
            </w:r>
            <w:r w:rsidRPr="00894AA6">
              <w:rPr>
                <w:rFonts w:ascii="Calibri" w:eastAsia="Calibri" w:hAnsi="Calibri" w:cs="Calibri"/>
                <w:color w:val="000000"/>
              </w:rPr>
              <w:t xml:space="preserve"> siarczan </w:t>
            </w:r>
            <w:r>
              <w:rPr>
                <w:rFonts w:ascii="Calibri" w:eastAsia="Calibri" w:hAnsi="Calibri" w:cs="Calibri"/>
                <w:color w:val="000000"/>
              </w:rPr>
              <w:t>(IV) w 1g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nieobecne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6958" w:rsidRPr="00894AA6" w:rsidRDefault="002A6958" w:rsidP="005D3018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94AA6">
              <w:rPr>
                <w:rFonts w:ascii="Calibri" w:eastAsia="Calibri" w:hAnsi="Calibri" w:cs="Calibri"/>
                <w:color w:val="000000"/>
              </w:rPr>
              <w:t>PN-A-82055-12</w:t>
            </w:r>
          </w:p>
        </w:tc>
      </w:tr>
    </w:tbl>
    <w:p w:rsidR="002A6958" w:rsidRDefault="002A6958" w:rsidP="002A6958">
      <w:pPr>
        <w:jc w:val="center"/>
        <w:rPr>
          <w:b/>
        </w:rPr>
      </w:pPr>
    </w:p>
    <w:p w:rsidR="002A6958" w:rsidRDefault="002A6958" w:rsidP="002A6958">
      <w:pPr>
        <w:spacing w:after="0"/>
      </w:pPr>
      <w:r w:rsidRPr="00894AA6">
        <w:t>Pozostałe wymagania zgodnie z aktualnie obowiązującym prawem</w:t>
      </w:r>
      <w:r>
        <w:t xml:space="preserve"> </w:t>
      </w:r>
      <w:r>
        <w:rPr>
          <w:rStyle w:val="Odwoanieprzypisudolnego"/>
        </w:rPr>
        <w:footnoteReference w:id="15"/>
      </w:r>
    </w:p>
    <w:p w:rsidR="002A6958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Zamawiający zastrzega sobie prawo żądania wyników badań mikrobiologicznych z kontroli higieny procesu produkcyjnego.</w:t>
      </w:r>
    </w:p>
    <w:p w:rsidR="002A6958" w:rsidRDefault="002A6958" w:rsidP="002A6958">
      <w:pPr>
        <w:spacing w:after="362" w:line="270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A6958" w:rsidRPr="00D96CFC" w:rsidRDefault="002A6958" w:rsidP="002A6958">
      <w:pPr>
        <w:spacing w:after="268" w:line="265" w:lineRule="auto"/>
        <w:ind w:left="9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3. MASA NETTO</w:t>
      </w:r>
    </w:p>
    <w:p w:rsidR="002A6958" w:rsidRPr="00894AA6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Masa netto powinna być zgodna z deklaracją producenta.</w:t>
      </w:r>
    </w:p>
    <w:p w:rsidR="002A6958" w:rsidRPr="00894AA6" w:rsidRDefault="002A6958" w:rsidP="002A6958">
      <w:pPr>
        <w:spacing w:after="0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Dopuszczalna ujemna wartość błędu masy netto powinna by</w:t>
      </w:r>
      <w:r>
        <w:rPr>
          <w:rFonts w:ascii="Calibri" w:eastAsia="Calibri" w:hAnsi="Calibri" w:cs="Calibri"/>
          <w:color w:val="000000"/>
          <w:lang w:eastAsia="pl-PL"/>
        </w:rPr>
        <w:t>ć zgodna z obowiązującym prawem</w:t>
      </w:r>
      <w:r>
        <w:rPr>
          <w:rStyle w:val="Odwoanieprzypisudolnego"/>
          <w:rFonts w:ascii="Calibri" w:eastAsia="Calibri" w:hAnsi="Calibri" w:cs="Calibri"/>
          <w:color w:val="000000"/>
          <w:lang w:eastAsia="pl-PL"/>
        </w:rPr>
        <w:footnoteReference w:id="16"/>
      </w:r>
      <w:r w:rsidRPr="00894AA6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3BC570FF" wp14:editId="208CCB45">
            <wp:extent cx="18289" cy="18289"/>
            <wp:effectExtent l="0" t="0" r="0" b="0"/>
            <wp:docPr id="8133" name="Picture 8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" name="Picture 81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58" w:rsidRDefault="002A6958" w:rsidP="002A6958">
      <w:pPr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lastRenderedPageBreak/>
        <w:t>4. TRWAŁOŚĆ.</w:t>
      </w:r>
    </w:p>
    <w:p w:rsidR="002A6958" w:rsidRDefault="002A6958" w:rsidP="002A6958">
      <w:r>
        <w:t xml:space="preserve">Okres przydatności do spożycia deklarowany przez producenta powinien wynosić nie mniej niż </w:t>
      </w:r>
      <w:r>
        <w:br/>
        <w:t>9 miesięcy od daty dostawy do magazynu odbiorcy wojskowego</w:t>
      </w:r>
    </w:p>
    <w:p w:rsidR="002A6958" w:rsidRDefault="002A6958" w:rsidP="002A6958">
      <w:pPr>
        <w:rPr>
          <w:b/>
        </w:rPr>
      </w:pPr>
    </w:p>
    <w:p w:rsidR="002A6958" w:rsidRPr="00D96CFC" w:rsidRDefault="002A6958" w:rsidP="002A6958">
      <w:pPr>
        <w:rPr>
          <w:b/>
        </w:rPr>
      </w:pPr>
      <w:r w:rsidRPr="00D96CFC">
        <w:rPr>
          <w:b/>
        </w:rPr>
        <w:t xml:space="preserve">5. METODY BADAŃ </w:t>
      </w:r>
    </w:p>
    <w:p w:rsidR="002A6958" w:rsidRPr="00894AA6" w:rsidRDefault="002A6958" w:rsidP="002A6958">
      <w:pPr>
        <w:rPr>
          <w:b/>
        </w:rPr>
      </w:pPr>
      <w:r w:rsidRPr="00894AA6">
        <w:rPr>
          <w:b/>
        </w:rPr>
        <w:t>5.1 Sprawdzenie znakowania i stanu opakowania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Wykonać metodą wizualną na zgodność z pkt. 6.1 i 6.2.</w:t>
      </w:r>
    </w:p>
    <w:p w:rsidR="002A6958" w:rsidRPr="00894AA6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5.2. Oznaczenie cech organoleptycznych, fizykochemicznych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Według norm podanych w Tabeli 1,2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lang w:eastAsia="pl-PL"/>
        </w:rPr>
        <w:t>5.3. Oznaczenie cech mikrobiologicznych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Według norm podanych w Tablicy 3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6. PAKOWANIE, ZNAKOWANIE, PRZECHOWYWANIE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6.1. Pakowanie</w:t>
      </w:r>
    </w:p>
    <w:p w:rsidR="002A6958" w:rsidRDefault="002A6958" w:rsidP="002A6958">
      <w:pPr>
        <w:spacing w:after="181" w:line="270" w:lineRule="auto"/>
        <w:ind w:left="-1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6.1.1. Opakowanie jednostkowe </w:t>
      </w:r>
    </w:p>
    <w:p w:rsidR="002A6958" w:rsidRPr="00894AA6" w:rsidRDefault="002A6958" w:rsidP="002A6958">
      <w:pPr>
        <w:spacing w:after="0" w:line="21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Opakowania jednostkowe - puszki blaszane</w:t>
      </w:r>
      <w:r>
        <w:rPr>
          <w:rFonts w:ascii="Calibri" w:eastAsia="Calibri" w:hAnsi="Calibri" w:cs="Calibri"/>
          <w:color w:val="000000"/>
          <w:lang w:eastAsia="pl-PL"/>
        </w:rPr>
        <w:t xml:space="preserve"> lub alumioniowe</w:t>
      </w:r>
      <w:r w:rsidRPr="00894AA6">
        <w:rPr>
          <w:rFonts w:ascii="Calibri" w:eastAsia="Calibri" w:hAnsi="Calibri" w:cs="Calibri"/>
          <w:color w:val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 xml:space="preserve">(160g – 200g) </w:t>
      </w:r>
      <w:r w:rsidRPr="00894AA6">
        <w:rPr>
          <w:rFonts w:ascii="Calibri" w:eastAsia="Calibri" w:hAnsi="Calibri" w:cs="Calibri"/>
          <w:color w:val="000000"/>
          <w:lang w:eastAsia="pl-PL"/>
        </w:rPr>
        <w:t>z wieczkiem łatwootwieralnym (materiał opakowaniowy przeznaczony do kontaktu z żywnością).</w:t>
      </w:r>
    </w:p>
    <w:p w:rsidR="002A6958" w:rsidRPr="00894AA6" w:rsidRDefault="002A6958" w:rsidP="002A6958">
      <w:pPr>
        <w:spacing w:after="0" w:line="270" w:lineRule="auto"/>
        <w:ind w:right="533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Opakowanie powinno być czyste, bez obcych zapachów, nieuszkodzone mechanicznie, powinno zabezpieczać produkt przed zanieczyszczeniem i zniszczeniem oraz zapewniać właściwą jakość produktu podczas całego okresu przydatności do spożycia.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color w:val="000000"/>
          <w:sz w:val="24"/>
          <w:lang w:eastAsia="pl-PL"/>
        </w:rPr>
        <w:t xml:space="preserve">Nie dopuszcza się stosowania opakowań zastępczych oraz umieszczania reklam </w:t>
      </w:r>
      <w:r>
        <w:rPr>
          <w:rFonts w:ascii="Calibri" w:eastAsia="Calibri" w:hAnsi="Calibri" w:cs="Calibri"/>
          <w:color w:val="000000"/>
          <w:sz w:val="24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sz w:val="24"/>
          <w:lang w:eastAsia="pl-PL"/>
        </w:rPr>
        <w:t>na opakowaniach.</w:t>
      </w:r>
    </w:p>
    <w:p w:rsidR="002A6958" w:rsidRPr="00894AA6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b/>
          <w:color w:val="000000"/>
          <w:sz w:val="24"/>
          <w:lang w:eastAsia="pl-PL"/>
        </w:rPr>
        <w:t>6.1.2. Opakowanie transportowe</w:t>
      </w:r>
    </w:p>
    <w:p w:rsidR="002A6958" w:rsidRPr="00894AA6" w:rsidRDefault="002A6958" w:rsidP="002A6958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>Opakowania trans</w:t>
      </w:r>
      <w:r>
        <w:rPr>
          <w:rFonts w:ascii="Calibri" w:eastAsia="Calibri" w:hAnsi="Calibri" w:cs="Calibri"/>
          <w:color w:val="000000"/>
          <w:lang w:eastAsia="pl-PL"/>
        </w:rPr>
        <w:t xml:space="preserve">portowe - pudła tekturowe od 1 </w:t>
      </w:r>
      <w:r w:rsidRPr="00894AA6">
        <w:rPr>
          <w:rFonts w:ascii="Calibri" w:eastAsia="Calibri" w:hAnsi="Calibri" w:cs="Calibri"/>
          <w:color w:val="000000"/>
          <w:lang w:eastAsia="pl-PL"/>
        </w:rPr>
        <w:t>kg do 5</w:t>
      </w:r>
      <w:r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894AA6">
        <w:rPr>
          <w:rFonts w:ascii="Calibri" w:eastAsia="Calibri" w:hAnsi="Calibri" w:cs="Calibri"/>
          <w:color w:val="000000"/>
          <w:lang w:eastAsia="pl-PL"/>
        </w:rPr>
        <w:t>kg wykonane z materiałów opakowaniowych przeznaczonych do kontaktu z żywnością.</w:t>
      </w:r>
    </w:p>
    <w:p w:rsidR="002A6958" w:rsidRPr="00894AA6" w:rsidRDefault="002A6958" w:rsidP="002A6958">
      <w:pPr>
        <w:spacing w:after="0" w:line="270" w:lineRule="auto"/>
        <w:ind w:right="173"/>
        <w:jc w:val="both"/>
        <w:rPr>
          <w:rFonts w:ascii="Calibri" w:eastAsia="Calibri" w:hAnsi="Calibri" w:cs="Calibri"/>
          <w:color w:val="000000"/>
          <w:lang w:eastAsia="pl-PL"/>
        </w:rPr>
      </w:pPr>
      <w:r w:rsidRPr="00894AA6">
        <w:rPr>
          <w:rFonts w:ascii="Calibri" w:eastAsia="Calibri" w:hAnsi="Calibri" w:cs="Calibri"/>
          <w:color w:val="000000"/>
          <w:lang w:eastAsia="pl-PL"/>
        </w:rPr>
        <w:t xml:space="preserve">Opakowania transportowe powinny zabezpieczać produkt przed uszkodzeniem </w:t>
      </w:r>
      <w:r>
        <w:rPr>
          <w:rFonts w:ascii="Calibri" w:eastAsia="Calibri" w:hAnsi="Calibri" w:cs="Calibri"/>
          <w:color w:val="000000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lang w:eastAsia="pl-PL"/>
        </w:rPr>
        <w:t>i zanieczyszczeniem, powinny być czyste, bez obcych zapachów, zabrudzeń, pleśni, załamań i innych uszkodzeń mechanicznych</w:t>
      </w:r>
      <w:r w:rsidRPr="00894AA6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545EC75E" wp14:editId="53134EEB">
            <wp:extent cx="15241" cy="18289"/>
            <wp:effectExtent l="0" t="0" r="0" b="0"/>
            <wp:docPr id="6" name="Picture 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" name="Picture 94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894AA6">
        <w:rPr>
          <w:rFonts w:ascii="Calibri" w:eastAsia="Calibri" w:hAnsi="Calibri" w:cs="Calibri"/>
          <w:color w:val="000000"/>
          <w:sz w:val="24"/>
          <w:lang w:eastAsia="pl-PL"/>
        </w:rPr>
        <w:t xml:space="preserve">Nie dopuszcza się stosowania opakowań zastępczych oraz umieszczania reklam </w:t>
      </w:r>
      <w:r>
        <w:rPr>
          <w:rFonts w:ascii="Calibri" w:eastAsia="Calibri" w:hAnsi="Calibri" w:cs="Calibri"/>
          <w:color w:val="000000"/>
          <w:sz w:val="24"/>
          <w:lang w:eastAsia="pl-PL"/>
        </w:rPr>
        <w:br/>
      </w:r>
      <w:r w:rsidRPr="00894AA6">
        <w:rPr>
          <w:rFonts w:ascii="Calibri" w:eastAsia="Calibri" w:hAnsi="Calibri" w:cs="Calibri"/>
          <w:color w:val="000000"/>
          <w:sz w:val="24"/>
          <w:lang w:eastAsia="pl-PL"/>
        </w:rPr>
        <w:t>na opakowaniach</w:t>
      </w:r>
      <w:r>
        <w:rPr>
          <w:rFonts w:ascii="Calibri" w:eastAsia="Calibri" w:hAnsi="Calibri" w:cs="Calibri"/>
          <w:color w:val="000000"/>
          <w:sz w:val="24"/>
          <w:lang w:eastAsia="pl-PL"/>
        </w:rPr>
        <w:t>.</w:t>
      </w:r>
    </w:p>
    <w:p w:rsidR="002A6958" w:rsidRPr="006414BE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6414BE">
        <w:rPr>
          <w:rFonts w:ascii="Calibri" w:eastAsia="Calibri" w:hAnsi="Calibri" w:cs="Calibri"/>
          <w:b/>
          <w:color w:val="000000"/>
          <w:sz w:val="24"/>
          <w:lang w:eastAsia="pl-PL"/>
        </w:rPr>
        <w:t>6.2. Znakowanie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rFonts w:ascii="Calibri" w:eastAsia="Calibri" w:hAnsi="Calibri" w:cs="Calibri"/>
          <w:color w:val="000000"/>
          <w:sz w:val="24"/>
          <w:lang w:eastAsia="pl-PL"/>
        </w:rPr>
        <w:t>Zgodnie z aktualnie obowiązującym prawe.</w:t>
      </w:r>
    </w:p>
    <w:p w:rsidR="002A6958" w:rsidRDefault="002A6958" w:rsidP="002A6958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6414BE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6.3 Przechowywanie </w:t>
      </w:r>
    </w:p>
    <w:p w:rsidR="002A6958" w:rsidRPr="00894AA6" w:rsidRDefault="002A6958" w:rsidP="00406085">
      <w:pPr>
        <w:spacing w:after="0" w:line="265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6414BE">
        <w:rPr>
          <w:rFonts w:ascii="Calibri" w:eastAsia="Calibri" w:hAnsi="Calibri" w:cs="Calibri"/>
          <w:color w:val="000000"/>
          <w:sz w:val="24"/>
          <w:lang w:eastAsia="pl-PL"/>
        </w:rPr>
        <w:t xml:space="preserve">Przechowywać zgodnie z </w:t>
      </w:r>
      <w:r>
        <w:rPr>
          <w:rFonts w:ascii="Calibri" w:eastAsia="Calibri" w:hAnsi="Calibri" w:cs="Calibri"/>
          <w:color w:val="000000"/>
          <w:sz w:val="24"/>
          <w:lang w:eastAsia="pl-PL"/>
        </w:rPr>
        <w:t>zaleceniami</w:t>
      </w:r>
      <w:r w:rsidRPr="006414BE">
        <w:rPr>
          <w:rFonts w:ascii="Calibri" w:eastAsia="Calibri" w:hAnsi="Calibri" w:cs="Calibri"/>
          <w:color w:val="000000"/>
          <w:sz w:val="24"/>
          <w:lang w:eastAsia="pl-PL"/>
        </w:rPr>
        <w:t xml:space="preserve"> producenta. </w:t>
      </w:r>
      <w:bookmarkStart w:id="0" w:name="_GoBack"/>
      <w:bookmarkEnd w:id="0"/>
    </w:p>
    <w:p w:rsidR="002A6958" w:rsidRPr="00894AA6" w:rsidRDefault="002A6958" w:rsidP="002A6958"/>
    <w:p w:rsidR="002A6958" w:rsidRDefault="002A6958" w:rsidP="00894AA6"/>
    <w:p w:rsidR="002A6958" w:rsidRPr="00894AA6" w:rsidRDefault="002A6958" w:rsidP="00894AA6"/>
    <w:sectPr w:rsidR="002A6958" w:rsidRPr="00894AA6" w:rsidSect="00A2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09" w:rsidRDefault="004B1209">
      <w:pPr>
        <w:spacing w:after="0" w:line="240" w:lineRule="auto"/>
      </w:pPr>
      <w:r>
        <w:separator/>
      </w:r>
    </w:p>
  </w:endnote>
  <w:endnote w:type="continuationSeparator" w:id="0">
    <w:p w:rsidR="004B1209" w:rsidRDefault="004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1" w:rsidRDefault="006414BE">
    <w:pPr>
      <w:spacing w:after="0"/>
      <w:ind w:right="470"/>
      <w:jc w:val="right"/>
    </w:pPr>
    <w:r>
      <w:rPr>
        <w:sz w:val="18"/>
      </w:rPr>
      <w:t xml:space="preserve">Strona </w:t>
    </w:r>
    <w:r w:rsidR="007E0245">
      <w:fldChar w:fldCharType="begin"/>
    </w:r>
    <w:r>
      <w:instrText xml:space="preserve"> PAGE   \* MERGEFORMAT </w:instrText>
    </w:r>
    <w:r w:rsidR="007E0245">
      <w:fldChar w:fldCharType="separate"/>
    </w:r>
    <w:r w:rsidR="00406085">
      <w:rPr>
        <w:noProof/>
      </w:rPr>
      <w:t>2</w:t>
    </w:r>
    <w:r w:rsidR="007E0245"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>
    <w:pPr>
      <w:spacing w:after="0"/>
      <w:ind w:right="47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06085">
      <w:rPr>
        <w:noProof/>
      </w:rPr>
      <w:t>16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1" w:rsidRDefault="000B646A" w:rsidP="000B646A">
    <w:pPr>
      <w:ind w:left="7080" w:firstLine="708"/>
      <w:jc w:val="center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0608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>
    <w:pPr>
      <w:spacing w:after="0"/>
      <w:ind w:right="47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06085">
      <w:rPr>
        <w:noProof/>
      </w:rPr>
      <w:t>6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>
    <w:pPr>
      <w:spacing w:after="0"/>
      <w:ind w:right="47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06085">
      <w:rPr>
        <w:noProof/>
      </w:rPr>
      <w:t>10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58" w:rsidRDefault="002A69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09" w:rsidRDefault="004B1209">
      <w:pPr>
        <w:spacing w:after="0" w:line="240" w:lineRule="auto"/>
      </w:pPr>
      <w:r>
        <w:separator/>
      </w:r>
    </w:p>
  </w:footnote>
  <w:footnote w:type="continuationSeparator" w:id="0">
    <w:p w:rsidR="004B1209" w:rsidRDefault="004B1209">
      <w:pPr>
        <w:spacing w:after="0" w:line="240" w:lineRule="auto"/>
      </w:pPr>
      <w:r>
        <w:continuationSeparator/>
      </w:r>
    </w:p>
  </w:footnote>
  <w:footnote w:id="1">
    <w:p w:rsidR="00E06FA8" w:rsidRDefault="00E06FA8">
      <w:pPr>
        <w:pStyle w:val="Tekstprzypisudolnego"/>
      </w:pPr>
      <w:r>
        <w:rPr>
          <w:rStyle w:val="Odwoanieprzypisudolnego"/>
        </w:rPr>
        <w:footnoteRef/>
      </w:r>
      <w:r w:rsidR="005B49D4">
        <w:t xml:space="preserve"> Rozporządzenie K</w:t>
      </w:r>
      <w:r>
        <w:t>omisji (WE) Nr 1881/2006 z dnia 19 grudnia 2006r. ustalające najwyższe dopuszczalne poziomy niektórych zanieczyszczeń w środkach spożywczych (Dz.U.</w:t>
      </w:r>
      <w:r w:rsidR="00986F78">
        <w:t xml:space="preserve"> L</w:t>
      </w:r>
      <w:r>
        <w:t xml:space="preserve"> 364 z 20.12.2006 s 5 z późn. zm</w:t>
      </w:r>
      <w:r w:rsidR="00986F78">
        <w:t>.</w:t>
      </w:r>
      <w:r>
        <w:t>)</w:t>
      </w:r>
    </w:p>
  </w:footnote>
  <w:footnote w:id="2">
    <w:p w:rsidR="00EF76DB" w:rsidRDefault="00EF76D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Rasy (WE) nr 1333/2008 z dnia 16 grudnia 2008 w sprawie dodatków do żywności (Dz. </w:t>
      </w:r>
      <w:r w:rsidR="001C0BC3">
        <w:t>U</w:t>
      </w:r>
      <w:r>
        <w:t xml:space="preserve">.L. 354 z 32.12.2008r. </w:t>
      </w:r>
      <w:r w:rsidR="00986F78">
        <w:t>s 16 z póź</w:t>
      </w:r>
      <w:r>
        <w:t>n.zm.)</w:t>
      </w:r>
    </w:p>
  </w:footnote>
  <w:footnote w:id="3">
    <w:p w:rsidR="00EF76DB" w:rsidRDefault="00EF76D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Komisji (WE) Nr 2073/2005 z dnia 15 listopada 2005r. w spawie kryteriów mikrobiologicznych dotyczących środków spożywczych (Dz. U</w:t>
      </w:r>
      <w:r w:rsidR="00740272">
        <w:t>.L 338 z 22.12.2005r. s 1 z późn.</w:t>
      </w:r>
      <w:r>
        <w:t xml:space="preserve"> zm.)</w:t>
      </w:r>
    </w:p>
  </w:footnote>
  <w:footnote w:id="4">
    <w:p w:rsidR="00EF76DB" w:rsidRDefault="00EF76D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7 maja 2009r. o towarach paczkowanych (Dz.U.z dnia 2009r. nr 91 poz. 740 z późn. zm.)</w:t>
      </w:r>
    </w:p>
  </w:footnote>
  <w:footnote w:id="5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 Rozporządzenie Komisji (WE) Nr 1881/2006 z dnia 19 grudnia 2006r. ustalające najwyższe dopuszczalne poziomy niektórych zanieczyszczeń w środkach spożywczych (Dz.U. L 364 z 20.12.2006 s 5 z późn. zm.)</w:t>
      </w:r>
    </w:p>
  </w:footnote>
  <w:footnote w:id="6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Rasy (WE) nr 1333/2008 z dnia 16 grudnia 2008 w sprawie dodatków do żywności (Dz. U.L. 354 z 32.12.2008r. s 16 z późn.zm.)</w:t>
      </w:r>
    </w:p>
  </w:footnote>
  <w:footnote w:id="7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Komisji (WE) Nr 2073/2005 z dnia 15 listopada 2005r. w spawie kryteriów mikrobiologicznych dotyczących środków spożywczych (Dz. U.L 338 z 22.12.2005r. s 1 z poen. zm.)</w:t>
      </w:r>
    </w:p>
  </w:footnote>
  <w:footnote w:id="8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7 maja 2009r. o towarach paczkowanych (Dz.U.z dnia 2009r. nr 91 poz. 740 z późn. zm.)</w:t>
      </w:r>
    </w:p>
  </w:footnote>
  <w:footnote w:id="9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Komisji (WE) Nr 1881/2006 z dnia 19 grudnia 2006r. ustalające najwyższe dopuszczalne poziomy niektórych zanieczyszczeń w środkach spożywczych (Dz.U. L 364 z 20.12.2006 s 5 z późn. zm.)</w:t>
      </w:r>
    </w:p>
  </w:footnote>
  <w:footnote w:id="10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Rasy (WE) nr 1333/2008 z dnia 16 grudnia 2008 w sprawie dodatków do żywności (Dz. U.L. 354 z 32.12.2008r. s 16 z późn.zm.)</w:t>
      </w:r>
    </w:p>
  </w:footnote>
  <w:footnote w:id="11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Komisji (WE) Nr 2073/2005 z dnia 15 listopada 2005r. w spawie kryteriów mikrobiologicznych dotyczących środków spożywczych (Dz. U.L 338 z 22.12.2005r. s 1 z poen. zm.)</w:t>
      </w:r>
    </w:p>
  </w:footnote>
  <w:footnote w:id="12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7 maja 2009r. o towarach paczkowanych (Dz.U.z dnia 2009r. nr 91 poz. 740 z późn. zm.)</w:t>
      </w:r>
    </w:p>
    <w:p w:rsidR="002A6958" w:rsidRDefault="002A6958" w:rsidP="002A6958">
      <w:pPr>
        <w:pStyle w:val="Tekstprzypisudolnego"/>
      </w:pPr>
    </w:p>
  </w:footnote>
  <w:footnote w:id="13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komisji (WE) Nr 1881/2006 z dnia 19 grudnia 2006r. ustalające najwyższe dopuszczalne poziomy niektórych zanieczyszczeń w środkach spożywczych (Dz.U. L 364 z 20.12.2006 s 5 z późn. zm.)</w:t>
      </w:r>
    </w:p>
  </w:footnote>
  <w:footnote w:id="14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Rasy (WE) nr 1333/2008 z dnia 16 grudnia 2008 w sprawie dodatków do żywności (Dz. U.L. 354 z 32.12.2008r. s 16 z późn.zm.)</w:t>
      </w:r>
    </w:p>
  </w:footnote>
  <w:footnote w:id="15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Komisji (WE) Nr 2073/2005 z dnia 15 listopada 2005r. w spawie kryteriów mikrobiologicznych dotyczących środków spożywczych (Dz. U.L 338 z 22.12.2005r. s 1 z poen. zm.)</w:t>
      </w:r>
    </w:p>
  </w:footnote>
  <w:footnote w:id="16">
    <w:p w:rsidR="002A6958" w:rsidRDefault="002A6958" w:rsidP="002A695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7 maja 2009r. o towarach paczkowanych (Dz.U.z dnia 2009r. nr 91 poz. 740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69" w:rsidRDefault="00A50B69" w:rsidP="00A50B69">
    <w:pPr>
      <w:pStyle w:val="Nagwek"/>
      <w:jc w:val="right"/>
    </w:pPr>
    <w:r>
      <w:t>Załącznik nr 5a do SIWZ Sprawa nr 98/2020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7.25pt;height:3pt" coordsize="" o:spt="100" o:bullet="t" adj="0,,0" path="" stroked="f">
        <v:stroke joinstyle="miter"/>
        <v:imagedata r:id="rId1" o:title="image94"/>
        <v:formulas/>
        <v:path o:connecttype="segments"/>
      </v:shape>
    </w:pict>
  </w:numPicBullet>
  <w:abstractNum w:abstractNumId="0" w15:restartNumberingAfterBreak="0">
    <w:nsid w:val="06D971CC"/>
    <w:multiLevelType w:val="hybridMultilevel"/>
    <w:tmpl w:val="E076CB8A"/>
    <w:lvl w:ilvl="0" w:tplc="E51ADB64">
      <w:start w:val="1"/>
      <w:numFmt w:val="bullet"/>
      <w:lvlText w:val="•"/>
      <w:lvlPicBulletId w:val="0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C0E5E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67696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C6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8F6D4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C125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89D6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E7626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E479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50B25"/>
    <w:multiLevelType w:val="hybridMultilevel"/>
    <w:tmpl w:val="30EA0F82"/>
    <w:lvl w:ilvl="0" w:tplc="CCC072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7ABA"/>
    <w:multiLevelType w:val="hybridMultilevel"/>
    <w:tmpl w:val="148A6C84"/>
    <w:lvl w:ilvl="0" w:tplc="CCC072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4381A"/>
    <w:multiLevelType w:val="hybridMultilevel"/>
    <w:tmpl w:val="F252DBEE"/>
    <w:lvl w:ilvl="0" w:tplc="D15687A0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6B588">
      <w:start w:val="1"/>
      <w:numFmt w:val="bullet"/>
      <w:lvlText w:val="o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C641E">
      <w:start w:val="1"/>
      <w:numFmt w:val="bullet"/>
      <w:lvlText w:val="▪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C9B5E">
      <w:start w:val="1"/>
      <w:numFmt w:val="bullet"/>
      <w:lvlText w:val="•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4B7F2">
      <w:start w:val="1"/>
      <w:numFmt w:val="bullet"/>
      <w:lvlText w:val="o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41272">
      <w:start w:val="1"/>
      <w:numFmt w:val="bullet"/>
      <w:lvlText w:val="▪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CEC38">
      <w:start w:val="1"/>
      <w:numFmt w:val="bullet"/>
      <w:lvlText w:val="•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840C">
      <w:start w:val="1"/>
      <w:numFmt w:val="bullet"/>
      <w:lvlText w:val="o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C92CA">
      <w:start w:val="1"/>
      <w:numFmt w:val="bullet"/>
      <w:lvlText w:val="▪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793418"/>
    <w:multiLevelType w:val="hybridMultilevel"/>
    <w:tmpl w:val="7A86ED44"/>
    <w:lvl w:ilvl="0" w:tplc="022A4326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4B69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425D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E966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24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84D88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E4C96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653A4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A0972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739FF"/>
    <w:multiLevelType w:val="hybridMultilevel"/>
    <w:tmpl w:val="73D4187A"/>
    <w:lvl w:ilvl="0" w:tplc="CCC072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C02CC"/>
    <w:multiLevelType w:val="hybridMultilevel"/>
    <w:tmpl w:val="D85A79EC"/>
    <w:lvl w:ilvl="0" w:tplc="CCC072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0EA"/>
    <w:rsid w:val="00011F39"/>
    <w:rsid w:val="000355A3"/>
    <w:rsid w:val="000B646A"/>
    <w:rsid w:val="00144972"/>
    <w:rsid w:val="00157B69"/>
    <w:rsid w:val="0018523A"/>
    <w:rsid w:val="001C0BC3"/>
    <w:rsid w:val="001E7F09"/>
    <w:rsid w:val="002A6958"/>
    <w:rsid w:val="00375901"/>
    <w:rsid w:val="00406085"/>
    <w:rsid w:val="004B1209"/>
    <w:rsid w:val="004E4E84"/>
    <w:rsid w:val="00537D8C"/>
    <w:rsid w:val="00590560"/>
    <w:rsid w:val="005B49D4"/>
    <w:rsid w:val="005E2590"/>
    <w:rsid w:val="0063456A"/>
    <w:rsid w:val="006414BE"/>
    <w:rsid w:val="0071284C"/>
    <w:rsid w:val="00740272"/>
    <w:rsid w:val="00765710"/>
    <w:rsid w:val="007B021B"/>
    <w:rsid w:val="007C3904"/>
    <w:rsid w:val="007E0245"/>
    <w:rsid w:val="008154D5"/>
    <w:rsid w:val="00840E88"/>
    <w:rsid w:val="00841B1E"/>
    <w:rsid w:val="0086535A"/>
    <w:rsid w:val="008949F8"/>
    <w:rsid w:val="00894AA6"/>
    <w:rsid w:val="009378C1"/>
    <w:rsid w:val="00986F78"/>
    <w:rsid w:val="00997C2E"/>
    <w:rsid w:val="009C42B7"/>
    <w:rsid w:val="009C70EA"/>
    <w:rsid w:val="00A2401F"/>
    <w:rsid w:val="00A50B69"/>
    <w:rsid w:val="00AB5FB6"/>
    <w:rsid w:val="00BA23F6"/>
    <w:rsid w:val="00CD7F98"/>
    <w:rsid w:val="00D52E8A"/>
    <w:rsid w:val="00E06FA8"/>
    <w:rsid w:val="00E432F3"/>
    <w:rsid w:val="00E73BD6"/>
    <w:rsid w:val="00EA2F70"/>
    <w:rsid w:val="00EF76DB"/>
    <w:rsid w:val="00F0759C"/>
    <w:rsid w:val="00F4640F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50A05-E50A-45A6-BEF5-DFB47E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7590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4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FA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F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F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F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64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46A"/>
  </w:style>
  <w:style w:type="paragraph" w:styleId="Stopka">
    <w:name w:val="footer"/>
    <w:basedOn w:val="Normalny"/>
    <w:link w:val="StopkaZnak"/>
    <w:uiPriority w:val="99"/>
    <w:unhideWhenUsed/>
    <w:rsid w:val="000B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18DB8-431B-4010-88C8-DEF4C63F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3613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Siepietowska Anetta</dc:creator>
  <cp:keywords/>
  <dc:description/>
  <cp:lastModifiedBy>GAWRYSIAK Artur</cp:lastModifiedBy>
  <cp:revision>24</cp:revision>
  <dcterms:created xsi:type="dcterms:W3CDTF">2020-04-09T07:53:00Z</dcterms:created>
  <dcterms:modified xsi:type="dcterms:W3CDTF">2020-04-29T10:37:00Z</dcterms:modified>
</cp:coreProperties>
</file>