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5C2107AA"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7A08BF">
        <w:rPr>
          <w:rFonts w:ascii="Verdana" w:hAnsi="Verdana" w:cstheme="minorHAnsi"/>
          <w:b/>
          <w:sz w:val="20"/>
          <w:szCs w:val="20"/>
        </w:rPr>
        <w:t>1</w:t>
      </w:r>
      <w:r w:rsidR="00BC3C39" w:rsidRPr="00BC3C39">
        <w:rPr>
          <w:rFonts w:ascii="Verdana" w:hAnsi="Verdana" w:cstheme="minorHAnsi"/>
          <w:b/>
          <w:sz w:val="20"/>
          <w:szCs w:val="20"/>
        </w:rPr>
        <w:t>.202</w:t>
      </w:r>
      <w:r w:rsidR="007A08BF">
        <w:rPr>
          <w:rFonts w:ascii="Verdana" w:hAnsi="Verdana" w:cstheme="minorHAnsi"/>
          <w:b/>
          <w:sz w:val="20"/>
          <w:szCs w:val="20"/>
        </w:rPr>
        <w:t>3</w:t>
      </w:r>
    </w:p>
    <w:p w14:paraId="4D9C875C" w14:textId="77777777" w:rsidR="009E096B" w:rsidRPr="00957291" w:rsidRDefault="009E096B" w:rsidP="009E096B">
      <w:pPr>
        <w:jc w:val="center"/>
        <w:rPr>
          <w:rFonts w:ascii="Verdana" w:hAnsi="Verdana" w:cstheme="minorHAnsi"/>
          <w:b/>
          <w:sz w:val="20"/>
          <w:szCs w:val="20"/>
        </w:rPr>
      </w:pPr>
    </w:p>
    <w:p w14:paraId="4E3B9558" w14:textId="67EA7A6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7A08BF">
        <w:rPr>
          <w:rFonts w:ascii="Verdana" w:hAnsi="Verdana" w:cstheme="minorHAnsi"/>
          <w:b/>
          <w:sz w:val="20"/>
        </w:rPr>
        <w:t>3</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Mirosława Ebertowskiego</w:t>
      </w:r>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późn. zm.) – dalej Pzp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01DB10C9" w14:textId="77777777" w:rsidR="0050570E" w:rsidRPr="0050570E" w:rsidRDefault="0050570E" w:rsidP="0050570E">
      <w:pPr>
        <w:jc w:val="center"/>
        <w:rPr>
          <w:b/>
          <w:bCs/>
          <w:u w:val="single"/>
        </w:rPr>
      </w:pPr>
      <w:bookmarkStart w:id="0" w:name="_Hlk16154029"/>
      <w:r w:rsidRPr="0050570E">
        <w:rPr>
          <w:b/>
          <w:bCs/>
          <w:u w:val="single"/>
        </w:rPr>
        <w:t xml:space="preserve">Budowa budynku sanitariatów wraz z zagospodarowaniem przystani kajakowej </w:t>
      </w:r>
    </w:p>
    <w:p w14:paraId="4C1FAEA2" w14:textId="77777777" w:rsidR="0050570E" w:rsidRPr="0050570E" w:rsidRDefault="0050570E" w:rsidP="0050570E">
      <w:pPr>
        <w:jc w:val="center"/>
        <w:rPr>
          <w:rFonts w:asciiTheme="minorHAnsi" w:hAnsiTheme="minorHAnsi" w:cstheme="minorBidi"/>
          <w:b/>
          <w:bCs/>
          <w:u w:val="single"/>
        </w:rPr>
      </w:pPr>
      <w:r w:rsidRPr="0050570E">
        <w:rPr>
          <w:b/>
          <w:bCs/>
          <w:u w:val="single"/>
        </w:rPr>
        <w:t>w Lipuszu, działka ewidencyjna 339/1 obręb Lipusz</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9A4B565" w14:textId="2700C49C" w:rsidR="004E6BCC" w:rsidRPr="0050570E" w:rsidRDefault="007C1AA0" w:rsidP="0048742A">
      <w:pPr>
        <w:jc w:val="both"/>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(STWiOR</w:t>
      </w:r>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50570E" w:rsidRPr="0050570E">
        <w:t>Budowa budynku sanitariatów wraz z zagospodarowaniem przystani kajakowej w Lipuszu, działka ewidencyjna 339/1 obręb Lipusz</w:t>
      </w:r>
    </w:p>
    <w:p w14:paraId="49214CBE" w14:textId="2ECFBC55" w:rsidR="007C1AA0" w:rsidRPr="0005612B" w:rsidRDefault="007C1AA0" w:rsidP="004200EA">
      <w:pPr>
        <w:pStyle w:val="Default"/>
        <w:ind w:left="284" w:hanging="284"/>
        <w:jc w:val="both"/>
        <w:rPr>
          <w:rFonts w:ascii="Verdana" w:eastAsia="Calibri" w:hAnsi="Verdana" w:cstheme="minorHAnsi"/>
          <w:color w:val="auto"/>
          <w:sz w:val="20"/>
          <w:szCs w:val="20"/>
        </w:rPr>
      </w:pPr>
    </w:p>
    <w:p w14:paraId="25020D57" w14:textId="2EB830CA" w:rsidR="00393585"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2.</w:t>
      </w:r>
      <w:r w:rsidR="0005612B"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Szczegółowy zakres robót budowlanych określa </w:t>
      </w:r>
      <w:r w:rsidR="00366041" w:rsidRPr="0005612B">
        <w:rPr>
          <w:rFonts w:ascii="Verdana" w:eastAsia="Calibri" w:hAnsi="Verdana" w:cstheme="minorHAnsi"/>
          <w:sz w:val="20"/>
          <w:szCs w:val="20"/>
        </w:rPr>
        <w:t>dokumentacja projektowa</w:t>
      </w:r>
      <w:r w:rsidR="00C42BF7"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i Specyfikacja </w:t>
      </w:r>
      <w:r w:rsidR="0081380D" w:rsidRPr="0005612B">
        <w:rPr>
          <w:rFonts w:ascii="Verdana" w:eastAsia="Calibri" w:hAnsi="Verdana" w:cstheme="minorHAnsi"/>
          <w:sz w:val="20"/>
          <w:szCs w:val="20"/>
        </w:rPr>
        <w:t>Techniczna Wykonania i odbioru Robót  (STWiOR)</w:t>
      </w:r>
      <w:r w:rsidR="00393585" w:rsidRPr="0005612B">
        <w:rPr>
          <w:rFonts w:ascii="Verdana" w:eastAsia="Calibri" w:hAnsi="Verdana" w:cstheme="minorHAnsi"/>
          <w:sz w:val="20"/>
          <w:szCs w:val="20"/>
        </w:rPr>
        <w:t>.</w:t>
      </w:r>
      <w:r w:rsidR="0081380D" w:rsidRPr="0005612B">
        <w:rPr>
          <w:rFonts w:ascii="Verdana" w:eastAsia="Calibri" w:hAnsi="Verdana" w:cstheme="minorHAnsi"/>
          <w:sz w:val="20"/>
          <w:szCs w:val="20"/>
        </w:rPr>
        <w:t xml:space="preserve"> </w:t>
      </w:r>
    </w:p>
    <w:p w14:paraId="2CB7FDE7" w14:textId="5AC67F12" w:rsidR="00BB35EA"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3.</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 niniejszej umowy</w:t>
      </w:r>
      <w:r w:rsidR="00B8557E" w:rsidRPr="0005612B">
        <w:rPr>
          <w:rFonts w:ascii="Verdana" w:eastAsia="Calibri" w:hAnsi="Verdana" w:cstheme="minorHAnsi"/>
          <w:sz w:val="20"/>
          <w:szCs w:val="20"/>
        </w:rPr>
        <w:t>.</w:t>
      </w:r>
    </w:p>
    <w:p w14:paraId="56B70022" w14:textId="77777777" w:rsidR="0050570E" w:rsidRPr="0005612B" w:rsidRDefault="00912421" w:rsidP="0050570E">
      <w:pPr>
        <w:pStyle w:val="Default"/>
        <w:jc w:val="both"/>
        <w:rPr>
          <w:rFonts w:asciiTheme="minorHAnsi" w:hAnsiTheme="minorHAnsi" w:cs="Arial"/>
          <w:b/>
        </w:rPr>
      </w:pPr>
      <w:r w:rsidRPr="0005612B">
        <w:rPr>
          <w:rFonts w:ascii="Verdana" w:hAnsi="Verdana" w:cstheme="minorHAnsi"/>
          <w:sz w:val="20"/>
          <w:szCs w:val="20"/>
        </w:rPr>
        <w:t>4.</w:t>
      </w:r>
      <w:r w:rsidR="00742413" w:rsidRPr="0005612B">
        <w:t xml:space="preserve"> </w:t>
      </w:r>
      <w:r w:rsidR="0050570E" w:rsidRPr="0005612B">
        <w:rPr>
          <w:rFonts w:asciiTheme="minorHAnsi" w:hAnsiTheme="minorHAnsi" w:cs="Arial"/>
          <w:b/>
        </w:rPr>
        <w:t>Zamawiający informuje, że przedmiot zamówienia współfinasowany w ramach Regionalnego Programu Operacyjnego Województwa Pomorskiego na lata 2014-2020, Osi priorytetowej 8 Konwersja, działania 8.4 Wsparcie atrakcyjności walorów dziedzictwa przyrodniczego współfinansowanego z Europejskiego Funduszu Rozwoju Regionalnego.</w:t>
      </w:r>
      <w:r w:rsidR="0050570E" w:rsidRPr="0005612B">
        <w:rPr>
          <w:rFonts w:asciiTheme="minorHAnsi" w:hAnsiTheme="minorHAnsi" w:cs="Arial"/>
          <w:b/>
          <w:lang w:eastAsia="en-US"/>
        </w:rPr>
        <w:t xml:space="preserve"> Projekt pn. </w:t>
      </w:r>
      <w:r w:rsidR="0050570E" w:rsidRPr="0005612B">
        <w:rPr>
          <w:rFonts w:asciiTheme="minorHAnsi" w:hAnsiTheme="minorHAnsi" w:cs="Arial"/>
          <w:b/>
        </w:rPr>
        <w:t>„Pomorskie Szlaki Kajakowe – Górna Wda”</w:t>
      </w:r>
    </w:p>
    <w:p w14:paraId="43B62D06" w14:textId="2B491BB1" w:rsidR="00912421" w:rsidRPr="00957291" w:rsidRDefault="00912421"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lastRenderedPageBreak/>
        <w:t>5.</w:t>
      </w:r>
      <w:r w:rsidR="0005612B">
        <w:rPr>
          <w:rFonts w:ascii="Verdana" w:hAnsi="Verdana" w:cstheme="minorHAnsi"/>
          <w:sz w:val="20"/>
          <w:szCs w:val="20"/>
        </w:rPr>
        <w:t xml:space="preserve"> </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69D542AD" w14:textId="6B3486E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 xml:space="preserve">(STWiORB)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2068CDFD"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50570E">
        <w:rPr>
          <w:rFonts w:ascii="Verdana" w:hAnsi="Verdana" w:cstheme="minorHAnsi"/>
          <w:b/>
          <w:sz w:val="20"/>
          <w:szCs w:val="20"/>
        </w:rPr>
        <w:t>2</w:t>
      </w:r>
      <w:r w:rsidR="007A08BF">
        <w:rPr>
          <w:rFonts w:ascii="Verdana" w:hAnsi="Verdana" w:cstheme="minorHAnsi"/>
          <w:b/>
          <w:sz w:val="20"/>
          <w:szCs w:val="20"/>
        </w:rPr>
        <w:t>30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1F0BE88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6E4315A" w14:textId="77777777" w:rsidR="00F42622" w:rsidRPr="00957291" w:rsidRDefault="00F42622"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lastRenderedPageBreak/>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688401D7" w14:textId="2B479635" w:rsidR="00F42622" w:rsidRDefault="00F42622" w:rsidP="00BC5E5E">
      <w:pPr>
        <w:autoSpaceDE w:val="0"/>
        <w:jc w:val="center"/>
        <w:rPr>
          <w:rFonts w:ascii="Verdana" w:hAnsi="Verdana"/>
          <w:b/>
          <w:bCs/>
          <w:color w:val="000000"/>
          <w:sz w:val="20"/>
          <w:szCs w:val="20"/>
        </w:rPr>
      </w:pPr>
    </w:p>
    <w:p w14:paraId="745A47D1" w14:textId="46821197" w:rsidR="00F42622" w:rsidRDefault="00F42622" w:rsidP="00BC5E5E">
      <w:pPr>
        <w:autoSpaceDE w:val="0"/>
        <w:jc w:val="center"/>
        <w:rPr>
          <w:rFonts w:ascii="Verdana" w:hAnsi="Verdana"/>
          <w:b/>
          <w:bCs/>
          <w:color w:val="000000"/>
          <w:sz w:val="20"/>
          <w:szCs w:val="20"/>
        </w:rPr>
      </w:pPr>
    </w:p>
    <w:p w14:paraId="06E9A0A8" w14:textId="77777777" w:rsidR="00F42622" w:rsidRPr="00957291" w:rsidRDefault="00F42622"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lastRenderedPageBreak/>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ppoż,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lastRenderedPageBreak/>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lastRenderedPageBreak/>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 xml:space="preserve">Zamawiający dokona bezpośredniej zapłaty wymagalnego wynagrodzenia przysługującego Podwykonawcy lub dalszemu Podwykonawcy, który zawarł zaakceptowaną przez Zamawiającego umowę o podwykonawstwo, której przedmiotem </w:t>
      </w:r>
      <w:r w:rsidR="00D57C10" w:rsidRPr="00957291">
        <w:rPr>
          <w:rFonts w:ascii="Verdana" w:hAnsi="Verdana" w:cstheme="minorHAnsi"/>
          <w:sz w:val="20"/>
          <w:szCs w:val="20"/>
        </w:rPr>
        <w:lastRenderedPageBreak/>
        <w:t>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lastRenderedPageBreak/>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lastRenderedPageBreak/>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lastRenderedPageBreak/>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07FAB9E9" w:rsidR="00C50630" w:rsidRDefault="00C50630" w:rsidP="00371113">
      <w:pPr>
        <w:pStyle w:val="Default"/>
        <w:ind w:left="240" w:hanging="240"/>
        <w:jc w:val="both"/>
        <w:rPr>
          <w:rFonts w:ascii="Verdana" w:hAnsi="Verdana"/>
          <w:sz w:val="20"/>
          <w:szCs w:val="20"/>
        </w:rPr>
      </w:pPr>
    </w:p>
    <w:p w14:paraId="38BAD9DD" w14:textId="7344D24B" w:rsidR="0050570E" w:rsidRDefault="0050570E" w:rsidP="00371113">
      <w:pPr>
        <w:pStyle w:val="Default"/>
        <w:ind w:left="240" w:hanging="240"/>
        <w:jc w:val="both"/>
        <w:rPr>
          <w:rFonts w:ascii="Verdana" w:hAnsi="Verdana"/>
          <w:sz w:val="20"/>
          <w:szCs w:val="20"/>
        </w:rPr>
      </w:pPr>
    </w:p>
    <w:p w14:paraId="32446D60" w14:textId="77777777" w:rsidR="0050570E" w:rsidRPr="00957291" w:rsidRDefault="0050570E"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w:t>
      </w:r>
      <w:r w:rsidRPr="00957291">
        <w:rPr>
          <w:rFonts w:ascii="Verdana" w:hAnsi="Verdana"/>
          <w:sz w:val="20"/>
          <w:szCs w:val="20"/>
        </w:rPr>
        <w:lastRenderedPageBreak/>
        <w:t xml:space="preserve">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w:t>
      </w:r>
      <w:r w:rsidRPr="00957291">
        <w:rPr>
          <w:rFonts w:ascii="Verdana" w:hAnsi="Verdana"/>
          <w:sz w:val="20"/>
          <w:szCs w:val="20"/>
        </w:rPr>
        <w:lastRenderedPageBreak/>
        <w:t>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anonimizacji.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4572BF8C" w14:textId="02FF9BFD" w:rsidR="003E2109" w:rsidRDefault="003E2109" w:rsidP="003E2109">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Pr>
          <w:rFonts w:ascii="Arial" w:eastAsia="Times New Roman" w:hAnsi="Arial" w:cs="Arial"/>
          <w:b/>
          <w:bCs/>
          <w:color w:val="000000"/>
          <w:lang w:eastAsia="pl-PL"/>
        </w:rPr>
        <w:t>16</w:t>
      </w:r>
    </w:p>
    <w:p w14:paraId="5E2B330D" w14:textId="77777777" w:rsidR="003E2109" w:rsidRPr="00563F67" w:rsidRDefault="003E2109" w:rsidP="003E2109">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3A5267B8" w14:textId="77777777" w:rsidR="003E2109" w:rsidRPr="00F178E3" w:rsidRDefault="003E2109" w:rsidP="003E2109">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F178E3">
        <w:rPr>
          <w:rFonts w:ascii="Arial" w:hAnsi="Arial" w:cs="Arial"/>
          <w:b/>
          <w:bCs/>
          <w:color w:val="000000"/>
          <w:sz w:val="22"/>
          <w:szCs w:val="22"/>
        </w:rPr>
        <w:t xml:space="preserve">dokonania zmiany wynagrodzenia </w:t>
      </w:r>
      <w:r w:rsidRPr="00F178E3">
        <w:rPr>
          <w:rFonts w:ascii="Arial" w:hAnsi="Arial" w:cs="Arial"/>
          <w:color w:val="000000"/>
          <w:sz w:val="22"/>
          <w:szCs w:val="22"/>
        </w:rPr>
        <w:t xml:space="preserve">w przypadku wystąpienia: </w:t>
      </w:r>
    </w:p>
    <w:p w14:paraId="0661CA33" w14:textId="77777777" w:rsidR="003E2109" w:rsidRPr="009C7C00" w:rsidRDefault="003E2109" w:rsidP="003E2109">
      <w:pPr>
        <w:pStyle w:val="Akapitzlist"/>
        <w:numPr>
          <w:ilvl w:val="0"/>
          <w:numId w:val="33"/>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7096BD86" w14:textId="77777777" w:rsidR="003E2109" w:rsidRPr="009C7C00" w:rsidRDefault="003E2109" w:rsidP="003E2109">
      <w:pPr>
        <w:pStyle w:val="Akapitzlist"/>
        <w:numPr>
          <w:ilvl w:val="0"/>
          <w:numId w:val="33"/>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61F1A3F4" w14:textId="77777777" w:rsidR="003E2109" w:rsidRPr="009C7C00" w:rsidRDefault="003E2109" w:rsidP="003E2109">
      <w:pPr>
        <w:pStyle w:val="Akapitzlist"/>
        <w:numPr>
          <w:ilvl w:val="0"/>
          <w:numId w:val="33"/>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E2BC599" w14:textId="77777777" w:rsidR="003E2109" w:rsidRPr="009C7C00" w:rsidRDefault="003E2109" w:rsidP="003E2109">
      <w:pPr>
        <w:pStyle w:val="Akapitzlist"/>
        <w:numPr>
          <w:ilvl w:val="0"/>
          <w:numId w:val="33"/>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późn. zm.) - jeżeli zmiany te będą miały wpływ na koszty wykonania Przedmiotu Umowy przez Wykonawcę. </w:t>
      </w:r>
    </w:p>
    <w:p w14:paraId="40483F05" w14:textId="77777777" w:rsidR="003E2109" w:rsidRPr="00563F67" w:rsidRDefault="003E2109" w:rsidP="003E2109">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2EA684C0" w14:textId="77777777" w:rsidR="003E2109" w:rsidRPr="00563F67" w:rsidRDefault="003E2109" w:rsidP="003E2109">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Pr>
          <w:rFonts w:ascii="Arial" w:hAnsi="Arial" w:cs="Arial"/>
          <w:color w:val="000000"/>
          <w:sz w:val="22"/>
          <w:szCs w:val="22"/>
        </w:rPr>
        <w:t>a</w:t>
      </w:r>
      <w:r w:rsidRPr="00563F67">
        <w:rPr>
          <w:rFonts w:ascii="Arial" w:hAnsi="Arial" w:cs="Arial"/>
          <w:color w:val="000000"/>
          <w:sz w:val="22"/>
          <w:szCs w:val="22"/>
        </w:rPr>
        <w:t>) cen</w:t>
      </w:r>
      <w:r>
        <w:rPr>
          <w:rFonts w:ascii="Arial" w:hAnsi="Arial" w:cs="Arial"/>
          <w:color w:val="000000"/>
          <w:sz w:val="22"/>
          <w:szCs w:val="22"/>
        </w:rPr>
        <w:t>a</w:t>
      </w:r>
      <w:r w:rsidRPr="00563F67">
        <w:rPr>
          <w:rFonts w:ascii="Arial" w:hAnsi="Arial" w:cs="Arial"/>
          <w:color w:val="000000"/>
          <w:sz w:val="22"/>
          <w:szCs w:val="22"/>
        </w:rPr>
        <w:t xml:space="preserve"> brutto Wynagrodzenia wskazan</w:t>
      </w:r>
      <w:r>
        <w:rPr>
          <w:rFonts w:ascii="Arial" w:hAnsi="Arial" w:cs="Arial"/>
          <w:color w:val="000000"/>
          <w:sz w:val="22"/>
          <w:szCs w:val="22"/>
        </w:rPr>
        <w:t>a</w:t>
      </w:r>
      <w:r w:rsidRPr="00563F67">
        <w:rPr>
          <w:rFonts w:ascii="Arial" w:hAnsi="Arial" w:cs="Arial"/>
          <w:color w:val="000000"/>
          <w:sz w:val="22"/>
          <w:szCs w:val="22"/>
        </w:rPr>
        <w:t xml:space="preserve"> w § </w:t>
      </w:r>
      <w:r>
        <w:rPr>
          <w:rFonts w:ascii="Arial" w:hAnsi="Arial" w:cs="Arial"/>
          <w:color w:val="000000"/>
          <w:sz w:val="22"/>
          <w:szCs w:val="22"/>
        </w:rPr>
        <w:t>4</w:t>
      </w:r>
      <w:r w:rsidRPr="00563F67">
        <w:rPr>
          <w:rFonts w:ascii="Arial" w:hAnsi="Arial" w:cs="Arial"/>
          <w:color w:val="000000"/>
          <w:sz w:val="22"/>
          <w:szCs w:val="22"/>
        </w:rPr>
        <w:t xml:space="preserve"> ust. 1 ulegn</w:t>
      </w:r>
      <w:r>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w:t>
      </w:r>
      <w:r w:rsidRPr="00563F67">
        <w:rPr>
          <w:rFonts w:ascii="Arial" w:hAnsi="Arial" w:cs="Arial"/>
          <w:color w:val="000000"/>
          <w:sz w:val="22"/>
          <w:szCs w:val="22"/>
        </w:rPr>
        <w:lastRenderedPageBreak/>
        <w:t>od towarów i usług). W takiej sytuacji cen</w:t>
      </w:r>
      <w:r>
        <w:rPr>
          <w:rFonts w:ascii="Arial" w:hAnsi="Arial" w:cs="Arial"/>
          <w:color w:val="000000"/>
          <w:sz w:val="22"/>
          <w:szCs w:val="22"/>
        </w:rPr>
        <w:t>a</w:t>
      </w:r>
      <w:r w:rsidRPr="00563F67">
        <w:rPr>
          <w:rFonts w:ascii="Arial" w:hAnsi="Arial" w:cs="Arial"/>
          <w:color w:val="000000"/>
          <w:sz w:val="22"/>
          <w:szCs w:val="22"/>
        </w:rPr>
        <w:t xml:space="preserve"> brutto, o któr</w:t>
      </w:r>
      <w:r>
        <w:rPr>
          <w:rFonts w:ascii="Arial" w:hAnsi="Arial" w:cs="Arial"/>
          <w:color w:val="000000"/>
          <w:sz w:val="22"/>
          <w:szCs w:val="22"/>
        </w:rPr>
        <w:t>ej</w:t>
      </w:r>
      <w:r w:rsidRPr="00563F67">
        <w:rPr>
          <w:rFonts w:ascii="Arial" w:hAnsi="Arial" w:cs="Arial"/>
          <w:color w:val="000000"/>
          <w:sz w:val="22"/>
          <w:szCs w:val="22"/>
        </w:rPr>
        <w:t xml:space="preserve"> mowa w zdaniu poprzednim bę</w:t>
      </w:r>
      <w:r>
        <w:rPr>
          <w:rFonts w:ascii="Arial" w:hAnsi="Arial" w:cs="Arial"/>
          <w:color w:val="000000"/>
          <w:sz w:val="22"/>
          <w:szCs w:val="22"/>
        </w:rPr>
        <w:t>dzie</w:t>
      </w:r>
      <w:r w:rsidRPr="00563F67">
        <w:rPr>
          <w:rFonts w:ascii="Arial" w:hAnsi="Arial" w:cs="Arial"/>
          <w:color w:val="000000"/>
          <w:sz w:val="22"/>
          <w:szCs w:val="22"/>
        </w:rPr>
        <w:t xml:space="preserve"> obejmował</w:t>
      </w:r>
      <w:r>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Pr>
          <w:rFonts w:ascii="Arial" w:hAnsi="Arial" w:cs="Arial"/>
          <w:color w:val="000000"/>
          <w:sz w:val="22"/>
          <w:szCs w:val="22"/>
        </w:rPr>
        <w:t>a</w:t>
      </w:r>
      <w:r w:rsidRPr="00563F67">
        <w:rPr>
          <w:rFonts w:ascii="Arial" w:hAnsi="Arial" w:cs="Arial"/>
          <w:color w:val="000000"/>
          <w:sz w:val="22"/>
          <w:szCs w:val="22"/>
        </w:rPr>
        <w:t xml:space="preserve"> netto określon</w:t>
      </w:r>
      <w:r>
        <w:rPr>
          <w:rFonts w:ascii="Arial" w:hAnsi="Arial" w:cs="Arial"/>
          <w:color w:val="000000"/>
          <w:sz w:val="22"/>
          <w:szCs w:val="22"/>
        </w:rPr>
        <w:t>a</w:t>
      </w:r>
      <w:r w:rsidRPr="00563F67">
        <w:rPr>
          <w:rFonts w:ascii="Arial" w:hAnsi="Arial" w:cs="Arial"/>
          <w:color w:val="000000"/>
          <w:sz w:val="22"/>
          <w:szCs w:val="22"/>
        </w:rPr>
        <w:t xml:space="preserve"> w § </w:t>
      </w:r>
      <w:r>
        <w:rPr>
          <w:rFonts w:ascii="Arial" w:hAnsi="Arial" w:cs="Arial"/>
          <w:color w:val="000000"/>
          <w:sz w:val="22"/>
          <w:szCs w:val="22"/>
        </w:rPr>
        <w:t>4</w:t>
      </w:r>
      <w:r w:rsidRPr="00563F67">
        <w:rPr>
          <w:rFonts w:ascii="Arial" w:hAnsi="Arial" w:cs="Arial"/>
          <w:color w:val="000000"/>
          <w:sz w:val="22"/>
          <w:szCs w:val="22"/>
        </w:rPr>
        <w:t xml:space="preserve"> ust. 1 nie ulegn</w:t>
      </w:r>
      <w:r>
        <w:rPr>
          <w:rFonts w:ascii="Arial" w:hAnsi="Arial" w:cs="Arial"/>
          <w:color w:val="000000"/>
          <w:sz w:val="22"/>
          <w:szCs w:val="22"/>
        </w:rPr>
        <w:t>ie</w:t>
      </w:r>
      <w:r w:rsidRPr="00563F67">
        <w:rPr>
          <w:rFonts w:ascii="Arial" w:hAnsi="Arial" w:cs="Arial"/>
          <w:color w:val="000000"/>
          <w:sz w:val="22"/>
          <w:szCs w:val="22"/>
        </w:rPr>
        <w:t xml:space="preserve"> zmianie. </w:t>
      </w:r>
    </w:p>
    <w:p w14:paraId="453F7CBC" w14:textId="77777777" w:rsidR="003E2109" w:rsidRPr="00563F67" w:rsidRDefault="003E2109" w:rsidP="003E2109">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Pr>
          <w:rFonts w:ascii="Arial" w:hAnsi="Arial" w:cs="Arial"/>
          <w:color w:val="000000"/>
          <w:sz w:val="22"/>
          <w:szCs w:val="22"/>
        </w:rPr>
        <w:t>b</w:t>
      </w:r>
      <w:r w:rsidRPr="00563F67">
        <w:rPr>
          <w:rFonts w:ascii="Arial" w:hAnsi="Arial" w:cs="Arial"/>
          <w:color w:val="000000"/>
          <w:sz w:val="22"/>
          <w:szCs w:val="22"/>
        </w:rPr>
        <w:t>) cen</w:t>
      </w:r>
      <w:r>
        <w:rPr>
          <w:rFonts w:ascii="Arial" w:hAnsi="Arial" w:cs="Arial"/>
          <w:color w:val="000000"/>
          <w:sz w:val="22"/>
          <w:szCs w:val="22"/>
        </w:rPr>
        <w:t>a</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określon</w:t>
      </w:r>
      <w:r>
        <w:rPr>
          <w:rFonts w:ascii="Arial" w:hAnsi="Arial" w:cs="Arial"/>
          <w:color w:val="000000"/>
          <w:sz w:val="22"/>
          <w:szCs w:val="22"/>
        </w:rPr>
        <w:t>a</w:t>
      </w:r>
      <w:r w:rsidRPr="00563F67">
        <w:rPr>
          <w:rFonts w:ascii="Arial" w:hAnsi="Arial" w:cs="Arial"/>
          <w:color w:val="000000"/>
          <w:sz w:val="22"/>
          <w:szCs w:val="22"/>
        </w:rPr>
        <w:t xml:space="preserve"> w § </w:t>
      </w:r>
      <w:r>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Pr>
          <w:rFonts w:ascii="Arial" w:hAnsi="Arial" w:cs="Arial"/>
          <w:color w:val="000000"/>
          <w:sz w:val="22"/>
          <w:szCs w:val="22"/>
        </w:rPr>
        <w:t>ie</w:t>
      </w:r>
      <w:r w:rsidRPr="00563F67">
        <w:rPr>
          <w:rFonts w:ascii="Arial" w:hAnsi="Arial" w:cs="Arial"/>
          <w:color w:val="000000"/>
          <w:sz w:val="22"/>
          <w:szCs w:val="22"/>
        </w:rPr>
        <w:t xml:space="preserve"> zmienion</w:t>
      </w:r>
      <w:r>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2FA120F9" w14:textId="77777777" w:rsidR="003E2109" w:rsidRPr="00563F67" w:rsidRDefault="003E2109" w:rsidP="003E2109">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Pr>
          <w:rFonts w:ascii="Arial" w:hAnsi="Arial" w:cs="Arial"/>
          <w:color w:val="000000"/>
          <w:sz w:val="22"/>
          <w:szCs w:val="22"/>
        </w:rPr>
        <w:t>c</w:t>
      </w:r>
      <w:r w:rsidRPr="00563F67">
        <w:rPr>
          <w:rFonts w:ascii="Arial" w:hAnsi="Arial" w:cs="Arial"/>
          <w:color w:val="000000"/>
          <w:sz w:val="22"/>
          <w:szCs w:val="22"/>
        </w:rPr>
        <w:t>) cen</w:t>
      </w:r>
      <w:r>
        <w:rPr>
          <w:rFonts w:ascii="Arial" w:hAnsi="Arial" w:cs="Arial"/>
          <w:color w:val="000000"/>
          <w:sz w:val="22"/>
          <w:szCs w:val="22"/>
        </w:rPr>
        <w:t>a</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określon</w:t>
      </w:r>
      <w:r>
        <w:rPr>
          <w:rFonts w:ascii="Arial" w:hAnsi="Arial" w:cs="Arial"/>
          <w:color w:val="000000"/>
          <w:sz w:val="22"/>
          <w:szCs w:val="22"/>
        </w:rPr>
        <w:t>a</w:t>
      </w:r>
      <w:r w:rsidRPr="00563F67">
        <w:rPr>
          <w:rFonts w:ascii="Arial" w:hAnsi="Arial" w:cs="Arial"/>
          <w:color w:val="000000"/>
          <w:sz w:val="22"/>
          <w:szCs w:val="22"/>
        </w:rPr>
        <w:t xml:space="preserve"> w § </w:t>
      </w:r>
      <w:r>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Pr>
          <w:rFonts w:ascii="Arial" w:hAnsi="Arial" w:cs="Arial"/>
          <w:color w:val="000000"/>
          <w:sz w:val="22"/>
          <w:szCs w:val="22"/>
        </w:rPr>
        <w:t>ie</w:t>
      </w:r>
      <w:r w:rsidRPr="00563F67">
        <w:rPr>
          <w:rFonts w:ascii="Arial" w:hAnsi="Arial" w:cs="Arial"/>
          <w:color w:val="000000"/>
          <w:sz w:val="22"/>
          <w:szCs w:val="22"/>
        </w:rPr>
        <w:t xml:space="preserve"> zmienion</w:t>
      </w:r>
      <w:r>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t>
      </w:r>
    </w:p>
    <w:p w14:paraId="537AC0C8" w14:textId="77777777" w:rsidR="003E2109" w:rsidRPr="00563F67" w:rsidRDefault="003E2109" w:rsidP="003E2109">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Pr>
          <w:rFonts w:ascii="Arial" w:hAnsi="Arial" w:cs="Arial"/>
          <w:color w:val="000000"/>
          <w:sz w:val="22"/>
          <w:szCs w:val="22"/>
        </w:rPr>
        <w:t>d</w:t>
      </w:r>
      <w:r w:rsidRPr="00563F67">
        <w:rPr>
          <w:rFonts w:ascii="Arial" w:hAnsi="Arial" w:cs="Arial"/>
          <w:color w:val="000000"/>
          <w:sz w:val="22"/>
          <w:szCs w:val="22"/>
        </w:rPr>
        <w:t>) cen</w:t>
      </w:r>
      <w:r>
        <w:rPr>
          <w:rFonts w:ascii="Arial" w:hAnsi="Arial" w:cs="Arial"/>
          <w:color w:val="000000"/>
          <w:sz w:val="22"/>
          <w:szCs w:val="22"/>
        </w:rPr>
        <w:t>a</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określon</w:t>
      </w:r>
      <w:r>
        <w:rPr>
          <w:rFonts w:ascii="Arial" w:hAnsi="Arial" w:cs="Arial"/>
          <w:color w:val="000000"/>
          <w:sz w:val="22"/>
          <w:szCs w:val="22"/>
        </w:rPr>
        <w:t>a</w:t>
      </w:r>
      <w:r w:rsidRPr="00563F67">
        <w:rPr>
          <w:rFonts w:ascii="Arial" w:hAnsi="Arial" w:cs="Arial"/>
          <w:color w:val="000000"/>
          <w:sz w:val="22"/>
          <w:szCs w:val="22"/>
        </w:rPr>
        <w:t xml:space="preserve"> w § </w:t>
      </w:r>
      <w:r>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Pr>
          <w:rFonts w:ascii="Arial" w:hAnsi="Arial" w:cs="Arial"/>
          <w:color w:val="000000"/>
          <w:sz w:val="22"/>
          <w:szCs w:val="22"/>
        </w:rPr>
        <w:t>ie</w:t>
      </w:r>
      <w:r w:rsidRPr="00563F67">
        <w:rPr>
          <w:rFonts w:ascii="Arial" w:hAnsi="Arial" w:cs="Arial"/>
          <w:color w:val="000000"/>
          <w:sz w:val="22"/>
          <w:szCs w:val="22"/>
        </w:rPr>
        <w:t xml:space="preserve"> zmienion</w:t>
      </w:r>
      <w:r>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Pr>
          <w:rFonts w:ascii="Arial" w:hAnsi="Arial" w:cs="Arial"/>
          <w:color w:val="000000"/>
          <w:sz w:val="22"/>
          <w:szCs w:val="22"/>
        </w:rPr>
        <w:t>na</w:t>
      </w:r>
      <w:r w:rsidRPr="00563F67">
        <w:rPr>
          <w:rFonts w:ascii="Arial" w:hAnsi="Arial" w:cs="Arial"/>
          <w:color w:val="000000"/>
          <w:sz w:val="22"/>
          <w:szCs w:val="22"/>
        </w:rPr>
        <w:t xml:space="preserve"> cenę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t>
      </w:r>
    </w:p>
    <w:p w14:paraId="274287B5" w14:textId="77777777" w:rsidR="003E2109" w:rsidRPr="00563F67" w:rsidRDefault="003E2109" w:rsidP="003E2109">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Pr>
          <w:rFonts w:ascii="Arial" w:hAnsi="Arial" w:cs="Arial"/>
          <w:color w:val="000000"/>
          <w:sz w:val="22"/>
          <w:szCs w:val="22"/>
        </w:rPr>
        <w:t>b</w:t>
      </w:r>
      <w:r w:rsidRPr="00563F67">
        <w:rPr>
          <w:rFonts w:ascii="Arial" w:hAnsi="Arial" w:cs="Arial"/>
          <w:color w:val="000000"/>
          <w:sz w:val="22"/>
          <w:szCs w:val="22"/>
        </w:rPr>
        <w:t>), (</w:t>
      </w:r>
      <w:r>
        <w:rPr>
          <w:rFonts w:ascii="Arial" w:hAnsi="Arial" w:cs="Arial"/>
          <w:color w:val="000000"/>
          <w:sz w:val="22"/>
          <w:szCs w:val="22"/>
        </w:rPr>
        <w:t>c</w:t>
      </w:r>
      <w:r w:rsidRPr="00563F67">
        <w:rPr>
          <w:rFonts w:ascii="Arial" w:hAnsi="Arial" w:cs="Arial"/>
          <w:color w:val="000000"/>
          <w:sz w:val="22"/>
          <w:szCs w:val="22"/>
        </w:rPr>
        <w:t>) lub (</w:t>
      </w:r>
      <w:r>
        <w:rPr>
          <w:rFonts w:ascii="Arial" w:hAnsi="Arial" w:cs="Arial"/>
          <w:color w:val="000000"/>
          <w:sz w:val="22"/>
          <w:szCs w:val="22"/>
        </w:rPr>
        <w:t>d</w:t>
      </w:r>
      <w:r w:rsidRPr="00563F67">
        <w:rPr>
          <w:rFonts w:ascii="Arial" w:hAnsi="Arial" w:cs="Arial"/>
          <w:color w:val="000000"/>
          <w:sz w:val="22"/>
          <w:szCs w:val="22"/>
        </w:rPr>
        <w:t>) warunkiem dokonania zmiany cen</w:t>
      </w:r>
      <w:r>
        <w:rPr>
          <w:rFonts w:ascii="Arial" w:hAnsi="Arial" w:cs="Arial"/>
          <w:color w:val="000000"/>
          <w:sz w:val="22"/>
          <w:szCs w:val="22"/>
        </w:rPr>
        <w:t>y</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Pr>
          <w:rFonts w:ascii="Arial" w:hAnsi="Arial" w:cs="Arial"/>
          <w:color w:val="000000"/>
          <w:sz w:val="22"/>
          <w:szCs w:val="22"/>
        </w:rPr>
        <w:t>jej</w:t>
      </w:r>
      <w:r w:rsidRPr="00563F67">
        <w:rPr>
          <w:rFonts w:ascii="Arial" w:hAnsi="Arial" w:cs="Arial"/>
          <w:color w:val="000000"/>
          <w:sz w:val="22"/>
          <w:szCs w:val="22"/>
        </w:rPr>
        <w:t xml:space="preserve"> zmia</w:t>
      </w:r>
      <w:r>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3E5CF66F" w14:textId="77777777" w:rsidR="003E2109" w:rsidRPr="00563F67" w:rsidRDefault="003E2109" w:rsidP="003E2109">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Pr>
          <w:rFonts w:ascii="Arial" w:hAnsi="Arial" w:cs="Arial"/>
          <w:color w:val="000000"/>
          <w:sz w:val="22"/>
          <w:szCs w:val="22"/>
        </w:rPr>
        <w:t>c</w:t>
      </w:r>
      <w:r w:rsidRPr="00563F67">
        <w:rPr>
          <w:rFonts w:ascii="Arial" w:hAnsi="Arial" w:cs="Arial"/>
          <w:color w:val="000000"/>
          <w:sz w:val="22"/>
          <w:szCs w:val="22"/>
        </w:rPr>
        <w:t xml:space="preserve">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obejmującą: </w:t>
      </w:r>
    </w:p>
    <w:p w14:paraId="0F66C556" w14:textId="77777777" w:rsidR="003E2109" w:rsidRPr="00563F67" w:rsidRDefault="003E2109" w:rsidP="003E2109">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74AD32E1" w14:textId="77777777" w:rsidR="003E2109" w:rsidRPr="00563F67" w:rsidRDefault="003E2109" w:rsidP="003E2109">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t>
      </w:r>
    </w:p>
    <w:p w14:paraId="3385DC3F" w14:textId="77777777" w:rsidR="003E2109" w:rsidRPr="00563F67" w:rsidRDefault="003E2109" w:rsidP="003E2109">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Pr>
          <w:rFonts w:ascii="Arial" w:hAnsi="Arial" w:cs="Arial"/>
          <w:color w:val="000000"/>
        </w:rPr>
        <w:t>p</w:t>
      </w:r>
      <w:r w:rsidRPr="00563F67">
        <w:rPr>
          <w:rFonts w:ascii="Arial" w:hAnsi="Arial" w:cs="Arial"/>
          <w:color w:val="000000"/>
        </w:rPr>
        <w:t xml:space="preserve">rzedmiotu </w:t>
      </w:r>
      <w:r>
        <w:rPr>
          <w:rFonts w:ascii="Arial" w:hAnsi="Arial" w:cs="Arial"/>
          <w:color w:val="000000"/>
        </w:rPr>
        <w:t>u</w:t>
      </w:r>
      <w:r w:rsidRPr="00563F67">
        <w:rPr>
          <w:rFonts w:ascii="Arial" w:hAnsi="Arial" w:cs="Arial"/>
          <w:color w:val="000000"/>
        </w:rPr>
        <w:t xml:space="preserve">mowy. </w:t>
      </w:r>
    </w:p>
    <w:p w14:paraId="315F3621" w14:textId="77777777" w:rsidR="003E2109" w:rsidRPr="00563F67" w:rsidRDefault="003E2109" w:rsidP="003E2109">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b) kopiami dokumentów potwierdzających ponoszenie przez Wykonawcę kosztów pracy w kwotach wykazanych w lit. a) powyżej. </w:t>
      </w:r>
    </w:p>
    <w:p w14:paraId="2CAC5047" w14:textId="77777777" w:rsidR="003E2109" w:rsidRDefault="003E2109" w:rsidP="003E2109">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Pr>
          <w:rFonts w:ascii="Arial" w:hAnsi="Arial" w:cs="Arial"/>
          <w:color w:val="000000"/>
          <w:sz w:val="22"/>
          <w:szCs w:val="22"/>
        </w:rPr>
        <w:t>p</w:t>
      </w:r>
      <w:r w:rsidRPr="00563F67">
        <w:rPr>
          <w:rFonts w:ascii="Arial" w:hAnsi="Arial" w:cs="Arial"/>
          <w:color w:val="000000"/>
          <w:sz w:val="22"/>
          <w:szCs w:val="22"/>
        </w:rPr>
        <w:t>rzedmiot</w:t>
      </w:r>
      <w:r>
        <w:rPr>
          <w:rFonts w:ascii="Arial" w:hAnsi="Arial" w:cs="Arial"/>
          <w:color w:val="000000"/>
          <w:sz w:val="22"/>
          <w:szCs w:val="22"/>
        </w:rPr>
        <w:t>em</w:t>
      </w:r>
      <w:r w:rsidRPr="00563F67">
        <w:rPr>
          <w:rFonts w:ascii="Arial" w:hAnsi="Arial" w:cs="Arial"/>
          <w:color w:val="000000"/>
          <w:sz w:val="22"/>
          <w:szCs w:val="22"/>
        </w:rPr>
        <w:t xml:space="preserve"> </w:t>
      </w:r>
      <w:r>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t>
      </w:r>
    </w:p>
    <w:p w14:paraId="699087C9" w14:textId="77777777" w:rsidR="003E2109" w:rsidRDefault="003E2109" w:rsidP="003E2109">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2" w:name="_Hlk104893224"/>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b</w:t>
      </w:r>
      <w:bookmarkEnd w:id="2"/>
      <w:r>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t>
      </w:r>
    </w:p>
    <w:p w14:paraId="68B61B9C" w14:textId="77777777" w:rsidR="003E2109" w:rsidRPr="00563F67" w:rsidRDefault="003E2109" w:rsidP="003E2109">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2D4E1799" w14:textId="77777777" w:rsidR="003E2109" w:rsidRPr="00563F67" w:rsidRDefault="003E2109" w:rsidP="003E2109">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b</w:t>
      </w:r>
      <w:r w:rsidRPr="00563F67">
        <w:rPr>
          <w:rFonts w:ascii="Arial" w:hAnsi="Arial" w:cs="Arial"/>
          <w:color w:val="000000"/>
          <w:sz w:val="22"/>
          <w:szCs w:val="22"/>
        </w:rPr>
        <w:t xml:space="preserve"> lub </w:t>
      </w:r>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Pr>
          <w:rFonts w:ascii="Arial" w:hAnsi="Arial" w:cs="Arial"/>
          <w:color w:val="000000"/>
          <w:sz w:val="22"/>
          <w:szCs w:val="22"/>
        </w:rPr>
        <w:t>y</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przez Wykonawcę. </w:t>
      </w:r>
    </w:p>
    <w:p w14:paraId="27EC1FF3" w14:textId="77777777" w:rsidR="003E2109" w:rsidRPr="00563F67" w:rsidRDefault="003E2109" w:rsidP="003E2109">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Pr>
          <w:rFonts w:ascii="Arial" w:hAnsi="Arial" w:cs="Arial"/>
          <w:color w:val="000000"/>
          <w:sz w:val="22"/>
          <w:szCs w:val="22"/>
        </w:rPr>
        <w:t>y</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przez Wykonawcę. </w:t>
      </w:r>
    </w:p>
    <w:p w14:paraId="28927F2D" w14:textId="77777777" w:rsidR="003E2109" w:rsidRPr="00563F67" w:rsidRDefault="003E2109" w:rsidP="003E2109">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1725A948" w14:textId="77777777" w:rsidR="003E2109" w:rsidRPr="00563F67" w:rsidRDefault="003E2109" w:rsidP="003E2109">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Pr>
          <w:rFonts w:ascii="Arial" w:hAnsi="Arial" w:cs="Arial"/>
          <w:color w:val="000000"/>
          <w:sz w:val="22"/>
          <w:szCs w:val="22"/>
        </w:rPr>
        <w:t>y</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b, c</w:t>
      </w:r>
      <w:r w:rsidRPr="00563F67">
        <w:rPr>
          <w:rFonts w:ascii="Arial" w:hAnsi="Arial" w:cs="Arial"/>
          <w:color w:val="000000"/>
          <w:sz w:val="22"/>
          <w:szCs w:val="22"/>
        </w:rPr>
        <w:t xml:space="preserve"> lub </w:t>
      </w:r>
      <w:r>
        <w:rPr>
          <w:rFonts w:ascii="Arial" w:hAnsi="Arial" w:cs="Arial"/>
          <w:color w:val="000000"/>
          <w:sz w:val="22"/>
          <w:szCs w:val="22"/>
        </w:rPr>
        <w:t>d</w:t>
      </w:r>
      <w:r w:rsidRPr="00563F67">
        <w:rPr>
          <w:rFonts w:ascii="Arial" w:hAnsi="Arial" w:cs="Arial"/>
          <w:color w:val="000000"/>
          <w:sz w:val="22"/>
          <w:szCs w:val="22"/>
        </w:rPr>
        <w:t>. Zmian</w:t>
      </w:r>
      <w:r>
        <w:rPr>
          <w:rFonts w:ascii="Arial" w:hAnsi="Arial" w:cs="Arial"/>
          <w:color w:val="000000"/>
          <w:sz w:val="22"/>
          <w:szCs w:val="22"/>
        </w:rPr>
        <w:t>a</w:t>
      </w:r>
      <w:r w:rsidRPr="00563F67">
        <w:rPr>
          <w:rFonts w:ascii="Arial" w:hAnsi="Arial" w:cs="Arial"/>
          <w:color w:val="000000"/>
          <w:sz w:val="22"/>
          <w:szCs w:val="22"/>
        </w:rPr>
        <w:t xml:space="preserve"> wysokości cen</w:t>
      </w:r>
      <w:r>
        <w:rPr>
          <w:rFonts w:ascii="Arial" w:hAnsi="Arial" w:cs="Arial"/>
          <w:color w:val="000000"/>
          <w:sz w:val="22"/>
          <w:szCs w:val="22"/>
        </w:rPr>
        <w:t>y</w:t>
      </w:r>
      <w:r w:rsidRPr="00563F67">
        <w:rPr>
          <w:rFonts w:ascii="Arial" w:hAnsi="Arial" w:cs="Arial"/>
          <w:color w:val="000000"/>
          <w:sz w:val="22"/>
          <w:szCs w:val="22"/>
        </w:rPr>
        <w:t xml:space="preserve">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zostan</w:t>
      </w:r>
      <w:r>
        <w:rPr>
          <w:rFonts w:ascii="Arial" w:hAnsi="Arial" w:cs="Arial"/>
          <w:color w:val="000000"/>
          <w:sz w:val="22"/>
          <w:szCs w:val="22"/>
        </w:rPr>
        <w:t>ie</w:t>
      </w:r>
      <w:r w:rsidRPr="00563F67">
        <w:rPr>
          <w:rFonts w:ascii="Arial" w:hAnsi="Arial" w:cs="Arial"/>
          <w:color w:val="000000"/>
          <w:sz w:val="22"/>
          <w:szCs w:val="22"/>
        </w:rPr>
        <w:t xml:space="preserve"> potwierdzon</w:t>
      </w:r>
      <w:r>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1ADBF105" w14:textId="77777777" w:rsidR="003E2109" w:rsidRDefault="003E2109" w:rsidP="003E2109">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 xml:space="preserve">b, c </w:t>
      </w:r>
      <w:r w:rsidRPr="00563F67">
        <w:rPr>
          <w:rFonts w:ascii="Arial" w:hAnsi="Arial" w:cs="Arial"/>
          <w:color w:val="000000"/>
          <w:sz w:val="22"/>
          <w:szCs w:val="22"/>
        </w:rPr>
        <w:t xml:space="preserve">lub </w:t>
      </w:r>
      <w:r>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Pr>
          <w:rFonts w:ascii="Arial" w:hAnsi="Arial" w:cs="Arial"/>
          <w:color w:val="000000"/>
          <w:sz w:val="22"/>
          <w:szCs w:val="22"/>
        </w:rPr>
        <w:t xml:space="preserve">ust. 1 </w:t>
      </w:r>
      <w:r w:rsidRPr="00563F67">
        <w:rPr>
          <w:rFonts w:ascii="Arial" w:hAnsi="Arial" w:cs="Arial"/>
          <w:color w:val="000000"/>
          <w:sz w:val="22"/>
          <w:szCs w:val="22"/>
        </w:rPr>
        <w:t xml:space="preserve">pkt </w:t>
      </w:r>
      <w:r>
        <w:rPr>
          <w:rFonts w:ascii="Arial" w:hAnsi="Arial" w:cs="Arial"/>
          <w:color w:val="000000"/>
          <w:sz w:val="22"/>
          <w:szCs w:val="22"/>
        </w:rPr>
        <w:t xml:space="preserve">b, c </w:t>
      </w:r>
      <w:r w:rsidRPr="00563F67">
        <w:rPr>
          <w:rFonts w:ascii="Arial" w:hAnsi="Arial" w:cs="Arial"/>
          <w:color w:val="000000"/>
          <w:sz w:val="22"/>
          <w:szCs w:val="22"/>
        </w:rPr>
        <w:t xml:space="preserve">lub </w:t>
      </w:r>
      <w:r>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02BA19B2" w14:textId="77777777" w:rsidR="003E2109" w:rsidRDefault="003E2109" w:rsidP="003E2109">
      <w:pPr>
        <w:autoSpaceDE w:val="0"/>
        <w:autoSpaceDN w:val="0"/>
        <w:adjustRightInd w:val="0"/>
        <w:spacing w:line="276" w:lineRule="auto"/>
        <w:rPr>
          <w:rFonts w:ascii="Arial" w:hAnsi="Arial" w:cs="Arial"/>
          <w:color w:val="000000"/>
          <w:sz w:val="22"/>
          <w:szCs w:val="22"/>
        </w:rPr>
      </w:pPr>
    </w:p>
    <w:p w14:paraId="38788314" w14:textId="77777777" w:rsidR="003E2109" w:rsidRPr="00563F67" w:rsidRDefault="003E2109" w:rsidP="003E2109">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563F67">
        <w:rPr>
          <w:rFonts w:ascii="Arial" w:hAnsi="Arial" w:cs="Arial"/>
          <w:b/>
          <w:bCs/>
          <w:color w:val="000000"/>
          <w:sz w:val="22"/>
          <w:szCs w:val="22"/>
        </w:rPr>
        <w:t xml:space="preserve">zmiany wysokości Wynagrodzenia w przypadku zmiany cen materiałów i kosztów zawiązanych z realizacją zamówienia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02495FB4" w14:textId="77777777" w:rsidR="003E2109" w:rsidRPr="00563F67" w:rsidRDefault="003E2109" w:rsidP="003E2109">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t>
      </w:r>
      <w:r w:rsidRPr="00563F67">
        <w:rPr>
          <w:rFonts w:ascii="Arial" w:hAnsi="Arial" w:cs="Arial"/>
          <w:color w:val="000000"/>
          <w:sz w:val="22"/>
          <w:szCs w:val="22"/>
        </w:rPr>
        <w:lastRenderedPageBreak/>
        <w:t xml:space="preserve">wskaźnika zmiany cen produkcji budowlano-montażowej ogłaszanego przez Prezesa Głównego Urzędu Statystycznego („Wskaźnik GUS”) o ponad 10%; </w:t>
      </w:r>
    </w:p>
    <w:p w14:paraId="53E920CE" w14:textId="77777777" w:rsidR="003E2109" w:rsidRPr="00563F67" w:rsidRDefault="003E2109" w:rsidP="003E2109">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319C6351" w14:textId="77777777" w:rsidR="003E2109" w:rsidRPr="00563F67" w:rsidRDefault="003E2109" w:rsidP="003E2109">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579AFB28" w14:textId="77777777" w:rsidR="003E2109" w:rsidRPr="00563F67" w:rsidRDefault="003E2109" w:rsidP="003E2109">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6FA21A79" w14:textId="77777777" w:rsidR="003E2109" w:rsidRPr="00563F67" w:rsidRDefault="003E2109" w:rsidP="003E2109">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38DE9835" w14:textId="77777777" w:rsidR="003E2109" w:rsidRPr="00563F67" w:rsidRDefault="003E2109" w:rsidP="003E2109">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4E81F3A8" w14:textId="77777777" w:rsidR="003E2109" w:rsidRPr="00563F67" w:rsidRDefault="003E2109" w:rsidP="003E2109">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6A6D5C08" w14:textId="77777777" w:rsidR="003E2109" w:rsidRPr="00563F67" w:rsidRDefault="003E2109" w:rsidP="003E2109">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00707D3F" w14:textId="77777777" w:rsidR="003E2109" w:rsidRDefault="003E2109" w:rsidP="003E2109">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w:t>
      </w:r>
      <w:r w:rsidRPr="003E2109">
        <w:rPr>
          <w:rFonts w:ascii="Arial" w:hAnsi="Arial" w:cs="Arial"/>
          <w:sz w:val="22"/>
          <w:szCs w:val="22"/>
        </w:rPr>
        <w:t xml:space="preserve">6 miesięcy. </w:t>
      </w:r>
    </w:p>
    <w:p w14:paraId="614A2F47" w14:textId="5AF40380" w:rsidR="003E2109" w:rsidRPr="00F56F3D" w:rsidRDefault="003E2109" w:rsidP="003E2109">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Pr>
          <w:rFonts w:ascii="Arial" w:hAnsi="Arial" w:cs="Arial"/>
          <w:color w:val="000000"/>
          <w:sz w:val="22"/>
          <w:szCs w:val="22"/>
        </w:rPr>
        <w:t>.</w:t>
      </w:r>
    </w:p>
    <w:p w14:paraId="7604A71C" w14:textId="40051137" w:rsidR="003E2109" w:rsidRPr="00563F67" w:rsidRDefault="003E2109" w:rsidP="003E2109">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 xml:space="preserve">. </w:t>
      </w:r>
      <w:r w:rsidRPr="00563F67">
        <w:rPr>
          <w:rFonts w:ascii="Arial" w:hAnsi="Arial" w:cs="Arial"/>
          <w:color w:val="000000"/>
          <w:sz w:val="22"/>
          <w:szCs w:val="22"/>
        </w:rPr>
        <w:t>Jeżeli w terminie, o którym mowa ust. 1</w:t>
      </w:r>
      <w:r>
        <w:rPr>
          <w:rFonts w:ascii="Arial" w:hAnsi="Arial" w:cs="Arial"/>
          <w:color w:val="000000"/>
          <w:sz w:val="22"/>
          <w:szCs w:val="22"/>
        </w:rPr>
        <w:t xml:space="preserve"> </w:t>
      </w:r>
      <w:r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2B8BC1BA" w14:textId="4212119E" w:rsidR="003E2109" w:rsidRPr="008D559E" w:rsidRDefault="003E2109" w:rsidP="003E2109">
      <w:pPr>
        <w:pStyle w:val="Akapitzlist"/>
        <w:spacing w:after="120"/>
        <w:ind w:left="284" w:hanging="284"/>
        <w:contextualSpacing w:val="0"/>
        <w:jc w:val="both"/>
        <w:rPr>
          <w:rFonts w:ascii="Arial" w:hAnsi="Arial" w:cs="Arial"/>
        </w:rPr>
      </w:pPr>
      <w:r>
        <w:rPr>
          <w:rFonts w:ascii="Arial" w:hAnsi="Arial" w:cs="Arial"/>
        </w:rPr>
        <w:t>4</w:t>
      </w:r>
      <w:r w:rsidRPr="008D559E">
        <w:rPr>
          <w:rFonts w:ascii="Arial" w:hAnsi="Arial" w:cs="Arial"/>
        </w:rPr>
        <w:t>. Zamawiający przewiduje również możliwość dokonywania nieistotnych zmian postanowień umowy, które nie dotyczą treści oferty, na podstawie której dokonano wyboru Wykonawcy.</w:t>
      </w:r>
    </w:p>
    <w:p w14:paraId="2B93CD6B" w14:textId="4AF304E2" w:rsidR="003E2109" w:rsidRPr="008D559E" w:rsidRDefault="003E2109" w:rsidP="003E2109">
      <w:pPr>
        <w:pStyle w:val="Akapitzlist"/>
        <w:spacing w:after="120"/>
        <w:ind w:left="0"/>
        <w:contextualSpacing w:val="0"/>
        <w:jc w:val="both"/>
        <w:rPr>
          <w:rFonts w:ascii="Arial" w:hAnsi="Arial" w:cs="Arial"/>
        </w:rPr>
      </w:pPr>
      <w:r>
        <w:rPr>
          <w:rFonts w:ascii="Arial" w:hAnsi="Arial" w:cs="Arial"/>
        </w:rPr>
        <w:t>5</w:t>
      </w:r>
      <w:r w:rsidRPr="008D559E">
        <w:rPr>
          <w:rFonts w:ascii="Arial" w:hAnsi="Arial" w:cs="Arial"/>
        </w:rPr>
        <w:t>. Nie stanowi zmiany umowy:</w:t>
      </w:r>
    </w:p>
    <w:p w14:paraId="603C5B55" w14:textId="77777777" w:rsidR="003E2109" w:rsidRPr="008D559E" w:rsidRDefault="003E2109" w:rsidP="003E2109">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0688C771" w14:textId="77777777" w:rsidR="003E2109" w:rsidRPr="008D559E" w:rsidRDefault="003E2109" w:rsidP="003E2109">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4857DB52" w14:textId="26B429A4" w:rsidR="003E2109" w:rsidRPr="008D559E" w:rsidRDefault="003E2109" w:rsidP="003E2109">
      <w:pPr>
        <w:pStyle w:val="Akapitzlist"/>
        <w:spacing w:after="120"/>
        <w:ind w:left="426" w:hanging="426"/>
        <w:contextualSpacing w:val="0"/>
        <w:jc w:val="both"/>
        <w:rPr>
          <w:rFonts w:ascii="Arial" w:hAnsi="Arial" w:cs="Arial"/>
        </w:rPr>
      </w:pPr>
      <w:r>
        <w:rPr>
          <w:rFonts w:ascii="Arial" w:hAnsi="Arial" w:cs="Arial"/>
        </w:rPr>
        <w:t>6</w:t>
      </w:r>
      <w:r w:rsidRPr="008D559E">
        <w:rPr>
          <w:rFonts w:ascii="Arial" w:hAnsi="Arial" w:cs="Arial"/>
        </w:rPr>
        <w:t>. Zmiana umowy może nastąpić wyłącznie w formie pisemnego aneksu pod rygorem nieważności.</w:t>
      </w:r>
    </w:p>
    <w:p w14:paraId="652287AE" w14:textId="5DA0C499" w:rsidR="005F320A" w:rsidRPr="001003F8" w:rsidRDefault="003E2109" w:rsidP="003E2109">
      <w:pPr>
        <w:autoSpaceDE w:val="0"/>
        <w:jc w:val="center"/>
        <w:rPr>
          <w:rFonts w:ascii="Arial" w:eastAsia="Calibri" w:hAnsi="Arial" w:cs="Arial"/>
          <w:sz w:val="22"/>
          <w:szCs w:val="22"/>
          <w:lang w:eastAsia="en-US"/>
        </w:rPr>
      </w:pPr>
      <w:r w:rsidRPr="001003F8">
        <w:rPr>
          <w:rFonts w:ascii="Arial" w:eastAsia="Calibri" w:hAnsi="Arial" w:cs="Arial"/>
          <w:sz w:val="22"/>
          <w:szCs w:val="22"/>
          <w:lang w:eastAsia="en-US"/>
        </w:rPr>
        <w:lastRenderedPageBreak/>
        <w:t>Postanowienia ust. 1 - 7 stosuje się do momentu podpisania protokołu odbioru końcowego robót budowlanych.</w:t>
      </w:r>
    </w:p>
    <w:p w14:paraId="7BA31977" w14:textId="77777777" w:rsidR="003E2109" w:rsidRDefault="003E2109" w:rsidP="003E2109">
      <w:pPr>
        <w:autoSpaceDE w:val="0"/>
        <w:jc w:val="center"/>
        <w:rPr>
          <w:rFonts w:ascii="Verdana" w:hAnsi="Verdana"/>
          <w:b/>
          <w:bCs/>
          <w:color w:val="000000"/>
          <w:sz w:val="20"/>
          <w:szCs w:val="20"/>
        </w:rPr>
      </w:pPr>
    </w:p>
    <w:p w14:paraId="79D4FAF2" w14:textId="5DD767E1" w:rsidR="003E2109" w:rsidRDefault="003E2109" w:rsidP="00BC5E5E">
      <w:pPr>
        <w:autoSpaceDE w:val="0"/>
        <w:jc w:val="center"/>
        <w:rPr>
          <w:rFonts w:ascii="Verdana" w:hAnsi="Verdana"/>
          <w:b/>
          <w:bCs/>
          <w:color w:val="000000"/>
          <w:sz w:val="20"/>
          <w:szCs w:val="20"/>
        </w:rPr>
      </w:pPr>
    </w:p>
    <w:p w14:paraId="2BB904F9" w14:textId="74007CF3" w:rsidR="00657222" w:rsidRDefault="00657222" w:rsidP="00BC5E5E">
      <w:pPr>
        <w:autoSpaceDE w:val="0"/>
        <w:jc w:val="center"/>
        <w:rPr>
          <w:rFonts w:ascii="Verdana" w:hAnsi="Verdana"/>
          <w:b/>
          <w:bCs/>
          <w:color w:val="000000"/>
          <w:sz w:val="20"/>
          <w:szCs w:val="20"/>
        </w:rPr>
      </w:pPr>
    </w:p>
    <w:p w14:paraId="51C674D5" w14:textId="77777777" w:rsidR="00657222" w:rsidRDefault="00657222" w:rsidP="00BC5E5E">
      <w:pPr>
        <w:autoSpaceDE w:val="0"/>
        <w:jc w:val="center"/>
        <w:rPr>
          <w:rFonts w:ascii="Verdana" w:hAnsi="Verdana"/>
          <w:b/>
          <w:bCs/>
          <w:color w:val="000000"/>
          <w:sz w:val="20"/>
          <w:szCs w:val="20"/>
        </w:rPr>
      </w:pPr>
    </w:p>
    <w:p w14:paraId="513157B7" w14:textId="62BFF989"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3E2109">
        <w:rPr>
          <w:rFonts w:ascii="Verdana" w:hAnsi="Verdana"/>
          <w:b/>
          <w:color w:val="000000"/>
          <w:sz w:val="20"/>
          <w:szCs w:val="20"/>
        </w:rPr>
        <w:t>7</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lastRenderedPageBreak/>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a) z uwagi na możliwość osiągnięcia wymaganego efektu przy niższych kosztach wykonania robót poprzez zastosowanie innych rozwiązań technicznych lub </w:t>
      </w:r>
      <w:r w:rsidRPr="00957291">
        <w:rPr>
          <w:rFonts w:ascii="Verdana" w:hAnsi="Verdana" w:cstheme="minorHAnsi"/>
          <w:sz w:val="20"/>
          <w:szCs w:val="20"/>
        </w:rPr>
        <w:lastRenderedPageBreak/>
        <w:t>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lastRenderedPageBreak/>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ppkt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3 ppkt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3101" w14:textId="77777777" w:rsidR="0077799D" w:rsidRDefault="0077799D">
      <w:r>
        <w:separator/>
      </w:r>
    </w:p>
  </w:endnote>
  <w:endnote w:type="continuationSeparator" w:id="0">
    <w:p w14:paraId="73316CE6" w14:textId="77777777" w:rsidR="0077799D" w:rsidRDefault="0077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A866" w14:textId="77777777" w:rsidR="00CA64B1" w:rsidRDefault="00CA64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1813" w14:textId="77777777" w:rsidR="00CA64B1" w:rsidRDefault="00CA64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5A5C" w14:textId="77777777" w:rsidR="0077799D" w:rsidRDefault="0077799D">
      <w:r>
        <w:separator/>
      </w:r>
    </w:p>
  </w:footnote>
  <w:footnote w:type="continuationSeparator" w:id="0">
    <w:p w14:paraId="027B1C6D" w14:textId="77777777" w:rsidR="0077799D" w:rsidRDefault="0077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32D5" w14:textId="77777777" w:rsidR="00CA64B1" w:rsidRDefault="00CA64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FA1" w14:textId="77777777" w:rsidR="00CA64B1" w:rsidRDefault="00CA64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19833068" w:rsidR="00C50630" w:rsidRDefault="00CA64B1">
    <w:pPr>
      <w:pStyle w:val="Nagwek"/>
    </w:pPr>
    <w:r w:rsidRPr="00C37FB5">
      <w:rPr>
        <w:rFonts w:ascii="Arial" w:hAnsi="Arial"/>
        <w:noProof/>
      </w:rPr>
      <w:drawing>
        <wp:anchor distT="0" distB="0" distL="114300" distR="114300" simplePos="0" relativeHeight="251659264" behindDoc="0" locked="0" layoutInCell="0" allowOverlap="1" wp14:anchorId="58E4C1F3" wp14:editId="1BEB1E1B">
          <wp:simplePos x="0" y="0"/>
          <wp:positionH relativeFrom="page">
            <wp:posOffset>202102</wp:posOffset>
          </wp:positionH>
          <wp:positionV relativeFrom="topMargin">
            <wp:posOffset>67270</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r w:rsidR="00C50630">
      <w:tab/>
      <w:t xml:space="preserve">                           </w:t>
    </w:r>
    <w:r w:rsidR="00C506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6F3A"/>
    <w:rsid w:val="00787A5F"/>
    <w:rsid w:val="0079055C"/>
    <w:rsid w:val="00791150"/>
    <w:rsid w:val="00791B5D"/>
    <w:rsid w:val="00793B80"/>
    <w:rsid w:val="007950DD"/>
    <w:rsid w:val="007A08BF"/>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55D"/>
    <w:rsid w:val="00F42622"/>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71</TotalTime>
  <Pages>20</Pages>
  <Words>9097</Words>
  <Characters>54584</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14</cp:revision>
  <cp:lastPrinted>2023-02-01T11:09:00Z</cp:lastPrinted>
  <dcterms:created xsi:type="dcterms:W3CDTF">2022-11-25T08:25:00Z</dcterms:created>
  <dcterms:modified xsi:type="dcterms:W3CDTF">2023-02-01T13:22:00Z</dcterms:modified>
</cp:coreProperties>
</file>