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ACD58" w14:textId="0746FDE3" w:rsidR="00551E81" w:rsidRPr="000F4EFF" w:rsidRDefault="00551E81" w:rsidP="00551E81">
      <w:pPr>
        <w:jc w:val="right"/>
        <w:rPr>
          <w:rFonts w:cstheme="minorHAnsi"/>
          <w:sz w:val="24"/>
          <w:szCs w:val="24"/>
        </w:rPr>
      </w:pPr>
      <w:r w:rsidRPr="000F4EFF">
        <w:rPr>
          <w:rFonts w:cstheme="minorHAnsi"/>
          <w:sz w:val="24"/>
          <w:szCs w:val="24"/>
        </w:rPr>
        <w:t xml:space="preserve">Chojnice, </w:t>
      </w:r>
      <w:r w:rsidR="00D31192" w:rsidRPr="000F4EFF">
        <w:rPr>
          <w:rFonts w:cstheme="minorHAnsi"/>
          <w:sz w:val="24"/>
          <w:szCs w:val="24"/>
        </w:rPr>
        <w:t>1</w:t>
      </w:r>
      <w:r w:rsidR="000F4EFF" w:rsidRPr="000F4EFF">
        <w:rPr>
          <w:rFonts w:cstheme="minorHAnsi"/>
          <w:sz w:val="24"/>
          <w:szCs w:val="24"/>
        </w:rPr>
        <w:t>4</w:t>
      </w:r>
      <w:r w:rsidRPr="000F4EFF">
        <w:rPr>
          <w:rFonts w:cstheme="minorHAnsi"/>
          <w:sz w:val="24"/>
          <w:szCs w:val="24"/>
        </w:rPr>
        <w:t>.</w:t>
      </w:r>
      <w:r w:rsidR="000F4EFF" w:rsidRPr="000F4EFF">
        <w:rPr>
          <w:rFonts w:cstheme="minorHAnsi"/>
          <w:sz w:val="24"/>
          <w:szCs w:val="24"/>
        </w:rPr>
        <w:t>06</w:t>
      </w:r>
      <w:r w:rsidRPr="000F4EFF">
        <w:rPr>
          <w:rFonts w:cstheme="minorHAnsi"/>
          <w:sz w:val="24"/>
          <w:szCs w:val="24"/>
        </w:rPr>
        <w:t>.202</w:t>
      </w:r>
      <w:r w:rsidR="000F4EFF" w:rsidRPr="000F4EFF">
        <w:rPr>
          <w:rFonts w:cstheme="minorHAnsi"/>
          <w:sz w:val="24"/>
          <w:szCs w:val="24"/>
        </w:rPr>
        <w:t>4</w:t>
      </w:r>
      <w:r w:rsidRPr="000F4EFF">
        <w:rPr>
          <w:rFonts w:cstheme="minorHAnsi"/>
          <w:sz w:val="24"/>
          <w:szCs w:val="24"/>
        </w:rPr>
        <w:t xml:space="preserve"> r.</w:t>
      </w:r>
    </w:p>
    <w:p w14:paraId="6AFDC6B1" w14:textId="0F5931E5" w:rsidR="00DE7675" w:rsidRPr="000F4EFF" w:rsidRDefault="00551E81" w:rsidP="00DE7675">
      <w:pPr>
        <w:jc w:val="both"/>
        <w:rPr>
          <w:rFonts w:cstheme="minorHAnsi"/>
          <w:sz w:val="24"/>
          <w:szCs w:val="24"/>
        </w:rPr>
      </w:pPr>
      <w:r w:rsidRPr="000F4EFF">
        <w:rPr>
          <w:rFonts w:cstheme="minorHAnsi"/>
          <w:sz w:val="24"/>
          <w:szCs w:val="24"/>
        </w:rPr>
        <w:t>ZP.272.</w:t>
      </w:r>
      <w:r w:rsidR="009509AB" w:rsidRPr="000F4EFF">
        <w:rPr>
          <w:rFonts w:cstheme="minorHAnsi"/>
          <w:sz w:val="24"/>
          <w:szCs w:val="24"/>
        </w:rPr>
        <w:t>2</w:t>
      </w:r>
      <w:r w:rsidR="000F4EFF" w:rsidRPr="000F4EFF">
        <w:rPr>
          <w:rFonts w:cstheme="minorHAnsi"/>
          <w:sz w:val="24"/>
          <w:szCs w:val="24"/>
        </w:rPr>
        <w:t>2</w:t>
      </w:r>
      <w:r w:rsidRPr="000F4EFF">
        <w:rPr>
          <w:rFonts w:cstheme="minorHAnsi"/>
          <w:sz w:val="24"/>
          <w:szCs w:val="24"/>
        </w:rPr>
        <w:t>.202</w:t>
      </w:r>
      <w:bookmarkStart w:id="0" w:name="_Hlk66192604"/>
      <w:r w:rsidR="000F4EFF" w:rsidRPr="000F4EFF">
        <w:rPr>
          <w:rFonts w:cstheme="minorHAnsi"/>
          <w:sz w:val="24"/>
          <w:szCs w:val="24"/>
        </w:rPr>
        <w:t>4</w:t>
      </w:r>
    </w:p>
    <w:p w14:paraId="24BC631F" w14:textId="77777777" w:rsidR="00DE7675" w:rsidRPr="000F4EFF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33689D" w14:textId="77777777" w:rsidR="00DE7675" w:rsidRPr="000F4EFF" w:rsidRDefault="00DE7675" w:rsidP="00DE767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F4EFF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51412C65" w14:textId="77777777" w:rsidR="00DE7675" w:rsidRPr="000F4EFF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5104F8" w14:textId="25DA966A" w:rsidR="00DE7675" w:rsidRPr="000F4EFF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F4EFF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0F4EFF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0F4EFF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5E171F" w:rsidRPr="000F4EFF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0F4EFF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4DF7475" w:rsidR="00DE7675" w:rsidRPr="000F4EFF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F4EFF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0F4EFF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0F4EFF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E43AE" w:rsidRPr="000F4EFF">
        <w:rPr>
          <w:rFonts w:eastAsia="Times New Roman" w:cstheme="minorHAnsi"/>
          <w:b/>
          <w:sz w:val="24"/>
          <w:szCs w:val="24"/>
          <w:lang w:eastAsia="pl-PL"/>
        </w:rPr>
        <w:t xml:space="preserve"> Dz. U. z 2023 r., poz. 1605</w:t>
      </w:r>
      <w:r w:rsidR="00D31192" w:rsidRPr="000F4EFF">
        <w:rPr>
          <w:rFonts w:eastAsia="Times New Roman" w:cstheme="minorHAnsi"/>
          <w:b/>
          <w:sz w:val="24"/>
          <w:szCs w:val="24"/>
          <w:lang w:eastAsia="pl-PL"/>
        </w:rPr>
        <w:t xml:space="preserve"> ze zm.</w:t>
      </w:r>
      <w:r w:rsidR="00AE43AE" w:rsidRPr="000F4EFF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AE43AE" w:rsidRPr="000F4EFF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0F4EFF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18057EA" w14:textId="77777777" w:rsidR="00DE7675" w:rsidRPr="000F4EFF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>Powiat Chojnicki</w:t>
      </w:r>
    </w:p>
    <w:p w14:paraId="63B994FB" w14:textId="77777777" w:rsidR="00DE7675" w:rsidRPr="000F4EFF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>ul. 31 Stycznia 56, 89-600 Chojnice,</w:t>
      </w:r>
    </w:p>
    <w:p w14:paraId="37C9470A" w14:textId="41648219" w:rsidR="00DE7675" w:rsidRPr="000F4EFF" w:rsidRDefault="00DE7675" w:rsidP="000F4EF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>tel. (052) 39 66 500</w:t>
      </w:r>
    </w:p>
    <w:p w14:paraId="49869387" w14:textId="77777777" w:rsidR="000F4EFF" w:rsidRPr="000F4EFF" w:rsidRDefault="000F4EFF" w:rsidP="000F4E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D6865F" w14:textId="77777777" w:rsidR="000F4EFF" w:rsidRPr="000F4EFF" w:rsidRDefault="000F4EFF" w:rsidP="000F4EFF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Cs/>
          <w:sz w:val="24"/>
          <w:szCs w:val="24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</w:t>
      </w:r>
      <w:r w:rsidRPr="000F4EFF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0F4EFF">
        <w:rPr>
          <w:rFonts w:eastAsia="Calibri" w:cstheme="minorHAnsi"/>
          <w:iCs/>
          <w:sz w:val="24"/>
          <w:szCs w:val="24"/>
        </w:rPr>
        <w:t xml:space="preserve"> roboty budowlane pod nazwą:</w:t>
      </w:r>
    </w:p>
    <w:p w14:paraId="22EDCCAB" w14:textId="77777777" w:rsidR="000F4EFF" w:rsidRPr="000F4EFF" w:rsidRDefault="000F4EFF" w:rsidP="000F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F4EFF">
        <w:rPr>
          <w:rFonts w:eastAsia="Times New Roman" w:cstheme="minorHAnsi"/>
          <w:b/>
          <w:sz w:val="24"/>
          <w:szCs w:val="24"/>
          <w:lang w:eastAsia="pl-PL"/>
        </w:rPr>
        <w:t>Modernizacja boiska „Orlik” przy Centrum Nauk Technicznych w Chojnicach.</w:t>
      </w:r>
    </w:p>
    <w:p w14:paraId="2B6C31B3" w14:textId="77777777" w:rsidR="00DE7675" w:rsidRPr="00DE7675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13834D" w14:textId="1D678BAA" w:rsidR="00DE7675" w:rsidRDefault="00DE7675" w:rsidP="00DE767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0F4EFF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0F4EFF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0F4EFF">
        <w:rPr>
          <w:rFonts w:eastAsia="Times New Roman" w:cstheme="minorHAnsi"/>
          <w:bCs/>
          <w:sz w:val="24"/>
          <w:szCs w:val="24"/>
          <w:lang w:eastAsia="pl-PL"/>
        </w:rPr>
        <w:t xml:space="preserve"> Dz. U. z 202</w:t>
      </w:r>
      <w:r w:rsidR="00704E19" w:rsidRPr="000F4EFF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0F4EFF">
        <w:rPr>
          <w:rFonts w:eastAsia="Times New Roman" w:cstheme="minorHAnsi"/>
          <w:bCs/>
          <w:sz w:val="24"/>
          <w:szCs w:val="24"/>
          <w:lang w:eastAsia="pl-PL"/>
        </w:rPr>
        <w:t xml:space="preserve"> r., poz. 1</w:t>
      </w:r>
      <w:r w:rsidR="00704E19" w:rsidRPr="000F4EFF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="00D31192" w:rsidRPr="000F4EFF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="00704E19" w:rsidRPr="000F4EF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F4EFF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0F4EFF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F4EFF">
        <w:rPr>
          <w:rFonts w:eastAsia="MS Mincho" w:cstheme="minorHAnsi"/>
          <w:sz w:val="24"/>
          <w:szCs w:val="24"/>
          <w:lang w:eastAsia="pl-PL"/>
        </w:rPr>
        <w:t>Zgodnie z a</w:t>
      </w:r>
      <w:r w:rsidRPr="000F4EFF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B1CA9B7" w14:textId="77777777" w:rsidR="000F4EFF" w:rsidRPr="000F4EFF" w:rsidRDefault="000F4EFF" w:rsidP="00DE767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B2698F" w14:textId="55A7A89F" w:rsidR="00DE7675" w:rsidRPr="000F4EFF" w:rsidRDefault="00DE7675" w:rsidP="000F4EF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F4EF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                                           Uzasadnienie:</w:t>
      </w:r>
    </w:p>
    <w:p w14:paraId="71887D7F" w14:textId="55472C0E" w:rsidR="00DE7675" w:rsidRPr="000F4EFF" w:rsidRDefault="00DE7675" w:rsidP="00DE76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0F4EFF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="000F4EFF" w:rsidRPr="000F4E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199 500,00 zł </w:t>
      </w:r>
      <w:r w:rsidR="00D31192" w:rsidRPr="000F4EFF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Cena oferty </w:t>
      </w:r>
      <w:bookmarkStart w:id="1" w:name="_Hlk68614957"/>
      <w:r w:rsidRPr="000F4EFF">
        <w:rPr>
          <w:rFonts w:eastAsia="Times New Roman" w:cstheme="minorHAnsi"/>
          <w:sz w:val="24"/>
          <w:szCs w:val="24"/>
          <w:lang w:eastAsia="pl-PL"/>
        </w:rPr>
        <w:t xml:space="preserve">z najniższą ceną: </w:t>
      </w:r>
      <w:bookmarkEnd w:id="1"/>
      <w:r w:rsidR="000F4EFF" w:rsidRPr="000F4E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367 989,38 </w:t>
      </w:r>
      <w:r w:rsidR="00D31192" w:rsidRPr="000F4EFF">
        <w:rPr>
          <w:rFonts w:eastAsia="Times New Roman" w:cstheme="minorHAnsi"/>
          <w:b/>
          <w:bCs/>
          <w:sz w:val="24"/>
          <w:szCs w:val="24"/>
          <w:lang w:eastAsia="pl-PL"/>
        </w:rPr>
        <w:t>zł brutto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. Mając na uwadze powyższe konieczne było </w:t>
      </w:r>
      <w:r w:rsidRPr="000F4EFF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</w:p>
    <w:p w14:paraId="1C435638" w14:textId="3B191C68" w:rsidR="00DE7675" w:rsidRPr="000F4EFF" w:rsidRDefault="00DE7675" w:rsidP="00DE7675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0F4EFF" w:rsidRPr="000F4EFF">
        <w:rPr>
          <w:rFonts w:eastAsia="Times New Roman" w:cstheme="minorHAnsi"/>
          <w:b/>
          <w:bCs/>
          <w:sz w:val="24"/>
          <w:szCs w:val="24"/>
          <w:lang w:eastAsia="pl-PL"/>
        </w:rPr>
        <w:t>199 500,00 </w:t>
      </w:r>
      <w:r w:rsidR="00D31192" w:rsidRPr="000F4EFF">
        <w:rPr>
          <w:rFonts w:eastAsia="Times New Roman" w:cstheme="minorHAnsi"/>
          <w:b/>
          <w:bCs/>
          <w:sz w:val="24"/>
          <w:szCs w:val="24"/>
          <w:lang w:eastAsia="pl-PL"/>
        </w:rPr>
        <w:t>zł brutto</w:t>
      </w:r>
      <w:r w:rsidR="002965EE" w:rsidRPr="000F4E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="000F4EFF" w:rsidRPr="000F4EFF">
        <w:rPr>
          <w:rFonts w:eastAsia="Times New Roman" w:cstheme="minorHAnsi"/>
          <w:b/>
          <w:sz w:val="24"/>
          <w:szCs w:val="24"/>
          <w:lang w:eastAsia="pl-PL"/>
        </w:rPr>
        <w:t>367 989,38 zł brutto</w:t>
      </w:r>
      <w:r w:rsidR="000F4EFF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0F4EFF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0F4EFF">
        <w:rPr>
          <w:rFonts w:eastAsia="Times New Roman" w:cstheme="minorHAnsi"/>
          <w:sz w:val="24"/>
          <w:szCs w:val="24"/>
          <w:lang w:eastAsia="pl-PL"/>
        </w:rPr>
        <w:tab/>
      </w:r>
    </w:p>
    <w:p w14:paraId="5E4F572B" w14:textId="77777777" w:rsidR="00DE7675" w:rsidRPr="000F4EFF" w:rsidRDefault="00DE7675" w:rsidP="00DE7675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</w:p>
    <w:p w14:paraId="0C2B3C84" w14:textId="77777777" w:rsidR="00DE7675" w:rsidRPr="000F4EFF" w:rsidRDefault="00DE7675" w:rsidP="00551E81">
      <w:pPr>
        <w:pStyle w:val="Akapitzlist"/>
        <w:ind w:left="-142"/>
        <w:jc w:val="both"/>
        <w:rPr>
          <w:rFonts w:cstheme="minorHAnsi"/>
          <w:b/>
        </w:rPr>
      </w:pPr>
    </w:p>
    <w:bookmarkEnd w:id="0"/>
    <w:p w14:paraId="25A19B0A" w14:textId="77777777" w:rsidR="00D31192" w:rsidRDefault="00D31192" w:rsidP="005E171F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5E39E82" w14:textId="77777777" w:rsidR="000F4EFF" w:rsidRPr="000F4EFF" w:rsidRDefault="000F4EFF" w:rsidP="005E171F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B16772E" w14:textId="77777777" w:rsidR="005E171F" w:rsidRPr="000F4EFF" w:rsidRDefault="005E171F" w:rsidP="005E171F">
      <w:pPr>
        <w:spacing w:after="0" w:line="240" w:lineRule="auto"/>
        <w:ind w:right="11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EFF">
        <w:rPr>
          <w:rFonts w:cstheme="minorHAnsi"/>
          <w:sz w:val="24"/>
          <w:szCs w:val="24"/>
        </w:rPr>
        <w:t>Strona internetowa postepowania: platformazakupowa.pl/</w:t>
      </w:r>
      <w:proofErr w:type="spellStart"/>
      <w:r w:rsidRPr="000F4EFF">
        <w:rPr>
          <w:rFonts w:cstheme="minorHAnsi"/>
          <w:sz w:val="24"/>
          <w:szCs w:val="24"/>
        </w:rPr>
        <w:t>sp_chojnice</w:t>
      </w:r>
      <w:proofErr w:type="spellEnd"/>
      <w:r w:rsidRPr="000F4EFF">
        <w:rPr>
          <w:rFonts w:cstheme="minorHAnsi"/>
          <w:sz w:val="24"/>
          <w:szCs w:val="24"/>
        </w:rPr>
        <w:t>/aukcje</w:t>
      </w:r>
    </w:p>
    <w:p w14:paraId="7575EF50" w14:textId="43C5A28E" w:rsidR="00551E81" w:rsidRPr="000F4EFF" w:rsidRDefault="005E171F" w:rsidP="00D31192">
      <w:pPr>
        <w:spacing w:after="0" w:line="240" w:lineRule="auto"/>
        <w:ind w:right="110"/>
        <w:jc w:val="both"/>
        <w:rPr>
          <w:rFonts w:cstheme="minorHAnsi"/>
          <w:sz w:val="24"/>
          <w:szCs w:val="24"/>
        </w:rPr>
      </w:pPr>
      <w:r w:rsidRPr="000F4EFF">
        <w:rPr>
          <w:rFonts w:cstheme="minorHAnsi"/>
          <w:sz w:val="24"/>
          <w:szCs w:val="24"/>
        </w:rPr>
        <w:t>a/a</w:t>
      </w:r>
    </w:p>
    <w:sectPr w:rsidR="00551E81" w:rsidRPr="000F4EFF" w:rsidSect="00D31192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63462" w14:textId="77777777" w:rsidR="00793023" w:rsidRDefault="00793023" w:rsidP="000C3E3B">
      <w:pPr>
        <w:spacing w:after="0" w:line="240" w:lineRule="auto"/>
      </w:pPr>
      <w:r>
        <w:separator/>
      </w:r>
    </w:p>
  </w:endnote>
  <w:endnote w:type="continuationSeparator" w:id="0">
    <w:p w14:paraId="497EDB38" w14:textId="77777777" w:rsidR="00793023" w:rsidRDefault="00793023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CF8E4" w14:textId="77777777" w:rsidR="00793023" w:rsidRDefault="00793023" w:rsidP="000C3E3B">
      <w:pPr>
        <w:spacing w:after="0" w:line="240" w:lineRule="auto"/>
      </w:pPr>
      <w:r>
        <w:separator/>
      </w:r>
    </w:p>
  </w:footnote>
  <w:footnote w:type="continuationSeparator" w:id="0">
    <w:p w14:paraId="4E568C69" w14:textId="77777777" w:rsidR="00793023" w:rsidRDefault="00793023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438FA" w14:textId="172AF453" w:rsidR="009509AB" w:rsidRDefault="000C3E3B">
    <w:pPr>
      <w:pStyle w:val="Nagwek"/>
    </w:pPr>
    <w:r>
      <w:t xml:space="preserve">                                                 </w:t>
    </w:r>
  </w:p>
  <w:p w14:paraId="222DD376" w14:textId="77777777" w:rsidR="00D31192" w:rsidRDefault="00D3119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0F4EFF"/>
    <w:rsid w:val="001656E8"/>
    <w:rsid w:val="002965EE"/>
    <w:rsid w:val="00551E81"/>
    <w:rsid w:val="005701C2"/>
    <w:rsid w:val="005E171F"/>
    <w:rsid w:val="00704E19"/>
    <w:rsid w:val="00793023"/>
    <w:rsid w:val="00885C36"/>
    <w:rsid w:val="008938A1"/>
    <w:rsid w:val="008E214A"/>
    <w:rsid w:val="009509AB"/>
    <w:rsid w:val="00AD5E02"/>
    <w:rsid w:val="00AE43AE"/>
    <w:rsid w:val="00B338DF"/>
    <w:rsid w:val="00B82D58"/>
    <w:rsid w:val="00BA6732"/>
    <w:rsid w:val="00BB22EA"/>
    <w:rsid w:val="00CD68D9"/>
    <w:rsid w:val="00D31192"/>
    <w:rsid w:val="00DE7675"/>
    <w:rsid w:val="00E654BA"/>
    <w:rsid w:val="00E7017D"/>
    <w:rsid w:val="00EF66A6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dcterms:created xsi:type="dcterms:W3CDTF">2024-06-13T13:02:00Z</dcterms:created>
  <dcterms:modified xsi:type="dcterms:W3CDTF">2024-06-13T13:02:00Z</dcterms:modified>
</cp:coreProperties>
</file>