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F84DB4" w14:textId="77777777" w:rsidR="00652D5B" w:rsidRDefault="00652D5B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3CC9D632" w14:textId="77777777" w:rsidR="00652D5B" w:rsidRDefault="00652D5B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262B13E8" w14:textId="77777777" w:rsidR="00652D5B" w:rsidRDefault="00652D5B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5DA779A8" w14:textId="77777777" w:rsidR="00652D5B" w:rsidRPr="00C47DD0" w:rsidRDefault="00652D5B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</w:p>
    <w:p w14:paraId="41B04922" w14:textId="0D75E38D" w:rsidR="00D803C8" w:rsidRPr="00C47DD0" w:rsidRDefault="00D803C8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 w:rsidRPr="00C47DD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Kraków, </w:t>
      </w:r>
      <w:r w:rsidR="00C47DD0" w:rsidRPr="00C47DD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1</w:t>
      </w:r>
      <w:r w:rsidRPr="00C47DD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</w:t>
      </w:r>
      <w:r w:rsidR="00C47DD0" w:rsidRPr="00C47DD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czerwca</w:t>
      </w:r>
      <w:r w:rsidRPr="00C47DD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2023r.</w:t>
      </w:r>
    </w:p>
    <w:p w14:paraId="22F2753F" w14:textId="45EE3904" w:rsidR="00D803C8" w:rsidRPr="00C47DD0" w:rsidRDefault="00C47DD0" w:rsidP="00D803C8">
      <w:pPr>
        <w:widowControl/>
        <w:suppressAutoHyphens w:val="0"/>
        <w:spacing w:after="160" w:line="259" w:lineRule="auto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 w:rsidRPr="00C47DD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100</w:t>
      </w:r>
      <w:r w:rsidR="00D803C8" w:rsidRPr="00C47DD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.REG.</w:t>
      </w:r>
      <w:r w:rsidRPr="00C47DD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PROM</w:t>
      </w:r>
      <w:r w:rsidR="00D803C8" w:rsidRPr="00C47DD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.202</w:t>
      </w:r>
      <w:r w:rsidR="00652D5B" w:rsidRPr="00C47DD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3</w:t>
      </w:r>
    </w:p>
    <w:p w14:paraId="4A88A7D6" w14:textId="77777777" w:rsidR="00D803C8" w:rsidRPr="00C47DD0" w:rsidRDefault="00D803C8" w:rsidP="00D803C8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</w:p>
    <w:p w14:paraId="779B8E30" w14:textId="739A10DB" w:rsidR="00D803C8" w:rsidRPr="00C47DD0" w:rsidRDefault="00D803C8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r w:rsidRPr="00C47DD0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 xml:space="preserve">WYJAŚNIENIA </w:t>
      </w:r>
      <w:r w:rsidR="00E015DC" w:rsidRPr="00C47DD0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 xml:space="preserve">i MODYFIKACJE </w:t>
      </w:r>
      <w:r w:rsidRPr="00C47DD0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IWZ</w:t>
      </w:r>
    </w:p>
    <w:p w14:paraId="7E9EF1B1" w14:textId="00874F2C" w:rsidR="006879C4" w:rsidRPr="00C47DD0" w:rsidRDefault="00D803C8" w:rsidP="00C47DD0">
      <w:pPr>
        <w:pStyle w:val="Nagwek3"/>
        <w:shd w:val="clear" w:color="auto" w:fill="FFFFFF"/>
        <w:spacing w:before="300" w:beforeAutospacing="0" w:after="150" w:afterAutospacing="0"/>
        <w:rPr>
          <w:rFonts w:ascii="Arial" w:hAnsi="Arial" w:cs="Arial"/>
          <w:bCs w:val="0"/>
          <w:sz w:val="20"/>
          <w:szCs w:val="20"/>
        </w:rPr>
      </w:pPr>
      <w:r w:rsidRPr="00C47DD0">
        <w:rPr>
          <w:rFonts w:ascii="Arial" w:hAnsi="Arial" w:cs="Arial"/>
          <w:bCs w:val="0"/>
          <w:sz w:val="20"/>
          <w:szCs w:val="20"/>
        </w:rPr>
        <w:t xml:space="preserve">Zamawiający informuje, że </w:t>
      </w:r>
      <w:r w:rsidR="005800D4" w:rsidRPr="00C47DD0">
        <w:rPr>
          <w:rFonts w:ascii="Arial" w:hAnsi="Arial" w:cs="Arial"/>
          <w:bCs w:val="0"/>
          <w:sz w:val="20"/>
          <w:szCs w:val="20"/>
        </w:rPr>
        <w:t>w</w:t>
      </w:r>
      <w:r w:rsidRPr="00C47DD0">
        <w:rPr>
          <w:rFonts w:ascii="Arial" w:hAnsi="Arial" w:cs="Arial"/>
          <w:bCs w:val="0"/>
          <w:sz w:val="20"/>
          <w:szCs w:val="20"/>
        </w:rPr>
        <w:t xml:space="preserve"> postępowani</w:t>
      </w:r>
      <w:r w:rsidR="005800D4" w:rsidRPr="00C47DD0">
        <w:rPr>
          <w:rFonts w:ascii="Arial" w:hAnsi="Arial" w:cs="Arial"/>
          <w:bCs w:val="0"/>
          <w:sz w:val="20"/>
          <w:szCs w:val="20"/>
        </w:rPr>
        <w:t>u</w:t>
      </w:r>
      <w:r w:rsidRPr="00C47DD0">
        <w:rPr>
          <w:rFonts w:ascii="Arial" w:hAnsi="Arial" w:cs="Arial"/>
          <w:bCs w:val="0"/>
          <w:sz w:val="20"/>
          <w:szCs w:val="20"/>
        </w:rPr>
        <w:t xml:space="preserve"> na </w:t>
      </w:r>
      <w:r w:rsidR="00C47DD0" w:rsidRPr="00C47DD0">
        <w:rPr>
          <w:rFonts w:ascii="Arial" w:hAnsi="Arial" w:cs="Arial"/>
          <w:bCs w:val="0"/>
          <w:sz w:val="20"/>
          <w:szCs w:val="20"/>
        </w:rPr>
        <w:t>druk, montaż i demontaż reklam na billboardach oraz w wiatach przystankowych (</w:t>
      </w:r>
      <w:proofErr w:type="spellStart"/>
      <w:r w:rsidR="00C47DD0" w:rsidRPr="00C47DD0">
        <w:rPr>
          <w:rFonts w:ascii="Arial" w:hAnsi="Arial" w:cs="Arial"/>
          <w:bCs w:val="0"/>
          <w:sz w:val="20"/>
          <w:szCs w:val="20"/>
        </w:rPr>
        <w:t>citylighty</w:t>
      </w:r>
      <w:proofErr w:type="spellEnd"/>
      <w:r w:rsidR="00C47DD0" w:rsidRPr="00C47DD0">
        <w:rPr>
          <w:rFonts w:ascii="Arial" w:hAnsi="Arial" w:cs="Arial"/>
          <w:bCs w:val="0"/>
          <w:sz w:val="20"/>
          <w:szCs w:val="20"/>
        </w:rPr>
        <w:t>) na terenie miasta Tanowa na potrzeby Igrzysk Europejskich 2023</w:t>
      </w:r>
      <w:r w:rsidR="00652D5B" w:rsidRPr="00C47DD0">
        <w:rPr>
          <w:rFonts w:ascii="Arial" w:eastAsia="Tahoma" w:hAnsi="Arial" w:cs="Arial"/>
          <w:sz w:val="20"/>
          <w:szCs w:val="20"/>
          <w:lang w:eastAsia="pl-PL"/>
        </w:rPr>
        <w:t> </w:t>
      </w:r>
      <w:r w:rsidR="009F2A04" w:rsidRPr="00C47DD0">
        <w:rPr>
          <w:rFonts w:ascii="Arial" w:hAnsi="Arial" w:cs="Arial"/>
          <w:sz w:val="20"/>
          <w:szCs w:val="20"/>
        </w:rPr>
        <w:t>wpłynęły pytania, które Zamawiający przedstawia poniżej wraz z odpowiedziami.</w:t>
      </w:r>
    </w:p>
    <w:p w14:paraId="3828321A" w14:textId="77777777" w:rsidR="00D07AF8" w:rsidRPr="00C47DD0" w:rsidRDefault="00D07AF8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0"/>
          <w:szCs w:val="20"/>
          <w:lang w:val="pl-PL" w:bidi="ar-SA"/>
        </w:rPr>
      </w:pPr>
    </w:p>
    <w:p w14:paraId="103ED542" w14:textId="77777777" w:rsidR="00D07AF8" w:rsidRPr="00C47DD0" w:rsidRDefault="00D07AF8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0"/>
          <w:szCs w:val="20"/>
          <w:lang w:val="pl-PL" w:bidi="ar-SA"/>
        </w:rPr>
      </w:pPr>
    </w:p>
    <w:p w14:paraId="7F9A0F20" w14:textId="77777777" w:rsidR="008A049F" w:rsidRPr="00C47DD0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0"/>
          <w:szCs w:val="20"/>
          <w:bdr w:val="none" w:sz="0" w:space="0" w:color="auto" w:frame="1"/>
          <w:lang w:val="pl-PL" w:eastAsia="ko-KR" w:bidi="ar-SA"/>
        </w:rPr>
      </w:pPr>
      <w:r w:rsidRPr="00C47DD0">
        <w:rPr>
          <w:rFonts w:ascii="Arial" w:eastAsia="Times New Roman" w:hAnsi="Arial" w:cs="Arial"/>
          <w:b/>
          <w:color w:val="auto"/>
          <w:sz w:val="20"/>
          <w:szCs w:val="20"/>
          <w:bdr w:val="none" w:sz="0" w:space="0" w:color="auto" w:frame="1"/>
          <w:lang w:val="pl-PL" w:eastAsia="ko-KR" w:bidi="ar-SA"/>
        </w:rPr>
        <w:t>Pytanie nr 1</w:t>
      </w:r>
    </w:p>
    <w:p w14:paraId="610DB28B" w14:textId="207E249F" w:rsidR="008A049F" w:rsidRPr="009B1704" w:rsidRDefault="009B1704" w:rsidP="00C47DD0">
      <w:pPr>
        <w:widowControl/>
        <w:suppressAutoHyphens w:val="0"/>
        <w:spacing w:after="160" w:line="259" w:lineRule="auto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>
        <w:rPr>
          <w:rStyle w:val="xcontentpasted0"/>
          <w:rFonts w:ascii="Helvetica" w:hAnsi="Helvetica"/>
          <w:sz w:val="21"/>
          <w:szCs w:val="21"/>
          <w:bdr w:val="none" w:sz="0" w:space="0" w:color="auto" w:frame="1"/>
          <w:shd w:val="clear" w:color="auto" w:fill="FFFFFF"/>
          <w:lang w:val="pl-PL"/>
        </w:rPr>
        <w:t>N</w:t>
      </w:r>
      <w:r w:rsidRPr="009B1704">
        <w:rPr>
          <w:rStyle w:val="xcontentpasted0"/>
          <w:rFonts w:ascii="Helvetica" w:hAnsi="Helvetica"/>
          <w:sz w:val="21"/>
          <w:szCs w:val="21"/>
          <w:bdr w:val="none" w:sz="0" w:space="0" w:color="auto" w:frame="1"/>
          <w:shd w:val="clear" w:color="auto" w:fill="FFFFFF"/>
          <w:lang w:val="pl-PL"/>
        </w:rPr>
        <w:t xml:space="preserve">a czym ma polegać demontaż reklamy w przypadku tablic </w:t>
      </w:r>
      <w:proofErr w:type="spellStart"/>
      <w:r w:rsidRPr="009B1704">
        <w:rPr>
          <w:rStyle w:val="xcontentpasted0"/>
          <w:rFonts w:ascii="Helvetica" w:hAnsi="Helvetica"/>
          <w:sz w:val="21"/>
          <w:szCs w:val="21"/>
          <w:bdr w:val="none" w:sz="0" w:space="0" w:color="auto" w:frame="1"/>
          <w:shd w:val="clear" w:color="auto" w:fill="FFFFFF"/>
          <w:lang w:val="pl-PL"/>
        </w:rPr>
        <w:t>billboardowych</w:t>
      </w:r>
      <w:proofErr w:type="spellEnd"/>
      <w:r w:rsidRPr="009B1704">
        <w:rPr>
          <w:rStyle w:val="xcontentpasted0"/>
          <w:rFonts w:ascii="Helvetica" w:hAnsi="Helvetica"/>
          <w:sz w:val="21"/>
          <w:szCs w:val="21"/>
          <w:bdr w:val="none" w:sz="0" w:space="0" w:color="auto" w:frame="1"/>
          <w:shd w:val="clear" w:color="auto" w:fill="FFFFFF"/>
          <w:lang w:val="pl-PL"/>
        </w:rPr>
        <w:t>?</w:t>
      </w:r>
      <w:r w:rsidRPr="009B1704">
        <w:rPr>
          <w:rFonts w:ascii="Helvetica" w:hAnsi="Helvetica"/>
          <w:sz w:val="21"/>
          <w:szCs w:val="21"/>
          <w:bdr w:val="none" w:sz="0" w:space="0" w:color="auto" w:frame="1"/>
          <w:shd w:val="clear" w:color="auto" w:fill="FFFFFF"/>
          <w:lang w:val="pl-PL"/>
        </w:rPr>
        <w:br/>
      </w:r>
      <w:r w:rsidRPr="009B1704">
        <w:rPr>
          <w:rStyle w:val="xcontentpasted0"/>
          <w:rFonts w:ascii="Helvetica" w:hAnsi="Helvetica"/>
          <w:sz w:val="21"/>
          <w:szCs w:val="21"/>
          <w:bdr w:val="none" w:sz="0" w:space="0" w:color="auto" w:frame="1"/>
          <w:shd w:val="clear" w:color="auto" w:fill="FFFFFF"/>
          <w:lang w:val="pl-PL"/>
        </w:rPr>
        <w:t>Zasadniczo nie zdejmuje się przyklejonych plakatów lecz zakleja kolejną eksponowaną kampanią. Stąd czy można przyjąć, że po zakończeniu kampanii Wykonawca będzie mógł pozostawić wyklejone plak</w:t>
      </w:r>
      <w:r w:rsidRPr="009B1704">
        <w:rPr>
          <w:rStyle w:val="xcontentpasted0"/>
          <w:rFonts w:ascii="Helvetica" w:hAnsi="Helvetica"/>
          <w:sz w:val="21"/>
          <w:szCs w:val="21"/>
          <w:bdr w:val="none" w:sz="0" w:space="0" w:color="auto" w:frame="1"/>
          <w:shd w:val="clear" w:color="auto" w:fill="FFFFFF"/>
          <w:lang w:val="pl-PL"/>
        </w:rPr>
        <w:t>a</w:t>
      </w:r>
      <w:r w:rsidRPr="009B1704">
        <w:rPr>
          <w:rStyle w:val="xcontentpasted0"/>
          <w:rFonts w:ascii="Helvetica" w:hAnsi="Helvetica"/>
          <w:sz w:val="21"/>
          <w:szCs w:val="21"/>
          <w:bdr w:val="none" w:sz="0" w:space="0" w:color="auto" w:frame="1"/>
          <w:shd w:val="clear" w:color="auto" w:fill="FFFFFF"/>
          <w:lang w:val="pl-PL"/>
        </w:rPr>
        <w:t xml:space="preserve">ty na tablicach </w:t>
      </w:r>
      <w:proofErr w:type="spellStart"/>
      <w:r w:rsidRPr="009B1704">
        <w:rPr>
          <w:rStyle w:val="xcontentpasted0"/>
          <w:rFonts w:ascii="Helvetica" w:hAnsi="Helvetica"/>
          <w:sz w:val="21"/>
          <w:szCs w:val="21"/>
          <w:bdr w:val="none" w:sz="0" w:space="0" w:color="auto" w:frame="1"/>
          <w:shd w:val="clear" w:color="auto" w:fill="FFFFFF"/>
          <w:lang w:val="pl-PL"/>
        </w:rPr>
        <w:t>billboardowych</w:t>
      </w:r>
      <w:proofErr w:type="spellEnd"/>
      <w:r w:rsidRPr="009B1704">
        <w:rPr>
          <w:rStyle w:val="xcontentpasted0"/>
          <w:rFonts w:ascii="Helvetica" w:hAnsi="Helvetica"/>
          <w:sz w:val="21"/>
          <w:szCs w:val="21"/>
          <w:bdr w:val="none" w:sz="0" w:space="0" w:color="auto" w:frame="1"/>
          <w:shd w:val="clear" w:color="auto" w:fill="FFFFFF"/>
          <w:lang w:val="pl-PL"/>
        </w:rPr>
        <w:t>? Jeżeli nie to proszę opisać pożądaną formę "demontażu" do uwzglę</w:t>
      </w:r>
      <w:r w:rsidRPr="009B1704">
        <w:rPr>
          <w:rStyle w:val="xcontentpasted0"/>
          <w:rFonts w:ascii="Helvetica" w:hAnsi="Helvetica"/>
          <w:sz w:val="21"/>
          <w:szCs w:val="21"/>
          <w:bdr w:val="none" w:sz="0" w:space="0" w:color="auto" w:frame="1"/>
          <w:shd w:val="clear" w:color="auto" w:fill="FFFFFF"/>
          <w:lang w:val="pl-PL"/>
        </w:rPr>
        <w:t>d</w:t>
      </w:r>
      <w:r w:rsidRPr="009B1704">
        <w:rPr>
          <w:rStyle w:val="xcontentpasted0"/>
          <w:rFonts w:ascii="Helvetica" w:hAnsi="Helvetica"/>
          <w:sz w:val="21"/>
          <w:szCs w:val="21"/>
          <w:bdr w:val="none" w:sz="0" w:space="0" w:color="auto" w:frame="1"/>
          <w:shd w:val="clear" w:color="auto" w:fill="FFFFFF"/>
          <w:lang w:val="pl-PL"/>
        </w:rPr>
        <w:t>nienia w kalkulacjach oferty.</w:t>
      </w:r>
    </w:p>
    <w:p w14:paraId="65877ACD" w14:textId="38BC1D96" w:rsidR="008A049F" w:rsidRPr="00C47DD0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0"/>
          <w:szCs w:val="20"/>
          <w:bdr w:val="none" w:sz="0" w:space="0" w:color="auto" w:frame="1"/>
          <w:lang w:val="pl-PL" w:eastAsia="ko-KR" w:bidi="ar-SA"/>
        </w:rPr>
      </w:pPr>
      <w:r w:rsidRPr="00C47DD0">
        <w:rPr>
          <w:rFonts w:ascii="Arial" w:eastAsia="Times New Roman" w:hAnsi="Arial" w:cs="Arial"/>
          <w:b/>
          <w:color w:val="auto"/>
          <w:sz w:val="20"/>
          <w:szCs w:val="20"/>
          <w:bdr w:val="none" w:sz="0" w:space="0" w:color="auto" w:frame="1"/>
          <w:lang w:val="pl-PL" w:eastAsia="ko-KR" w:bidi="ar-SA"/>
        </w:rPr>
        <w:t>Odpowiedz nr 1</w:t>
      </w:r>
    </w:p>
    <w:p w14:paraId="26EC46D9" w14:textId="34E34F9A" w:rsidR="00C47DD0" w:rsidRPr="00C47DD0" w:rsidRDefault="00C47DD0" w:rsidP="00C47DD0">
      <w:pPr>
        <w:widowControl/>
        <w:shd w:val="clear" w:color="auto" w:fill="FFFFFF"/>
        <w:suppressAutoHyphens w:val="0"/>
        <w:rPr>
          <w:rFonts w:ascii="Arial" w:eastAsia="Times New Roman" w:hAnsi="Arial" w:cs="Arial"/>
          <w:sz w:val="20"/>
          <w:szCs w:val="20"/>
          <w:lang w:val="pl-PL" w:eastAsia="ko-KR" w:bidi="ar-SA"/>
        </w:rPr>
      </w:pPr>
    </w:p>
    <w:p w14:paraId="44E6CC14" w14:textId="61C68310" w:rsidR="009B1704" w:rsidRPr="009B1704" w:rsidRDefault="009B1704" w:rsidP="009B1704">
      <w:pPr>
        <w:widowControl/>
        <w:shd w:val="clear" w:color="auto" w:fill="FFFFFF"/>
        <w:suppressAutoHyphens w:val="0"/>
        <w:rPr>
          <w:rFonts w:ascii="Calibri" w:eastAsia="Times New Roman" w:hAnsi="Calibri" w:cs="Times New Roman"/>
          <w:sz w:val="22"/>
          <w:szCs w:val="22"/>
          <w:lang w:val="pl-PL" w:eastAsia="ko-KR" w:bidi="ar-SA"/>
        </w:rPr>
      </w:pPr>
      <w:r w:rsidRPr="009B1704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lang w:val="pl-PL" w:eastAsia="ko-KR" w:bidi="ar-SA"/>
        </w:rPr>
        <w:t>Demontaż odnosił się przede wszystkim do wiat przystankowych.</w:t>
      </w:r>
      <w: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lang w:val="pl-PL" w:eastAsia="ko-KR" w:bidi="ar-SA"/>
        </w:rPr>
        <w:t xml:space="preserve"> </w:t>
      </w:r>
      <w:r w:rsidRPr="009B1704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lang w:val="pl-PL" w:eastAsia="ko-KR" w:bidi="ar-SA"/>
        </w:rPr>
        <w:t>W przypadku billboardów nie będzie k</w:t>
      </w:r>
      <w:r w:rsidRPr="009B1704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lang w:val="pl-PL" w:eastAsia="ko-KR" w:bidi="ar-SA"/>
        </w:rPr>
        <w:t>o</w:t>
      </w:r>
      <w:r w:rsidRPr="009B1704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lang w:val="pl-PL" w:eastAsia="ko-KR" w:bidi="ar-SA"/>
        </w:rPr>
        <w:t>nieczności demontażu.  </w:t>
      </w:r>
    </w:p>
    <w:p w14:paraId="652FE6B7" w14:textId="77777777" w:rsidR="009B1704" w:rsidRPr="009B1704" w:rsidRDefault="009B1704" w:rsidP="009B1704">
      <w:pPr>
        <w:widowControl/>
        <w:shd w:val="clear" w:color="auto" w:fill="FFFFFF"/>
        <w:suppressAutoHyphens w:val="0"/>
        <w:rPr>
          <w:rFonts w:ascii="Calibri" w:eastAsia="Times New Roman" w:hAnsi="Calibri" w:cs="Times New Roman"/>
          <w:sz w:val="22"/>
          <w:szCs w:val="22"/>
          <w:lang w:val="pl-PL" w:eastAsia="ko-KR" w:bidi="ar-SA"/>
        </w:rPr>
      </w:pPr>
      <w:r w:rsidRPr="009B1704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lang w:val="pl-PL" w:eastAsia="ko-KR" w:bidi="ar-SA"/>
        </w:rPr>
        <w:t> </w:t>
      </w:r>
    </w:p>
    <w:p w14:paraId="5166C122" w14:textId="77777777" w:rsidR="00C47DD0" w:rsidRPr="00C47DD0" w:rsidRDefault="00C47DD0" w:rsidP="00C47DD0">
      <w:pPr>
        <w:widowControl/>
        <w:shd w:val="clear" w:color="auto" w:fill="FFFFFF"/>
        <w:suppressAutoHyphens w:val="0"/>
        <w:rPr>
          <w:rFonts w:ascii="Arial" w:eastAsia="Times New Roman" w:hAnsi="Arial" w:cs="Arial"/>
          <w:sz w:val="20"/>
          <w:szCs w:val="20"/>
          <w:lang w:val="pl-PL" w:eastAsia="ko-KR" w:bidi="ar-SA"/>
        </w:rPr>
      </w:pPr>
      <w:r w:rsidRPr="00C47DD0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pl-PL" w:eastAsia="ko-KR" w:bidi="ar-SA"/>
        </w:rPr>
        <w:t> </w:t>
      </w:r>
    </w:p>
    <w:p w14:paraId="45D32831" w14:textId="29AB4194" w:rsidR="00E93058" w:rsidRPr="00C47DD0" w:rsidRDefault="00E93058" w:rsidP="008A049F">
      <w:pPr>
        <w:suppressAutoHyphens w:val="0"/>
        <w:spacing w:after="400" w:line="264" w:lineRule="auto"/>
        <w:jc w:val="both"/>
        <w:rPr>
          <w:rFonts w:ascii="Arial" w:eastAsia="Tahoma" w:hAnsi="Arial" w:cs="Arial"/>
          <w:color w:val="auto"/>
          <w:sz w:val="20"/>
          <w:szCs w:val="20"/>
          <w:lang w:val="pl-PL" w:eastAsia="pl-PL" w:bidi="ar-SA"/>
        </w:rPr>
      </w:pPr>
      <w:bookmarkStart w:id="0" w:name="_GoBack"/>
      <w:bookmarkEnd w:id="0"/>
    </w:p>
    <w:p w14:paraId="6539D2E7" w14:textId="77777777" w:rsidR="00C47DD0" w:rsidRPr="00C47DD0" w:rsidRDefault="00C47DD0" w:rsidP="00C47DD0">
      <w:pPr>
        <w:suppressAutoHyphens w:val="0"/>
        <w:spacing w:after="400" w:line="264" w:lineRule="auto"/>
        <w:jc w:val="both"/>
        <w:rPr>
          <w:rFonts w:ascii="Arial" w:eastAsia="Tahoma" w:hAnsi="Arial" w:cs="Arial"/>
          <w:color w:val="auto"/>
          <w:sz w:val="20"/>
          <w:szCs w:val="20"/>
          <w:lang w:val="pl-PL" w:eastAsia="pl-PL" w:bidi="ar-SA"/>
        </w:rPr>
      </w:pPr>
      <w:r w:rsidRPr="00C47DD0">
        <w:rPr>
          <w:rFonts w:ascii="Arial" w:eastAsia="Tahoma" w:hAnsi="Arial" w:cs="Arial"/>
          <w:color w:val="auto"/>
          <w:sz w:val="20"/>
          <w:szCs w:val="20"/>
          <w:lang w:val="pl-PL" w:eastAsia="pl-PL" w:bidi="ar-SA"/>
        </w:rPr>
        <w:t>Niniejsze wyjaśnienia stanowią integralną cześć IWZ. Zamawiający nie zmi</w:t>
      </w:r>
      <w:r w:rsidRPr="00C47DD0">
        <w:rPr>
          <w:rFonts w:ascii="Arial" w:eastAsia="Tahoma" w:hAnsi="Arial" w:cs="Arial"/>
          <w:color w:val="auto"/>
          <w:sz w:val="20"/>
          <w:szCs w:val="20"/>
          <w:lang w:val="pl-PL" w:eastAsia="pl-PL" w:bidi="ar-SA"/>
        </w:rPr>
        <w:t>e</w:t>
      </w:r>
      <w:r w:rsidRPr="00C47DD0">
        <w:rPr>
          <w:rFonts w:ascii="Arial" w:eastAsia="Tahoma" w:hAnsi="Arial" w:cs="Arial"/>
          <w:color w:val="auto"/>
          <w:sz w:val="20"/>
          <w:szCs w:val="20"/>
          <w:lang w:val="pl-PL" w:eastAsia="pl-PL" w:bidi="ar-SA"/>
        </w:rPr>
        <w:t>nia terminu składania ofert.</w:t>
      </w:r>
    </w:p>
    <w:p w14:paraId="571043E1" w14:textId="77777777" w:rsidR="00D803C8" w:rsidRPr="00C47DD0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2608E00A" w14:textId="77777777" w:rsidR="00D803C8" w:rsidRPr="00C47DD0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3D87962E" w14:textId="77777777" w:rsidR="00D803C8" w:rsidRPr="008A049F" w:rsidRDefault="00D803C8" w:rsidP="00D07AF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8A049F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ZAMAWIAJĄCY</w:t>
      </w:r>
    </w:p>
    <w:sectPr w:rsidR="00D803C8" w:rsidRPr="008A049F" w:rsidSect="00BF092B">
      <w:headerReference w:type="default" r:id="rId9"/>
      <w:footerReference w:type="default" r:id="rId10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5692ED" w14:textId="77777777" w:rsidR="00E1061F" w:rsidRDefault="00E1061F" w:rsidP="003274F7">
      <w:r>
        <w:separator/>
      </w:r>
    </w:p>
  </w:endnote>
  <w:endnote w:type="continuationSeparator" w:id="0">
    <w:p w14:paraId="704AEB44" w14:textId="77777777" w:rsidR="00E1061F" w:rsidRDefault="00E1061F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0B9A42DF-C003-4A99-85B5-D898F9DC614B}"/>
    <w:embedItalic r:id="rId2" w:fontKey="{4E316189-2C3B-4A4E-A718-831915DA128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BAD8804-1409-4C91-973C-128D489378D4}"/>
    <w:embedBold r:id="rId4" w:fontKey="{DAFAF489-B9C0-42F5-84EE-9BA7AA6E86F4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DF0E8B3B-996A-4F2D-B37E-C236A655882A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1F677481-57EC-4617-B7F1-D96EB705372C}"/>
    <w:embedBold r:id="rId7" w:fontKey="{4E8EE4B7-50FC-43DD-BB81-DE60CA5600E9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ontserrat Light">
    <w:altName w:val="Montserrat Light"/>
    <w:charset w:val="00"/>
    <w:family w:val="auto"/>
    <w:pitch w:val="variable"/>
    <w:sig w:usb0="2000020F" w:usb1="00000003" w:usb2="00000000" w:usb3="00000000" w:csb0="00000197" w:csb1="00000000"/>
    <w:embedRegular r:id="rId8" w:fontKey="{A3AF467D-C93A-4C21-BACB-8220EC3FFBA5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9" w:fontKey="{C589B32E-3B69-4D93-959E-99430DD99B1A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0" w:fontKey="{40F5F35B-E1BB-4C62-980D-1CA0102A4A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B56FBD" w14:textId="77777777" w:rsidR="00E1061F" w:rsidRDefault="00E1061F" w:rsidP="003274F7">
      <w:r>
        <w:separator/>
      </w:r>
    </w:p>
  </w:footnote>
  <w:footnote w:type="continuationSeparator" w:id="0">
    <w:p w14:paraId="503E7A22" w14:textId="77777777" w:rsidR="00E1061F" w:rsidRDefault="00E1061F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6B22EB47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C47DD0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1.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C47DD0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6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E207F"/>
    <w:multiLevelType w:val="multilevel"/>
    <w:tmpl w:val="CFD011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0310A9"/>
    <w:multiLevelType w:val="multilevel"/>
    <w:tmpl w:val="AD46C82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D7477C"/>
    <w:multiLevelType w:val="multilevel"/>
    <w:tmpl w:val="3E0A748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611B59"/>
    <w:multiLevelType w:val="multilevel"/>
    <w:tmpl w:val="D9A2AB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EA1DD8"/>
    <w:multiLevelType w:val="multilevel"/>
    <w:tmpl w:val="543856B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FF372B"/>
    <w:multiLevelType w:val="multilevel"/>
    <w:tmpl w:val="502AC5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E66073"/>
    <w:multiLevelType w:val="multilevel"/>
    <w:tmpl w:val="EA8CC4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EC16CF"/>
    <w:multiLevelType w:val="multilevel"/>
    <w:tmpl w:val="7CD0DEF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CA5D49"/>
    <w:multiLevelType w:val="multilevel"/>
    <w:tmpl w:val="2C3A065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655003"/>
    <w:multiLevelType w:val="multilevel"/>
    <w:tmpl w:val="7B641C3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436B4B"/>
    <w:multiLevelType w:val="multilevel"/>
    <w:tmpl w:val="D5362B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F526D3"/>
    <w:multiLevelType w:val="multilevel"/>
    <w:tmpl w:val="4D7A9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CA601F"/>
    <w:multiLevelType w:val="multilevel"/>
    <w:tmpl w:val="9FEA5CE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172E54"/>
    <w:multiLevelType w:val="multilevel"/>
    <w:tmpl w:val="F8602DA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333A79"/>
    <w:multiLevelType w:val="multilevel"/>
    <w:tmpl w:val="FDB472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585DC6"/>
    <w:multiLevelType w:val="multilevel"/>
    <w:tmpl w:val="7D00FD3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1D3FA9"/>
    <w:multiLevelType w:val="multilevel"/>
    <w:tmpl w:val="D9CE2F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3F93326"/>
    <w:multiLevelType w:val="multilevel"/>
    <w:tmpl w:val="E4E6F75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C15AC2"/>
    <w:multiLevelType w:val="multilevel"/>
    <w:tmpl w:val="1A603AD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6EC3B2B"/>
    <w:multiLevelType w:val="multilevel"/>
    <w:tmpl w:val="3558CD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7D535B4"/>
    <w:multiLevelType w:val="multilevel"/>
    <w:tmpl w:val="CCD82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A3E18A2"/>
    <w:multiLevelType w:val="multilevel"/>
    <w:tmpl w:val="863C2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9D54449"/>
    <w:multiLevelType w:val="hybridMultilevel"/>
    <w:tmpl w:val="056203C4"/>
    <w:lvl w:ilvl="0" w:tplc="1AE2B88A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9"/>
  </w:num>
  <w:num w:numId="4">
    <w:abstractNumId w:val="6"/>
  </w:num>
  <w:num w:numId="5">
    <w:abstractNumId w:val="5"/>
  </w:num>
  <w:num w:numId="6">
    <w:abstractNumId w:val="3"/>
  </w:num>
  <w:num w:numId="7">
    <w:abstractNumId w:val="14"/>
  </w:num>
  <w:num w:numId="8">
    <w:abstractNumId w:val="0"/>
  </w:num>
  <w:num w:numId="9">
    <w:abstractNumId w:val="10"/>
  </w:num>
  <w:num w:numId="10">
    <w:abstractNumId w:val="16"/>
  </w:num>
  <w:num w:numId="11">
    <w:abstractNumId w:val="18"/>
  </w:num>
  <w:num w:numId="12">
    <w:abstractNumId w:val="12"/>
  </w:num>
  <w:num w:numId="13">
    <w:abstractNumId w:val="20"/>
  </w:num>
  <w:num w:numId="14">
    <w:abstractNumId w:val="8"/>
  </w:num>
  <w:num w:numId="15">
    <w:abstractNumId w:val="17"/>
  </w:num>
  <w:num w:numId="16">
    <w:abstractNumId w:val="2"/>
  </w:num>
  <w:num w:numId="17">
    <w:abstractNumId w:val="15"/>
  </w:num>
  <w:num w:numId="18">
    <w:abstractNumId w:val="13"/>
  </w:num>
  <w:num w:numId="19">
    <w:abstractNumId w:val="4"/>
  </w:num>
  <w:num w:numId="20">
    <w:abstractNumId w:val="9"/>
  </w:num>
  <w:num w:numId="21">
    <w:abstractNumId w:val="1"/>
  </w:num>
  <w:num w:numId="22">
    <w:abstractNumId w:val="7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18"/>
    <w:rsid w:val="00030659"/>
    <w:rsid w:val="00033DDB"/>
    <w:rsid w:val="00043805"/>
    <w:rsid w:val="00053893"/>
    <w:rsid w:val="000C1303"/>
    <w:rsid w:val="000C3E4E"/>
    <w:rsid w:val="000D192A"/>
    <w:rsid w:val="001616E7"/>
    <w:rsid w:val="00191872"/>
    <w:rsid w:val="001A2B19"/>
    <w:rsid w:val="001F22E6"/>
    <w:rsid w:val="002025C3"/>
    <w:rsid w:val="00215FB3"/>
    <w:rsid w:val="0022493B"/>
    <w:rsid w:val="00245D0B"/>
    <w:rsid w:val="00261113"/>
    <w:rsid w:val="0026635E"/>
    <w:rsid w:val="00295A18"/>
    <w:rsid w:val="002B2AD8"/>
    <w:rsid w:val="002C2BD9"/>
    <w:rsid w:val="002C78A6"/>
    <w:rsid w:val="002F2DEC"/>
    <w:rsid w:val="002F60BA"/>
    <w:rsid w:val="003274F7"/>
    <w:rsid w:val="003815D2"/>
    <w:rsid w:val="003C1B5D"/>
    <w:rsid w:val="003C457A"/>
    <w:rsid w:val="003C7897"/>
    <w:rsid w:val="003D1933"/>
    <w:rsid w:val="00432731"/>
    <w:rsid w:val="00473A33"/>
    <w:rsid w:val="004B1D83"/>
    <w:rsid w:val="004D3346"/>
    <w:rsid w:val="004F5749"/>
    <w:rsid w:val="005017C7"/>
    <w:rsid w:val="005054D3"/>
    <w:rsid w:val="00512664"/>
    <w:rsid w:val="00512B66"/>
    <w:rsid w:val="00566B77"/>
    <w:rsid w:val="005800D4"/>
    <w:rsid w:val="005931B1"/>
    <w:rsid w:val="0059725E"/>
    <w:rsid w:val="005B5452"/>
    <w:rsid w:val="005B7967"/>
    <w:rsid w:val="005F1A97"/>
    <w:rsid w:val="005F37B7"/>
    <w:rsid w:val="00652D5B"/>
    <w:rsid w:val="006879C4"/>
    <w:rsid w:val="006B36E0"/>
    <w:rsid w:val="006C00C1"/>
    <w:rsid w:val="006C3C3A"/>
    <w:rsid w:val="006F32A3"/>
    <w:rsid w:val="00761063"/>
    <w:rsid w:val="007B486F"/>
    <w:rsid w:val="007C453F"/>
    <w:rsid w:val="007F30E9"/>
    <w:rsid w:val="008075CE"/>
    <w:rsid w:val="00834AE7"/>
    <w:rsid w:val="00881854"/>
    <w:rsid w:val="00881A97"/>
    <w:rsid w:val="008A049F"/>
    <w:rsid w:val="008A49E0"/>
    <w:rsid w:val="008D005C"/>
    <w:rsid w:val="008D2487"/>
    <w:rsid w:val="008E7BB5"/>
    <w:rsid w:val="008F174F"/>
    <w:rsid w:val="00931BE6"/>
    <w:rsid w:val="00941F03"/>
    <w:rsid w:val="00944878"/>
    <w:rsid w:val="00984193"/>
    <w:rsid w:val="00984BF9"/>
    <w:rsid w:val="009923E7"/>
    <w:rsid w:val="009B1704"/>
    <w:rsid w:val="009D376A"/>
    <w:rsid w:val="009F130E"/>
    <w:rsid w:val="009F2A04"/>
    <w:rsid w:val="00A05ED7"/>
    <w:rsid w:val="00A22308"/>
    <w:rsid w:val="00A27C6A"/>
    <w:rsid w:val="00A3497F"/>
    <w:rsid w:val="00A60B4D"/>
    <w:rsid w:val="00A62552"/>
    <w:rsid w:val="00A65E4B"/>
    <w:rsid w:val="00A7030A"/>
    <w:rsid w:val="00A953D1"/>
    <w:rsid w:val="00A96013"/>
    <w:rsid w:val="00AC59EA"/>
    <w:rsid w:val="00AF21E0"/>
    <w:rsid w:val="00AF2AA8"/>
    <w:rsid w:val="00AF44BF"/>
    <w:rsid w:val="00B128D4"/>
    <w:rsid w:val="00B2157C"/>
    <w:rsid w:val="00B53938"/>
    <w:rsid w:val="00B64166"/>
    <w:rsid w:val="00B678E3"/>
    <w:rsid w:val="00B7344B"/>
    <w:rsid w:val="00B76796"/>
    <w:rsid w:val="00B82693"/>
    <w:rsid w:val="00B8602D"/>
    <w:rsid w:val="00BA3A47"/>
    <w:rsid w:val="00BD74E4"/>
    <w:rsid w:val="00BF092B"/>
    <w:rsid w:val="00BF698B"/>
    <w:rsid w:val="00C14E2C"/>
    <w:rsid w:val="00C20DE7"/>
    <w:rsid w:val="00C47DD0"/>
    <w:rsid w:val="00CB4695"/>
    <w:rsid w:val="00CD4A0B"/>
    <w:rsid w:val="00CF00A3"/>
    <w:rsid w:val="00D07AF8"/>
    <w:rsid w:val="00D362FD"/>
    <w:rsid w:val="00D4177A"/>
    <w:rsid w:val="00D803C8"/>
    <w:rsid w:val="00D834D6"/>
    <w:rsid w:val="00DB2BF9"/>
    <w:rsid w:val="00DC2691"/>
    <w:rsid w:val="00DE147C"/>
    <w:rsid w:val="00DE3215"/>
    <w:rsid w:val="00E015DC"/>
    <w:rsid w:val="00E1061F"/>
    <w:rsid w:val="00E220E8"/>
    <w:rsid w:val="00E7635A"/>
    <w:rsid w:val="00E93058"/>
    <w:rsid w:val="00EB2E18"/>
    <w:rsid w:val="00ED3B17"/>
    <w:rsid w:val="00EE70CF"/>
    <w:rsid w:val="00F30286"/>
    <w:rsid w:val="00F87C41"/>
    <w:rsid w:val="00FB1046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paragraph" w:styleId="Nagwek3">
    <w:name w:val="heading 3"/>
    <w:basedOn w:val="Normalny"/>
    <w:link w:val="Nagwek3Znak"/>
    <w:uiPriority w:val="9"/>
    <w:qFormat/>
    <w:rsid w:val="00652D5B"/>
    <w:pPr>
      <w:widowControl/>
      <w:suppressAutoHyphens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val="pl-PL" w:eastAsia="ko-KR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character" w:customStyle="1" w:styleId="Nagwek3Znak">
    <w:name w:val="Nagłówek 3 Znak"/>
    <w:basedOn w:val="Domylnaczcionkaakapitu"/>
    <w:link w:val="Nagwek3"/>
    <w:uiPriority w:val="9"/>
    <w:rsid w:val="00652D5B"/>
    <w:rPr>
      <w:rFonts w:ascii="Times New Roman" w:eastAsia="Times New Roman" w:hAnsi="Times New Roman" w:cs="Times New Roman"/>
      <w:b/>
      <w:bCs/>
      <w:color w:val="auto"/>
      <w:sz w:val="27"/>
      <w:szCs w:val="27"/>
      <w:lang w:val="pl-PL" w:eastAsia="ko-KR" w:bidi="ar-SA"/>
    </w:rPr>
  </w:style>
  <w:style w:type="paragraph" w:customStyle="1" w:styleId="xxmsonormal0">
    <w:name w:val="x_xmsonormal"/>
    <w:basedOn w:val="Normalny"/>
    <w:rsid w:val="00652D5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ko-KR" w:bidi="ar-SA"/>
    </w:rPr>
  </w:style>
  <w:style w:type="paragraph" w:customStyle="1" w:styleId="xmsonormal">
    <w:name w:val="x_msonormal"/>
    <w:basedOn w:val="Normalny"/>
    <w:rsid w:val="00D07AF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ko-KR" w:bidi="ar-SA"/>
    </w:rPr>
  </w:style>
  <w:style w:type="character" w:customStyle="1" w:styleId="xcontentpasted0">
    <w:name w:val="x_contentpasted0"/>
    <w:basedOn w:val="Domylnaczcionkaakapitu"/>
    <w:rsid w:val="009B17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paragraph" w:styleId="Nagwek3">
    <w:name w:val="heading 3"/>
    <w:basedOn w:val="Normalny"/>
    <w:link w:val="Nagwek3Znak"/>
    <w:uiPriority w:val="9"/>
    <w:qFormat/>
    <w:rsid w:val="00652D5B"/>
    <w:pPr>
      <w:widowControl/>
      <w:suppressAutoHyphens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val="pl-PL" w:eastAsia="ko-KR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character" w:customStyle="1" w:styleId="Nagwek3Znak">
    <w:name w:val="Nagłówek 3 Znak"/>
    <w:basedOn w:val="Domylnaczcionkaakapitu"/>
    <w:link w:val="Nagwek3"/>
    <w:uiPriority w:val="9"/>
    <w:rsid w:val="00652D5B"/>
    <w:rPr>
      <w:rFonts w:ascii="Times New Roman" w:eastAsia="Times New Roman" w:hAnsi="Times New Roman" w:cs="Times New Roman"/>
      <w:b/>
      <w:bCs/>
      <w:color w:val="auto"/>
      <w:sz w:val="27"/>
      <w:szCs w:val="27"/>
      <w:lang w:val="pl-PL" w:eastAsia="ko-KR" w:bidi="ar-SA"/>
    </w:rPr>
  </w:style>
  <w:style w:type="paragraph" w:customStyle="1" w:styleId="xxmsonormal0">
    <w:name w:val="x_xmsonormal"/>
    <w:basedOn w:val="Normalny"/>
    <w:rsid w:val="00652D5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ko-KR" w:bidi="ar-SA"/>
    </w:rPr>
  </w:style>
  <w:style w:type="paragraph" w:customStyle="1" w:styleId="xmsonormal">
    <w:name w:val="x_msonormal"/>
    <w:basedOn w:val="Normalny"/>
    <w:rsid w:val="00D07AF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ko-KR" w:bidi="ar-SA"/>
    </w:rPr>
  </w:style>
  <w:style w:type="character" w:customStyle="1" w:styleId="xcontentpasted0">
    <w:name w:val="x_contentpasted0"/>
    <w:basedOn w:val="Domylnaczcionkaakapitu"/>
    <w:rsid w:val="009B17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0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7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EF46E3-2C1F-435B-8488-60B6F701E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145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1017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Aga</cp:lastModifiedBy>
  <cp:revision>3</cp:revision>
  <cp:lastPrinted>2023-01-30T09:36:00Z</cp:lastPrinted>
  <dcterms:created xsi:type="dcterms:W3CDTF">2023-06-01T12:34:00Z</dcterms:created>
  <dcterms:modified xsi:type="dcterms:W3CDTF">2023-06-01T12:35:00Z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