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C2" w:rsidRPr="009137C5" w:rsidRDefault="00D454C2" w:rsidP="009137C5">
      <w:pPr>
        <w:ind w:left="5664"/>
        <w:rPr>
          <w:rFonts w:ascii="Times New Roman" w:hAnsi="Times New Roman" w:cs="Times New Roman"/>
        </w:rPr>
      </w:pPr>
      <w:r w:rsidRPr="009137C5">
        <w:rPr>
          <w:rFonts w:ascii="Times New Roman" w:hAnsi="Times New Roman" w:cs="Times New Roman"/>
        </w:rPr>
        <w:t xml:space="preserve">           </w:t>
      </w:r>
      <w:r w:rsidR="00762AB1">
        <w:rPr>
          <w:rFonts w:ascii="Times New Roman" w:hAnsi="Times New Roman" w:cs="Times New Roman"/>
        </w:rPr>
        <w:t>Oborniki Śląskie,</w:t>
      </w:r>
      <w:r w:rsidR="006D11F9">
        <w:rPr>
          <w:rFonts w:ascii="Times New Roman" w:hAnsi="Times New Roman" w:cs="Times New Roman"/>
        </w:rPr>
        <w:t xml:space="preserve"> </w:t>
      </w:r>
      <w:r w:rsidR="00E53C20">
        <w:rPr>
          <w:rFonts w:ascii="Times New Roman" w:hAnsi="Times New Roman" w:cs="Times New Roman"/>
        </w:rPr>
        <w:t>04.01</w:t>
      </w:r>
      <w:r w:rsidR="000A5503">
        <w:rPr>
          <w:rFonts w:ascii="Times New Roman" w:hAnsi="Times New Roman" w:cs="Times New Roman"/>
        </w:rPr>
        <w:t>.</w:t>
      </w:r>
      <w:r w:rsidR="00E53C20">
        <w:rPr>
          <w:rFonts w:ascii="Times New Roman" w:hAnsi="Times New Roman" w:cs="Times New Roman"/>
        </w:rPr>
        <w:t>2024</w:t>
      </w:r>
      <w:r w:rsidR="00614760" w:rsidRPr="009137C5">
        <w:rPr>
          <w:rFonts w:ascii="Times New Roman" w:hAnsi="Times New Roman" w:cs="Times New Roman"/>
        </w:rPr>
        <w:t xml:space="preserve"> </w:t>
      </w:r>
      <w:r w:rsidRPr="009137C5">
        <w:rPr>
          <w:rFonts w:ascii="Times New Roman" w:hAnsi="Times New Roman" w:cs="Times New Roman"/>
        </w:rPr>
        <w:t xml:space="preserve">r. </w:t>
      </w:r>
    </w:p>
    <w:p w:rsidR="00D454C2" w:rsidRPr="009137C5" w:rsidRDefault="00D454C2" w:rsidP="009137C5">
      <w:pPr>
        <w:rPr>
          <w:rFonts w:ascii="Times New Roman" w:hAnsi="Times New Roman" w:cs="Times New Roman"/>
          <w:b/>
        </w:rPr>
      </w:pPr>
      <w:r w:rsidRPr="009137C5">
        <w:rPr>
          <w:rFonts w:ascii="Times New Roman" w:hAnsi="Times New Roman" w:cs="Times New Roman"/>
          <w:b/>
        </w:rPr>
        <w:t xml:space="preserve">ZAKŁAD GOSPODARKI KOMUNALNEJ SP. Z. O.O.                         </w:t>
      </w:r>
    </w:p>
    <w:p w:rsidR="00D454C2" w:rsidRPr="009137C5" w:rsidRDefault="00D454C2" w:rsidP="009137C5">
      <w:pPr>
        <w:rPr>
          <w:rFonts w:ascii="Times New Roman" w:hAnsi="Times New Roman" w:cs="Times New Roman"/>
          <w:b/>
        </w:rPr>
      </w:pPr>
      <w:r w:rsidRPr="009137C5">
        <w:rPr>
          <w:rFonts w:ascii="Times New Roman" w:hAnsi="Times New Roman" w:cs="Times New Roman"/>
          <w:b/>
        </w:rPr>
        <w:t xml:space="preserve">ul. Grunwaldzka 41 </w:t>
      </w:r>
    </w:p>
    <w:p w:rsidR="00D454C2" w:rsidRPr="009137C5" w:rsidRDefault="00D454C2" w:rsidP="009137C5">
      <w:pPr>
        <w:rPr>
          <w:rFonts w:ascii="Times New Roman" w:hAnsi="Times New Roman" w:cs="Times New Roman"/>
          <w:b/>
        </w:rPr>
      </w:pPr>
      <w:r w:rsidRPr="009137C5">
        <w:rPr>
          <w:rFonts w:ascii="Times New Roman" w:hAnsi="Times New Roman" w:cs="Times New Roman"/>
          <w:b/>
        </w:rPr>
        <w:t>55-120 Oborniki Śląskie</w:t>
      </w:r>
    </w:p>
    <w:p w:rsidR="00193558" w:rsidRPr="009137C5" w:rsidRDefault="00E53C20" w:rsidP="009137C5">
      <w:pPr>
        <w:rPr>
          <w:rFonts w:ascii="Times New Roman" w:hAnsi="Times New Roman" w:cs="Times New Roman"/>
          <w:b/>
        </w:rPr>
      </w:pPr>
      <w:r>
        <w:rPr>
          <w:rFonts w:ascii="Times New Roman" w:hAnsi="Times New Roman" w:cs="Times New Roman"/>
          <w:b/>
        </w:rPr>
        <w:t>Znak sprawy: ZP.ZGK.1.2024</w:t>
      </w:r>
    </w:p>
    <w:p w:rsidR="00193558" w:rsidRPr="009137C5" w:rsidRDefault="00193558" w:rsidP="009137C5">
      <w:pPr>
        <w:rPr>
          <w:rFonts w:ascii="Times New Roman" w:hAnsi="Times New Roman" w:cs="Times New Roman"/>
          <w:b/>
        </w:rPr>
      </w:pPr>
    </w:p>
    <w:p w:rsidR="00F52426" w:rsidRPr="009137C5" w:rsidRDefault="00F52426" w:rsidP="009137C5">
      <w:pPr>
        <w:rPr>
          <w:rFonts w:ascii="Times New Roman" w:hAnsi="Times New Roman" w:cs="Times New Roman"/>
          <w:b/>
        </w:rPr>
      </w:pPr>
    </w:p>
    <w:p w:rsidR="00F52426" w:rsidRPr="009137C5" w:rsidRDefault="00F52426" w:rsidP="009137C5">
      <w:pPr>
        <w:rPr>
          <w:rFonts w:ascii="Times New Roman" w:hAnsi="Times New Roman" w:cs="Times New Roman"/>
          <w:b/>
        </w:rPr>
      </w:pPr>
    </w:p>
    <w:p w:rsidR="00193558" w:rsidRPr="009137C5" w:rsidRDefault="00193558" w:rsidP="009137C5">
      <w:pPr>
        <w:pStyle w:val="Nagwek1"/>
        <w:spacing w:line="276" w:lineRule="auto"/>
        <w:ind w:left="826" w:right="117"/>
        <w:jc w:val="center"/>
      </w:pPr>
      <w:r w:rsidRPr="009137C5">
        <w:t>SPECYFIKACJA WARUNKÓW ZAMÓWIENIA</w:t>
      </w:r>
    </w:p>
    <w:p w:rsidR="00193558" w:rsidRPr="009137C5" w:rsidRDefault="00193558" w:rsidP="009137C5">
      <w:pPr>
        <w:pStyle w:val="Tekstpodstawowy"/>
        <w:spacing w:line="276" w:lineRule="auto"/>
        <w:ind w:left="0"/>
        <w:jc w:val="left"/>
        <w:rPr>
          <w:b/>
        </w:rPr>
      </w:pPr>
    </w:p>
    <w:p w:rsidR="00193558" w:rsidRPr="009137C5" w:rsidRDefault="00193558" w:rsidP="009137C5">
      <w:pPr>
        <w:jc w:val="center"/>
        <w:rPr>
          <w:rFonts w:ascii="Times New Roman" w:hAnsi="Times New Roman" w:cs="Times New Roman"/>
        </w:rPr>
      </w:pPr>
      <w:r w:rsidRPr="009137C5">
        <w:rPr>
          <w:rFonts w:ascii="Times New Roman" w:hAnsi="Times New Roman" w:cs="Times New Roman"/>
        </w:rPr>
        <w:t>w postępowaniu o udzielenie zamówienia publicznego</w:t>
      </w:r>
      <w:r w:rsidR="00620C5D">
        <w:rPr>
          <w:rFonts w:ascii="Times New Roman" w:hAnsi="Times New Roman" w:cs="Times New Roman"/>
        </w:rPr>
        <w:t xml:space="preserve"> </w:t>
      </w:r>
      <w:r w:rsidRPr="009137C5">
        <w:rPr>
          <w:rFonts w:ascii="Times New Roman" w:hAnsi="Times New Roman" w:cs="Times New Roman"/>
        </w:rPr>
        <w:t>pro</w:t>
      </w:r>
      <w:r w:rsidR="00620C5D">
        <w:rPr>
          <w:rFonts w:ascii="Times New Roman" w:hAnsi="Times New Roman" w:cs="Times New Roman"/>
        </w:rPr>
        <w:t xml:space="preserve">wadzonym w trybie podstawowym, </w:t>
      </w:r>
      <w:r w:rsidR="00427077">
        <w:rPr>
          <w:rFonts w:ascii="Times New Roman" w:hAnsi="Times New Roman" w:cs="Times New Roman"/>
        </w:rPr>
        <w:br/>
      </w:r>
      <w:r w:rsidRPr="009137C5">
        <w:rPr>
          <w:rFonts w:ascii="Times New Roman" w:hAnsi="Times New Roman" w:cs="Times New Roman"/>
        </w:rPr>
        <w:t>o którym mowa art. 275 pkt 1 ustawy z dnia 11 września 2019 r. – Prawo zamówień p</w:t>
      </w:r>
      <w:r w:rsidR="00614760" w:rsidRPr="009137C5">
        <w:rPr>
          <w:rFonts w:ascii="Times New Roman" w:hAnsi="Times New Roman" w:cs="Times New Roman"/>
        </w:rPr>
        <w:t xml:space="preserve">ublicznych </w:t>
      </w:r>
      <w:r w:rsidR="00614760" w:rsidRPr="009137C5">
        <w:rPr>
          <w:rFonts w:ascii="Times New Roman" w:hAnsi="Times New Roman" w:cs="Times New Roman"/>
        </w:rPr>
        <w:br/>
        <w:t>(t. j. Dz. U. z 2022</w:t>
      </w:r>
      <w:r w:rsidRPr="009137C5">
        <w:rPr>
          <w:rFonts w:ascii="Times New Roman" w:hAnsi="Times New Roman" w:cs="Times New Roman"/>
        </w:rPr>
        <w:t xml:space="preserve"> r. poz. </w:t>
      </w:r>
      <w:r w:rsidR="00614760" w:rsidRPr="009137C5">
        <w:rPr>
          <w:rFonts w:ascii="Times New Roman" w:hAnsi="Times New Roman" w:cs="Times New Roman"/>
        </w:rPr>
        <w:t>1710</w:t>
      </w:r>
      <w:r w:rsidR="00450049" w:rsidRPr="009137C5">
        <w:rPr>
          <w:rFonts w:ascii="Times New Roman" w:hAnsi="Times New Roman" w:cs="Times New Roman"/>
        </w:rPr>
        <w:t xml:space="preserve"> ze zm.) na </w:t>
      </w:r>
      <w:r w:rsidR="001664A6" w:rsidRPr="009137C5">
        <w:rPr>
          <w:rFonts w:ascii="Times New Roman" w:hAnsi="Times New Roman" w:cs="Times New Roman"/>
        </w:rPr>
        <w:t>:</w:t>
      </w:r>
    </w:p>
    <w:p w:rsidR="00193558" w:rsidRPr="00427077" w:rsidRDefault="00427077" w:rsidP="009137C5">
      <w:pPr>
        <w:jc w:val="center"/>
        <w:rPr>
          <w:rFonts w:ascii="Times New Roman" w:hAnsi="Times New Roman" w:cs="Times New Roman"/>
        </w:rPr>
      </w:pPr>
      <w:r>
        <w:rPr>
          <w:rFonts w:ascii="Times New Roman" w:hAnsi="Times New Roman" w:cs="Times New Roman"/>
        </w:rPr>
        <w:t xml:space="preserve"> Ś</w:t>
      </w:r>
      <w:r w:rsidRPr="00427077">
        <w:rPr>
          <w:rFonts w:ascii="Times New Roman" w:hAnsi="Times New Roman" w:cs="Times New Roman"/>
        </w:rPr>
        <w:t xml:space="preserve">wiadczenie usługi załadunku odpadów </w:t>
      </w:r>
      <w:r w:rsidRPr="00427077">
        <w:rPr>
          <w:rFonts w:ascii="Times New Roman" w:hAnsi="Times New Roman" w:cs="Times New Roman"/>
        </w:rPr>
        <w:br/>
        <w:t>w punkcie przeładunkowym w Golędzinowie</w:t>
      </w:r>
      <w:r>
        <w:rPr>
          <w:rFonts w:ascii="Times New Roman" w:hAnsi="Times New Roman" w:cs="Times New Roman"/>
        </w:rPr>
        <w:t xml:space="preserve"> </w:t>
      </w:r>
    </w:p>
    <w:p w:rsidR="00193558" w:rsidRPr="009137C5" w:rsidRDefault="00193558" w:rsidP="009137C5">
      <w:pPr>
        <w:pStyle w:val="Tekstpodstawowy"/>
        <w:spacing w:line="276" w:lineRule="auto"/>
        <w:ind w:left="0" w:right="117"/>
      </w:pPr>
    </w:p>
    <w:p w:rsidR="00F52426" w:rsidRPr="009137C5" w:rsidRDefault="00F52426" w:rsidP="009137C5">
      <w:pPr>
        <w:ind w:left="4248" w:firstLine="708"/>
        <w:rPr>
          <w:rFonts w:ascii="Times New Roman" w:hAnsi="Times New Roman" w:cs="Times New Roman"/>
        </w:rPr>
      </w:pPr>
    </w:p>
    <w:p w:rsidR="00F52426" w:rsidRPr="009137C5" w:rsidRDefault="00F52426" w:rsidP="009137C5">
      <w:pPr>
        <w:ind w:left="4248" w:firstLine="708"/>
        <w:rPr>
          <w:rFonts w:ascii="Times New Roman" w:hAnsi="Times New Roman" w:cs="Times New Roman"/>
        </w:rPr>
      </w:pPr>
    </w:p>
    <w:p w:rsidR="00F52426" w:rsidRPr="009137C5" w:rsidRDefault="00F52426" w:rsidP="009137C5">
      <w:pPr>
        <w:ind w:left="4248" w:firstLine="708"/>
        <w:rPr>
          <w:rFonts w:ascii="Times New Roman" w:hAnsi="Times New Roman" w:cs="Times New Roman"/>
        </w:rPr>
      </w:pPr>
    </w:p>
    <w:p w:rsidR="00762276" w:rsidRPr="009137C5" w:rsidRDefault="00F52426" w:rsidP="009137C5">
      <w:pPr>
        <w:ind w:left="4248" w:firstLine="708"/>
        <w:rPr>
          <w:rFonts w:ascii="Times New Roman" w:hAnsi="Times New Roman" w:cs="Times New Roman"/>
        </w:rPr>
      </w:pPr>
      <w:r w:rsidRPr="009137C5">
        <w:rPr>
          <w:rFonts w:ascii="Times New Roman" w:hAnsi="Times New Roman" w:cs="Times New Roman"/>
        </w:rPr>
        <w:t>Zatwierdzono w dniu:</w:t>
      </w:r>
      <w:r w:rsidR="00762AB1">
        <w:rPr>
          <w:rFonts w:ascii="Times New Roman" w:hAnsi="Times New Roman" w:cs="Times New Roman"/>
        </w:rPr>
        <w:t xml:space="preserve"> </w:t>
      </w:r>
      <w:r w:rsidR="005D60EA">
        <w:rPr>
          <w:rFonts w:ascii="Times New Roman" w:hAnsi="Times New Roman" w:cs="Times New Roman"/>
        </w:rPr>
        <w:t>04</w:t>
      </w:r>
      <w:r w:rsidR="00E53C20">
        <w:rPr>
          <w:rFonts w:ascii="Times New Roman" w:hAnsi="Times New Roman" w:cs="Times New Roman"/>
        </w:rPr>
        <w:t>.01</w:t>
      </w:r>
      <w:r w:rsidR="00FA1CE0">
        <w:rPr>
          <w:rFonts w:ascii="Times New Roman" w:hAnsi="Times New Roman" w:cs="Times New Roman"/>
        </w:rPr>
        <w:t>.</w:t>
      </w:r>
      <w:r w:rsidR="00E53C20">
        <w:rPr>
          <w:rFonts w:ascii="Times New Roman" w:hAnsi="Times New Roman" w:cs="Times New Roman"/>
        </w:rPr>
        <w:t>2024</w:t>
      </w:r>
      <w:r w:rsidRPr="009137C5">
        <w:rPr>
          <w:rFonts w:ascii="Times New Roman" w:hAnsi="Times New Roman" w:cs="Times New Roman"/>
        </w:rPr>
        <w:t xml:space="preserve"> r. </w:t>
      </w:r>
    </w:p>
    <w:p w:rsidR="00F52426" w:rsidRPr="009137C5" w:rsidRDefault="00F52426" w:rsidP="009137C5">
      <w:pPr>
        <w:ind w:left="4248" w:firstLine="708"/>
        <w:rPr>
          <w:rFonts w:ascii="Times New Roman" w:hAnsi="Times New Roman" w:cs="Times New Roman"/>
        </w:rPr>
      </w:pPr>
      <w:r w:rsidRPr="009137C5">
        <w:rPr>
          <w:rFonts w:ascii="Times New Roman" w:hAnsi="Times New Roman" w:cs="Times New Roman"/>
        </w:rPr>
        <w:t>Prezes Zarządu</w:t>
      </w:r>
    </w:p>
    <w:p w:rsidR="00F52426" w:rsidRPr="009137C5" w:rsidRDefault="00F52426" w:rsidP="009137C5">
      <w:pPr>
        <w:ind w:left="4248" w:firstLine="708"/>
        <w:rPr>
          <w:rFonts w:ascii="Times New Roman" w:hAnsi="Times New Roman" w:cs="Times New Roman"/>
        </w:rPr>
      </w:pPr>
      <w:r w:rsidRPr="009137C5">
        <w:rPr>
          <w:rFonts w:ascii="Times New Roman" w:hAnsi="Times New Roman" w:cs="Times New Roman"/>
        </w:rPr>
        <w:t>Adam Michalski</w:t>
      </w:r>
    </w:p>
    <w:p w:rsidR="00BC184A" w:rsidRPr="009137C5" w:rsidRDefault="00BC184A" w:rsidP="009137C5">
      <w:pPr>
        <w:rPr>
          <w:rFonts w:ascii="Times New Roman" w:hAnsi="Times New Roman" w:cs="Times New Roman"/>
        </w:rPr>
      </w:pPr>
    </w:p>
    <w:p w:rsidR="00BC184A" w:rsidRDefault="00BC184A" w:rsidP="009137C5">
      <w:pPr>
        <w:rPr>
          <w:rFonts w:ascii="Times New Roman" w:hAnsi="Times New Roman" w:cs="Times New Roman"/>
        </w:rPr>
      </w:pPr>
    </w:p>
    <w:p w:rsidR="00994713" w:rsidRPr="009137C5" w:rsidRDefault="00994713" w:rsidP="009137C5">
      <w:pPr>
        <w:rPr>
          <w:rFonts w:ascii="Times New Roman" w:hAnsi="Times New Roman" w:cs="Times New Roman"/>
        </w:rPr>
      </w:pPr>
    </w:p>
    <w:p w:rsidR="00BC184A" w:rsidRPr="009137C5" w:rsidRDefault="00BC184A" w:rsidP="009137C5">
      <w:pPr>
        <w:rPr>
          <w:rFonts w:ascii="Times New Roman" w:hAnsi="Times New Roman" w:cs="Times New Roman"/>
        </w:rPr>
      </w:pPr>
    </w:p>
    <w:p w:rsidR="00BC184A" w:rsidRDefault="00BC184A" w:rsidP="009137C5">
      <w:pPr>
        <w:rPr>
          <w:rFonts w:ascii="Times New Roman" w:hAnsi="Times New Roman" w:cs="Times New Roman"/>
        </w:rPr>
      </w:pPr>
    </w:p>
    <w:p w:rsidR="00427077" w:rsidRDefault="00427077" w:rsidP="009137C5">
      <w:pPr>
        <w:rPr>
          <w:rFonts w:ascii="Times New Roman" w:hAnsi="Times New Roman" w:cs="Times New Roman"/>
        </w:rPr>
      </w:pPr>
    </w:p>
    <w:p w:rsidR="00427077" w:rsidRDefault="00427077" w:rsidP="009137C5">
      <w:pPr>
        <w:rPr>
          <w:rFonts w:ascii="Times New Roman" w:hAnsi="Times New Roman" w:cs="Times New Roman"/>
        </w:rPr>
      </w:pPr>
    </w:p>
    <w:p w:rsidR="00427077" w:rsidRDefault="00427077" w:rsidP="009137C5">
      <w:pPr>
        <w:rPr>
          <w:rFonts w:ascii="Times New Roman" w:hAnsi="Times New Roman" w:cs="Times New Roman"/>
        </w:rPr>
      </w:pPr>
    </w:p>
    <w:p w:rsidR="00427077" w:rsidRPr="009137C5" w:rsidRDefault="00427077" w:rsidP="009137C5">
      <w:pPr>
        <w:rPr>
          <w:rFonts w:ascii="Times New Roman" w:hAnsi="Times New Roman" w:cs="Times New Roman"/>
        </w:rPr>
      </w:pPr>
    </w:p>
    <w:p w:rsidR="00BC184A" w:rsidRPr="009137C5" w:rsidRDefault="00C9194F" w:rsidP="009137C5">
      <w:pPr>
        <w:pStyle w:val="Nagwek1"/>
        <w:tabs>
          <w:tab w:val="left" w:pos="567"/>
        </w:tabs>
        <w:spacing w:line="276" w:lineRule="auto"/>
        <w:ind w:left="0"/>
      </w:pPr>
      <w:r w:rsidRPr="009137C5">
        <w:lastRenderedPageBreak/>
        <w:t xml:space="preserve">  I. </w:t>
      </w:r>
      <w:r w:rsidR="00BC184A" w:rsidRPr="009137C5">
        <w:t>Nazwa i adres</w:t>
      </w:r>
      <w:r w:rsidR="00BC184A" w:rsidRPr="009137C5">
        <w:rPr>
          <w:spacing w:val="-3"/>
        </w:rPr>
        <w:t xml:space="preserve"> </w:t>
      </w:r>
      <w:r w:rsidR="00BC184A" w:rsidRPr="009137C5">
        <w:t>zamawiającego</w:t>
      </w:r>
    </w:p>
    <w:p w:rsidR="00BC184A" w:rsidRPr="009137C5" w:rsidRDefault="00BC184A" w:rsidP="009137C5">
      <w:pPr>
        <w:pStyle w:val="Akapitzlist"/>
        <w:numPr>
          <w:ilvl w:val="1"/>
          <w:numId w:val="1"/>
        </w:numPr>
        <w:jc w:val="both"/>
        <w:rPr>
          <w:rStyle w:val="Hipercze"/>
          <w:rFonts w:ascii="Times New Roman" w:hAnsi="Times New Roman" w:cs="Times New Roman"/>
          <w:color w:val="auto"/>
          <w:u w:val="none"/>
        </w:rPr>
      </w:pPr>
      <w:r w:rsidRPr="009137C5">
        <w:rPr>
          <w:rFonts w:ascii="Times New Roman" w:hAnsi="Times New Roman" w:cs="Times New Roman"/>
        </w:rPr>
        <w:t xml:space="preserve">Zakład Gospodarki Komunalnej Sp. z o.o. , ul Grunwaldzka 41, 55-120 Oborniki Śląskie, numer tel.: 71 </w:t>
      </w:r>
      <w:r w:rsidR="0095105E" w:rsidRPr="009137C5">
        <w:rPr>
          <w:rFonts w:ascii="Times New Roman" w:hAnsi="Times New Roman" w:cs="Times New Roman"/>
        </w:rPr>
        <w:t>3</w:t>
      </w:r>
      <w:r w:rsidRPr="009137C5">
        <w:rPr>
          <w:rFonts w:ascii="Times New Roman" w:hAnsi="Times New Roman" w:cs="Times New Roman"/>
        </w:rPr>
        <w:t xml:space="preserve">10 18 64, email: </w:t>
      </w:r>
      <w:hyperlink r:id="rId9" w:history="1">
        <w:r w:rsidRPr="009137C5">
          <w:rPr>
            <w:rStyle w:val="Hipercze"/>
            <w:rFonts w:ascii="Times New Roman" w:hAnsi="Times New Roman" w:cs="Times New Roman"/>
          </w:rPr>
          <w:t>sekretariat@zgk-oborniki.pl</w:t>
        </w:r>
      </w:hyperlink>
      <w:r w:rsidR="0095105E" w:rsidRPr="009137C5">
        <w:rPr>
          <w:rFonts w:ascii="Times New Roman" w:hAnsi="Times New Roman" w:cs="Times New Roman"/>
        </w:rPr>
        <w:t xml:space="preserve">, </w:t>
      </w:r>
      <w:r w:rsidR="00C92164" w:rsidRPr="009137C5">
        <w:rPr>
          <w:rFonts w:ascii="Times New Roman" w:hAnsi="Times New Roman" w:cs="Times New Roman"/>
        </w:rPr>
        <w:t xml:space="preserve">adres strony internetowej: </w:t>
      </w:r>
      <w:hyperlink r:id="rId10" w:history="1">
        <w:r w:rsidR="00C92164" w:rsidRPr="009137C5">
          <w:rPr>
            <w:rStyle w:val="Hipercze"/>
            <w:rFonts w:ascii="Times New Roman" w:hAnsi="Times New Roman" w:cs="Times New Roman"/>
          </w:rPr>
          <w:t>www.zgk-oborniki.pl</w:t>
        </w:r>
      </w:hyperlink>
      <w:r w:rsidR="00C92164" w:rsidRPr="009137C5">
        <w:rPr>
          <w:rFonts w:ascii="Times New Roman" w:hAnsi="Times New Roman" w:cs="Times New Roman"/>
        </w:rPr>
        <w:t xml:space="preserve">, </w:t>
      </w:r>
      <w:r w:rsidR="0095105E" w:rsidRPr="009137C5">
        <w:rPr>
          <w:rFonts w:ascii="Times New Roman" w:hAnsi="Times New Roman" w:cs="Times New Roman"/>
        </w:rPr>
        <w:t xml:space="preserve"> REGON: 932218677, NIP: 9151593</w:t>
      </w:r>
      <w:r w:rsidRPr="009137C5">
        <w:rPr>
          <w:rFonts w:ascii="Times New Roman" w:hAnsi="Times New Roman" w:cs="Times New Roman"/>
        </w:rPr>
        <w:t xml:space="preserve">209, godziny pracy Zamawiającego od poniedziałku do piątku od 7:00 do 15:00. </w:t>
      </w:r>
    </w:p>
    <w:p w:rsidR="007D473C" w:rsidRPr="009137C5" w:rsidRDefault="00BC184A" w:rsidP="009137C5">
      <w:pPr>
        <w:pStyle w:val="Akapitzlist"/>
        <w:numPr>
          <w:ilvl w:val="1"/>
          <w:numId w:val="1"/>
        </w:numPr>
        <w:jc w:val="both"/>
        <w:rPr>
          <w:rStyle w:val="Hipercze"/>
          <w:rFonts w:ascii="Times New Roman" w:hAnsi="Times New Roman" w:cs="Times New Roman"/>
          <w:color w:val="auto"/>
          <w:u w:val="none"/>
        </w:rPr>
      </w:pPr>
      <w:r w:rsidRPr="009137C5">
        <w:rPr>
          <w:rFonts w:ascii="Times New Roman" w:hAnsi="Times New Roman" w:cs="Times New Roman"/>
        </w:rPr>
        <w:t xml:space="preserve">Adres strony prowadzonego postępowania : </w:t>
      </w:r>
      <w:hyperlink r:id="rId11" w:history="1">
        <w:r w:rsidRPr="009137C5">
          <w:rPr>
            <w:rStyle w:val="Hipercze"/>
            <w:rFonts w:ascii="Times New Roman" w:hAnsi="Times New Roman" w:cs="Times New Roman"/>
          </w:rPr>
          <w:t>https://platformazakupowa.pl/pn/zgk_oborniki</w:t>
        </w:r>
      </w:hyperlink>
    </w:p>
    <w:p w:rsidR="007D473C" w:rsidRPr="009137C5" w:rsidRDefault="007D473C" w:rsidP="009137C5">
      <w:pPr>
        <w:pStyle w:val="Akapitzlist"/>
        <w:numPr>
          <w:ilvl w:val="1"/>
          <w:numId w:val="1"/>
        </w:numPr>
        <w:jc w:val="both"/>
        <w:rPr>
          <w:rFonts w:ascii="Times New Roman" w:hAnsi="Times New Roman" w:cs="Times New Roman"/>
        </w:rPr>
      </w:pPr>
      <w:r w:rsidRPr="009137C5">
        <w:rPr>
          <w:rFonts w:ascii="Times New Roman" w:hAnsi="Times New Roman" w:cs="Times New Roman"/>
        </w:rPr>
        <w:t xml:space="preserve">Zmiany i wyjaśnienia treści SWZ oraz inne dokumenty zamówienia bezpośrednio związane </w:t>
      </w:r>
      <w:r w:rsidRPr="009137C5">
        <w:rPr>
          <w:rFonts w:ascii="Times New Roman" w:hAnsi="Times New Roman" w:cs="Times New Roman"/>
        </w:rPr>
        <w:br/>
        <w:t xml:space="preserve">z postępowaniem o udzielenie zamówienia będą udostępniane na stronie internetowej: </w:t>
      </w:r>
      <w:hyperlink r:id="rId12" w:history="1">
        <w:r w:rsidRPr="009137C5">
          <w:rPr>
            <w:rStyle w:val="Hipercze"/>
            <w:rFonts w:ascii="Times New Roman" w:hAnsi="Times New Roman" w:cs="Times New Roman"/>
          </w:rPr>
          <w:t>https://platformazakupowa.pl/pn/zgk_oborniki</w:t>
        </w:r>
      </w:hyperlink>
      <w:r w:rsidRPr="009137C5">
        <w:rPr>
          <w:rStyle w:val="Hipercze"/>
          <w:rFonts w:ascii="Times New Roman" w:hAnsi="Times New Roman" w:cs="Times New Roman"/>
          <w:u w:val="none"/>
        </w:rPr>
        <w:t xml:space="preserve"> ,</w:t>
      </w:r>
      <w:r w:rsidRPr="009137C5">
        <w:rPr>
          <w:rFonts w:ascii="Times New Roman" w:hAnsi="Times New Roman" w:cs="Times New Roman"/>
        </w:rPr>
        <w:t>zwaną dalej „Platformą”</w:t>
      </w:r>
      <w:r w:rsidRPr="009137C5">
        <w:rPr>
          <w:rStyle w:val="Hipercze"/>
          <w:rFonts w:ascii="Times New Roman" w:hAnsi="Times New Roman" w:cs="Times New Roman"/>
        </w:rPr>
        <w:t xml:space="preserve"> </w:t>
      </w:r>
    </w:p>
    <w:p w:rsidR="00F7705D" w:rsidRPr="009137C5" w:rsidRDefault="00F7705D" w:rsidP="009137C5">
      <w:pPr>
        <w:pStyle w:val="Nagwek1"/>
        <w:numPr>
          <w:ilvl w:val="0"/>
          <w:numId w:val="1"/>
        </w:numPr>
        <w:tabs>
          <w:tab w:val="left" w:pos="567"/>
        </w:tabs>
        <w:spacing w:line="276" w:lineRule="auto"/>
        <w:ind w:left="851" w:hanging="709"/>
        <w:jc w:val="both"/>
      </w:pPr>
      <w:r w:rsidRPr="009137C5">
        <w:t>Tryb udzielenia</w:t>
      </w:r>
      <w:r w:rsidRPr="009137C5">
        <w:rPr>
          <w:spacing w:val="-4"/>
        </w:rPr>
        <w:t xml:space="preserve"> </w:t>
      </w:r>
      <w:r w:rsidRPr="009137C5">
        <w:t>zamówienia</w:t>
      </w:r>
    </w:p>
    <w:p w:rsidR="00620C5D" w:rsidRPr="00620C5D" w:rsidRDefault="00F7705D" w:rsidP="00620C5D">
      <w:pPr>
        <w:pStyle w:val="Akapitzlist"/>
        <w:widowControl w:val="0"/>
        <w:numPr>
          <w:ilvl w:val="0"/>
          <w:numId w:val="2"/>
        </w:numPr>
        <w:tabs>
          <w:tab w:val="left" w:pos="851"/>
        </w:tabs>
        <w:autoSpaceDE w:val="0"/>
        <w:autoSpaceDN w:val="0"/>
        <w:spacing w:after="0"/>
        <w:ind w:right="209"/>
        <w:jc w:val="both"/>
        <w:rPr>
          <w:rFonts w:ascii="Times New Roman" w:hAnsi="Times New Roman" w:cs="Times New Roman"/>
        </w:rPr>
      </w:pPr>
      <w:r w:rsidRPr="00620C5D">
        <w:rPr>
          <w:rFonts w:ascii="Times New Roman" w:hAnsi="Times New Roman" w:cs="Times New Roman"/>
        </w:rPr>
        <w:t xml:space="preserve">Niniejsze postępowanie prowadzone jest w trybie podstawowym, na podstawie art. 275 pkt 1 ustawy   z   dnia   11   września   2019   r.    –   Prawo   zamówień </w:t>
      </w:r>
      <w:r w:rsidR="00620C5D" w:rsidRPr="00620C5D">
        <w:rPr>
          <w:rFonts w:ascii="Times New Roman" w:hAnsi="Times New Roman" w:cs="Times New Roman"/>
        </w:rPr>
        <w:t xml:space="preserve">  publicznych   (Dz.  U. </w:t>
      </w:r>
      <w:r w:rsidR="00007AD6" w:rsidRPr="00620C5D">
        <w:rPr>
          <w:rFonts w:ascii="Times New Roman" w:hAnsi="Times New Roman" w:cs="Times New Roman"/>
        </w:rPr>
        <w:t>z 2022</w:t>
      </w:r>
      <w:r w:rsidRPr="00620C5D">
        <w:rPr>
          <w:rFonts w:ascii="Times New Roman" w:hAnsi="Times New Roman" w:cs="Times New Roman"/>
        </w:rPr>
        <w:t xml:space="preserve"> r. poz. </w:t>
      </w:r>
      <w:r w:rsidR="00007AD6" w:rsidRPr="00620C5D">
        <w:rPr>
          <w:rFonts w:ascii="Times New Roman" w:hAnsi="Times New Roman" w:cs="Times New Roman"/>
        </w:rPr>
        <w:t>1710</w:t>
      </w:r>
      <w:r w:rsidRPr="00620C5D">
        <w:rPr>
          <w:rFonts w:ascii="Times New Roman" w:hAnsi="Times New Roman" w:cs="Times New Roman"/>
        </w:rPr>
        <w:t xml:space="preserve"> ze zm.), zwanej dalej „ustawą PZP.</w:t>
      </w:r>
    </w:p>
    <w:p w:rsidR="00E270B0" w:rsidRPr="009137C5" w:rsidRDefault="00E270B0" w:rsidP="000B3072">
      <w:pPr>
        <w:pStyle w:val="pkt"/>
        <w:spacing w:before="0" w:after="0" w:line="276" w:lineRule="auto"/>
        <w:ind w:left="0" w:firstLine="0"/>
        <w:rPr>
          <w:sz w:val="22"/>
          <w:szCs w:val="22"/>
        </w:rPr>
      </w:pPr>
    </w:p>
    <w:p w:rsidR="00F7705D" w:rsidRPr="009137C5" w:rsidRDefault="00F7705D" w:rsidP="009137C5">
      <w:pPr>
        <w:pStyle w:val="Nagwek1"/>
        <w:numPr>
          <w:ilvl w:val="0"/>
          <w:numId w:val="1"/>
        </w:numPr>
        <w:tabs>
          <w:tab w:val="left" w:pos="1701"/>
        </w:tabs>
        <w:spacing w:line="276" w:lineRule="auto"/>
        <w:ind w:left="567" w:hanging="425"/>
        <w:jc w:val="left"/>
      </w:pPr>
      <w:r w:rsidRPr="009137C5">
        <w:t>Opis przedmiotu</w:t>
      </w:r>
      <w:r w:rsidRPr="009137C5">
        <w:rPr>
          <w:spacing w:val="-1"/>
        </w:rPr>
        <w:t xml:space="preserve"> </w:t>
      </w:r>
      <w:r w:rsidRPr="009137C5">
        <w:t>zamówienia</w:t>
      </w:r>
    </w:p>
    <w:p w:rsidR="00F01483" w:rsidRPr="006B7737" w:rsidRDefault="005E139A" w:rsidP="00F01483">
      <w:pPr>
        <w:jc w:val="both"/>
        <w:rPr>
          <w:rFonts w:ascii="Times New Roman" w:hAnsi="Times New Roman" w:cs="Times New Roman"/>
        </w:rPr>
      </w:pPr>
      <w:r w:rsidRPr="006B7737">
        <w:rPr>
          <w:rFonts w:ascii="Times New Roman" w:hAnsi="Times New Roman" w:cs="Times New Roman"/>
        </w:rPr>
        <w:t xml:space="preserve">1. </w:t>
      </w:r>
      <w:r w:rsidR="00F01483" w:rsidRPr="006B7737">
        <w:rPr>
          <w:rFonts w:ascii="Times New Roman" w:hAnsi="Times New Roman" w:cs="Times New Roman"/>
        </w:rPr>
        <w:t xml:space="preserve">Wspólny Słownik Zamówień: </w:t>
      </w:r>
    </w:p>
    <w:p w:rsidR="00F01483" w:rsidRDefault="00F01483" w:rsidP="00094568">
      <w:pPr>
        <w:pStyle w:val="Default"/>
        <w:numPr>
          <w:ilvl w:val="0"/>
          <w:numId w:val="13"/>
        </w:numPr>
        <w:spacing w:line="360" w:lineRule="auto"/>
        <w:rPr>
          <w:rFonts w:eastAsiaTheme="minorHAnsi"/>
          <w:sz w:val="22"/>
          <w:szCs w:val="22"/>
          <w:lang w:eastAsia="en-US"/>
        </w:rPr>
      </w:pPr>
      <w:r w:rsidRPr="00203D82">
        <w:rPr>
          <w:sz w:val="22"/>
          <w:szCs w:val="22"/>
        </w:rPr>
        <w:t xml:space="preserve">90500000-2 - </w:t>
      </w:r>
      <w:r w:rsidRPr="00203D82">
        <w:rPr>
          <w:rFonts w:eastAsiaTheme="minorHAnsi"/>
          <w:sz w:val="22"/>
          <w:szCs w:val="22"/>
          <w:lang w:eastAsia="en-US"/>
        </w:rPr>
        <w:t>Usługi związane z odpadami</w:t>
      </w:r>
    </w:p>
    <w:p w:rsidR="00F01483" w:rsidRPr="006B7737" w:rsidRDefault="00F01483" w:rsidP="006B7737">
      <w:pPr>
        <w:pStyle w:val="Default"/>
        <w:numPr>
          <w:ilvl w:val="0"/>
          <w:numId w:val="13"/>
        </w:numPr>
        <w:spacing w:line="360" w:lineRule="auto"/>
        <w:rPr>
          <w:rFonts w:eastAsiaTheme="minorHAnsi"/>
          <w:sz w:val="22"/>
          <w:szCs w:val="22"/>
          <w:lang w:eastAsia="en-US"/>
        </w:rPr>
      </w:pPr>
      <w:r w:rsidRPr="00203D82">
        <w:rPr>
          <w:rFonts w:eastAsiaTheme="minorHAnsi"/>
          <w:sz w:val="22"/>
          <w:szCs w:val="22"/>
          <w:lang w:eastAsia="en-US"/>
        </w:rPr>
        <w:t xml:space="preserve">90512000-9 </w:t>
      </w:r>
      <w:r>
        <w:rPr>
          <w:rFonts w:eastAsiaTheme="minorHAnsi"/>
          <w:sz w:val="22"/>
          <w:szCs w:val="22"/>
          <w:lang w:eastAsia="en-US"/>
        </w:rPr>
        <w:t>–</w:t>
      </w:r>
      <w:r w:rsidRPr="00203D82">
        <w:rPr>
          <w:rFonts w:eastAsiaTheme="minorHAnsi"/>
          <w:sz w:val="22"/>
          <w:szCs w:val="22"/>
          <w:lang w:eastAsia="en-US"/>
        </w:rPr>
        <w:t xml:space="preserve"> </w:t>
      </w:r>
      <w:r>
        <w:rPr>
          <w:rFonts w:eastAsiaTheme="minorHAnsi"/>
          <w:sz w:val="23"/>
          <w:szCs w:val="23"/>
          <w:lang w:eastAsia="en-US"/>
        </w:rPr>
        <w:t>Usługi transportu odpadów</w:t>
      </w:r>
    </w:p>
    <w:p w:rsidR="00F01483" w:rsidRPr="00124CDF" w:rsidRDefault="00F01483" w:rsidP="00F01483">
      <w:pPr>
        <w:autoSpaceDE w:val="0"/>
        <w:autoSpaceDN w:val="0"/>
        <w:adjustRightInd w:val="0"/>
        <w:spacing w:after="0"/>
        <w:jc w:val="both"/>
        <w:rPr>
          <w:rFonts w:ascii="Times New Roman" w:hAnsi="Times New Roman" w:cs="Times New Roman"/>
          <w:color w:val="000000"/>
        </w:rPr>
      </w:pPr>
      <w:r w:rsidRPr="00124CDF">
        <w:rPr>
          <w:rFonts w:ascii="Times New Roman" w:hAnsi="Times New Roman" w:cs="Times New Roman"/>
        </w:rPr>
        <w:t xml:space="preserve">2. </w:t>
      </w:r>
      <w:r w:rsidR="00F7705D" w:rsidRPr="00124CDF">
        <w:rPr>
          <w:rFonts w:ascii="Times New Roman" w:hAnsi="Times New Roman" w:cs="Times New Roman"/>
        </w:rPr>
        <w:t xml:space="preserve">Przedmiotem zamówienia jest </w:t>
      </w:r>
      <w:r w:rsidR="00ED26E1" w:rsidRPr="00124CDF">
        <w:rPr>
          <w:rFonts w:ascii="Times New Roman" w:hAnsi="Times New Roman" w:cs="Times New Roman"/>
        </w:rPr>
        <w:t xml:space="preserve">świadczenie usługi załadunku odpadów </w:t>
      </w:r>
      <w:r w:rsidR="00ED26E1" w:rsidRPr="00124CDF">
        <w:rPr>
          <w:rFonts w:ascii="Times New Roman" w:hAnsi="Times New Roman" w:cs="Times New Roman"/>
        </w:rPr>
        <w:br/>
        <w:t>w punkcie przeładunkowym w Golędzinowie</w:t>
      </w:r>
      <w:r w:rsidR="005E139A" w:rsidRPr="00124CDF">
        <w:rPr>
          <w:rFonts w:ascii="Times New Roman" w:hAnsi="Times New Roman" w:cs="Times New Roman"/>
        </w:rPr>
        <w:t>, który znajdu</w:t>
      </w:r>
      <w:r w:rsidR="00E33834" w:rsidRPr="00124CDF">
        <w:rPr>
          <w:rFonts w:ascii="Times New Roman" w:hAnsi="Times New Roman" w:cs="Times New Roman"/>
        </w:rPr>
        <w:t>je się na działce o numerze 1/26</w:t>
      </w:r>
      <w:r w:rsidR="005E139A" w:rsidRPr="00124CDF">
        <w:rPr>
          <w:rFonts w:ascii="Times New Roman" w:hAnsi="Times New Roman" w:cs="Times New Roman"/>
        </w:rPr>
        <w:t xml:space="preserve"> AM-1, obręb Go</w:t>
      </w:r>
      <w:r w:rsidR="00124CDF">
        <w:rPr>
          <w:rFonts w:ascii="Times New Roman" w:hAnsi="Times New Roman" w:cs="Times New Roman"/>
        </w:rPr>
        <w:t>lędzinów gmina Oborniki Śląskie,</w:t>
      </w:r>
      <w:r w:rsidR="005E139A" w:rsidRPr="00124CDF">
        <w:rPr>
          <w:rFonts w:ascii="Times New Roman" w:hAnsi="Times New Roman" w:cs="Times New Roman"/>
        </w:rPr>
        <w:t xml:space="preserve"> </w:t>
      </w:r>
      <w:r w:rsidR="00124CDF">
        <w:rPr>
          <w:rFonts w:ascii="Times New Roman" w:hAnsi="Times New Roman" w:cs="Times New Roman"/>
        </w:rPr>
        <w:t>t</w:t>
      </w:r>
      <w:r w:rsidR="00407B2A">
        <w:rPr>
          <w:rFonts w:ascii="Times New Roman" w:hAnsi="Times New Roman" w:cs="Times New Roman"/>
        </w:rPr>
        <w:t>eren p</w:t>
      </w:r>
      <w:r w:rsidR="00554EF3" w:rsidRPr="00124CDF">
        <w:rPr>
          <w:rFonts w:ascii="Times New Roman" w:hAnsi="Times New Roman" w:cs="Times New Roman"/>
        </w:rPr>
        <w:t>unktu jest utwardzony w części wykon</w:t>
      </w:r>
      <w:r w:rsidRPr="00124CDF">
        <w:rPr>
          <w:rFonts w:ascii="Times New Roman" w:hAnsi="Times New Roman" w:cs="Times New Roman"/>
        </w:rPr>
        <w:t xml:space="preserve">ywania przedmiotu zamówienia. </w:t>
      </w:r>
      <w:r w:rsidRPr="00124CDF">
        <w:rPr>
          <w:rFonts w:ascii="Times New Roman" w:hAnsi="Times New Roman" w:cs="Times New Roman"/>
          <w:color w:val="000000"/>
        </w:rPr>
        <w:t xml:space="preserve">Usługa obejmować będzie </w:t>
      </w:r>
      <w:r w:rsidR="00653DC7">
        <w:rPr>
          <w:rFonts w:ascii="Times New Roman" w:hAnsi="Times New Roman" w:cs="Times New Roman"/>
          <w:color w:val="000000"/>
        </w:rPr>
        <w:t>załadunek</w:t>
      </w:r>
      <w:r w:rsidRPr="00124CDF">
        <w:rPr>
          <w:rFonts w:ascii="Times New Roman" w:hAnsi="Times New Roman" w:cs="Times New Roman"/>
          <w:color w:val="000000"/>
        </w:rPr>
        <w:t xml:space="preserve"> odpadów w punkcie przeładunkowym w Golędzinowie do kontenerów typu KP 7 - KP 36, następujących frakcji odpadów: </w:t>
      </w:r>
    </w:p>
    <w:p w:rsidR="00F01483" w:rsidRPr="00124CDF" w:rsidRDefault="00F01483" w:rsidP="00094568">
      <w:pPr>
        <w:pStyle w:val="Akapitzlist"/>
        <w:numPr>
          <w:ilvl w:val="0"/>
          <w:numId w:val="13"/>
        </w:numPr>
        <w:autoSpaceDE w:val="0"/>
        <w:autoSpaceDN w:val="0"/>
        <w:adjustRightInd w:val="0"/>
        <w:spacing w:after="76"/>
        <w:jc w:val="both"/>
        <w:rPr>
          <w:rFonts w:ascii="Times New Roman" w:hAnsi="Times New Roman" w:cs="Times New Roman"/>
          <w:color w:val="000000"/>
        </w:rPr>
      </w:pPr>
      <w:r w:rsidRPr="00124CDF">
        <w:rPr>
          <w:rFonts w:ascii="Times New Roman" w:hAnsi="Times New Roman" w:cs="Times New Roman"/>
          <w:color w:val="000000"/>
        </w:rPr>
        <w:t xml:space="preserve">niesegregowane (zmieszane) odpady komunalne (20 03 01) </w:t>
      </w:r>
    </w:p>
    <w:p w:rsidR="00C738B6" w:rsidRDefault="00F01483" w:rsidP="00094568">
      <w:pPr>
        <w:pStyle w:val="Akapitzlist"/>
        <w:numPr>
          <w:ilvl w:val="0"/>
          <w:numId w:val="13"/>
        </w:numPr>
        <w:autoSpaceDE w:val="0"/>
        <w:autoSpaceDN w:val="0"/>
        <w:adjustRightInd w:val="0"/>
        <w:spacing w:after="0"/>
        <w:jc w:val="both"/>
        <w:rPr>
          <w:rFonts w:ascii="Times New Roman" w:hAnsi="Times New Roman" w:cs="Times New Roman"/>
          <w:color w:val="000000"/>
        </w:rPr>
      </w:pPr>
      <w:r w:rsidRPr="00124CDF">
        <w:rPr>
          <w:rFonts w:ascii="Times New Roman" w:hAnsi="Times New Roman" w:cs="Times New Roman"/>
          <w:color w:val="000000"/>
        </w:rPr>
        <w:t>odpady biodegradowalne ( 20 02 01)</w:t>
      </w:r>
    </w:p>
    <w:p w:rsidR="00C738B6" w:rsidRPr="00C738B6" w:rsidRDefault="00C738B6" w:rsidP="00094568">
      <w:pPr>
        <w:pStyle w:val="Akapitzlist"/>
        <w:numPr>
          <w:ilvl w:val="0"/>
          <w:numId w:val="13"/>
        </w:numPr>
        <w:spacing w:after="0"/>
        <w:jc w:val="both"/>
        <w:rPr>
          <w:rFonts w:ascii="Times New Roman" w:hAnsi="Times New Roman" w:cs="Times New Roman"/>
        </w:rPr>
      </w:pPr>
      <w:bookmarkStart w:id="0" w:name="__DdeLink__281_830462826"/>
      <w:r w:rsidRPr="00C738B6">
        <w:rPr>
          <w:rFonts w:ascii="Times New Roman" w:hAnsi="Times New Roman" w:cs="Times New Roman"/>
        </w:rPr>
        <w:t xml:space="preserve">zmieszane odpady z betonu; gruzu ceglanego; odpadowych materiałów ceramicznych </w:t>
      </w:r>
      <w:r w:rsidR="006B7737">
        <w:rPr>
          <w:rFonts w:ascii="Times New Roman" w:hAnsi="Times New Roman" w:cs="Times New Roman"/>
        </w:rPr>
        <w:br/>
      </w:r>
      <w:r w:rsidRPr="00C738B6">
        <w:rPr>
          <w:rFonts w:ascii="Times New Roman" w:hAnsi="Times New Roman" w:cs="Times New Roman"/>
        </w:rPr>
        <w:t xml:space="preserve">i elementów wyposażenia inne niż wymienione w 17 01 06 (17 01 07 ) </w:t>
      </w:r>
      <w:bookmarkEnd w:id="0"/>
    </w:p>
    <w:p w:rsidR="00F01483" w:rsidRPr="00124CDF" w:rsidRDefault="00F01483" w:rsidP="00C738B6">
      <w:pPr>
        <w:pStyle w:val="Akapitzlist"/>
        <w:autoSpaceDE w:val="0"/>
        <w:autoSpaceDN w:val="0"/>
        <w:adjustRightInd w:val="0"/>
        <w:spacing w:after="0"/>
        <w:jc w:val="both"/>
        <w:rPr>
          <w:rFonts w:ascii="Times New Roman" w:hAnsi="Times New Roman" w:cs="Times New Roman"/>
          <w:color w:val="000000"/>
        </w:rPr>
      </w:pPr>
      <w:r w:rsidRPr="00124CDF">
        <w:rPr>
          <w:rFonts w:ascii="Times New Roman" w:hAnsi="Times New Roman" w:cs="Times New Roman"/>
          <w:color w:val="000000"/>
        </w:rPr>
        <w:t xml:space="preserve"> </w:t>
      </w:r>
    </w:p>
    <w:p w:rsidR="00203D82" w:rsidRPr="00203D82" w:rsidRDefault="00675903" w:rsidP="00203D82">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3. </w:t>
      </w:r>
      <w:r w:rsidR="00203D82" w:rsidRPr="00203D82">
        <w:rPr>
          <w:rFonts w:ascii="Times New Roman" w:hAnsi="Times New Roman" w:cs="Times New Roman"/>
          <w:color w:val="000000"/>
        </w:rPr>
        <w:t xml:space="preserve">Szacunkowa ilość frakcji odpadów na cały okres zamówienia wynosi około </w:t>
      </w:r>
      <w:r w:rsidR="00F01483">
        <w:rPr>
          <w:rFonts w:ascii="Times New Roman" w:hAnsi="Times New Roman" w:cs="Times New Roman"/>
          <w:b/>
          <w:bCs/>
          <w:color w:val="000000"/>
        </w:rPr>
        <w:t xml:space="preserve"> </w:t>
      </w:r>
      <w:r w:rsidR="007D0791" w:rsidRPr="007D0791">
        <w:rPr>
          <w:rFonts w:ascii="Times New Roman" w:hAnsi="Times New Roman" w:cs="Times New Roman"/>
          <w:b/>
          <w:bCs/>
          <w:color w:val="000000"/>
        </w:rPr>
        <w:t>7 0</w:t>
      </w:r>
      <w:r w:rsidR="00203D82" w:rsidRPr="007D0791">
        <w:rPr>
          <w:rFonts w:ascii="Times New Roman" w:hAnsi="Times New Roman" w:cs="Times New Roman"/>
          <w:b/>
          <w:bCs/>
          <w:color w:val="000000"/>
        </w:rPr>
        <w:t>00</w:t>
      </w:r>
      <w:r w:rsidR="00203D82" w:rsidRPr="00203D82">
        <w:rPr>
          <w:rFonts w:ascii="Times New Roman" w:hAnsi="Times New Roman" w:cs="Times New Roman"/>
          <w:b/>
          <w:bCs/>
          <w:color w:val="000000"/>
        </w:rPr>
        <w:t xml:space="preserve"> Mg </w:t>
      </w:r>
      <w:r w:rsidR="00203D82" w:rsidRPr="00203D82">
        <w:rPr>
          <w:rFonts w:ascii="Times New Roman" w:hAnsi="Times New Roman" w:cs="Times New Roman"/>
          <w:color w:val="000000"/>
        </w:rPr>
        <w:t xml:space="preserve">w tym: </w:t>
      </w:r>
    </w:p>
    <w:p w:rsidR="00203D82" w:rsidRPr="00203D82" w:rsidRDefault="00203D82" w:rsidP="00094568">
      <w:pPr>
        <w:pStyle w:val="Akapitzlist"/>
        <w:numPr>
          <w:ilvl w:val="0"/>
          <w:numId w:val="13"/>
        </w:numPr>
        <w:autoSpaceDE w:val="0"/>
        <w:autoSpaceDN w:val="0"/>
        <w:adjustRightInd w:val="0"/>
        <w:spacing w:after="74"/>
        <w:jc w:val="both"/>
        <w:rPr>
          <w:rFonts w:ascii="Times New Roman" w:hAnsi="Times New Roman" w:cs="Times New Roman"/>
          <w:color w:val="000000"/>
        </w:rPr>
      </w:pPr>
      <w:r w:rsidRPr="00203D82">
        <w:rPr>
          <w:rFonts w:ascii="Times New Roman" w:hAnsi="Times New Roman" w:cs="Times New Roman"/>
          <w:color w:val="000000"/>
        </w:rPr>
        <w:t xml:space="preserve">niesegregowane (zmieszane) odpady </w:t>
      </w:r>
      <w:r w:rsidR="00F01483">
        <w:rPr>
          <w:rFonts w:ascii="Times New Roman" w:hAnsi="Times New Roman" w:cs="Times New Roman"/>
          <w:color w:val="000000"/>
        </w:rPr>
        <w:t xml:space="preserve">komunalne (20 03 01) - około </w:t>
      </w:r>
      <w:r w:rsidR="00F01483" w:rsidRPr="00D83A51">
        <w:rPr>
          <w:rFonts w:ascii="Times New Roman" w:hAnsi="Times New Roman" w:cs="Times New Roman"/>
          <w:b/>
          <w:color w:val="000000"/>
        </w:rPr>
        <w:t>4 0</w:t>
      </w:r>
      <w:r w:rsidRPr="00D83A51">
        <w:rPr>
          <w:rFonts w:ascii="Times New Roman" w:hAnsi="Times New Roman" w:cs="Times New Roman"/>
          <w:b/>
          <w:color w:val="000000"/>
        </w:rPr>
        <w:t>00</w:t>
      </w:r>
      <w:r w:rsidRPr="00203D82">
        <w:rPr>
          <w:rFonts w:ascii="Times New Roman" w:hAnsi="Times New Roman" w:cs="Times New Roman"/>
          <w:color w:val="000000"/>
        </w:rPr>
        <w:t xml:space="preserve"> </w:t>
      </w:r>
      <w:r w:rsidRPr="00D83A51">
        <w:rPr>
          <w:rFonts w:ascii="Times New Roman" w:hAnsi="Times New Roman" w:cs="Times New Roman"/>
          <w:b/>
          <w:color w:val="000000"/>
        </w:rPr>
        <w:t>Mg</w:t>
      </w:r>
      <w:r w:rsidRPr="00203D82">
        <w:rPr>
          <w:rFonts w:ascii="Times New Roman" w:hAnsi="Times New Roman" w:cs="Times New Roman"/>
          <w:color w:val="000000"/>
        </w:rPr>
        <w:t xml:space="preserve"> </w:t>
      </w:r>
    </w:p>
    <w:p w:rsidR="0066646A" w:rsidRDefault="00203D82" w:rsidP="00094568">
      <w:pPr>
        <w:pStyle w:val="Akapitzlist"/>
        <w:numPr>
          <w:ilvl w:val="0"/>
          <w:numId w:val="13"/>
        </w:numPr>
        <w:autoSpaceDE w:val="0"/>
        <w:autoSpaceDN w:val="0"/>
        <w:adjustRightInd w:val="0"/>
        <w:spacing w:after="0"/>
        <w:jc w:val="both"/>
        <w:rPr>
          <w:rFonts w:ascii="Times New Roman" w:hAnsi="Times New Roman" w:cs="Times New Roman"/>
          <w:color w:val="000000"/>
        </w:rPr>
      </w:pPr>
      <w:r w:rsidRPr="00203D82">
        <w:rPr>
          <w:rFonts w:ascii="Times New Roman" w:hAnsi="Times New Roman" w:cs="Times New Roman"/>
          <w:color w:val="000000"/>
        </w:rPr>
        <w:t>odpady biodegr</w:t>
      </w:r>
      <w:r w:rsidR="00F01483">
        <w:rPr>
          <w:rFonts w:ascii="Times New Roman" w:hAnsi="Times New Roman" w:cs="Times New Roman"/>
          <w:color w:val="000000"/>
        </w:rPr>
        <w:t xml:space="preserve">adowalne ( 20 02 01) - około </w:t>
      </w:r>
      <w:r w:rsidR="00F01483" w:rsidRPr="00D83A51">
        <w:rPr>
          <w:rFonts w:ascii="Times New Roman" w:hAnsi="Times New Roman" w:cs="Times New Roman"/>
          <w:b/>
          <w:color w:val="000000"/>
        </w:rPr>
        <w:t>2 5</w:t>
      </w:r>
      <w:r w:rsidRPr="00D83A51">
        <w:rPr>
          <w:rFonts w:ascii="Times New Roman" w:hAnsi="Times New Roman" w:cs="Times New Roman"/>
          <w:b/>
          <w:color w:val="000000"/>
        </w:rPr>
        <w:t>00 Mg</w:t>
      </w:r>
      <w:r w:rsidRPr="00203D82">
        <w:rPr>
          <w:rFonts w:ascii="Times New Roman" w:hAnsi="Times New Roman" w:cs="Times New Roman"/>
          <w:color w:val="000000"/>
        </w:rPr>
        <w:t xml:space="preserve"> </w:t>
      </w:r>
    </w:p>
    <w:p w:rsidR="00C738B6" w:rsidRPr="00C738B6" w:rsidRDefault="00C738B6" w:rsidP="00094568">
      <w:pPr>
        <w:pStyle w:val="Akapitzlist"/>
        <w:numPr>
          <w:ilvl w:val="0"/>
          <w:numId w:val="13"/>
        </w:numPr>
        <w:spacing w:after="0"/>
        <w:jc w:val="both"/>
        <w:rPr>
          <w:rFonts w:ascii="Times New Roman" w:hAnsi="Times New Roman" w:cs="Times New Roman"/>
        </w:rPr>
      </w:pPr>
      <w:r w:rsidRPr="00C738B6">
        <w:rPr>
          <w:rFonts w:ascii="Times New Roman" w:hAnsi="Times New Roman" w:cs="Times New Roman"/>
        </w:rPr>
        <w:t xml:space="preserve">zmieszane odpady z betonu; gruzu ceglanego; odpadowych materiałów ceramicznych </w:t>
      </w:r>
      <w:r w:rsidR="006B7737">
        <w:rPr>
          <w:rFonts w:ascii="Times New Roman" w:hAnsi="Times New Roman" w:cs="Times New Roman"/>
        </w:rPr>
        <w:br/>
      </w:r>
      <w:r w:rsidRPr="00C738B6">
        <w:rPr>
          <w:rFonts w:ascii="Times New Roman" w:hAnsi="Times New Roman" w:cs="Times New Roman"/>
        </w:rPr>
        <w:t xml:space="preserve">i elementów wyposażenia inne niż wymienione w 17 01 06 (17 01 07 ) – około </w:t>
      </w:r>
      <w:r w:rsidR="007D0791" w:rsidRPr="00D83A51">
        <w:rPr>
          <w:rFonts w:ascii="Times New Roman" w:hAnsi="Times New Roman" w:cs="Times New Roman"/>
          <w:b/>
        </w:rPr>
        <w:t>500 Mg</w:t>
      </w:r>
    </w:p>
    <w:p w:rsidR="0066646A" w:rsidRDefault="0066646A" w:rsidP="0066646A">
      <w:pPr>
        <w:pStyle w:val="Default"/>
        <w:spacing w:line="276" w:lineRule="auto"/>
        <w:jc w:val="both"/>
        <w:rPr>
          <w:sz w:val="22"/>
          <w:szCs w:val="22"/>
          <w:lang w:eastAsia="en-US"/>
        </w:rPr>
      </w:pPr>
      <w:r w:rsidRPr="009137C5">
        <w:rPr>
          <w:sz w:val="22"/>
          <w:szCs w:val="22"/>
          <w:lang w:eastAsia="en-US"/>
        </w:rPr>
        <w:t>Zamawiający zastrzega sobie, że ww. ilości odpadów należy traktować jako szacunkowe, ostateczna ilość odpadów wynikać będzie z bieżących potrzeb Zamawiającego i Wykonawcy z tego tytułu nie będzie przysługiwało żadne roszczenie wobec Zamawiającego</w:t>
      </w:r>
      <w:r>
        <w:rPr>
          <w:sz w:val="22"/>
          <w:szCs w:val="22"/>
          <w:lang w:eastAsia="en-US"/>
        </w:rPr>
        <w:t xml:space="preserve">. </w:t>
      </w:r>
    </w:p>
    <w:p w:rsidR="0066646A" w:rsidRPr="0066646A" w:rsidRDefault="0066646A" w:rsidP="0066646A">
      <w:pPr>
        <w:autoSpaceDE w:val="0"/>
        <w:autoSpaceDN w:val="0"/>
        <w:adjustRightInd w:val="0"/>
        <w:spacing w:after="0"/>
        <w:jc w:val="both"/>
        <w:rPr>
          <w:rFonts w:ascii="Times New Roman" w:hAnsi="Times New Roman" w:cs="Times New Roman"/>
          <w:color w:val="000000"/>
        </w:rPr>
      </w:pPr>
    </w:p>
    <w:p w:rsidR="00675903" w:rsidRPr="00675903" w:rsidRDefault="00675903" w:rsidP="00675903">
      <w:pPr>
        <w:jc w:val="both"/>
        <w:rPr>
          <w:rFonts w:ascii="Times New Roman" w:hAnsi="Times New Roman" w:cs="Times New Roman"/>
        </w:rPr>
      </w:pPr>
      <w:r>
        <w:rPr>
          <w:rFonts w:ascii="Times New Roman" w:hAnsi="Times New Roman" w:cs="Times New Roman"/>
        </w:rPr>
        <w:t>4</w:t>
      </w:r>
      <w:r w:rsidRPr="00675903">
        <w:rPr>
          <w:rFonts w:ascii="Times New Roman" w:hAnsi="Times New Roman" w:cs="Times New Roman"/>
        </w:rPr>
        <w:t>. Załadunek odpadów odbywać się będzie w punkcie przeładunkowym w Golędzinowie na kontenery typu KP 7 - KP 36.</w:t>
      </w:r>
    </w:p>
    <w:p w:rsidR="00675903" w:rsidRPr="00D83A51" w:rsidRDefault="00675903" w:rsidP="00675903">
      <w:pPr>
        <w:jc w:val="both"/>
        <w:rPr>
          <w:rFonts w:ascii="Times New Roman" w:hAnsi="Times New Roman" w:cs="Times New Roman"/>
          <w:b/>
        </w:rPr>
      </w:pPr>
      <w:r>
        <w:rPr>
          <w:rFonts w:ascii="Times New Roman" w:hAnsi="Times New Roman" w:cs="Times New Roman"/>
        </w:rPr>
        <w:t>5</w:t>
      </w:r>
      <w:r w:rsidRPr="00675903">
        <w:rPr>
          <w:rFonts w:ascii="Times New Roman" w:hAnsi="Times New Roman" w:cs="Times New Roman"/>
        </w:rPr>
        <w:t xml:space="preserve">. Niesegregowane (zmieszane) odpady komunalne, odpady biodegradowalne oraz zmieszane odpady z betonu będą ładowane przez Wykonawcę </w:t>
      </w:r>
      <w:r w:rsidRPr="00D83A51">
        <w:rPr>
          <w:rFonts w:ascii="Times New Roman" w:hAnsi="Times New Roman" w:cs="Times New Roman"/>
          <w:b/>
        </w:rPr>
        <w:t>w dniach od poniedziałku do soboty</w:t>
      </w:r>
      <w:r w:rsidRPr="00675903">
        <w:rPr>
          <w:rFonts w:ascii="Times New Roman" w:hAnsi="Times New Roman" w:cs="Times New Roman"/>
        </w:rPr>
        <w:t xml:space="preserve">. Załadunek </w:t>
      </w:r>
      <w:r w:rsidRPr="00D83A51">
        <w:rPr>
          <w:rFonts w:ascii="Times New Roman" w:hAnsi="Times New Roman" w:cs="Times New Roman"/>
          <w:b/>
        </w:rPr>
        <w:t>następował będzie w dniu zgłoszenia przez Zamawiającego (telefoniczne lub e-mailem).</w:t>
      </w:r>
    </w:p>
    <w:p w:rsidR="00675903" w:rsidRPr="00675903" w:rsidRDefault="00675903" w:rsidP="00675903">
      <w:pPr>
        <w:pStyle w:val="Default"/>
        <w:spacing w:line="276" w:lineRule="auto"/>
        <w:jc w:val="both"/>
        <w:rPr>
          <w:sz w:val="22"/>
          <w:szCs w:val="22"/>
        </w:rPr>
      </w:pPr>
      <w:r>
        <w:rPr>
          <w:sz w:val="22"/>
          <w:szCs w:val="22"/>
        </w:rPr>
        <w:lastRenderedPageBreak/>
        <w:t>6</w:t>
      </w:r>
      <w:r w:rsidRPr="00675903">
        <w:rPr>
          <w:sz w:val="22"/>
          <w:szCs w:val="22"/>
        </w:rPr>
        <w:t xml:space="preserve">. Wykonawca musi posiadać urządzenie do załadunku odpadów. W razie awarii sprzętu Wykonawca zobowiązany jest zapewnić sprzęt zastępczy o zbliżonych parametrach, umożliwiający realizację usługi w sposób prawidłowy. </w:t>
      </w:r>
    </w:p>
    <w:p w:rsidR="006B7737" w:rsidRDefault="006B7737" w:rsidP="00675903">
      <w:pPr>
        <w:pStyle w:val="Default"/>
        <w:spacing w:line="276" w:lineRule="auto"/>
        <w:jc w:val="both"/>
        <w:rPr>
          <w:sz w:val="22"/>
          <w:szCs w:val="22"/>
        </w:rPr>
      </w:pPr>
    </w:p>
    <w:p w:rsidR="00675903" w:rsidRPr="00675903" w:rsidRDefault="00675903" w:rsidP="00675903">
      <w:pPr>
        <w:pStyle w:val="Default"/>
        <w:spacing w:line="276" w:lineRule="auto"/>
        <w:jc w:val="both"/>
        <w:rPr>
          <w:rFonts w:eastAsiaTheme="minorHAnsi"/>
          <w:sz w:val="22"/>
          <w:szCs w:val="22"/>
          <w:lang w:eastAsia="en-US"/>
        </w:rPr>
      </w:pPr>
      <w:r>
        <w:rPr>
          <w:sz w:val="22"/>
          <w:szCs w:val="22"/>
        </w:rPr>
        <w:t>7</w:t>
      </w:r>
      <w:r w:rsidRPr="00675903">
        <w:rPr>
          <w:sz w:val="22"/>
          <w:szCs w:val="22"/>
        </w:rPr>
        <w:t xml:space="preserve">. </w:t>
      </w:r>
      <w:r w:rsidRPr="00675903">
        <w:rPr>
          <w:rFonts w:eastAsiaTheme="minorHAnsi"/>
          <w:sz w:val="22"/>
          <w:szCs w:val="22"/>
          <w:lang w:eastAsia="en-US"/>
        </w:rPr>
        <w:t xml:space="preserve">Wykonawca usługi ponosi odpowiedzialność za zniszczenie lub uszkodzenie kontenerów powstałych w związku z realizacją przedmiotu umowy z winy Wykonawcy. </w:t>
      </w:r>
    </w:p>
    <w:p w:rsidR="006B7737" w:rsidRDefault="006B7737" w:rsidP="00675903">
      <w:pPr>
        <w:pStyle w:val="Default"/>
        <w:spacing w:line="276" w:lineRule="auto"/>
        <w:jc w:val="both"/>
        <w:rPr>
          <w:sz w:val="22"/>
          <w:szCs w:val="22"/>
        </w:rPr>
      </w:pPr>
    </w:p>
    <w:p w:rsidR="00675903" w:rsidRPr="00675903" w:rsidRDefault="00675903" w:rsidP="00675903">
      <w:pPr>
        <w:pStyle w:val="Default"/>
        <w:spacing w:line="276" w:lineRule="auto"/>
        <w:jc w:val="both"/>
        <w:rPr>
          <w:rFonts w:eastAsiaTheme="minorHAnsi"/>
          <w:sz w:val="22"/>
          <w:szCs w:val="22"/>
          <w:lang w:eastAsia="en-US"/>
        </w:rPr>
      </w:pPr>
      <w:r>
        <w:rPr>
          <w:sz w:val="22"/>
          <w:szCs w:val="22"/>
        </w:rPr>
        <w:t>8</w:t>
      </w:r>
      <w:r w:rsidRPr="00675903">
        <w:rPr>
          <w:sz w:val="22"/>
          <w:szCs w:val="22"/>
        </w:rPr>
        <w:t xml:space="preserve">.  Realizacja przedmiotu zamówienia następować będzie </w:t>
      </w:r>
      <w:r w:rsidRPr="00675903">
        <w:rPr>
          <w:rFonts w:eastAsiaTheme="minorHAnsi"/>
          <w:sz w:val="22"/>
          <w:szCs w:val="22"/>
          <w:lang w:eastAsia="en-US"/>
        </w:rPr>
        <w:t xml:space="preserve">niezależnie od warunków atmosferycznych. </w:t>
      </w:r>
    </w:p>
    <w:p w:rsidR="006B7737" w:rsidRDefault="006B7737" w:rsidP="00675903">
      <w:pPr>
        <w:autoSpaceDE w:val="0"/>
        <w:autoSpaceDN w:val="0"/>
        <w:adjustRightInd w:val="0"/>
        <w:spacing w:line="240" w:lineRule="auto"/>
        <w:jc w:val="both"/>
        <w:rPr>
          <w:rFonts w:ascii="Times New Roman" w:hAnsi="Times New Roman" w:cs="Times New Roman"/>
          <w:color w:val="000000"/>
        </w:rPr>
      </w:pPr>
    </w:p>
    <w:p w:rsidR="00675903" w:rsidRDefault="00675903" w:rsidP="00675903">
      <w:pPr>
        <w:autoSpaceDE w:val="0"/>
        <w:autoSpaceDN w:val="0"/>
        <w:adjustRightInd w:val="0"/>
        <w:spacing w:line="240" w:lineRule="auto"/>
        <w:jc w:val="both"/>
        <w:rPr>
          <w:rFonts w:ascii="Times New Roman" w:hAnsi="Times New Roman" w:cs="Times New Roman"/>
          <w:color w:val="000000"/>
        </w:rPr>
      </w:pPr>
      <w:r>
        <w:rPr>
          <w:rFonts w:ascii="Times New Roman" w:hAnsi="Times New Roman" w:cs="Times New Roman"/>
          <w:color w:val="000000"/>
        </w:rPr>
        <w:t>9</w:t>
      </w:r>
      <w:r w:rsidRPr="00675903">
        <w:rPr>
          <w:rFonts w:ascii="Times New Roman" w:hAnsi="Times New Roman" w:cs="Times New Roman"/>
          <w:color w:val="000000"/>
        </w:rPr>
        <w:t xml:space="preserve">. Wykonawca zobowiązany jest utrzymywać sprzęt służący do realizacji przedmiotu zamówienia we właściwym stanie sanitarnym i technicznym. Sprzęt winien być: </w:t>
      </w:r>
    </w:p>
    <w:p w:rsidR="00675903" w:rsidRPr="00675903" w:rsidRDefault="00675903" w:rsidP="00675903">
      <w:pPr>
        <w:autoSpaceDE w:val="0"/>
        <w:autoSpaceDN w:val="0"/>
        <w:adjustRightInd w:val="0"/>
        <w:spacing w:line="240" w:lineRule="auto"/>
        <w:jc w:val="both"/>
        <w:rPr>
          <w:rFonts w:ascii="Times New Roman" w:hAnsi="Times New Roman" w:cs="Times New Roman"/>
          <w:color w:val="000000"/>
        </w:rPr>
      </w:pPr>
      <w:r w:rsidRPr="00675903">
        <w:rPr>
          <w:rFonts w:ascii="Times New Roman" w:hAnsi="Times New Roman" w:cs="Times New Roman"/>
          <w:color w:val="000000"/>
        </w:rPr>
        <w:t xml:space="preserve">- sprawny, </w:t>
      </w:r>
    </w:p>
    <w:p w:rsidR="00E33834" w:rsidRPr="00675903" w:rsidRDefault="00675903" w:rsidP="00675903">
      <w:pPr>
        <w:autoSpaceDE w:val="0"/>
        <w:autoSpaceDN w:val="0"/>
        <w:adjustRightInd w:val="0"/>
        <w:spacing w:line="240" w:lineRule="auto"/>
        <w:jc w:val="both"/>
        <w:rPr>
          <w:rFonts w:ascii="Times New Roman" w:hAnsi="Times New Roman" w:cs="Times New Roman"/>
          <w:color w:val="000000"/>
        </w:rPr>
      </w:pPr>
      <w:r w:rsidRPr="00675903">
        <w:rPr>
          <w:rFonts w:ascii="Times New Roman" w:hAnsi="Times New Roman" w:cs="Times New Roman"/>
          <w:color w:val="000000"/>
        </w:rPr>
        <w:t>- posiadać aktualne badania techniczne</w:t>
      </w:r>
    </w:p>
    <w:p w:rsidR="00127A5D" w:rsidRPr="00F95DFD" w:rsidRDefault="00675903" w:rsidP="00203D82">
      <w:pPr>
        <w:pStyle w:val="Default"/>
        <w:spacing w:line="276" w:lineRule="auto"/>
        <w:jc w:val="both"/>
        <w:rPr>
          <w:sz w:val="22"/>
          <w:szCs w:val="22"/>
          <w:lang w:eastAsia="en-US"/>
        </w:rPr>
      </w:pPr>
      <w:r>
        <w:rPr>
          <w:rFonts w:eastAsiaTheme="minorHAnsi"/>
          <w:color w:val="auto"/>
          <w:sz w:val="22"/>
          <w:szCs w:val="22"/>
          <w:lang w:eastAsia="en-US"/>
        </w:rPr>
        <w:t>10</w:t>
      </w:r>
      <w:r w:rsidR="00314CE6">
        <w:rPr>
          <w:rFonts w:eastAsiaTheme="minorHAnsi"/>
          <w:color w:val="auto"/>
          <w:sz w:val="22"/>
          <w:szCs w:val="22"/>
          <w:lang w:eastAsia="en-US"/>
        </w:rPr>
        <w:t>.</w:t>
      </w:r>
      <w:r w:rsidR="00124CDF">
        <w:rPr>
          <w:rFonts w:eastAsiaTheme="minorHAnsi"/>
          <w:color w:val="auto"/>
          <w:sz w:val="22"/>
          <w:szCs w:val="22"/>
          <w:lang w:eastAsia="en-US"/>
        </w:rPr>
        <w:t xml:space="preserve"> </w:t>
      </w:r>
      <w:r w:rsidR="00F30B13" w:rsidRPr="00F95DFD">
        <w:rPr>
          <w:bCs/>
          <w:sz w:val="22"/>
          <w:szCs w:val="22"/>
          <w:lang w:eastAsia="en-US"/>
        </w:rPr>
        <w:t>Przy realizacji zamówienia niezbędne jest zachowanie wymogów określonych przepisami</w:t>
      </w:r>
      <w:r w:rsidR="00127A5D" w:rsidRPr="00F95DFD">
        <w:rPr>
          <w:rFonts w:eastAsiaTheme="minorHAnsi"/>
          <w:sz w:val="22"/>
          <w:szCs w:val="22"/>
          <w:lang w:eastAsia="en-US"/>
        </w:rPr>
        <w:t xml:space="preserve">, </w:t>
      </w:r>
      <w:r w:rsidR="00FB4405">
        <w:rPr>
          <w:rFonts w:eastAsiaTheme="minorHAnsi"/>
          <w:sz w:val="22"/>
          <w:szCs w:val="22"/>
          <w:lang w:eastAsia="en-US"/>
        </w:rPr>
        <w:br/>
      </w:r>
      <w:r w:rsidR="00127A5D" w:rsidRPr="00F95DFD">
        <w:rPr>
          <w:rFonts w:eastAsiaTheme="minorHAnsi"/>
          <w:sz w:val="22"/>
          <w:szCs w:val="22"/>
          <w:lang w:eastAsia="en-US"/>
        </w:rPr>
        <w:t xml:space="preserve">w szczególności: </w:t>
      </w:r>
    </w:p>
    <w:p w:rsidR="00127A5D" w:rsidRPr="00F95DFD" w:rsidRDefault="00127A5D" w:rsidP="00094568">
      <w:pPr>
        <w:pStyle w:val="Akapitzlist"/>
        <w:numPr>
          <w:ilvl w:val="0"/>
          <w:numId w:val="12"/>
        </w:numPr>
        <w:autoSpaceDE w:val="0"/>
        <w:autoSpaceDN w:val="0"/>
        <w:adjustRightInd w:val="0"/>
        <w:spacing w:after="53"/>
        <w:jc w:val="both"/>
        <w:rPr>
          <w:rFonts w:ascii="Times New Roman" w:hAnsi="Times New Roman" w:cs="Times New Roman"/>
          <w:color w:val="000000"/>
        </w:rPr>
      </w:pPr>
      <w:r w:rsidRPr="00F95DFD">
        <w:rPr>
          <w:rFonts w:ascii="Times New Roman" w:hAnsi="Times New Roman" w:cs="Times New Roman"/>
          <w:color w:val="000000"/>
        </w:rPr>
        <w:t xml:space="preserve">W Ustawie z dnia 14.12.2012 r. o odpadach; </w:t>
      </w:r>
    </w:p>
    <w:p w:rsidR="00F30B13" w:rsidRDefault="00127A5D" w:rsidP="00094568">
      <w:pPr>
        <w:pStyle w:val="Akapitzlist"/>
        <w:numPr>
          <w:ilvl w:val="0"/>
          <w:numId w:val="12"/>
        </w:numPr>
        <w:autoSpaceDE w:val="0"/>
        <w:autoSpaceDN w:val="0"/>
        <w:adjustRightInd w:val="0"/>
        <w:spacing w:after="53"/>
        <w:jc w:val="both"/>
        <w:rPr>
          <w:rFonts w:ascii="Times New Roman" w:hAnsi="Times New Roman" w:cs="Times New Roman"/>
          <w:color w:val="000000"/>
        </w:rPr>
      </w:pPr>
      <w:r w:rsidRPr="00F95DFD">
        <w:rPr>
          <w:rFonts w:ascii="Times New Roman" w:hAnsi="Times New Roman" w:cs="Times New Roman"/>
          <w:color w:val="000000"/>
        </w:rPr>
        <w:t>W Ustawie z dnia 27.04.20</w:t>
      </w:r>
      <w:r w:rsidR="00FC2F25">
        <w:rPr>
          <w:rFonts w:ascii="Times New Roman" w:hAnsi="Times New Roman" w:cs="Times New Roman"/>
          <w:color w:val="000000"/>
        </w:rPr>
        <w:t>01 r. Prawo Ochrony Środowiska</w:t>
      </w:r>
      <w:r w:rsidRPr="00F95DFD">
        <w:rPr>
          <w:rFonts w:ascii="Times New Roman" w:hAnsi="Times New Roman" w:cs="Times New Roman"/>
          <w:color w:val="000000"/>
        </w:rPr>
        <w:t xml:space="preserve">; </w:t>
      </w:r>
    </w:p>
    <w:p w:rsidR="00E30FC7" w:rsidRPr="00E30FC7" w:rsidRDefault="00D83A51" w:rsidP="00094568">
      <w:pPr>
        <w:pStyle w:val="Akapitzlist"/>
        <w:numPr>
          <w:ilvl w:val="0"/>
          <w:numId w:val="12"/>
        </w:numPr>
        <w:autoSpaceDE w:val="0"/>
        <w:autoSpaceDN w:val="0"/>
        <w:adjustRightInd w:val="0"/>
        <w:spacing w:after="53"/>
        <w:jc w:val="both"/>
        <w:rPr>
          <w:rFonts w:ascii="Times New Roman" w:hAnsi="Times New Roman" w:cs="Times New Roman"/>
          <w:color w:val="000000"/>
        </w:rPr>
      </w:pPr>
      <w:r>
        <w:rPr>
          <w:rFonts w:ascii="Times New Roman" w:hAnsi="Times New Roman" w:cs="Times New Roman"/>
        </w:rPr>
        <w:t>W</w:t>
      </w:r>
      <w:r w:rsidR="00E30FC7" w:rsidRPr="00E30FC7">
        <w:rPr>
          <w:rFonts w:ascii="Times New Roman" w:hAnsi="Times New Roman" w:cs="Times New Roman"/>
        </w:rPr>
        <w:t xml:space="preserve"> Regulaminie utrzymania czystości i porządku na terenie Gminy Oborniki Śląskie.</w:t>
      </w:r>
    </w:p>
    <w:p w:rsidR="00E81E9F" w:rsidRPr="009137C5" w:rsidRDefault="004646C3" w:rsidP="009137C5">
      <w:pPr>
        <w:jc w:val="both"/>
        <w:rPr>
          <w:rFonts w:ascii="Times New Roman" w:hAnsi="Times New Roman" w:cs="Times New Roman"/>
          <w:b/>
        </w:rPr>
      </w:pPr>
      <w:r w:rsidRPr="009137C5">
        <w:rPr>
          <w:rFonts w:ascii="Times New Roman" w:hAnsi="Times New Roman" w:cs="Times New Roman"/>
          <w:b/>
          <w:color w:val="000000"/>
        </w:rPr>
        <w:t xml:space="preserve">IV. </w:t>
      </w:r>
      <w:r w:rsidR="00E81E9F" w:rsidRPr="009137C5">
        <w:rPr>
          <w:rFonts w:ascii="Times New Roman" w:hAnsi="Times New Roman" w:cs="Times New Roman"/>
          <w:b/>
        </w:rPr>
        <w:t xml:space="preserve">Zatrudnienie na umowę o pracę </w:t>
      </w:r>
    </w:p>
    <w:p w:rsidR="008D5B79" w:rsidRPr="009137C5" w:rsidRDefault="00227525" w:rsidP="009137C5">
      <w:pPr>
        <w:widowControl w:val="0"/>
        <w:tabs>
          <w:tab w:val="left" w:pos="1103"/>
        </w:tabs>
        <w:autoSpaceDE w:val="0"/>
        <w:autoSpaceDN w:val="0"/>
        <w:spacing w:after="0"/>
        <w:ind w:right="208"/>
        <w:jc w:val="both"/>
        <w:rPr>
          <w:rFonts w:ascii="Times New Roman" w:hAnsi="Times New Roman" w:cs="Times New Roman"/>
        </w:rPr>
      </w:pPr>
      <w:r w:rsidRPr="009137C5">
        <w:rPr>
          <w:rFonts w:ascii="Times New Roman" w:hAnsi="Times New Roman" w:cs="Times New Roman"/>
          <w:shd w:val="clear" w:color="auto" w:fill="FFFFFF"/>
        </w:rPr>
        <w:t>1</w:t>
      </w:r>
      <w:r w:rsidR="00E81E9F" w:rsidRPr="009137C5">
        <w:rPr>
          <w:rFonts w:ascii="Times New Roman" w:hAnsi="Times New Roman" w:cs="Times New Roman"/>
          <w:shd w:val="clear" w:color="auto" w:fill="FFFFFF"/>
        </w:rPr>
        <w:t xml:space="preserve">. </w:t>
      </w:r>
      <w:r w:rsidRPr="009137C5">
        <w:rPr>
          <w:rFonts w:ascii="Times New Roman" w:hAnsi="Times New Roman" w:cs="Times New Roman"/>
        </w:rPr>
        <w:t xml:space="preserve">Zgodnie z postanowieniem art. 95 ust. 1 i 2 ustawy </w:t>
      </w:r>
      <w:proofErr w:type="spellStart"/>
      <w:r w:rsidRPr="009137C5">
        <w:rPr>
          <w:rFonts w:ascii="Times New Roman" w:hAnsi="Times New Roman" w:cs="Times New Roman"/>
        </w:rPr>
        <w:t>Pzp</w:t>
      </w:r>
      <w:proofErr w:type="spellEnd"/>
      <w:r w:rsidRPr="009137C5">
        <w:rPr>
          <w:rFonts w:ascii="Times New Roman" w:hAnsi="Times New Roman" w:cs="Times New Roman"/>
        </w:rPr>
        <w:t xml:space="preserve"> Zamawiający </w:t>
      </w:r>
      <w:r w:rsidR="00E81E9F" w:rsidRPr="009137C5">
        <w:rPr>
          <w:rFonts w:ascii="Times New Roman" w:hAnsi="Times New Roman" w:cs="Times New Roman"/>
        </w:rPr>
        <w:t>wymaga  zatrudnienia na podstawie umowy o pracę przez Wykonawcę osób wykonujących czynności związane z usługą tj. praco</w:t>
      </w:r>
      <w:r w:rsidR="005D7649" w:rsidRPr="009137C5">
        <w:rPr>
          <w:rFonts w:ascii="Times New Roman" w:hAnsi="Times New Roman" w:cs="Times New Roman"/>
        </w:rPr>
        <w:t xml:space="preserve">wnika </w:t>
      </w:r>
      <w:r w:rsidR="00DB35BC">
        <w:rPr>
          <w:rFonts w:ascii="Times New Roman" w:hAnsi="Times New Roman" w:cs="Times New Roman"/>
        </w:rPr>
        <w:t>operatora ładowarki</w:t>
      </w:r>
      <w:r w:rsidRPr="009137C5">
        <w:rPr>
          <w:rFonts w:ascii="Times New Roman" w:hAnsi="Times New Roman" w:cs="Times New Roman"/>
        </w:rPr>
        <w:t xml:space="preserve">. </w:t>
      </w:r>
    </w:p>
    <w:p w:rsidR="00E81E9F" w:rsidRPr="009137C5" w:rsidRDefault="00227525" w:rsidP="009137C5">
      <w:pPr>
        <w:widowControl w:val="0"/>
        <w:tabs>
          <w:tab w:val="left" w:pos="1103"/>
        </w:tabs>
        <w:autoSpaceDE w:val="0"/>
        <w:autoSpaceDN w:val="0"/>
        <w:spacing w:after="0"/>
        <w:ind w:right="208"/>
        <w:jc w:val="both"/>
        <w:rPr>
          <w:rFonts w:ascii="Times New Roman" w:hAnsi="Times New Roman" w:cs="Times New Roman"/>
        </w:rPr>
      </w:pPr>
      <w:r w:rsidRPr="009137C5">
        <w:rPr>
          <w:rFonts w:ascii="Times New Roman" w:hAnsi="Times New Roman" w:cs="Times New Roman"/>
        </w:rPr>
        <w:t>2</w:t>
      </w:r>
      <w:r w:rsidR="00E81E9F" w:rsidRPr="009137C5">
        <w:rPr>
          <w:rFonts w:ascii="Times New Roman" w:hAnsi="Times New Roman" w:cs="Times New Roman"/>
        </w:rPr>
        <w:t>. Wykonawca zobowiązany będzie, na każde żądanie Zamawiającego przedstawić imienną listę osób wykonujących wyżej wymienioną czynność w</w:t>
      </w:r>
      <w:r w:rsidR="00E81E9F" w:rsidRPr="009137C5">
        <w:rPr>
          <w:rFonts w:ascii="Times New Roman" w:hAnsi="Times New Roman" w:cs="Times New Roman"/>
          <w:spacing w:val="25"/>
        </w:rPr>
        <w:t xml:space="preserve"> </w:t>
      </w:r>
      <w:r w:rsidR="00E81E9F" w:rsidRPr="009137C5">
        <w:rPr>
          <w:rFonts w:ascii="Times New Roman" w:hAnsi="Times New Roman" w:cs="Times New Roman"/>
        </w:rPr>
        <w:t>ramach</w:t>
      </w:r>
      <w:r w:rsidR="00E81E9F" w:rsidRPr="009137C5">
        <w:rPr>
          <w:rFonts w:ascii="Times New Roman" w:hAnsi="Times New Roman" w:cs="Times New Roman"/>
          <w:spacing w:val="27"/>
        </w:rPr>
        <w:t xml:space="preserve"> </w:t>
      </w:r>
      <w:r w:rsidR="00E81E9F" w:rsidRPr="009137C5">
        <w:rPr>
          <w:rFonts w:ascii="Times New Roman" w:hAnsi="Times New Roman" w:cs="Times New Roman"/>
        </w:rPr>
        <w:t>realizacji</w:t>
      </w:r>
      <w:r w:rsidR="00E81E9F" w:rsidRPr="009137C5">
        <w:rPr>
          <w:rFonts w:ascii="Times New Roman" w:hAnsi="Times New Roman" w:cs="Times New Roman"/>
          <w:spacing w:val="27"/>
        </w:rPr>
        <w:t xml:space="preserve"> </w:t>
      </w:r>
      <w:r w:rsidR="00E81E9F" w:rsidRPr="009137C5">
        <w:rPr>
          <w:rFonts w:ascii="Times New Roman" w:hAnsi="Times New Roman" w:cs="Times New Roman"/>
        </w:rPr>
        <w:t>zamówienia</w:t>
      </w:r>
      <w:r w:rsidR="00E81E9F" w:rsidRPr="009137C5">
        <w:rPr>
          <w:rFonts w:ascii="Times New Roman" w:hAnsi="Times New Roman" w:cs="Times New Roman"/>
          <w:spacing w:val="28"/>
        </w:rPr>
        <w:t xml:space="preserve"> </w:t>
      </w:r>
      <w:r w:rsidR="00E81E9F" w:rsidRPr="009137C5">
        <w:rPr>
          <w:rFonts w:ascii="Times New Roman" w:hAnsi="Times New Roman" w:cs="Times New Roman"/>
        </w:rPr>
        <w:t>wraz</w:t>
      </w:r>
      <w:r w:rsidR="00E81E9F" w:rsidRPr="009137C5">
        <w:rPr>
          <w:rFonts w:ascii="Times New Roman" w:hAnsi="Times New Roman" w:cs="Times New Roman"/>
          <w:spacing w:val="27"/>
        </w:rPr>
        <w:t xml:space="preserve"> </w:t>
      </w:r>
      <w:r w:rsidR="008D5B79" w:rsidRPr="009137C5">
        <w:rPr>
          <w:rFonts w:ascii="Times New Roman" w:hAnsi="Times New Roman" w:cs="Times New Roman"/>
          <w:spacing w:val="27"/>
        </w:rPr>
        <w:br/>
      </w:r>
      <w:r w:rsidR="00E81E9F" w:rsidRPr="009137C5">
        <w:rPr>
          <w:rFonts w:ascii="Times New Roman" w:hAnsi="Times New Roman" w:cs="Times New Roman"/>
        </w:rPr>
        <w:t>z</w:t>
      </w:r>
      <w:r w:rsidR="00E81E9F" w:rsidRPr="009137C5">
        <w:rPr>
          <w:rFonts w:ascii="Times New Roman" w:hAnsi="Times New Roman" w:cs="Times New Roman"/>
          <w:spacing w:val="27"/>
        </w:rPr>
        <w:t xml:space="preserve"> </w:t>
      </w:r>
      <w:r w:rsidR="00E81E9F" w:rsidRPr="009137C5">
        <w:rPr>
          <w:rFonts w:ascii="Times New Roman" w:hAnsi="Times New Roman" w:cs="Times New Roman"/>
        </w:rPr>
        <w:t>informacją</w:t>
      </w:r>
      <w:r w:rsidR="00E81E9F" w:rsidRPr="009137C5">
        <w:rPr>
          <w:rFonts w:ascii="Times New Roman" w:hAnsi="Times New Roman" w:cs="Times New Roman"/>
          <w:spacing w:val="28"/>
        </w:rPr>
        <w:t xml:space="preserve"> </w:t>
      </w:r>
      <w:r w:rsidR="00E81E9F" w:rsidRPr="009137C5">
        <w:rPr>
          <w:rFonts w:ascii="Times New Roman" w:hAnsi="Times New Roman" w:cs="Times New Roman"/>
        </w:rPr>
        <w:t>o</w:t>
      </w:r>
      <w:r w:rsidR="00E81E9F" w:rsidRPr="009137C5">
        <w:rPr>
          <w:rFonts w:ascii="Times New Roman" w:hAnsi="Times New Roman" w:cs="Times New Roman"/>
          <w:spacing w:val="26"/>
        </w:rPr>
        <w:t xml:space="preserve"> </w:t>
      </w:r>
      <w:r w:rsidR="00E81E9F" w:rsidRPr="009137C5">
        <w:rPr>
          <w:rFonts w:ascii="Times New Roman" w:hAnsi="Times New Roman" w:cs="Times New Roman"/>
        </w:rPr>
        <w:t>podstawie</w:t>
      </w:r>
      <w:r w:rsidR="00E81E9F" w:rsidRPr="009137C5">
        <w:rPr>
          <w:rFonts w:ascii="Times New Roman" w:hAnsi="Times New Roman" w:cs="Times New Roman"/>
          <w:spacing w:val="27"/>
        </w:rPr>
        <w:t xml:space="preserve"> </w:t>
      </w:r>
      <w:r w:rsidR="00E81E9F" w:rsidRPr="009137C5">
        <w:rPr>
          <w:rFonts w:ascii="Times New Roman" w:hAnsi="Times New Roman" w:cs="Times New Roman"/>
        </w:rPr>
        <w:t>ich</w:t>
      </w:r>
      <w:r w:rsidR="00E81E9F" w:rsidRPr="009137C5">
        <w:rPr>
          <w:rFonts w:ascii="Times New Roman" w:hAnsi="Times New Roman" w:cs="Times New Roman"/>
          <w:spacing w:val="28"/>
        </w:rPr>
        <w:t xml:space="preserve"> </w:t>
      </w:r>
      <w:r w:rsidR="00E81E9F" w:rsidRPr="009137C5">
        <w:rPr>
          <w:rFonts w:ascii="Times New Roman" w:hAnsi="Times New Roman" w:cs="Times New Roman"/>
        </w:rPr>
        <w:t>zatrudnienia.</w:t>
      </w:r>
      <w:r w:rsidR="00E81E9F" w:rsidRPr="009137C5">
        <w:rPr>
          <w:rFonts w:ascii="Times New Roman" w:hAnsi="Times New Roman" w:cs="Times New Roman"/>
          <w:spacing w:val="24"/>
        </w:rPr>
        <w:t xml:space="preserve"> </w:t>
      </w:r>
    </w:p>
    <w:p w:rsidR="00E81E9F" w:rsidRPr="009137C5" w:rsidRDefault="00227525" w:rsidP="009137C5">
      <w:pPr>
        <w:widowControl w:val="0"/>
        <w:tabs>
          <w:tab w:val="left" w:pos="1103"/>
        </w:tabs>
        <w:autoSpaceDE w:val="0"/>
        <w:autoSpaceDN w:val="0"/>
        <w:spacing w:after="0"/>
        <w:ind w:right="208"/>
        <w:jc w:val="both"/>
        <w:rPr>
          <w:rFonts w:ascii="Times New Roman" w:hAnsi="Times New Roman" w:cs="Times New Roman"/>
          <w:u w:val="single"/>
        </w:rPr>
      </w:pPr>
      <w:r w:rsidRPr="009137C5">
        <w:rPr>
          <w:rFonts w:ascii="Times New Roman" w:hAnsi="Times New Roman" w:cs="Times New Roman"/>
        </w:rPr>
        <w:t>3</w:t>
      </w:r>
      <w:r w:rsidR="00E81E9F" w:rsidRPr="009137C5">
        <w:rPr>
          <w:rFonts w:ascii="Times New Roman" w:hAnsi="Times New Roman" w:cs="Times New Roman"/>
        </w:rPr>
        <w:t>. W celu weryfikacji zatrudniania  przez Wykonawcę  lub  Podwykonawcę  na  podstawie  umowy o pracę osób wykonujących wskazane przez Zamawiającego czynności w zakresie realizacji zamówienia, Zamawiający może żądać w</w:t>
      </w:r>
      <w:r w:rsidR="00E81E9F" w:rsidRPr="009137C5">
        <w:rPr>
          <w:rFonts w:ascii="Times New Roman" w:hAnsi="Times New Roman" w:cs="Times New Roman"/>
          <w:spacing w:val="-7"/>
        </w:rPr>
        <w:t xml:space="preserve"> </w:t>
      </w:r>
      <w:r w:rsidR="00E81E9F" w:rsidRPr="009137C5">
        <w:rPr>
          <w:rFonts w:ascii="Times New Roman" w:hAnsi="Times New Roman" w:cs="Times New Roman"/>
        </w:rPr>
        <w:t>szczególności:</w:t>
      </w:r>
    </w:p>
    <w:p w:rsidR="00E81E9F" w:rsidRPr="009137C5" w:rsidRDefault="00E81E9F" w:rsidP="009137C5">
      <w:pPr>
        <w:widowControl w:val="0"/>
        <w:tabs>
          <w:tab w:val="left" w:pos="1276"/>
        </w:tabs>
        <w:autoSpaceDE w:val="0"/>
        <w:autoSpaceDN w:val="0"/>
        <w:spacing w:after="0"/>
        <w:jc w:val="both"/>
        <w:rPr>
          <w:rFonts w:ascii="Times New Roman" w:hAnsi="Times New Roman" w:cs="Times New Roman"/>
        </w:rPr>
      </w:pPr>
      <w:r w:rsidRPr="009137C5">
        <w:rPr>
          <w:rFonts w:ascii="Times New Roman" w:hAnsi="Times New Roman" w:cs="Times New Roman"/>
        </w:rPr>
        <w:t>1) oświadczenia zatrudnionego</w:t>
      </w:r>
      <w:r w:rsidRPr="009137C5">
        <w:rPr>
          <w:rFonts w:ascii="Times New Roman" w:hAnsi="Times New Roman" w:cs="Times New Roman"/>
          <w:spacing w:val="-1"/>
        </w:rPr>
        <w:t xml:space="preserve"> </w:t>
      </w:r>
      <w:r w:rsidRPr="009137C5">
        <w:rPr>
          <w:rFonts w:ascii="Times New Roman" w:hAnsi="Times New Roman" w:cs="Times New Roman"/>
        </w:rPr>
        <w:t>pracownika,</w:t>
      </w:r>
    </w:p>
    <w:p w:rsidR="00E81E9F" w:rsidRPr="009137C5" w:rsidRDefault="00E81E9F" w:rsidP="009137C5">
      <w:pPr>
        <w:widowControl w:val="0"/>
        <w:tabs>
          <w:tab w:val="left" w:pos="1276"/>
        </w:tabs>
        <w:autoSpaceDE w:val="0"/>
        <w:autoSpaceDN w:val="0"/>
        <w:spacing w:after="0"/>
        <w:jc w:val="both"/>
        <w:rPr>
          <w:rFonts w:ascii="Times New Roman" w:hAnsi="Times New Roman" w:cs="Times New Roman"/>
        </w:rPr>
      </w:pPr>
      <w:r w:rsidRPr="009137C5">
        <w:rPr>
          <w:rFonts w:ascii="Times New Roman" w:hAnsi="Times New Roman" w:cs="Times New Roman"/>
        </w:rPr>
        <w:t xml:space="preserve">2)oświadczenia </w:t>
      </w:r>
      <w:r w:rsidRPr="009137C5">
        <w:rPr>
          <w:rFonts w:ascii="Times New Roman" w:hAnsi="Times New Roman" w:cs="Times New Roman"/>
          <w:spacing w:val="-3"/>
        </w:rPr>
        <w:t xml:space="preserve">Wykonawcy </w:t>
      </w:r>
      <w:r w:rsidRPr="009137C5">
        <w:rPr>
          <w:rFonts w:ascii="Times New Roman" w:hAnsi="Times New Roman" w:cs="Times New Roman"/>
        </w:rPr>
        <w:t xml:space="preserve">lub Podwykonawcy o zatrudnieniu pracownika na podstawie umowy </w:t>
      </w:r>
      <w:r w:rsidR="008D5B79" w:rsidRPr="009137C5">
        <w:rPr>
          <w:rFonts w:ascii="Times New Roman" w:hAnsi="Times New Roman" w:cs="Times New Roman"/>
        </w:rPr>
        <w:br/>
      </w:r>
      <w:r w:rsidRPr="009137C5">
        <w:rPr>
          <w:rFonts w:ascii="Times New Roman" w:hAnsi="Times New Roman" w:cs="Times New Roman"/>
        </w:rPr>
        <w:t>o</w:t>
      </w:r>
      <w:r w:rsidRPr="009137C5">
        <w:rPr>
          <w:rFonts w:ascii="Times New Roman" w:hAnsi="Times New Roman" w:cs="Times New Roman"/>
          <w:spacing w:val="-1"/>
        </w:rPr>
        <w:t xml:space="preserve"> </w:t>
      </w:r>
      <w:r w:rsidRPr="009137C5">
        <w:rPr>
          <w:rFonts w:ascii="Times New Roman" w:hAnsi="Times New Roman" w:cs="Times New Roman"/>
        </w:rPr>
        <w:t>pracę,</w:t>
      </w:r>
    </w:p>
    <w:p w:rsidR="00E81E9F" w:rsidRPr="009137C5" w:rsidRDefault="00E81E9F" w:rsidP="009137C5">
      <w:pPr>
        <w:widowControl w:val="0"/>
        <w:tabs>
          <w:tab w:val="left" w:pos="1276"/>
        </w:tabs>
        <w:autoSpaceDE w:val="0"/>
        <w:autoSpaceDN w:val="0"/>
        <w:spacing w:after="0"/>
        <w:jc w:val="both"/>
        <w:rPr>
          <w:rFonts w:ascii="Times New Roman" w:hAnsi="Times New Roman" w:cs="Times New Roman"/>
        </w:rPr>
      </w:pPr>
      <w:r w:rsidRPr="009137C5">
        <w:rPr>
          <w:rFonts w:ascii="Times New Roman" w:hAnsi="Times New Roman" w:cs="Times New Roman"/>
        </w:rPr>
        <w:t>3) poświadczonej za zgodność z oryginałem kopii umowy o pracę zatrudnionego</w:t>
      </w:r>
      <w:r w:rsidRPr="009137C5">
        <w:rPr>
          <w:rFonts w:ascii="Times New Roman" w:hAnsi="Times New Roman" w:cs="Times New Roman"/>
          <w:spacing w:val="-10"/>
        </w:rPr>
        <w:t xml:space="preserve"> </w:t>
      </w:r>
      <w:r w:rsidRPr="009137C5">
        <w:rPr>
          <w:rFonts w:ascii="Times New Roman" w:hAnsi="Times New Roman" w:cs="Times New Roman"/>
        </w:rPr>
        <w:t>pracownika,</w:t>
      </w:r>
    </w:p>
    <w:p w:rsidR="00E81E9F" w:rsidRPr="009137C5" w:rsidRDefault="00E81E9F" w:rsidP="009137C5">
      <w:pPr>
        <w:widowControl w:val="0"/>
        <w:tabs>
          <w:tab w:val="left" w:pos="1276"/>
        </w:tabs>
        <w:autoSpaceDE w:val="0"/>
        <w:autoSpaceDN w:val="0"/>
        <w:spacing w:after="0"/>
        <w:jc w:val="both"/>
        <w:rPr>
          <w:rFonts w:ascii="Times New Roman" w:hAnsi="Times New Roman" w:cs="Times New Roman"/>
        </w:rPr>
      </w:pPr>
      <w:r w:rsidRPr="009137C5">
        <w:rPr>
          <w:rFonts w:ascii="Times New Roman" w:hAnsi="Times New Roman" w:cs="Times New Roman"/>
        </w:rPr>
        <w:t>4) innych</w:t>
      </w:r>
      <w:r w:rsidRPr="009137C5">
        <w:rPr>
          <w:rFonts w:ascii="Times New Roman" w:hAnsi="Times New Roman" w:cs="Times New Roman"/>
          <w:spacing w:val="-1"/>
        </w:rPr>
        <w:t xml:space="preserve"> </w:t>
      </w:r>
      <w:r w:rsidRPr="009137C5">
        <w:rPr>
          <w:rFonts w:ascii="Times New Roman" w:hAnsi="Times New Roman" w:cs="Times New Roman"/>
        </w:rPr>
        <w:t>dokumentów</w:t>
      </w:r>
    </w:p>
    <w:p w:rsidR="00E81E9F" w:rsidRPr="006F1A4B" w:rsidRDefault="00E81E9F" w:rsidP="009137C5">
      <w:pPr>
        <w:pStyle w:val="Tekstpodstawowy"/>
        <w:spacing w:line="276" w:lineRule="auto"/>
        <w:ind w:left="0" w:right="212"/>
      </w:pPr>
      <w:r w:rsidRPr="006F1A4B">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57A46" w:rsidRPr="006F1A4B" w:rsidRDefault="00C57A46" w:rsidP="00094568">
      <w:pPr>
        <w:pStyle w:val="Nagwek1"/>
        <w:numPr>
          <w:ilvl w:val="0"/>
          <w:numId w:val="3"/>
        </w:numPr>
        <w:tabs>
          <w:tab w:val="left" w:pos="567"/>
        </w:tabs>
        <w:spacing w:line="276" w:lineRule="auto"/>
      </w:pPr>
      <w:r w:rsidRPr="006F1A4B">
        <w:t>Wymogi formalne</w:t>
      </w:r>
    </w:p>
    <w:p w:rsidR="00C619E5" w:rsidRPr="006F1A4B" w:rsidRDefault="00C619E5" w:rsidP="009137C5">
      <w:pPr>
        <w:pStyle w:val="Nagwek1"/>
        <w:tabs>
          <w:tab w:val="left" w:pos="567"/>
        </w:tabs>
        <w:spacing w:line="276" w:lineRule="auto"/>
        <w:ind w:left="0"/>
        <w:rPr>
          <w:b w:val="0"/>
        </w:rPr>
      </w:pPr>
      <w:r w:rsidRPr="006F1A4B">
        <w:rPr>
          <w:b w:val="0"/>
        </w:rPr>
        <w:t>1. Zamawiający nie przewiduje wyboru najkorzystniejszej oferty z możliwością prowadzenia negocjacji.</w:t>
      </w:r>
    </w:p>
    <w:p w:rsidR="00C57A46" w:rsidRPr="006F1A4B" w:rsidRDefault="00C619E5" w:rsidP="009137C5">
      <w:pPr>
        <w:pStyle w:val="Nagwek1"/>
        <w:tabs>
          <w:tab w:val="left" w:pos="567"/>
        </w:tabs>
        <w:spacing w:line="276" w:lineRule="auto"/>
        <w:ind w:left="0"/>
        <w:rPr>
          <w:b w:val="0"/>
        </w:rPr>
      </w:pPr>
      <w:r w:rsidRPr="006F1A4B">
        <w:rPr>
          <w:b w:val="0"/>
        </w:rPr>
        <w:t xml:space="preserve">2. </w:t>
      </w:r>
      <w:r w:rsidR="00C57A46" w:rsidRPr="006F1A4B">
        <w:rPr>
          <w:b w:val="0"/>
        </w:rPr>
        <w:t>Zamawiający nie dopuszcza możliwości składania ofert</w:t>
      </w:r>
      <w:r w:rsidR="00C57A46" w:rsidRPr="006F1A4B">
        <w:rPr>
          <w:b w:val="0"/>
          <w:spacing w:val="-3"/>
        </w:rPr>
        <w:t xml:space="preserve"> </w:t>
      </w:r>
      <w:r w:rsidR="00C57A46" w:rsidRPr="006F1A4B">
        <w:rPr>
          <w:b w:val="0"/>
        </w:rPr>
        <w:t>częściowych.</w:t>
      </w:r>
    </w:p>
    <w:p w:rsidR="00C57A46" w:rsidRPr="006F1A4B" w:rsidRDefault="00C619E5" w:rsidP="009137C5">
      <w:pPr>
        <w:widowControl w:val="0"/>
        <w:tabs>
          <w:tab w:val="left" w:pos="851"/>
        </w:tabs>
        <w:autoSpaceDE w:val="0"/>
        <w:autoSpaceDN w:val="0"/>
        <w:spacing w:after="0"/>
        <w:jc w:val="both"/>
        <w:rPr>
          <w:rFonts w:ascii="Times New Roman" w:hAnsi="Times New Roman" w:cs="Times New Roman"/>
        </w:rPr>
      </w:pPr>
      <w:r w:rsidRPr="006F1A4B">
        <w:rPr>
          <w:rFonts w:ascii="Times New Roman" w:hAnsi="Times New Roman" w:cs="Times New Roman"/>
        </w:rPr>
        <w:t xml:space="preserve">3. </w:t>
      </w:r>
      <w:r w:rsidR="00C57A46" w:rsidRPr="006F1A4B">
        <w:rPr>
          <w:rFonts w:ascii="Times New Roman" w:hAnsi="Times New Roman" w:cs="Times New Roman"/>
        </w:rPr>
        <w:t>Zamawiający nie dopuszcza możliwości składania ofert</w:t>
      </w:r>
      <w:r w:rsidR="00C57A46" w:rsidRPr="006F1A4B">
        <w:rPr>
          <w:rFonts w:ascii="Times New Roman" w:hAnsi="Times New Roman" w:cs="Times New Roman"/>
          <w:spacing w:val="-3"/>
        </w:rPr>
        <w:t xml:space="preserve"> </w:t>
      </w:r>
      <w:r w:rsidR="00C57A46" w:rsidRPr="006F1A4B">
        <w:rPr>
          <w:rFonts w:ascii="Times New Roman" w:hAnsi="Times New Roman" w:cs="Times New Roman"/>
        </w:rPr>
        <w:t>wariantowych.</w:t>
      </w:r>
    </w:p>
    <w:p w:rsidR="00C619E5" w:rsidRPr="006F1A4B" w:rsidRDefault="00C619E5" w:rsidP="009137C5">
      <w:pPr>
        <w:widowControl w:val="0"/>
        <w:tabs>
          <w:tab w:val="left" w:pos="851"/>
        </w:tabs>
        <w:autoSpaceDE w:val="0"/>
        <w:autoSpaceDN w:val="0"/>
        <w:spacing w:after="0"/>
        <w:jc w:val="both"/>
        <w:rPr>
          <w:rFonts w:ascii="Times New Roman" w:hAnsi="Times New Roman" w:cs="Times New Roman"/>
        </w:rPr>
      </w:pPr>
      <w:r w:rsidRPr="006F1A4B">
        <w:rPr>
          <w:rFonts w:ascii="Times New Roman" w:hAnsi="Times New Roman" w:cs="Times New Roman"/>
        </w:rPr>
        <w:t xml:space="preserve">4. </w:t>
      </w:r>
      <w:r w:rsidR="00C57A46" w:rsidRPr="006F1A4B">
        <w:rPr>
          <w:rFonts w:ascii="Times New Roman" w:hAnsi="Times New Roman" w:cs="Times New Roman"/>
        </w:rPr>
        <w:t>Zamawiający nie przewiduje zawarcia umowy ramowej.</w:t>
      </w:r>
    </w:p>
    <w:p w:rsidR="00C57A46" w:rsidRPr="006F1A4B" w:rsidRDefault="00C619E5" w:rsidP="009137C5">
      <w:pPr>
        <w:widowControl w:val="0"/>
        <w:tabs>
          <w:tab w:val="left" w:pos="851"/>
        </w:tabs>
        <w:autoSpaceDE w:val="0"/>
        <w:autoSpaceDN w:val="0"/>
        <w:spacing w:after="0"/>
        <w:jc w:val="both"/>
        <w:rPr>
          <w:rFonts w:ascii="Times New Roman" w:hAnsi="Times New Roman" w:cs="Times New Roman"/>
        </w:rPr>
      </w:pPr>
      <w:r w:rsidRPr="006F1A4B">
        <w:rPr>
          <w:rFonts w:ascii="Times New Roman" w:hAnsi="Times New Roman" w:cs="Times New Roman"/>
        </w:rPr>
        <w:t xml:space="preserve">5. </w:t>
      </w:r>
      <w:r w:rsidR="00C57A46" w:rsidRPr="006F1A4B">
        <w:rPr>
          <w:rFonts w:ascii="Times New Roman" w:hAnsi="Times New Roman" w:cs="Times New Roman"/>
        </w:rPr>
        <w:t>Zamawiający nie przewiduje aukcji</w:t>
      </w:r>
      <w:r w:rsidR="00C57A46" w:rsidRPr="006F1A4B">
        <w:rPr>
          <w:rFonts w:ascii="Times New Roman" w:hAnsi="Times New Roman" w:cs="Times New Roman"/>
          <w:spacing w:val="-8"/>
        </w:rPr>
        <w:t xml:space="preserve"> </w:t>
      </w:r>
      <w:r w:rsidR="00C57A46" w:rsidRPr="006F1A4B">
        <w:rPr>
          <w:rFonts w:ascii="Times New Roman" w:hAnsi="Times New Roman" w:cs="Times New Roman"/>
        </w:rPr>
        <w:t>elektronicznej.</w:t>
      </w:r>
    </w:p>
    <w:p w:rsidR="00C57A46" w:rsidRPr="006F1A4B" w:rsidRDefault="00C619E5" w:rsidP="009137C5">
      <w:pPr>
        <w:widowControl w:val="0"/>
        <w:tabs>
          <w:tab w:val="left" w:pos="851"/>
        </w:tabs>
        <w:autoSpaceDE w:val="0"/>
        <w:autoSpaceDN w:val="0"/>
        <w:spacing w:after="0"/>
        <w:jc w:val="both"/>
        <w:rPr>
          <w:rFonts w:ascii="Times New Roman" w:hAnsi="Times New Roman" w:cs="Times New Roman"/>
        </w:rPr>
      </w:pPr>
      <w:r w:rsidRPr="006F1A4B">
        <w:rPr>
          <w:rFonts w:ascii="Times New Roman" w:hAnsi="Times New Roman" w:cs="Times New Roman"/>
        </w:rPr>
        <w:t xml:space="preserve">6. </w:t>
      </w:r>
      <w:r w:rsidR="00C57A46" w:rsidRPr="006F1A4B">
        <w:rPr>
          <w:rFonts w:ascii="Times New Roman" w:hAnsi="Times New Roman" w:cs="Times New Roman"/>
        </w:rPr>
        <w:t>Zamawiający nie przewiduje zwrotu kosztów udziału w</w:t>
      </w:r>
      <w:r w:rsidR="00C57A46" w:rsidRPr="006F1A4B">
        <w:rPr>
          <w:rFonts w:ascii="Times New Roman" w:hAnsi="Times New Roman" w:cs="Times New Roman"/>
          <w:spacing w:val="-11"/>
        </w:rPr>
        <w:t xml:space="preserve"> </w:t>
      </w:r>
      <w:r w:rsidR="00C57A46" w:rsidRPr="006F1A4B">
        <w:rPr>
          <w:rFonts w:ascii="Times New Roman" w:hAnsi="Times New Roman" w:cs="Times New Roman"/>
        </w:rPr>
        <w:t>postępowaniu.</w:t>
      </w:r>
    </w:p>
    <w:p w:rsidR="00C57A46" w:rsidRPr="006F1A4B" w:rsidRDefault="00C619E5" w:rsidP="009137C5">
      <w:pPr>
        <w:widowControl w:val="0"/>
        <w:tabs>
          <w:tab w:val="left" w:pos="851"/>
        </w:tabs>
        <w:autoSpaceDE w:val="0"/>
        <w:autoSpaceDN w:val="0"/>
        <w:spacing w:after="0"/>
        <w:jc w:val="both"/>
        <w:rPr>
          <w:rFonts w:ascii="Times New Roman" w:hAnsi="Times New Roman" w:cs="Times New Roman"/>
        </w:rPr>
      </w:pPr>
      <w:r w:rsidRPr="006F1A4B">
        <w:rPr>
          <w:rFonts w:ascii="Times New Roman" w:hAnsi="Times New Roman" w:cs="Times New Roman"/>
        </w:rPr>
        <w:t xml:space="preserve">7. </w:t>
      </w:r>
      <w:r w:rsidR="00C57A46" w:rsidRPr="006F1A4B">
        <w:rPr>
          <w:rFonts w:ascii="Times New Roman" w:hAnsi="Times New Roman" w:cs="Times New Roman"/>
        </w:rPr>
        <w:t>Zamawiający nie przewiduje udzielenia zaliczek na poczet wykonania</w:t>
      </w:r>
      <w:r w:rsidR="00C57A46" w:rsidRPr="006F1A4B">
        <w:rPr>
          <w:rFonts w:ascii="Times New Roman" w:hAnsi="Times New Roman" w:cs="Times New Roman"/>
          <w:spacing w:val="-9"/>
        </w:rPr>
        <w:t xml:space="preserve"> </w:t>
      </w:r>
      <w:r w:rsidR="00C57A46" w:rsidRPr="006F1A4B">
        <w:rPr>
          <w:rFonts w:ascii="Times New Roman" w:hAnsi="Times New Roman" w:cs="Times New Roman"/>
        </w:rPr>
        <w:t>zamówienia.</w:t>
      </w:r>
    </w:p>
    <w:p w:rsidR="00C619E5" w:rsidRPr="006F1A4B" w:rsidRDefault="00C619E5" w:rsidP="009137C5">
      <w:pPr>
        <w:widowControl w:val="0"/>
        <w:tabs>
          <w:tab w:val="left" w:pos="851"/>
        </w:tabs>
        <w:autoSpaceDE w:val="0"/>
        <w:autoSpaceDN w:val="0"/>
        <w:spacing w:after="0"/>
        <w:jc w:val="both"/>
        <w:rPr>
          <w:rFonts w:ascii="Times New Roman" w:hAnsi="Times New Roman" w:cs="Times New Roman"/>
        </w:rPr>
      </w:pPr>
      <w:r w:rsidRPr="006F1A4B">
        <w:rPr>
          <w:rFonts w:ascii="Times New Roman" w:hAnsi="Times New Roman" w:cs="Times New Roman"/>
        </w:rPr>
        <w:lastRenderedPageBreak/>
        <w:t xml:space="preserve">8. </w:t>
      </w:r>
      <w:r w:rsidR="00C57A46" w:rsidRPr="006F1A4B">
        <w:rPr>
          <w:rFonts w:ascii="Times New Roman" w:hAnsi="Times New Roman" w:cs="Times New Roman"/>
        </w:rPr>
        <w:t>Zamawiający nie przewiduje możliwości złożenia ofert w postaci katalogów</w:t>
      </w:r>
      <w:r w:rsidR="00C57A46" w:rsidRPr="006F1A4B">
        <w:rPr>
          <w:rFonts w:ascii="Times New Roman" w:hAnsi="Times New Roman" w:cs="Times New Roman"/>
          <w:spacing w:val="-17"/>
        </w:rPr>
        <w:t xml:space="preserve"> </w:t>
      </w:r>
      <w:r w:rsidR="00C57A46" w:rsidRPr="006F1A4B">
        <w:rPr>
          <w:rFonts w:ascii="Times New Roman" w:hAnsi="Times New Roman" w:cs="Times New Roman"/>
        </w:rPr>
        <w:t>elektronicznych.</w:t>
      </w:r>
    </w:p>
    <w:p w:rsidR="00C57A46" w:rsidRPr="006F1A4B" w:rsidRDefault="00C57A46" w:rsidP="009137C5">
      <w:pPr>
        <w:pStyle w:val="Tekstpodstawowy"/>
        <w:spacing w:line="276" w:lineRule="auto"/>
        <w:ind w:left="0"/>
      </w:pPr>
    </w:p>
    <w:p w:rsidR="00C57A46" w:rsidRPr="006F1A4B" w:rsidRDefault="00C57A46" w:rsidP="00094568">
      <w:pPr>
        <w:pStyle w:val="Nagwek1"/>
        <w:numPr>
          <w:ilvl w:val="0"/>
          <w:numId w:val="3"/>
        </w:numPr>
        <w:tabs>
          <w:tab w:val="left" w:pos="567"/>
        </w:tabs>
        <w:spacing w:line="276" w:lineRule="auto"/>
        <w:ind w:left="567" w:hanging="567"/>
      </w:pPr>
      <w:r w:rsidRPr="006F1A4B">
        <w:t>Termin wykonania</w:t>
      </w:r>
      <w:r w:rsidRPr="006F1A4B">
        <w:rPr>
          <w:spacing w:val="-4"/>
        </w:rPr>
        <w:t xml:space="preserve"> </w:t>
      </w:r>
      <w:r w:rsidRPr="006F1A4B">
        <w:t>zamówienia</w:t>
      </w:r>
    </w:p>
    <w:p w:rsidR="00C57A46" w:rsidRPr="006F1A4B" w:rsidRDefault="00C57A46" w:rsidP="009137C5">
      <w:pPr>
        <w:ind w:left="567" w:right="249"/>
        <w:jc w:val="both"/>
        <w:rPr>
          <w:rFonts w:ascii="Times New Roman" w:hAnsi="Times New Roman" w:cs="Times New Roman"/>
          <w:bCs/>
        </w:rPr>
      </w:pPr>
      <w:r w:rsidRPr="006F1A4B">
        <w:rPr>
          <w:rFonts w:ascii="Times New Roman" w:hAnsi="Times New Roman" w:cs="Times New Roman"/>
          <w:bCs/>
        </w:rPr>
        <w:t>Zamówienie będzie realizowane w terminie</w:t>
      </w:r>
      <w:r w:rsidR="00CF715F" w:rsidRPr="006F1A4B">
        <w:rPr>
          <w:rFonts w:ascii="Times New Roman" w:hAnsi="Times New Roman" w:cs="Times New Roman"/>
          <w:bCs/>
        </w:rPr>
        <w:t xml:space="preserve"> 12 miesięcy</w:t>
      </w:r>
      <w:r w:rsidRPr="006F1A4B">
        <w:rPr>
          <w:rFonts w:ascii="Times New Roman" w:hAnsi="Times New Roman" w:cs="Times New Roman"/>
          <w:bCs/>
        </w:rPr>
        <w:t xml:space="preserve"> od dnia </w:t>
      </w:r>
      <w:r w:rsidR="006541DD" w:rsidRPr="006F1A4B">
        <w:rPr>
          <w:rFonts w:ascii="Times New Roman" w:hAnsi="Times New Roman" w:cs="Times New Roman"/>
          <w:bCs/>
        </w:rPr>
        <w:t>podpisania umowy</w:t>
      </w:r>
      <w:r w:rsidR="00CF715F" w:rsidRPr="006F1A4B">
        <w:rPr>
          <w:rFonts w:ascii="Times New Roman" w:hAnsi="Times New Roman" w:cs="Times New Roman"/>
          <w:bCs/>
        </w:rPr>
        <w:t>.</w:t>
      </w:r>
      <w:r w:rsidR="00380975" w:rsidRPr="006F1A4B">
        <w:rPr>
          <w:rFonts w:ascii="Times New Roman" w:hAnsi="Times New Roman" w:cs="Times New Roman"/>
          <w:bCs/>
        </w:rPr>
        <w:t xml:space="preserve"> </w:t>
      </w:r>
    </w:p>
    <w:p w:rsidR="00DB0103" w:rsidRPr="006F1A4B" w:rsidRDefault="00DB0103" w:rsidP="00094568">
      <w:pPr>
        <w:pStyle w:val="Akapitzlist"/>
        <w:widowControl w:val="0"/>
        <w:numPr>
          <w:ilvl w:val="0"/>
          <w:numId w:val="3"/>
        </w:numPr>
        <w:tabs>
          <w:tab w:val="left" w:pos="1899"/>
        </w:tabs>
        <w:autoSpaceDE w:val="0"/>
        <w:autoSpaceDN w:val="0"/>
        <w:spacing w:after="0"/>
        <w:jc w:val="both"/>
        <w:rPr>
          <w:rFonts w:ascii="Times New Roman" w:hAnsi="Times New Roman" w:cs="Times New Roman"/>
          <w:b/>
        </w:rPr>
      </w:pPr>
      <w:r w:rsidRPr="006F1A4B">
        <w:rPr>
          <w:rFonts w:ascii="Times New Roman" w:hAnsi="Times New Roman" w:cs="Times New Roman"/>
          <w:b/>
        </w:rPr>
        <w:t>Podwykonawcy</w:t>
      </w:r>
    </w:p>
    <w:p w:rsidR="00CF715F" w:rsidRPr="006F1A4B" w:rsidRDefault="00CF715F" w:rsidP="00CF715F">
      <w:pPr>
        <w:widowControl w:val="0"/>
        <w:tabs>
          <w:tab w:val="left" w:pos="1899"/>
        </w:tabs>
        <w:autoSpaceDE w:val="0"/>
        <w:autoSpaceDN w:val="0"/>
        <w:spacing w:after="0"/>
        <w:jc w:val="both"/>
        <w:rPr>
          <w:rFonts w:ascii="Times New Roman" w:hAnsi="Times New Roman" w:cs="Times New Roman"/>
          <w:b/>
        </w:rPr>
      </w:pPr>
    </w:p>
    <w:p w:rsidR="00CF715F" w:rsidRPr="006F1A4B" w:rsidRDefault="00CF715F" w:rsidP="00CF715F">
      <w:pPr>
        <w:autoSpaceDE w:val="0"/>
        <w:autoSpaceDN w:val="0"/>
        <w:adjustRightInd w:val="0"/>
        <w:spacing w:after="0"/>
        <w:rPr>
          <w:rFonts w:ascii="Times New Roman" w:hAnsi="Times New Roman" w:cs="Times New Roman"/>
          <w:color w:val="000000"/>
        </w:rPr>
      </w:pPr>
      <w:r w:rsidRPr="006F1A4B">
        <w:rPr>
          <w:rFonts w:ascii="Times New Roman" w:hAnsi="Times New Roman" w:cs="Times New Roman"/>
          <w:color w:val="000000"/>
        </w:rPr>
        <w:t xml:space="preserve">1. Wykonawca może powierzyć wykonanie części zamówienia Podwykonawcom. </w:t>
      </w:r>
    </w:p>
    <w:p w:rsidR="00DB0103" w:rsidRPr="006F1A4B" w:rsidRDefault="00CF715F" w:rsidP="00CF715F">
      <w:pPr>
        <w:widowControl w:val="0"/>
        <w:tabs>
          <w:tab w:val="left" w:pos="851"/>
        </w:tabs>
        <w:autoSpaceDE w:val="0"/>
        <w:autoSpaceDN w:val="0"/>
        <w:spacing w:after="0"/>
        <w:ind w:right="210"/>
        <w:jc w:val="both"/>
        <w:rPr>
          <w:rFonts w:ascii="Times New Roman" w:hAnsi="Times New Roman" w:cs="Times New Roman"/>
        </w:rPr>
      </w:pPr>
      <w:r w:rsidRPr="006F1A4B">
        <w:rPr>
          <w:rFonts w:ascii="Times New Roman" w:hAnsi="Times New Roman" w:cs="Times New Roman"/>
        </w:rPr>
        <w:t xml:space="preserve">2. </w:t>
      </w:r>
      <w:r w:rsidR="00DB0103" w:rsidRPr="006F1A4B">
        <w:rPr>
          <w:rFonts w:ascii="Times New Roman" w:hAnsi="Times New Roman" w:cs="Times New Roman"/>
        </w:rPr>
        <w:t xml:space="preserve">Zamawiający żąda wskazania przez Wykonawcę w ofercie części zamówienia, której wykonanie powierzy podwykonawcom. Wskazanie niniejszego nastąpi w oświadczeniu Wykonawcy znajdującym się w formularzu ofertowy (załącznik nr </w:t>
      </w:r>
      <w:r w:rsidR="00DB0103" w:rsidRPr="006F1A4B">
        <w:rPr>
          <w:rFonts w:ascii="Times New Roman" w:hAnsi="Times New Roman" w:cs="Times New Roman"/>
          <w:b/>
        </w:rPr>
        <w:t>1 do</w:t>
      </w:r>
      <w:r w:rsidR="00DB0103" w:rsidRPr="006F1A4B">
        <w:rPr>
          <w:rFonts w:ascii="Times New Roman" w:hAnsi="Times New Roman" w:cs="Times New Roman"/>
          <w:b/>
          <w:spacing w:val="-2"/>
        </w:rPr>
        <w:t xml:space="preserve"> </w:t>
      </w:r>
      <w:r w:rsidR="00DB0103" w:rsidRPr="006F1A4B">
        <w:rPr>
          <w:rFonts w:ascii="Times New Roman" w:hAnsi="Times New Roman" w:cs="Times New Roman"/>
          <w:b/>
        </w:rPr>
        <w:t>SWZ</w:t>
      </w:r>
      <w:r w:rsidR="00DB0103" w:rsidRPr="006F1A4B">
        <w:rPr>
          <w:rFonts w:ascii="Times New Roman" w:hAnsi="Times New Roman" w:cs="Times New Roman"/>
        </w:rPr>
        <w:t>).</w:t>
      </w:r>
    </w:p>
    <w:p w:rsidR="00DB0103" w:rsidRPr="006F1A4B" w:rsidRDefault="00CF715F" w:rsidP="00CF715F">
      <w:pPr>
        <w:widowControl w:val="0"/>
        <w:tabs>
          <w:tab w:val="left" w:pos="851"/>
        </w:tabs>
        <w:autoSpaceDE w:val="0"/>
        <w:autoSpaceDN w:val="0"/>
        <w:spacing w:after="0"/>
        <w:ind w:right="210"/>
        <w:jc w:val="both"/>
        <w:rPr>
          <w:rFonts w:ascii="Times New Roman" w:hAnsi="Times New Roman" w:cs="Times New Roman"/>
        </w:rPr>
      </w:pPr>
      <w:r w:rsidRPr="006F1A4B">
        <w:rPr>
          <w:rFonts w:ascii="Times New Roman" w:hAnsi="Times New Roman" w:cs="Times New Roman"/>
        </w:rPr>
        <w:t xml:space="preserve">3. </w:t>
      </w:r>
      <w:r w:rsidR="00DB0103" w:rsidRPr="006F1A4B">
        <w:rPr>
          <w:rFonts w:ascii="Times New Roman" w:hAnsi="Times New Roman" w:cs="Times New Roman"/>
        </w:rPr>
        <w:t>Zlecenie przez Wykonawcę części zamówienia podwykonawcom nie zwalnia Wykonawcy od odpowiedzialności za wykonanie całości</w:t>
      </w:r>
      <w:r w:rsidR="00DB0103" w:rsidRPr="006F1A4B">
        <w:rPr>
          <w:rFonts w:ascii="Times New Roman" w:hAnsi="Times New Roman" w:cs="Times New Roman"/>
          <w:spacing w:val="-1"/>
        </w:rPr>
        <w:t xml:space="preserve"> </w:t>
      </w:r>
      <w:r w:rsidR="00DB0103" w:rsidRPr="006F1A4B">
        <w:rPr>
          <w:rFonts w:ascii="Times New Roman" w:hAnsi="Times New Roman" w:cs="Times New Roman"/>
        </w:rPr>
        <w:t>zamówienia.</w:t>
      </w:r>
    </w:p>
    <w:p w:rsidR="00CF715F" w:rsidRPr="006F1A4B" w:rsidRDefault="00CF715F" w:rsidP="00CF715F">
      <w:pPr>
        <w:autoSpaceDE w:val="0"/>
        <w:autoSpaceDN w:val="0"/>
        <w:adjustRightInd w:val="0"/>
        <w:spacing w:after="0"/>
        <w:rPr>
          <w:rFonts w:ascii="Times New Roman" w:hAnsi="Times New Roman" w:cs="Times New Roman"/>
          <w:color w:val="000000"/>
        </w:rPr>
      </w:pPr>
      <w:r w:rsidRPr="006F1A4B">
        <w:rPr>
          <w:rFonts w:ascii="Times New Roman" w:hAnsi="Times New Roman" w:cs="Times New Roman"/>
        </w:rPr>
        <w:t xml:space="preserve">4. </w:t>
      </w:r>
      <w:r w:rsidRPr="006F1A4B">
        <w:rPr>
          <w:rFonts w:ascii="Times New Roman" w:hAnsi="Times New Roman" w:cs="Times New Roman"/>
          <w:color w:val="000000"/>
        </w:rPr>
        <w:t xml:space="preserve">Zamawiający żąda, aby przed przystąpieniem do wykonania zamówienia Wykonawca, podał nazwy, dane kontaktowe oraz przedstawicieli, Podwykonawców zaangażowanych w realizację zamówienia, jeżeli są już znani. </w:t>
      </w:r>
    </w:p>
    <w:p w:rsidR="00CF715F" w:rsidRPr="006F1A4B" w:rsidRDefault="00CF715F" w:rsidP="00CF715F">
      <w:pPr>
        <w:widowControl w:val="0"/>
        <w:tabs>
          <w:tab w:val="left" w:pos="851"/>
        </w:tabs>
        <w:autoSpaceDE w:val="0"/>
        <w:autoSpaceDN w:val="0"/>
        <w:spacing w:after="0"/>
        <w:ind w:right="210"/>
        <w:jc w:val="both"/>
        <w:rPr>
          <w:rFonts w:ascii="Times New Roman" w:hAnsi="Times New Roman" w:cs="Times New Roman"/>
        </w:rPr>
      </w:pPr>
      <w:r w:rsidRPr="006F1A4B">
        <w:rPr>
          <w:rFonts w:ascii="Times New Roman" w:hAnsi="Times New Roman" w:cs="Times New Roman"/>
          <w:color w:val="000000"/>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0103" w:rsidRPr="006F1A4B" w:rsidRDefault="00CF715F" w:rsidP="00CF715F">
      <w:pPr>
        <w:widowControl w:val="0"/>
        <w:tabs>
          <w:tab w:val="left" w:pos="851"/>
        </w:tabs>
        <w:autoSpaceDE w:val="0"/>
        <w:autoSpaceDN w:val="0"/>
        <w:spacing w:after="0"/>
        <w:ind w:right="210"/>
        <w:jc w:val="both"/>
        <w:rPr>
          <w:rFonts w:ascii="Times New Roman" w:hAnsi="Times New Roman" w:cs="Times New Roman"/>
        </w:rPr>
      </w:pPr>
      <w:r w:rsidRPr="006F1A4B">
        <w:rPr>
          <w:rFonts w:ascii="Times New Roman" w:hAnsi="Times New Roman" w:cs="Times New Roman"/>
        </w:rPr>
        <w:t xml:space="preserve">5. </w:t>
      </w:r>
      <w:r w:rsidR="00DB0103" w:rsidRPr="006F1A4B">
        <w:rPr>
          <w:rFonts w:ascii="Times New Roman" w:hAnsi="Times New Roman" w:cs="Times New Roman"/>
        </w:rPr>
        <w:t>W przypadku, gdy Wykonawca nie dokona w/w wskazania Zamawiający uzna, iż cały zakres zamówienia określony w SWZ Wykonawca będzie wykonywał osobiście bez pomocy podwykonawców.</w:t>
      </w:r>
    </w:p>
    <w:p w:rsidR="00CF715F" w:rsidRPr="006F1A4B" w:rsidRDefault="00CF715F" w:rsidP="00CF715F">
      <w:pPr>
        <w:widowControl w:val="0"/>
        <w:tabs>
          <w:tab w:val="left" w:pos="851"/>
        </w:tabs>
        <w:autoSpaceDE w:val="0"/>
        <w:autoSpaceDN w:val="0"/>
        <w:spacing w:after="0"/>
        <w:ind w:right="210"/>
        <w:jc w:val="both"/>
        <w:rPr>
          <w:rFonts w:ascii="Times New Roman" w:hAnsi="Times New Roman" w:cs="Times New Roman"/>
        </w:rPr>
      </w:pPr>
    </w:p>
    <w:p w:rsidR="0096522E" w:rsidRPr="006F1A4B" w:rsidRDefault="0096522E" w:rsidP="00094568">
      <w:pPr>
        <w:pStyle w:val="Nagwek1"/>
        <w:numPr>
          <w:ilvl w:val="0"/>
          <w:numId w:val="3"/>
        </w:numPr>
        <w:tabs>
          <w:tab w:val="left" w:pos="567"/>
        </w:tabs>
        <w:spacing w:line="276" w:lineRule="auto"/>
        <w:ind w:left="567" w:right="212" w:hanging="567"/>
      </w:pPr>
      <w:r w:rsidRPr="006F1A4B">
        <w:t>Warunki udziału w postępowaniu oraz opis sposobu dokonywania oceny spełniania tych</w:t>
      </w:r>
      <w:r w:rsidRPr="006F1A4B">
        <w:rPr>
          <w:spacing w:val="-3"/>
        </w:rPr>
        <w:t xml:space="preserve"> </w:t>
      </w:r>
      <w:r w:rsidRPr="006F1A4B">
        <w:t>warunków</w:t>
      </w:r>
    </w:p>
    <w:p w:rsidR="0062008F" w:rsidRPr="006F1A4B" w:rsidRDefault="0096522E" w:rsidP="00B32387">
      <w:pPr>
        <w:pStyle w:val="Tekstpodstawowy"/>
        <w:spacing w:line="276" w:lineRule="auto"/>
        <w:ind w:left="0" w:right="211"/>
      </w:pPr>
      <w:r w:rsidRPr="006F1A4B">
        <w:t>O  udzielenie  zamówienia  mogą   ubiegać   się   Wykonawcy,   którzy   spełniają warunki</w:t>
      </w:r>
      <w:r w:rsidR="0062008F" w:rsidRPr="006F1A4B">
        <w:t xml:space="preserve"> </w:t>
      </w:r>
    </w:p>
    <w:p w:rsidR="0096522E" w:rsidRPr="006F1A4B" w:rsidRDefault="0096522E" w:rsidP="009137C5">
      <w:pPr>
        <w:pStyle w:val="Tekstpodstawowy"/>
        <w:spacing w:line="276" w:lineRule="auto"/>
        <w:ind w:left="0" w:right="211"/>
      </w:pPr>
      <w:r w:rsidRPr="006F1A4B">
        <w:t>udziału w postępowaniu</w:t>
      </w:r>
      <w:r w:rsidRPr="006F1A4B">
        <w:rPr>
          <w:spacing w:val="-2"/>
        </w:rPr>
        <w:t xml:space="preserve"> </w:t>
      </w:r>
      <w:r w:rsidRPr="006F1A4B">
        <w:t>dotyczące:</w:t>
      </w:r>
    </w:p>
    <w:p w:rsidR="0096522E" w:rsidRPr="006F1A4B" w:rsidRDefault="00BD51C6" w:rsidP="009137C5">
      <w:pPr>
        <w:widowControl w:val="0"/>
        <w:tabs>
          <w:tab w:val="left" w:pos="1134"/>
        </w:tabs>
        <w:autoSpaceDE w:val="0"/>
        <w:autoSpaceDN w:val="0"/>
        <w:spacing w:after="0"/>
        <w:ind w:right="210"/>
        <w:jc w:val="both"/>
        <w:rPr>
          <w:rFonts w:ascii="Times New Roman" w:hAnsi="Times New Roman" w:cs="Times New Roman"/>
          <w:b/>
          <w:bCs/>
        </w:rPr>
      </w:pPr>
      <w:r w:rsidRPr="006F1A4B">
        <w:rPr>
          <w:rFonts w:ascii="Times New Roman" w:hAnsi="Times New Roman" w:cs="Times New Roman"/>
          <w:b/>
          <w:bCs/>
        </w:rPr>
        <w:t xml:space="preserve">1) </w:t>
      </w:r>
      <w:r w:rsidR="0096522E" w:rsidRPr="006F1A4B">
        <w:rPr>
          <w:rFonts w:ascii="Times New Roman" w:hAnsi="Times New Roman" w:cs="Times New Roman"/>
          <w:b/>
          <w:bCs/>
        </w:rPr>
        <w:t xml:space="preserve">posiadania zdolności do występowania w obrocie gospodarczym: </w:t>
      </w:r>
    </w:p>
    <w:p w:rsidR="00625B1D" w:rsidRPr="006F1A4B" w:rsidRDefault="00625B1D" w:rsidP="009137C5">
      <w:pPr>
        <w:pStyle w:val="Teksttreci0"/>
        <w:spacing w:line="276" w:lineRule="auto"/>
        <w:ind w:right="20" w:firstLine="0"/>
        <w:jc w:val="both"/>
        <w:rPr>
          <w:rFonts w:ascii="Times New Roman" w:hAnsi="Times New Roman" w:cs="Times New Roman"/>
          <w:sz w:val="22"/>
          <w:szCs w:val="22"/>
        </w:rPr>
      </w:pPr>
      <w:r w:rsidRPr="006F1A4B">
        <w:rPr>
          <w:rFonts w:ascii="Times New Roman" w:hAnsi="Times New Roman" w:cs="Times New Roman"/>
          <w:sz w:val="22"/>
          <w:szCs w:val="22"/>
        </w:rPr>
        <w:t>Zamawiający nie precyzuje w tym zakresie żadnych wymagań, których spełnienie Wykonawca zobowiązany jest wykazać w sposób szczególny.</w:t>
      </w:r>
    </w:p>
    <w:p w:rsidR="005E139A" w:rsidRPr="006F1A4B" w:rsidRDefault="00BD51C6" w:rsidP="005E139A">
      <w:pPr>
        <w:tabs>
          <w:tab w:val="left" w:pos="1134"/>
        </w:tabs>
        <w:ind w:right="210"/>
        <w:rPr>
          <w:rFonts w:ascii="Times New Roman" w:hAnsi="Times New Roman" w:cs="Times New Roman"/>
          <w:b/>
          <w:bCs/>
        </w:rPr>
      </w:pPr>
      <w:r w:rsidRPr="006F1A4B">
        <w:rPr>
          <w:rFonts w:ascii="Times New Roman" w:hAnsi="Times New Roman" w:cs="Times New Roman"/>
          <w:b/>
          <w:bCs/>
        </w:rPr>
        <w:t xml:space="preserve">2) </w:t>
      </w:r>
      <w:r w:rsidR="0096522E" w:rsidRPr="006F1A4B">
        <w:rPr>
          <w:rFonts w:ascii="Times New Roman" w:hAnsi="Times New Roman" w:cs="Times New Roman"/>
          <w:b/>
          <w:bCs/>
        </w:rPr>
        <w:t xml:space="preserve">posiadania uprawnień do prowadzenia określonej działalności gospodarczej lub zawodowej,   o ile wynika to z odrębnych przepisów: </w:t>
      </w:r>
    </w:p>
    <w:p w:rsidR="005E139A" w:rsidRPr="006F1A4B" w:rsidRDefault="005E139A" w:rsidP="005E139A">
      <w:pPr>
        <w:tabs>
          <w:tab w:val="left" w:pos="1134"/>
        </w:tabs>
        <w:ind w:right="210"/>
        <w:rPr>
          <w:rFonts w:ascii="Times New Roman" w:hAnsi="Times New Roman" w:cs="Times New Roman"/>
        </w:rPr>
      </w:pPr>
      <w:r w:rsidRPr="006F1A4B">
        <w:rPr>
          <w:rFonts w:ascii="Times New Roman" w:hAnsi="Times New Roman" w:cs="Times New Roman"/>
        </w:rPr>
        <w:t>Zamawiający nie precyzuje w tym zakresie żadnych wymagań, których spełnienie Wykonawca zobowiązany jest wykazać w sposób szczególny.</w:t>
      </w:r>
    </w:p>
    <w:p w:rsidR="0096522E" w:rsidRPr="006F1A4B" w:rsidRDefault="0096522E" w:rsidP="00094568">
      <w:pPr>
        <w:pStyle w:val="Akapitzlist"/>
        <w:widowControl w:val="0"/>
        <w:numPr>
          <w:ilvl w:val="0"/>
          <w:numId w:val="4"/>
        </w:numPr>
        <w:tabs>
          <w:tab w:val="left" w:pos="1134"/>
        </w:tabs>
        <w:autoSpaceDE w:val="0"/>
        <w:autoSpaceDN w:val="0"/>
        <w:spacing w:after="0"/>
        <w:jc w:val="both"/>
        <w:rPr>
          <w:rFonts w:ascii="Times New Roman" w:hAnsi="Times New Roman" w:cs="Times New Roman"/>
          <w:b/>
          <w:bCs/>
        </w:rPr>
      </w:pPr>
      <w:r w:rsidRPr="006F1A4B">
        <w:rPr>
          <w:rFonts w:ascii="Times New Roman" w:hAnsi="Times New Roman" w:cs="Times New Roman"/>
          <w:b/>
          <w:bCs/>
        </w:rPr>
        <w:t xml:space="preserve">sytuacji ekonomicznej lub finansowej: </w:t>
      </w:r>
    </w:p>
    <w:p w:rsidR="0082342F" w:rsidRPr="006F1A4B" w:rsidRDefault="0082342F" w:rsidP="009137C5">
      <w:pPr>
        <w:pStyle w:val="Teksttreci0"/>
        <w:spacing w:line="276" w:lineRule="auto"/>
        <w:ind w:right="20" w:firstLine="0"/>
        <w:jc w:val="both"/>
        <w:rPr>
          <w:rFonts w:ascii="Times New Roman" w:hAnsi="Times New Roman" w:cs="Times New Roman"/>
          <w:sz w:val="22"/>
          <w:szCs w:val="22"/>
        </w:rPr>
      </w:pPr>
      <w:r w:rsidRPr="006F1A4B">
        <w:rPr>
          <w:rFonts w:ascii="Times New Roman" w:hAnsi="Times New Roman" w:cs="Times New Roman"/>
          <w:sz w:val="22"/>
          <w:szCs w:val="22"/>
        </w:rPr>
        <w:t>Zamawiający nie precyzuje w tym zakresie żadnych wymagań, których spełnienie Wykonawca zobowiązany jest wykazać w sposób szczególny.</w:t>
      </w:r>
    </w:p>
    <w:p w:rsidR="0096522E" w:rsidRPr="006F1A4B" w:rsidRDefault="0096522E" w:rsidP="00094568">
      <w:pPr>
        <w:pStyle w:val="Akapitzlist"/>
        <w:widowControl w:val="0"/>
        <w:numPr>
          <w:ilvl w:val="0"/>
          <w:numId w:val="4"/>
        </w:numPr>
        <w:tabs>
          <w:tab w:val="left" w:pos="1134"/>
        </w:tabs>
        <w:autoSpaceDE w:val="0"/>
        <w:autoSpaceDN w:val="0"/>
        <w:spacing w:after="0"/>
        <w:ind w:right="209"/>
        <w:jc w:val="both"/>
        <w:rPr>
          <w:rFonts w:ascii="Times New Roman" w:hAnsi="Times New Roman" w:cs="Times New Roman"/>
          <w:b/>
          <w:bCs/>
        </w:rPr>
      </w:pPr>
      <w:r w:rsidRPr="006F1A4B">
        <w:rPr>
          <w:rFonts w:ascii="Times New Roman" w:hAnsi="Times New Roman" w:cs="Times New Roman"/>
          <w:b/>
          <w:bCs/>
        </w:rPr>
        <w:t xml:space="preserve">zdolności technicznej lub zawodowej: </w:t>
      </w:r>
    </w:p>
    <w:p w:rsidR="006F1A4B" w:rsidRPr="006F1A4B" w:rsidRDefault="006F1A4B" w:rsidP="006F1A4B">
      <w:pPr>
        <w:pStyle w:val="Default"/>
        <w:spacing w:line="276" w:lineRule="auto"/>
        <w:jc w:val="both"/>
        <w:rPr>
          <w:rFonts w:eastAsiaTheme="minorHAnsi"/>
          <w:sz w:val="22"/>
          <w:szCs w:val="22"/>
          <w:lang w:eastAsia="en-US"/>
        </w:rPr>
      </w:pPr>
      <w:r w:rsidRPr="006F1A4B">
        <w:rPr>
          <w:sz w:val="22"/>
          <w:szCs w:val="22"/>
        </w:rPr>
        <w:t xml:space="preserve">W zakresie niniejszego warunku Wykonawca musi dysponować potencjałem technicznym umożliwiającym ładowanie odpadów, w tym posiadać </w:t>
      </w:r>
      <w:r w:rsidRPr="006F1A4B">
        <w:rPr>
          <w:rFonts w:eastAsiaTheme="minorHAnsi"/>
          <w:sz w:val="22"/>
          <w:szCs w:val="22"/>
          <w:lang w:eastAsia="en-US"/>
        </w:rPr>
        <w:t>co najmniej jedno urządzenie umożliwiające świadczenie usługi będącej przedmiotem zamówienia.</w:t>
      </w:r>
    </w:p>
    <w:p w:rsidR="005918B1" w:rsidRPr="006F1A4B" w:rsidRDefault="005918B1" w:rsidP="005918B1">
      <w:pPr>
        <w:autoSpaceDE w:val="0"/>
        <w:autoSpaceDN w:val="0"/>
        <w:adjustRightInd w:val="0"/>
        <w:spacing w:after="0" w:line="240" w:lineRule="auto"/>
        <w:jc w:val="both"/>
        <w:rPr>
          <w:rFonts w:ascii="Times New Roman" w:hAnsi="Times New Roman" w:cs="Times New Roman"/>
          <w:b/>
          <w:bCs/>
          <w:color w:val="000000"/>
        </w:rPr>
      </w:pPr>
      <w:r w:rsidRPr="006F1A4B">
        <w:rPr>
          <w:rFonts w:ascii="Times New Roman" w:hAnsi="Times New Roman" w:cs="Times New Roman"/>
          <w:color w:val="000000"/>
        </w:rPr>
        <w:t xml:space="preserve">Ocena spełniania warunków udziału w postępowaniu będzie dokonana na zasadzie spełnia/nie spełnia na podstawie oświadczenia Wykonawcy, oraz informacji zawartych w </w:t>
      </w:r>
      <w:r w:rsidR="003E273C" w:rsidRPr="006F1A4B">
        <w:rPr>
          <w:rFonts w:ascii="Times New Roman" w:hAnsi="Times New Roman" w:cs="Times New Roman"/>
          <w:color w:val="000000"/>
        </w:rPr>
        <w:t xml:space="preserve">załączniku </w:t>
      </w:r>
      <w:r w:rsidR="003E273C" w:rsidRPr="006F1A4B">
        <w:rPr>
          <w:rFonts w:ascii="Times New Roman" w:hAnsi="Times New Roman" w:cs="Times New Roman"/>
          <w:b/>
          <w:color w:val="000000"/>
        </w:rPr>
        <w:t xml:space="preserve">nr 6 do SWZ </w:t>
      </w:r>
      <w:r w:rsidR="006F1A4B" w:rsidRPr="006F1A4B">
        <w:rPr>
          <w:rFonts w:ascii="Times New Roman" w:hAnsi="Times New Roman" w:cs="Times New Roman"/>
          <w:b/>
          <w:bCs/>
          <w:color w:val="000000"/>
        </w:rPr>
        <w:t>Wykaz narzędzi.</w:t>
      </w:r>
    </w:p>
    <w:p w:rsidR="006F1A4B" w:rsidRPr="006F1A4B" w:rsidRDefault="006F1A4B" w:rsidP="009137C5">
      <w:pPr>
        <w:pStyle w:val="Nagwek1"/>
        <w:tabs>
          <w:tab w:val="left" w:pos="1701"/>
        </w:tabs>
        <w:spacing w:line="276" w:lineRule="auto"/>
        <w:ind w:left="0"/>
      </w:pPr>
    </w:p>
    <w:p w:rsidR="007A0BFF" w:rsidRPr="006F1A4B" w:rsidRDefault="007A0BFF" w:rsidP="009137C5">
      <w:pPr>
        <w:pStyle w:val="Nagwek1"/>
        <w:tabs>
          <w:tab w:val="left" w:pos="1701"/>
        </w:tabs>
        <w:spacing w:line="276" w:lineRule="auto"/>
        <w:ind w:left="0"/>
      </w:pPr>
      <w:r w:rsidRPr="006F1A4B">
        <w:t>IX. Podstawy</w:t>
      </w:r>
      <w:r w:rsidRPr="006F1A4B">
        <w:rPr>
          <w:spacing w:val="-3"/>
        </w:rPr>
        <w:t xml:space="preserve"> </w:t>
      </w:r>
      <w:r w:rsidRPr="006F1A4B">
        <w:t>wykluczenia</w:t>
      </w:r>
    </w:p>
    <w:p w:rsidR="007A0BFF" w:rsidRPr="006F1A4B" w:rsidRDefault="006F0B43" w:rsidP="009137C5">
      <w:pPr>
        <w:widowControl w:val="0"/>
        <w:tabs>
          <w:tab w:val="left" w:pos="1843"/>
        </w:tabs>
        <w:autoSpaceDE w:val="0"/>
        <w:autoSpaceDN w:val="0"/>
        <w:spacing w:after="0"/>
        <w:ind w:right="215"/>
        <w:jc w:val="both"/>
        <w:rPr>
          <w:rFonts w:ascii="Times New Roman" w:hAnsi="Times New Roman" w:cs="Times New Roman"/>
        </w:rPr>
      </w:pPr>
      <w:r w:rsidRPr="006F1A4B">
        <w:rPr>
          <w:rFonts w:ascii="Times New Roman" w:hAnsi="Times New Roman" w:cs="Times New Roman"/>
        </w:rPr>
        <w:lastRenderedPageBreak/>
        <w:t xml:space="preserve">1. </w:t>
      </w:r>
      <w:r w:rsidR="007A0BFF" w:rsidRPr="006F1A4B">
        <w:rPr>
          <w:rFonts w:ascii="Times New Roman" w:hAnsi="Times New Roman" w:cs="Times New Roman"/>
        </w:rPr>
        <w:t>Z postępowania o udzielenie zamówienia wyklucza się, z zastrzeżeniem art. 110 ust. 2 ustawy PZP,</w:t>
      </w:r>
      <w:r w:rsidR="007A0BFF" w:rsidRPr="006F1A4B">
        <w:rPr>
          <w:rFonts w:ascii="Times New Roman" w:hAnsi="Times New Roman" w:cs="Times New Roman"/>
          <w:spacing w:val="-1"/>
        </w:rPr>
        <w:t xml:space="preserve"> </w:t>
      </w:r>
      <w:r w:rsidR="007A0BFF" w:rsidRPr="006F1A4B">
        <w:rPr>
          <w:rFonts w:ascii="Times New Roman" w:hAnsi="Times New Roman" w:cs="Times New Roman"/>
        </w:rPr>
        <w:t>Wykonawcę</w:t>
      </w:r>
      <w:r w:rsidR="00ED2FE7" w:rsidRPr="006F1A4B">
        <w:rPr>
          <w:rFonts w:ascii="Times New Roman" w:hAnsi="Times New Roman" w:cs="Times New Roman"/>
        </w:rPr>
        <w:t>, w stosunku do którego zachodzi którakolwiek z okoliczności wskazanych</w:t>
      </w:r>
      <w:r w:rsidR="007A0BFF" w:rsidRPr="006F1A4B">
        <w:rPr>
          <w:rFonts w:ascii="Times New Roman" w:hAnsi="Times New Roman" w:cs="Times New Roman"/>
        </w:rPr>
        <w:t>:</w:t>
      </w:r>
    </w:p>
    <w:p w:rsidR="00ED2FE7" w:rsidRPr="006F1A4B" w:rsidRDefault="00ED2FE7" w:rsidP="009137C5">
      <w:pPr>
        <w:widowControl w:val="0"/>
        <w:tabs>
          <w:tab w:val="left" w:pos="1843"/>
        </w:tabs>
        <w:autoSpaceDE w:val="0"/>
        <w:autoSpaceDN w:val="0"/>
        <w:spacing w:after="0"/>
        <w:ind w:right="215"/>
        <w:jc w:val="both"/>
        <w:rPr>
          <w:rFonts w:ascii="Times New Roman" w:hAnsi="Times New Roman" w:cs="Times New Roman"/>
        </w:rPr>
      </w:pPr>
      <w:r w:rsidRPr="006F1A4B">
        <w:rPr>
          <w:rFonts w:ascii="Times New Roman" w:hAnsi="Times New Roman" w:cs="Times New Roman"/>
        </w:rPr>
        <w:t>1.1. w art. 108 ust. 1 ustawy PZP</w:t>
      </w:r>
    </w:p>
    <w:p w:rsidR="00ED2FE7" w:rsidRPr="006F1A4B" w:rsidRDefault="00ED2FE7" w:rsidP="009137C5">
      <w:pPr>
        <w:widowControl w:val="0"/>
        <w:tabs>
          <w:tab w:val="left" w:pos="1843"/>
        </w:tabs>
        <w:autoSpaceDE w:val="0"/>
        <w:autoSpaceDN w:val="0"/>
        <w:spacing w:after="0"/>
        <w:ind w:right="215"/>
        <w:jc w:val="both"/>
        <w:rPr>
          <w:rFonts w:ascii="Times New Roman" w:hAnsi="Times New Roman" w:cs="Times New Roman"/>
        </w:rPr>
      </w:pPr>
      <w:r w:rsidRPr="006F1A4B">
        <w:rPr>
          <w:rFonts w:ascii="Times New Roman" w:hAnsi="Times New Roman" w:cs="Times New Roman"/>
        </w:rPr>
        <w:t>1.</w:t>
      </w:r>
      <w:r w:rsidR="007D5F54" w:rsidRPr="006F1A4B">
        <w:rPr>
          <w:rFonts w:ascii="Times New Roman" w:hAnsi="Times New Roman" w:cs="Times New Roman"/>
        </w:rPr>
        <w:t>2.w art. 109 ust. 1 pkt. 4, 5</w:t>
      </w:r>
      <w:r w:rsidRPr="006F1A4B">
        <w:rPr>
          <w:rFonts w:ascii="Times New Roman" w:hAnsi="Times New Roman" w:cs="Times New Roman"/>
        </w:rPr>
        <w:t xml:space="preserve"> ustawy PZP, tj. : </w:t>
      </w:r>
    </w:p>
    <w:p w:rsidR="00ED2FE7" w:rsidRPr="009137C5" w:rsidRDefault="00ED2FE7" w:rsidP="009137C5">
      <w:pPr>
        <w:jc w:val="both"/>
        <w:rPr>
          <w:rFonts w:ascii="Times New Roman" w:hAnsi="Times New Roman" w:cs="Times New Roman"/>
        </w:rPr>
      </w:pPr>
      <w:r w:rsidRPr="009137C5">
        <w:rPr>
          <w:rFonts w:ascii="Times New Roman" w:hAnsi="Times New Roman" w:cs="Times New Roma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Pr="009137C5">
        <w:rPr>
          <w:rFonts w:ascii="Times New Roman" w:hAnsi="Times New Roman" w:cs="Times New Roman"/>
        </w:rPr>
        <w:br/>
        <w:t xml:space="preserve">w przepisach miejsca wszczęcia tej procedury; </w:t>
      </w:r>
    </w:p>
    <w:p w:rsidR="00ED2FE7" w:rsidRPr="009137C5" w:rsidRDefault="00ED2FE7" w:rsidP="009137C5">
      <w:pPr>
        <w:jc w:val="both"/>
        <w:rPr>
          <w:rFonts w:ascii="Times New Roman" w:hAnsi="Times New Roman" w:cs="Times New Roman"/>
        </w:rPr>
      </w:pPr>
      <w:r w:rsidRPr="009137C5">
        <w:rPr>
          <w:rFonts w:ascii="Times New Roman" w:hAnsi="Times New Roman" w:cs="Times New Roman"/>
        </w:rPr>
        <w:t xml:space="preserve">b) który w sposób zawiniony poważnie naruszył obowiązki zawodowe, co podważa jego uczciwość, </w:t>
      </w:r>
      <w:r w:rsidRPr="009137C5">
        <w:rPr>
          <w:rFonts w:ascii="Times New Roman" w:hAnsi="Times New Roman" w:cs="Times New Roman"/>
        </w:rPr>
        <w:br/>
        <w:t xml:space="preserve">w szczególności gdy wykonawca w wyniku zamierzonego działania lub rażącego niedbalstwa nie wykonał lub nienależycie wykonał zamówienie, co zamawiający jest w stanie wykazać za pomocą stosownych dowodów; </w:t>
      </w:r>
    </w:p>
    <w:p w:rsidR="0045289D" w:rsidRPr="009137C5" w:rsidRDefault="0045289D" w:rsidP="009137C5">
      <w:pPr>
        <w:autoSpaceDE w:val="0"/>
        <w:autoSpaceDN w:val="0"/>
        <w:adjustRightInd w:val="0"/>
        <w:jc w:val="both"/>
        <w:rPr>
          <w:rFonts w:ascii="Times New Roman" w:hAnsi="Times New Roman" w:cs="Times New Roman"/>
        </w:rPr>
      </w:pPr>
      <w:r w:rsidRPr="009137C5">
        <w:rPr>
          <w:rFonts w:ascii="Times New Roman" w:hAnsi="Times New Roman" w:cs="Times New Roman"/>
        </w:rPr>
        <w:t>1.3. Zamawiający wykluczy z postępowania o udzielenie zamówienia publicznego również Wykonawcę wobec którego zachodzą podstawy wykluczenia określone w art. 7 ust 1 ustawy z dnia 13 kwietnia 2022 r. o szczególnych rozwiązaniach w zakresie przeciwdziałania wspieraniu agresji na Ukrainę oraz służących ochronie bezpiec</w:t>
      </w:r>
      <w:r w:rsidR="00842095">
        <w:rPr>
          <w:rFonts w:ascii="Times New Roman" w:hAnsi="Times New Roman" w:cs="Times New Roman"/>
        </w:rPr>
        <w:t>zeństwa narodowego (Dz.U. z 2023</w:t>
      </w:r>
      <w:r w:rsidRPr="009137C5">
        <w:rPr>
          <w:rFonts w:ascii="Times New Roman" w:hAnsi="Times New Roman" w:cs="Times New Roman"/>
        </w:rPr>
        <w:t xml:space="preserve"> r., poz. </w:t>
      </w:r>
      <w:r w:rsidR="00842095">
        <w:rPr>
          <w:rFonts w:ascii="Times New Roman" w:hAnsi="Times New Roman" w:cs="Times New Roman"/>
        </w:rPr>
        <w:t>1497</w:t>
      </w:r>
      <w:r w:rsidRPr="009137C5">
        <w:rPr>
          <w:rFonts w:ascii="Times New Roman" w:hAnsi="Times New Roman" w:cs="Times New Roman"/>
        </w:rPr>
        <w:t>).</w:t>
      </w:r>
    </w:p>
    <w:p w:rsidR="00134E61" w:rsidRPr="009137C5" w:rsidRDefault="008844BD" w:rsidP="009137C5">
      <w:pPr>
        <w:widowControl w:val="0"/>
        <w:tabs>
          <w:tab w:val="left" w:pos="851"/>
        </w:tabs>
        <w:autoSpaceDE w:val="0"/>
        <w:autoSpaceDN w:val="0"/>
        <w:spacing w:after="0"/>
        <w:ind w:right="211"/>
        <w:jc w:val="both"/>
        <w:rPr>
          <w:rFonts w:ascii="Times New Roman" w:hAnsi="Times New Roman" w:cs="Times New Roman"/>
        </w:rPr>
      </w:pPr>
      <w:r>
        <w:rPr>
          <w:rFonts w:ascii="Times New Roman" w:hAnsi="Times New Roman" w:cs="Times New Roman"/>
        </w:rPr>
        <w:t>2</w:t>
      </w:r>
      <w:r w:rsidR="006F0B43" w:rsidRPr="009137C5">
        <w:rPr>
          <w:rFonts w:ascii="Times New Roman" w:hAnsi="Times New Roman" w:cs="Times New Roman"/>
        </w:rPr>
        <w:t xml:space="preserve">. </w:t>
      </w:r>
      <w:r w:rsidR="007A0BFF" w:rsidRPr="009137C5">
        <w:rPr>
          <w:rFonts w:ascii="Times New Roman" w:hAnsi="Times New Roman" w:cs="Times New Roman"/>
        </w:rPr>
        <w:t>Wykonawca może  zostać  wykluczony przez  Zamawiającego na  każdym  etapie  postępowania o udzielenie</w:t>
      </w:r>
      <w:r w:rsidR="007A0BFF" w:rsidRPr="009137C5">
        <w:rPr>
          <w:rFonts w:ascii="Times New Roman" w:hAnsi="Times New Roman" w:cs="Times New Roman"/>
          <w:spacing w:val="-1"/>
        </w:rPr>
        <w:t xml:space="preserve"> </w:t>
      </w:r>
      <w:r w:rsidR="00134E61" w:rsidRPr="009137C5">
        <w:rPr>
          <w:rFonts w:ascii="Times New Roman" w:hAnsi="Times New Roman" w:cs="Times New Roman"/>
        </w:rPr>
        <w:t>zamówienia.</w:t>
      </w:r>
    </w:p>
    <w:p w:rsidR="00442679" w:rsidRPr="009137C5" w:rsidRDefault="00442679" w:rsidP="009137C5">
      <w:pPr>
        <w:widowControl w:val="0"/>
        <w:tabs>
          <w:tab w:val="left" w:pos="851"/>
        </w:tabs>
        <w:autoSpaceDE w:val="0"/>
        <w:autoSpaceDN w:val="0"/>
        <w:spacing w:after="0"/>
        <w:ind w:right="211"/>
        <w:jc w:val="both"/>
        <w:rPr>
          <w:rFonts w:ascii="Times New Roman" w:hAnsi="Times New Roman" w:cs="Times New Roman"/>
        </w:rPr>
      </w:pPr>
    </w:p>
    <w:p w:rsidR="00222803" w:rsidRPr="009137C5" w:rsidRDefault="000B5EB9" w:rsidP="009137C5">
      <w:pPr>
        <w:pStyle w:val="Nagwek1"/>
        <w:tabs>
          <w:tab w:val="left" w:pos="1701"/>
        </w:tabs>
        <w:spacing w:line="276" w:lineRule="auto"/>
        <w:ind w:left="0"/>
      </w:pPr>
      <w:r w:rsidRPr="009137C5">
        <w:t xml:space="preserve">X. </w:t>
      </w:r>
      <w:r w:rsidR="00222803" w:rsidRPr="009137C5">
        <w:t>Oświadczenia i dokumenty, jakie zobowiązani są dostarczyć Wykonawcy w celu potwierdzenia spełniania warunków udziału w postępowaniu oraz wykazania braku podstaw wykluczenia, w tym podmiotowe środki dowodowe</w:t>
      </w:r>
    </w:p>
    <w:p w:rsidR="00222803" w:rsidRPr="009137C5" w:rsidRDefault="000B5EB9" w:rsidP="009137C5">
      <w:pPr>
        <w:widowControl w:val="0"/>
        <w:tabs>
          <w:tab w:val="left" w:pos="851"/>
        </w:tabs>
        <w:autoSpaceDE w:val="0"/>
        <w:autoSpaceDN w:val="0"/>
        <w:spacing w:after="0"/>
        <w:ind w:right="207"/>
        <w:jc w:val="both"/>
        <w:rPr>
          <w:rFonts w:ascii="Times New Roman" w:hAnsi="Times New Roman" w:cs="Times New Roman"/>
        </w:rPr>
      </w:pPr>
      <w:r w:rsidRPr="009137C5">
        <w:rPr>
          <w:rFonts w:ascii="Times New Roman" w:hAnsi="Times New Roman" w:cs="Times New Roman"/>
        </w:rPr>
        <w:t xml:space="preserve">1. </w:t>
      </w:r>
      <w:r w:rsidR="00222803" w:rsidRPr="009137C5">
        <w:rPr>
          <w:rFonts w:ascii="Times New Roman" w:hAnsi="Times New Roman" w:cs="Times New Roman"/>
        </w:rPr>
        <w:t>Wykonawca dołącza do oferty oświadczenie</w:t>
      </w:r>
      <w:r w:rsidR="00222803" w:rsidRPr="009137C5">
        <w:rPr>
          <w:rFonts w:ascii="Times New Roman" w:hAnsi="Times New Roman" w:cs="Times New Roman"/>
          <w:b/>
        </w:rPr>
        <w:t xml:space="preserve"> </w:t>
      </w:r>
      <w:r w:rsidR="00222803" w:rsidRPr="009137C5">
        <w:rPr>
          <w:rFonts w:ascii="Times New Roman" w:hAnsi="Times New Roman" w:cs="Times New Roman"/>
        </w:rPr>
        <w:t>o niepodleganiu wykluczeniu i spełnianiu warunków  udziału  w  postępowaniu,   o   którym   mowa   w   art.   125   ust.   1   ustawy   PZP w</w:t>
      </w:r>
      <w:r w:rsidR="00222803" w:rsidRPr="009137C5">
        <w:rPr>
          <w:rFonts w:ascii="Times New Roman" w:hAnsi="Times New Roman" w:cs="Times New Roman"/>
          <w:spacing w:val="19"/>
        </w:rPr>
        <w:t xml:space="preserve"> </w:t>
      </w:r>
      <w:r w:rsidR="00222803" w:rsidRPr="009137C5">
        <w:rPr>
          <w:rFonts w:ascii="Times New Roman" w:hAnsi="Times New Roman" w:cs="Times New Roman"/>
        </w:rPr>
        <w:t>zakresie</w:t>
      </w:r>
      <w:r w:rsidR="00222803" w:rsidRPr="009137C5">
        <w:rPr>
          <w:rFonts w:ascii="Times New Roman" w:hAnsi="Times New Roman" w:cs="Times New Roman"/>
          <w:spacing w:val="21"/>
        </w:rPr>
        <w:t xml:space="preserve"> </w:t>
      </w:r>
      <w:r w:rsidR="00222803" w:rsidRPr="009137C5">
        <w:rPr>
          <w:rFonts w:ascii="Times New Roman" w:hAnsi="Times New Roman" w:cs="Times New Roman"/>
        </w:rPr>
        <w:t>wskazanym</w:t>
      </w:r>
      <w:r w:rsidR="00222803" w:rsidRPr="009137C5">
        <w:rPr>
          <w:rFonts w:ascii="Times New Roman" w:hAnsi="Times New Roman" w:cs="Times New Roman"/>
          <w:spacing w:val="21"/>
        </w:rPr>
        <w:t xml:space="preserve"> </w:t>
      </w:r>
      <w:r w:rsidR="00222803" w:rsidRPr="009137C5">
        <w:rPr>
          <w:rFonts w:ascii="Times New Roman" w:hAnsi="Times New Roman" w:cs="Times New Roman"/>
        </w:rPr>
        <w:t>w</w:t>
      </w:r>
      <w:r w:rsidR="00222803" w:rsidRPr="009137C5">
        <w:rPr>
          <w:rFonts w:ascii="Times New Roman" w:hAnsi="Times New Roman" w:cs="Times New Roman"/>
          <w:spacing w:val="22"/>
        </w:rPr>
        <w:t xml:space="preserve"> </w:t>
      </w:r>
      <w:r w:rsidR="00222803" w:rsidRPr="009137C5">
        <w:rPr>
          <w:rFonts w:ascii="Times New Roman" w:hAnsi="Times New Roman" w:cs="Times New Roman"/>
        </w:rPr>
        <w:t>załączniku</w:t>
      </w:r>
      <w:r w:rsidR="00222803" w:rsidRPr="009137C5">
        <w:rPr>
          <w:rFonts w:ascii="Times New Roman" w:hAnsi="Times New Roman" w:cs="Times New Roman"/>
          <w:spacing w:val="19"/>
        </w:rPr>
        <w:t xml:space="preserve"> </w:t>
      </w:r>
      <w:r w:rsidR="00222803" w:rsidRPr="009137C5">
        <w:rPr>
          <w:rFonts w:ascii="Times New Roman" w:hAnsi="Times New Roman" w:cs="Times New Roman"/>
          <w:b/>
        </w:rPr>
        <w:t>nr</w:t>
      </w:r>
      <w:r w:rsidR="00222803" w:rsidRPr="009137C5">
        <w:rPr>
          <w:rFonts w:ascii="Times New Roman" w:hAnsi="Times New Roman" w:cs="Times New Roman"/>
          <w:b/>
          <w:spacing w:val="23"/>
        </w:rPr>
        <w:t xml:space="preserve"> </w:t>
      </w:r>
      <w:r w:rsidR="008D5B79" w:rsidRPr="009137C5">
        <w:rPr>
          <w:rFonts w:ascii="Times New Roman" w:hAnsi="Times New Roman" w:cs="Times New Roman"/>
          <w:b/>
        </w:rPr>
        <w:t>2</w:t>
      </w:r>
      <w:r w:rsidR="00222803" w:rsidRPr="009137C5">
        <w:rPr>
          <w:rFonts w:ascii="Times New Roman" w:hAnsi="Times New Roman" w:cs="Times New Roman"/>
          <w:b/>
          <w:spacing w:val="20"/>
        </w:rPr>
        <w:t xml:space="preserve"> </w:t>
      </w:r>
      <w:r w:rsidR="00222803" w:rsidRPr="009137C5">
        <w:rPr>
          <w:rFonts w:ascii="Times New Roman" w:hAnsi="Times New Roman" w:cs="Times New Roman"/>
          <w:b/>
        </w:rPr>
        <w:t>do</w:t>
      </w:r>
      <w:r w:rsidR="00222803" w:rsidRPr="009137C5">
        <w:rPr>
          <w:rFonts w:ascii="Times New Roman" w:hAnsi="Times New Roman" w:cs="Times New Roman"/>
          <w:b/>
          <w:spacing w:val="21"/>
        </w:rPr>
        <w:t xml:space="preserve"> </w:t>
      </w:r>
      <w:r w:rsidR="00222803" w:rsidRPr="009137C5">
        <w:rPr>
          <w:rFonts w:ascii="Times New Roman" w:hAnsi="Times New Roman" w:cs="Times New Roman"/>
          <w:b/>
        </w:rPr>
        <w:t>SWZ</w:t>
      </w:r>
      <w:r w:rsidR="00222803" w:rsidRPr="009137C5">
        <w:rPr>
          <w:rFonts w:ascii="Times New Roman" w:hAnsi="Times New Roman" w:cs="Times New Roman"/>
        </w:rPr>
        <w:t>.</w:t>
      </w:r>
      <w:r w:rsidR="00222803" w:rsidRPr="009137C5">
        <w:rPr>
          <w:rFonts w:ascii="Times New Roman" w:hAnsi="Times New Roman" w:cs="Times New Roman"/>
          <w:spacing w:val="20"/>
        </w:rPr>
        <w:t xml:space="preserve"> </w:t>
      </w:r>
      <w:r w:rsidR="00222803" w:rsidRPr="009137C5">
        <w:rPr>
          <w:rFonts w:ascii="Times New Roman" w:hAnsi="Times New Roman" w:cs="Times New Roman"/>
        </w:rPr>
        <w:t>Informacje</w:t>
      </w:r>
      <w:r w:rsidR="00222803" w:rsidRPr="009137C5">
        <w:rPr>
          <w:rFonts w:ascii="Times New Roman" w:hAnsi="Times New Roman" w:cs="Times New Roman"/>
          <w:spacing w:val="23"/>
        </w:rPr>
        <w:t xml:space="preserve"> </w:t>
      </w:r>
      <w:r w:rsidR="00222803" w:rsidRPr="009137C5">
        <w:rPr>
          <w:rFonts w:ascii="Times New Roman" w:hAnsi="Times New Roman" w:cs="Times New Roman"/>
        </w:rPr>
        <w:t>zawarte</w:t>
      </w:r>
      <w:r w:rsidR="00222803" w:rsidRPr="009137C5">
        <w:rPr>
          <w:rFonts w:ascii="Times New Roman" w:hAnsi="Times New Roman" w:cs="Times New Roman"/>
          <w:spacing w:val="20"/>
        </w:rPr>
        <w:t xml:space="preserve"> </w:t>
      </w:r>
      <w:r w:rsidR="00222803" w:rsidRPr="009137C5">
        <w:rPr>
          <w:rFonts w:ascii="Times New Roman" w:hAnsi="Times New Roman" w:cs="Times New Roman"/>
        </w:rPr>
        <w:t>w</w:t>
      </w:r>
      <w:r w:rsidR="00222803" w:rsidRPr="009137C5">
        <w:rPr>
          <w:rFonts w:ascii="Times New Roman" w:hAnsi="Times New Roman" w:cs="Times New Roman"/>
          <w:spacing w:val="20"/>
        </w:rPr>
        <w:t xml:space="preserve"> </w:t>
      </w:r>
      <w:r w:rsidR="00222803" w:rsidRPr="009137C5">
        <w:rPr>
          <w:rFonts w:ascii="Times New Roman" w:hAnsi="Times New Roman" w:cs="Times New Roman"/>
        </w:rPr>
        <w:t>oświadczeniach stanowią wstępne potwierdzenie, że Wykonawca nie podlega wykluczeniu oraz spełnia warunki udziału w postepowaniu.</w:t>
      </w:r>
    </w:p>
    <w:p w:rsidR="00752F43" w:rsidRPr="009137C5" w:rsidRDefault="00B516D3" w:rsidP="009137C5">
      <w:pPr>
        <w:widowControl w:val="0"/>
        <w:tabs>
          <w:tab w:val="left" w:pos="851"/>
        </w:tabs>
        <w:autoSpaceDE w:val="0"/>
        <w:autoSpaceDN w:val="0"/>
        <w:spacing w:after="0"/>
        <w:ind w:right="207"/>
        <w:jc w:val="both"/>
        <w:rPr>
          <w:rFonts w:ascii="Times New Roman" w:hAnsi="Times New Roman" w:cs="Times New Roman"/>
        </w:rPr>
      </w:pPr>
      <w:r w:rsidRPr="009137C5">
        <w:rPr>
          <w:rFonts w:ascii="Times New Roman" w:hAnsi="Times New Roman" w:cs="Times New Roman"/>
        </w:rPr>
        <w:t xml:space="preserve">2. Oświadczenie wykonawców wspólnie ubiegających się o udzielenie zamówienia, załącznik </w:t>
      </w:r>
      <w:r w:rsidRPr="009137C5">
        <w:rPr>
          <w:rFonts w:ascii="Times New Roman" w:hAnsi="Times New Roman" w:cs="Times New Roman"/>
          <w:b/>
        </w:rPr>
        <w:t>nr 9 do SWZ</w:t>
      </w:r>
      <w:r w:rsidRPr="009137C5">
        <w:rPr>
          <w:rFonts w:ascii="Times New Roman" w:hAnsi="Times New Roman" w:cs="Times New Roman"/>
        </w:rPr>
        <w:t xml:space="preserve"> – </w:t>
      </w:r>
      <w:r w:rsidRPr="009137C5">
        <w:rPr>
          <w:rFonts w:ascii="Times New Roman" w:hAnsi="Times New Roman" w:cs="Times New Roman"/>
          <w:i/>
        </w:rPr>
        <w:t>jeżeli dotyczy</w:t>
      </w:r>
      <w:r w:rsidRPr="009137C5">
        <w:rPr>
          <w:rFonts w:ascii="Times New Roman" w:hAnsi="Times New Roman" w:cs="Times New Roman"/>
        </w:rPr>
        <w:t xml:space="preserve"> </w:t>
      </w:r>
    </w:p>
    <w:p w:rsidR="00222803" w:rsidRPr="009137C5" w:rsidRDefault="00222803" w:rsidP="009137C5">
      <w:pPr>
        <w:ind w:right="208"/>
        <w:jc w:val="both"/>
        <w:rPr>
          <w:rFonts w:ascii="Times New Roman" w:hAnsi="Times New Roman" w:cs="Times New Roman"/>
        </w:rPr>
      </w:pPr>
      <w:r w:rsidRPr="009137C5">
        <w:rPr>
          <w:rFonts w:ascii="Times New Roman" w:hAnsi="Times New Roman" w:cs="Times New Roman"/>
        </w:rPr>
        <w:t xml:space="preserve">W przypadku wspólnego ubiegania się o zamówienie przez </w:t>
      </w:r>
      <w:r w:rsidRPr="009137C5">
        <w:rPr>
          <w:rFonts w:ascii="Times New Roman" w:hAnsi="Times New Roman" w:cs="Times New Roman"/>
          <w:spacing w:val="-3"/>
        </w:rPr>
        <w:t xml:space="preserve">Wykonawców  </w:t>
      </w:r>
      <w:r w:rsidRPr="009137C5">
        <w:rPr>
          <w:rFonts w:ascii="Times New Roman" w:hAnsi="Times New Roman" w:cs="Times New Roman"/>
        </w:rPr>
        <w:t xml:space="preserve">oświadczenia,  o   których   mowa   </w:t>
      </w:r>
      <w:r w:rsidR="00B516D3" w:rsidRPr="009137C5">
        <w:rPr>
          <w:rFonts w:ascii="Times New Roman" w:hAnsi="Times New Roman" w:cs="Times New Roman"/>
        </w:rPr>
        <w:t>w  ust.  1</w:t>
      </w:r>
      <w:r w:rsidRPr="009137C5">
        <w:rPr>
          <w:rFonts w:ascii="Times New Roman" w:hAnsi="Times New Roman" w:cs="Times New Roman"/>
        </w:rPr>
        <w:t xml:space="preserve">,   składa   każdy z </w:t>
      </w:r>
      <w:r w:rsidRPr="009137C5">
        <w:rPr>
          <w:rFonts w:ascii="Times New Roman" w:hAnsi="Times New Roman" w:cs="Times New Roman"/>
          <w:spacing w:val="-4"/>
        </w:rPr>
        <w:t xml:space="preserve">Wykonawców. </w:t>
      </w:r>
      <w:r w:rsidRPr="009137C5">
        <w:rPr>
          <w:rFonts w:ascii="Times New Roman" w:hAnsi="Times New Roman" w:cs="Times New Roman"/>
        </w:rPr>
        <w:t>Oś</w:t>
      </w:r>
      <w:r w:rsidR="009A02F7" w:rsidRPr="009137C5">
        <w:rPr>
          <w:rFonts w:ascii="Times New Roman" w:hAnsi="Times New Roman" w:cs="Times New Roman"/>
        </w:rPr>
        <w:t xml:space="preserve">wiadczenia te potwierdzają brak </w:t>
      </w:r>
      <w:r w:rsidRPr="009137C5">
        <w:rPr>
          <w:rFonts w:ascii="Times New Roman" w:hAnsi="Times New Roman" w:cs="Times New Roman"/>
        </w:rPr>
        <w:t>podstaw wykluczenia oraz spełnianie warunków udziału w postępowaniu w zakresie, w jakim każdy z wykonawców wykazuje spełnianie warunków udziału w</w:t>
      </w:r>
      <w:r w:rsidRPr="009137C5">
        <w:rPr>
          <w:rFonts w:ascii="Times New Roman" w:hAnsi="Times New Roman" w:cs="Times New Roman"/>
          <w:spacing w:val="-3"/>
        </w:rPr>
        <w:t xml:space="preserve"> </w:t>
      </w:r>
      <w:r w:rsidRPr="009137C5">
        <w:rPr>
          <w:rFonts w:ascii="Times New Roman" w:hAnsi="Times New Roman" w:cs="Times New Roman"/>
        </w:rPr>
        <w:t>postępowaniu.</w:t>
      </w:r>
    </w:p>
    <w:p w:rsidR="00ED2FE7" w:rsidRPr="009137C5" w:rsidRDefault="009914E1" w:rsidP="009137C5">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3</w:t>
      </w:r>
      <w:r w:rsidR="00ED2FE7" w:rsidRPr="009137C5">
        <w:rPr>
          <w:rFonts w:ascii="Times New Roman" w:hAnsi="Times New Roman" w:cs="Times New Roman"/>
          <w:color w:val="000000"/>
        </w:rPr>
        <w:t xml:space="preserve">. Informacje zawarte w oświadczeniu, o którym mowa w ust. 1 stanowią wstępne potwierdzenie, że Wykonawca nie podlega wykluczeniu oraz spełnia warunki udziału w postępowaniu. </w:t>
      </w:r>
    </w:p>
    <w:p w:rsidR="00ED2FE7" w:rsidRPr="009137C5" w:rsidRDefault="009914E1" w:rsidP="009137C5">
      <w:pPr>
        <w:pStyle w:val="Default"/>
        <w:spacing w:line="276" w:lineRule="auto"/>
        <w:jc w:val="both"/>
        <w:rPr>
          <w:rFonts w:eastAsiaTheme="minorHAnsi"/>
          <w:sz w:val="22"/>
          <w:szCs w:val="22"/>
          <w:lang w:eastAsia="en-US"/>
        </w:rPr>
      </w:pPr>
      <w:r>
        <w:rPr>
          <w:sz w:val="22"/>
          <w:szCs w:val="22"/>
        </w:rPr>
        <w:t>4</w:t>
      </w:r>
      <w:r w:rsidR="000B5EB9" w:rsidRPr="009137C5">
        <w:rPr>
          <w:sz w:val="22"/>
          <w:szCs w:val="22"/>
        </w:rPr>
        <w:t xml:space="preserve">. </w:t>
      </w:r>
      <w:r w:rsidR="00ED2FE7" w:rsidRPr="009137C5">
        <w:rPr>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064773" w:rsidRPr="009137C5">
        <w:rPr>
          <w:sz w:val="22"/>
          <w:szCs w:val="22"/>
        </w:rPr>
        <w:t>:</w:t>
      </w:r>
      <w:r w:rsidR="00ED2FE7" w:rsidRPr="009137C5">
        <w:rPr>
          <w:sz w:val="22"/>
          <w:szCs w:val="22"/>
        </w:rPr>
        <w:t xml:space="preserve"> </w:t>
      </w:r>
    </w:p>
    <w:p w:rsidR="00ED2FE7" w:rsidRPr="009137C5" w:rsidRDefault="00ED2FE7" w:rsidP="009137C5">
      <w:pPr>
        <w:widowControl w:val="0"/>
        <w:tabs>
          <w:tab w:val="left" w:pos="851"/>
        </w:tabs>
        <w:autoSpaceDE w:val="0"/>
        <w:autoSpaceDN w:val="0"/>
        <w:spacing w:after="0"/>
        <w:ind w:right="216"/>
        <w:jc w:val="both"/>
        <w:rPr>
          <w:rFonts w:ascii="Times New Roman" w:hAnsi="Times New Roman" w:cs="Times New Roman"/>
        </w:rPr>
      </w:pPr>
    </w:p>
    <w:p w:rsidR="00ED2FE7" w:rsidRPr="009137C5" w:rsidRDefault="000B5EB9" w:rsidP="009137C5">
      <w:pPr>
        <w:pStyle w:val="Default"/>
        <w:spacing w:line="276" w:lineRule="auto"/>
        <w:jc w:val="both"/>
        <w:rPr>
          <w:rFonts w:eastAsiaTheme="minorHAnsi"/>
          <w:b/>
          <w:sz w:val="22"/>
          <w:szCs w:val="22"/>
          <w:lang w:eastAsia="en-US"/>
        </w:rPr>
      </w:pPr>
      <w:r w:rsidRPr="009137C5">
        <w:rPr>
          <w:b/>
          <w:sz w:val="22"/>
          <w:szCs w:val="22"/>
        </w:rPr>
        <w:t xml:space="preserve">1) </w:t>
      </w:r>
      <w:r w:rsidR="00ED2FE7" w:rsidRPr="009137C5">
        <w:rPr>
          <w:b/>
          <w:sz w:val="22"/>
          <w:szCs w:val="22"/>
        </w:rPr>
        <w:t xml:space="preserve">Podmiotowe środki dowodowe wymagane w celu potwierdzenia spełniania warunków udziału w postępowaniu przez wykonawcę: </w:t>
      </w:r>
    </w:p>
    <w:p w:rsidR="00222803" w:rsidRPr="009137C5" w:rsidRDefault="00222803" w:rsidP="009137C5">
      <w:pPr>
        <w:pStyle w:val="Nagwek1"/>
        <w:tabs>
          <w:tab w:val="left" w:pos="1134"/>
        </w:tabs>
        <w:spacing w:line="276" w:lineRule="auto"/>
        <w:ind w:left="0" w:right="217"/>
      </w:pPr>
    </w:p>
    <w:p w:rsidR="003E273C" w:rsidRPr="00D40789" w:rsidRDefault="003E273C" w:rsidP="003E273C">
      <w:pPr>
        <w:pStyle w:val="Default"/>
        <w:jc w:val="both"/>
        <w:rPr>
          <w:rFonts w:eastAsiaTheme="minorHAnsi"/>
          <w:sz w:val="22"/>
          <w:szCs w:val="22"/>
          <w:lang w:eastAsia="en-US"/>
        </w:rPr>
      </w:pPr>
      <w:r w:rsidRPr="00D40789">
        <w:rPr>
          <w:sz w:val="22"/>
          <w:szCs w:val="22"/>
        </w:rPr>
        <w:t>a</w:t>
      </w:r>
      <w:r w:rsidR="00ED2FE7" w:rsidRPr="00D40789">
        <w:rPr>
          <w:sz w:val="22"/>
          <w:szCs w:val="22"/>
        </w:rPr>
        <w:t xml:space="preserve">) </w:t>
      </w:r>
      <w:r w:rsidR="00B17F51" w:rsidRPr="00D40789">
        <w:rPr>
          <w:sz w:val="22"/>
          <w:szCs w:val="22"/>
        </w:rPr>
        <w:t>Oświadcz</w:t>
      </w:r>
      <w:r w:rsidRPr="00D40789">
        <w:rPr>
          <w:sz w:val="22"/>
          <w:szCs w:val="22"/>
        </w:rPr>
        <w:t xml:space="preserve">enie, że </w:t>
      </w:r>
      <w:r w:rsidRPr="005918B1">
        <w:rPr>
          <w:sz w:val="22"/>
          <w:szCs w:val="22"/>
        </w:rPr>
        <w:t xml:space="preserve">Wykonawca </w:t>
      </w:r>
      <w:r w:rsidRPr="00D40789">
        <w:rPr>
          <w:sz w:val="22"/>
          <w:szCs w:val="22"/>
        </w:rPr>
        <w:t>dysponuje</w:t>
      </w:r>
      <w:r w:rsidRPr="005918B1">
        <w:rPr>
          <w:sz w:val="22"/>
          <w:szCs w:val="22"/>
        </w:rPr>
        <w:t xml:space="preserve"> potencjałem technicznym umożliwiającym </w:t>
      </w:r>
      <w:r w:rsidRPr="00D40789">
        <w:rPr>
          <w:sz w:val="22"/>
          <w:szCs w:val="22"/>
        </w:rPr>
        <w:t xml:space="preserve">wykonanie </w:t>
      </w:r>
      <w:r w:rsidRPr="00D40789">
        <w:rPr>
          <w:rFonts w:eastAsiaTheme="minorHAnsi"/>
          <w:sz w:val="22"/>
          <w:szCs w:val="22"/>
          <w:lang w:eastAsia="en-US"/>
        </w:rPr>
        <w:t>usługi będącej przedmiotem zamówienia.</w:t>
      </w:r>
    </w:p>
    <w:p w:rsidR="00222803" w:rsidRPr="009137C5" w:rsidRDefault="00222803" w:rsidP="009137C5">
      <w:pPr>
        <w:widowControl w:val="0"/>
        <w:tabs>
          <w:tab w:val="left" w:pos="1418"/>
        </w:tabs>
        <w:autoSpaceDE w:val="0"/>
        <w:autoSpaceDN w:val="0"/>
        <w:spacing w:after="0"/>
        <w:ind w:right="209"/>
        <w:jc w:val="both"/>
        <w:rPr>
          <w:rFonts w:ascii="Times New Roman" w:hAnsi="Times New Roman" w:cs="Times New Roman"/>
        </w:rPr>
      </w:pPr>
      <w:r w:rsidRPr="009137C5">
        <w:rPr>
          <w:rFonts w:ascii="Times New Roman" w:hAnsi="Times New Roman" w:cs="Times New Roman"/>
        </w:rPr>
        <w:lastRenderedPageBreak/>
        <w:t xml:space="preserve">– wzór oświadczenia stanowi załącznik </w:t>
      </w:r>
      <w:r w:rsidR="008D5B79" w:rsidRPr="009137C5">
        <w:rPr>
          <w:rFonts w:ascii="Times New Roman" w:hAnsi="Times New Roman" w:cs="Times New Roman"/>
          <w:b/>
        </w:rPr>
        <w:t>nr 6</w:t>
      </w:r>
      <w:r w:rsidRPr="009137C5">
        <w:rPr>
          <w:rFonts w:ascii="Times New Roman" w:hAnsi="Times New Roman" w:cs="Times New Roman"/>
          <w:b/>
        </w:rPr>
        <w:t xml:space="preserve"> do</w:t>
      </w:r>
      <w:r w:rsidRPr="009137C5">
        <w:rPr>
          <w:rFonts w:ascii="Times New Roman" w:hAnsi="Times New Roman" w:cs="Times New Roman"/>
          <w:b/>
          <w:spacing w:val="1"/>
        </w:rPr>
        <w:t xml:space="preserve"> </w:t>
      </w:r>
      <w:r w:rsidRPr="009137C5">
        <w:rPr>
          <w:rFonts w:ascii="Times New Roman" w:hAnsi="Times New Roman" w:cs="Times New Roman"/>
          <w:b/>
        </w:rPr>
        <w:t>SWZ</w:t>
      </w:r>
      <w:r w:rsidR="00B17F51" w:rsidRPr="009137C5">
        <w:rPr>
          <w:rFonts w:ascii="Times New Roman" w:hAnsi="Times New Roman" w:cs="Times New Roman"/>
        </w:rPr>
        <w:t xml:space="preserve"> Wykaz </w:t>
      </w:r>
      <w:r w:rsidR="003E273C">
        <w:rPr>
          <w:rFonts w:ascii="Times New Roman" w:hAnsi="Times New Roman" w:cs="Times New Roman"/>
        </w:rPr>
        <w:t>narzędzi</w:t>
      </w:r>
      <w:r w:rsidRPr="009137C5">
        <w:rPr>
          <w:rFonts w:ascii="Times New Roman" w:hAnsi="Times New Roman" w:cs="Times New Roman"/>
        </w:rPr>
        <w:t>;</w:t>
      </w:r>
    </w:p>
    <w:p w:rsidR="002E5D92" w:rsidRPr="009137C5" w:rsidRDefault="003E273C" w:rsidP="009137C5">
      <w:pPr>
        <w:widowControl w:val="0"/>
        <w:tabs>
          <w:tab w:val="left" w:pos="1418"/>
          <w:tab w:val="left" w:pos="2007"/>
        </w:tabs>
        <w:autoSpaceDE w:val="0"/>
        <w:autoSpaceDN w:val="0"/>
        <w:spacing w:after="0"/>
        <w:ind w:right="210"/>
        <w:jc w:val="both"/>
        <w:rPr>
          <w:rFonts w:ascii="Times New Roman" w:hAnsi="Times New Roman" w:cs="Times New Roman"/>
        </w:rPr>
      </w:pPr>
      <w:r>
        <w:rPr>
          <w:rFonts w:ascii="Times New Roman" w:hAnsi="Times New Roman" w:cs="Times New Roman"/>
        </w:rPr>
        <w:t>b</w:t>
      </w:r>
      <w:r w:rsidR="002E5D92" w:rsidRPr="009137C5">
        <w:rPr>
          <w:rFonts w:ascii="Times New Roman" w:hAnsi="Times New Roman" w:cs="Times New Roman"/>
        </w:rPr>
        <w:t xml:space="preserve">) </w:t>
      </w:r>
      <w:r w:rsidR="002E5D92" w:rsidRPr="009137C5">
        <w:rPr>
          <w:rFonts w:ascii="Times New Roman" w:hAnsi="Times New Roman" w:cs="Times New Roman"/>
          <w:color w:val="000000"/>
        </w:rPr>
        <w:t>oświadczenia Wykonawcy o zatrudnianiu osób na podstawie umowy o pracę</w:t>
      </w:r>
      <w:r w:rsidR="002E5D92" w:rsidRPr="009137C5">
        <w:rPr>
          <w:rFonts w:ascii="Times New Roman" w:hAnsi="Times New Roman" w:cs="Times New Roman"/>
        </w:rPr>
        <w:t xml:space="preserve">, stanowiące załącznik </w:t>
      </w:r>
      <w:r w:rsidR="002E5D92" w:rsidRPr="009137C5">
        <w:rPr>
          <w:rFonts w:ascii="Times New Roman" w:hAnsi="Times New Roman" w:cs="Times New Roman"/>
          <w:b/>
        </w:rPr>
        <w:t>nr 5 do SWZ</w:t>
      </w:r>
      <w:r w:rsidR="002E5D92" w:rsidRPr="009137C5">
        <w:rPr>
          <w:rFonts w:ascii="Times New Roman" w:hAnsi="Times New Roman" w:cs="Times New Roman"/>
        </w:rPr>
        <w:t xml:space="preserve">. </w:t>
      </w:r>
    </w:p>
    <w:p w:rsidR="002E5D92" w:rsidRPr="009137C5" w:rsidRDefault="002E5D92" w:rsidP="009137C5">
      <w:pPr>
        <w:widowControl w:val="0"/>
        <w:tabs>
          <w:tab w:val="left" w:pos="1418"/>
        </w:tabs>
        <w:autoSpaceDE w:val="0"/>
        <w:autoSpaceDN w:val="0"/>
        <w:spacing w:after="0"/>
        <w:ind w:right="209"/>
        <w:jc w:val="both"/>
        <w:rPr>
          <w:rFonts w:ascii="Times New Roman" w:hAnsi="Times New Roman" w:cs="Times New Roman"/>
        </w:rPr>
      </w:pPr>
    </w:p>
    <w:p w:rsidR="00064773" w:rsidRPr="009137C5" w:rsidRDefault="000B5EB9" w:rsidP="009137C5">
      <w:pPr>
        <w:pStyle w:val="Default"/>
        <w:spacing w:line="276" w:lineRule="auto"/>
        <w:jc w:val="both"/>
        <w:rPr>
          <w:b/>
          <w:sz w:val="22"/>
          <w:szCs w:val="22"/>
        </w:rPr>
      </w:pPr>
      <w:r w:rsidRPr="009137C5">
        <w:rPr>
          <w:b/>
          <w:sz w:val="22"/>
          <w:szCs w:val="22"/>
        </w:rPr>
        <w:t xml:space="preserve">2) </w:t>
      </w:r>
      <w:r w:rsidR="00064773" w:rsidRPr="009137C5">
        <w:rPr>
          <w:b/>
          <w:sz w:val="22"/>
          <w:szCs w:val="22"/>
        </w:rPr>
        <w:t xml:space="preserve">Podmiotowe środki dowodowe wymagane od wykonawcy w celu potwierdzenia braku podstaw wykluczenia obejmują: </w:t>
      </w:r>
    </w:p>
    <w:p w:rsidR="00064773" w:rsidRPr="009137C5" w:rsidRDefault="00064773" w:rsidP="009137C5">
      <w:pPr>
        <w:pStyle w:val="Default"/>
        <w:spacing w:line="276" w:lineRule="auto"/>
        <w:jc w:val="both"/>
        <w:rPr>
          <w:b/>
          <w:sz w:val="22"/>
          <w:szCs w:val="22"/>
        </w:rPr>
      </w:pPr>
    </w:p>
    <w:p w:rsidR="00064773" w:rsidRPr="009137C5" w:rsidRDefault="00064773" w:rsidP="009137C5">
      <w:pPr>
        <w:pStyle w:val="Default"/>
        <w:spacing w:line="276" w:lineRule="auto"/>
        <w:jc w:val="both"/>
        <w:rPr>
          <w:rFonts w:eastAsiaTheme="minorHAnsi"/>
          <w:sz w:val="22"/>
          <w:szCs w:val="22"/>
          <w:lang w:eastAsia="en-US"/>
        </w:rPr>
      </w:pPr>
      <w:r w:rsidRPr="009137C5">
        <w:rPr>
          <w:sz w:val="22"/>
          <w:szCs w:val="22"/>
        </w:rPr>
        <w:t xml:space="preserve">1) odpis z właściwego rejestru lub z centralnej ewidencji i informacji o działalności gospodarczej, jeżeli odrębne przepisy wymagają wpisu do rejestru lub ewidencji w celu potwierdzenia podstaw wykluczenia </w:t>
      </w:r>
      <w:r w:rsidR="002837D5" w:rsidRPr="009137C5">
        <w:rPr>
          <w:rFonts w:eastAsiaTheme="minorHAnsi"/>
          <w:sz w:val="22"/>
          <w:szCs w:val="22"/>
          <w:lang w:eastAsia="en-US"/>
        </w:rPr>
        <w:t xml:space="preserve">z postępowania; </w:t>
      </w:r>
    </w:p>
    <w:p w:rsidR="00064773" w:rsidRPr="009137C5" w:rsidRDefault="00064773" w:rsidP="009137C5">
      <w:pPr>
        <w:pStyle w:val="Default"/>
        <w:spacing w:line="276" w:lineRule="auto"/>
        <w:jc w:val="both"/>
        <w:rPr>
          <w:sz w:val="22"/>
          <w:szCs w:val="22"/>
        </w:rPr>
      </w:pPr>
      <w:r w:rsidRPr="009137C5">
        <w:rPr>
          <w:sz w:val="22"/>
          <w:szCs w:val="22"/>
        </w:rPr>
        <w:t xml:space="preserve">2) Oświadczenie w zakresie przeciwdziałania wspieraniu agresji na Ukrainę  </w:t>
      </w:r>
      <w:r w:rsidRPr="009137C5">
        <w:rPr>
          <w:bCs/>
          <w:sz w:val="22"/>
          <w:szCs w:val="22"/>
        </w:rPr>
        <w:t xml:space="preserve">załącznik </w:t>
      </w:r>
      <w:r w:rsidR="008F2DA1">
        <w:rPr>
          <w:b/>
          <w:bCs/>
          <w:sz w:val="22"/>
          <w:szCs w:val="22"/>
        </w:rPr>
        <w:t>nr 7</w:t>
      </w:r>
      <w:r w:rsidRPr="009137C5">
        <w:rPr>
          <w:b/>
          <w:bCs/>
          <w:sz w:val="22"/>
          <w:szCs w:val="22"/>
        </w:rPr>
        <w:t xml:space="preserve"> do SWZ;</w:t>
      </w:r>
    </w:p>
    <w:p w:rsidR="00064773" w:rsidRPr="009137C5" w:rsidRDefault="00064773" w:rsidP="009137C5">
      <w:pPr>
        <w:pStyle w:val="Default"/>
        <w:spacing w:line="276" w:lineRule="auto"/>
        <w:jc w:val="both"/>
        <w:rPr>
          <w:rFonts w:eastAsiaTheme="minorHAnsi"/>
          <w:sz w:val="22"/>
          <w:szCs w:val="22"/>
          <w:lang w:eastAsia="en-US"/>
        </w:rPr>
      </w:pPr>
      <w:r w:rsidRPr="009137C5">
        <w:rPr>
          <w:sz w:val="22"/>
          <w:szCs w:val="22"/>
        </w:rPr>
        <w:t xml:space="preserve">3) </w:t>
      </w:r>
      <w:r w:rsidRPr="009137C5">
        <w:rPr>
          <w:rFonts w:eastAsiaTheme="minorHAnsi"/>
          <w:sz w:val="22"/>
          <w:szCs w:val="22"/>
          <w:lang w:eastAsia="en-US"/>
        </w:rPr>
        <w:t xml:space="preserve">Oświadczenie wykonawcy o aktualności informacji zawartych w oświadczeniu o którym mowa w art. 125 ust. 1 ustawy </w:t>
      </w:r>
      <w:proofErr w:type="spellStart"/>
      <w:r w:rsidRPr="009137C5">
        <w:rPr>
          <w:rFonts w:eastAsiaTheme="minorHAnsi"/>
          <w:sz w:val="22"/>
          <w:szCs w:val="22"/>
          <w:lang w:eastAsia="en-US"/>
        </w:rPr>
        <w:t>Pzp</w:t>
      </w:r>
      <w:proofErr w:type="spellEnd"/>
      <w:r w:rsidRPr="009137C5">
        <w:rPr>
          <w:rFonts w:eastAsiaTheme="minorHAnsi"/>
          <w:sz w:val="22"/>
          <w:szCs w:val="22"/>
          <w:lang w:eastAsia="en-US"/>
        </w:rPr>
        <w:t>, w zakresie podstaw wykluczenia z postępowania wskazanych przez Zamawiającego</w:t>
      </w:r>
      <w:r w:rsidR="003804B3" w:rsidRPr="009137C5">
        <w:rPr>
          <w:rFonts w:eastAsiaTheme="minorHAnsi"/>
          <w:sz w:val="22"/>
          <w:szCs w:val="22"/>
          <w:lang w:eastAsia="en-US"/>
        </w:rPr>
        <w:t xml:space="preserve">, załącznik nr </w:t>
      </w:r>
      <w:r w:rsidR="008F2DA1">
        <w:rPr>
          <w:rFonts w:eastAsiaTheme="minorHAnsi"/>
          <w:b/>
          <w:sz w:val="22"/>
          <w:szCs w:val="22"/>
          <w:lang w:eastAsia="en-US"/>
        </w:rPr>
        <w:t>8</w:t>
      </w:r>
      <w:r w:rsidR="003804B3" w:rsidRPr="009137C5">
        <w:rPr>
          <w:rFonts w:eastAsiaTheme="minorHAnsi"/>
          <w:b/>
          <w:sz w:val="22"/>
          <w:szCs w:val="22"/>
          <w:lang w:eastAsia="en-US"/>
        </w:rPr>
        <w:t xml:space="preserve"> do SWZ</w:t>
      </w:r>
      <w:r w:rsidRPr="009137C5">
        <w:rPr>
          <w:rFonts w:eastAsiaTheme="minorHAnsi"/>
          <w:sz w:val="22"/>
          <w:szCs w:val="22"/>
          <w:lang w:eastAsia="en-US"/>
        </w:rPr>
        <w:t>.</w:t>
      </w:r>
    </w:p>
    <w:p w:rsidR="00064773" w:rsidRPr="009137C5" w:rsidRDefault="00064773" w:rsidP="009137C5">
      <w:pPr>
        <w:pStyle w:val="Nagwek1"/>
        <w:tabs>
          <w:tab w:val="left" w:pos="1134"/>
        </w:tabs>
        <w:spacing w:line="276" w:lineRule="auto"/>
        <w:ind w:left="0" w:right="208"/>
      </w:pPr>
    </w:p>
    <w:p w:rsidR="00222803" w:rsidRPr="009137C5" w:rsidRDefault="0081632F" w:rsidP="009137C5">
      <w:pPr>
        <w:widowControl w:val="0"/>
        <w:tabs>
          <w:tab w:val="left" w:pos="851"/>
        </w:tabs>
        <w:autoSpaceDE w:val="0"/>
        <w:autoSpaceDN w:val="0"/>
        <w:spacing w:after="0"/>
        <w:jc w:val="both"/>
        <w:rPr>
          <w:rFonts w:ascii="Times New Roman" w:hAnsi="Times New Roman" w:cs="Times New Roman"/>
          <w:b/>
        </w:rPr>
      </w:pPr>
      <w:r w:rsidRPr="009137C5">
        <w:rPr>
          <w:rFonts w:ascii="Times New Roman" w:hAnsi="Times New Roman" w:cs="Times New Roman"/>
          <w:b/>
        </w:rPr>
        <w:t xml:space="preserve">3) </w:t>
      </w:r>
      <w:r w:rsidR="00222803" w:rsidRPr="009137C5">
        <w:rPr>
          <w:rFonts w:ascii="Times New Roman" w:hAnsi="Times New Roman" w:cs="Times New Roman"/>
          <w:b/>
        </w:rPr>
        <w:t>Dokumenty podmiotów zagranicznych:</w:t>
      </w:r>
    </w:p>
    <w:p w:rsidR="003421F1" w:rsidRPr="009137C5" w:rsidRDefault="009C416D" w:rsidP="009137C5">
      <w:pPr>
        <w:pStyle w:val="Default"/>
        <w:spacing w:line="276" w:lineRule="auto"/>
        <w:jc w:val="both"/>
        <w:rPr>
          <w:rFonts w:eastAsiaTheme="minorHAnsi"/>
          <w:sz w:val="22"/>
          <w:szCs w:val="22"/>
          <w:lang w:eastAsia="en-US"/>
        </w:rPr>
      </w:pPr>
      <w:r w:rsidRPr="009137C5">
        <w:rPr>
          <w:sz w:val="22"/>
          <w:szCs w:val="22"/>
        </w:rPr>
        <w:t>1)</w:t>
      </w:r>
      <w:r w:rsidR="0081632F" w:rsidRPr="009137C5">
        <w:rPr>
          <w:sz w:val="22"/>
          <w:szCs w:val="22"/>
        </w:rPr>
        <w:t xml:space="preserve"> </w:t>
      </w:r>
      <w:r w:rsidR="00222803" w:rsidRPr="009137C5">
        <w:rPr>
          <w:sz w:val="22"/>
          <w:szCs w:val="22"/>
        </w:rPr>
        <w:t>Jeżeli Wykonawca ma siedzibę lub miejsce zamieszkania poza terytorium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w:t>
      </w:r>
      <w:r w:rsidR="003421F1" w:rsidRPr="009137C5">
        <w:rPr>
          <w:sz w:val="22"/>
          <w:szCs w:val="22"/>
        </w:rPr>
        <w:t xml:space="preserve">e ogłoszono upadłości. Dokument, o którym mowa powyżej, powinien być wystawiony nie wcześniej niż 6 miesięcy przed upływem terminu składania ofert. </w:t>
      </w:r>
    </w:p>
    <w:p w:rsidR="00064773" w:rsidRPr="009137C5" w:rsidRDefault="009C416D" w:rsidP="009137C5">
      <w:pPr>
        <w:widowControl w:val="0"/>
        <w:tabs>
          <w:tab w:val="left" w:pos="1134"/>
        </w:tabs>
        <w:autoSpaceDE w:val="0"/>
        <w:autoSpaceDN w:val="0"/>
        <w:spacing w:after="0"/>
        <w:ind w:right="209"/>
        <w:jc w:val="both"/>
        <w:rPr>
          <w:rFonts w:ascii="Times New Roman" w:hAnsi="Times New Roman" w:cs="Times New Roman"/>
        </w:rPr>
      </w:pPr>
      <w:r w:rsidRPr="009137C5">
        <w:rPr>
          <w:rFonts w:ascii="Times New Roman" w:hAnsi="Times New Roman" w:cs="Times New Roman"/>
        </w:rPr>
        <w:t>2)</w:t>
      </w:r>
      <w:r w:rsidR="0081632F" w:rsidRPr="009137C5">
        <w:rPr>
          <w:rFonts w:ascii="Times New Roman" w:hAnsi="Times New Roman" w:cs="Times New Roman"/>
        </w:rPr>
        <w:t xml:space="preserve"> </w:t>
      </w:r>
      <w:r w:rsidR="00222803" w:rsidRPr="009137C5">
        <w:rPr>
          <w:rFonts w:ascii="Times New Roman" w:hAnsi="Times New Roman" w:cs="Times New Roman"/>
        </w:rPr>
        <w:t>Jeżeli w kraju, w którym Wykonawca ma siedzibę lub miejsce zamieszkania, nie wydaje się dokumentów, o których mowa w pkt 1,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020891" w:rsidRDefault="00020891" w:rsidP="009137C5">
      <w:pPr>
        <w:autoSpaceDE w:val="0"/>
        <w:autoSpaceDN w:val="0"/>
        <w:adjustRightInd w:val="0"/>
        <w:spacing w:after="0"/>
        <w:jc w:val="both"/>
        <w:rPr>
          <w:rFonts w:ascii="Times New Roman" w:hAnsi="Times New Roman" w:cs="Times New Roman"/>
          <w:color w:val="000000"/>
        </w:rPr>
      </w:pPr>
    </w:p>
    <w:p w:rsidR="0012330B" w:rsidRPr="00653DC7" w:rsidRDefault="00020891" w:rsidP="00653DC7">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6</w:t>
      </w:r>
      <w:r w:rsidR="00064773" w:rsidRPr="009137C5">
        <w:rPr>
          <w:rFonts w:ascii="Times New Roman" w:hAnsi="Times New Roman" w:cs="Times New Roman"/>
          <w:color w:val="000000"/>
        </w:rPr>
        <w:t>. W terminie 3 dni od zamieszczenia informacji, o której mowa w art. 86, ust.5 ustawy P</w:t>
      </w:r>
      <w:r w:rsidR="0027524B" w:rsidRPr="009137C5">
        <w:rPr>
          <w:rFonts w:ascii="Times New Roman" w:hAnsi="Times New Roman" w:cs="Times New Roman"/>
          <w:color w:val="000000"/>
        </w:rPr>
        <w:t>ZP</w:t>
      </w:r>
      <w:r w:rsidR="00064773" w:rsidRPr="009137C5">
        <w:rPr>
          <w:rFonts w:ascii="Times New Roman" w:hAnsi="Times New Roman" w:cs="Times New Roman"/>
          <w:color w:val="000000"/>
        </w:rPr>
        <w:t xml:space="preserve"> na stronie internetowej wykonawca przekazuje zamawiającemu oświadczenie wykonawcy, w zakresie art. 108 ust. 1 pkt 5 ustawy, o braku przynależności do tej samej grupy kapitałowej, w rozumieniu ustawy z dnia 16 lutego 2007 r. o ochronie konkurencji i konsumentów (Dz. U. z 2020 r. poz. 1076),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0027524B" w:rsidRPr="009137C5">
        <w:rPr>
          <w:rFonts w:ascii="Times New Roman" w:hAnsi="Times New Roman" w:cs="Times New Roman"/>
          <w:bCs/>
          <w:color w:val="000000"/>
        </w:rPr>
        <w:t>załącznik</w:t>
      </w:r>
      <w:r w:rsidR="0027524B" w:rsidRPr="009137C5">
        <w:rPr>
          <w:rFonts w:ascii="Times New Roman" w:hAnsi="Times New Roman" w:cs="Times New Roman"/>
          <w:b/>
          <w:bCs/>
          <w:color w:val="000000"/>
        </w:rPr>
        <w:t xml:space="preserve"> nr 3</w:t>
      </w:r>
      <w:r w:rsidR="00064773" w:rsidRPr="009137C5">
        <w:rPr>
          <w:rFonts w:ascii="Times New Roman" w:hAnsi="Times New Roman" w:cs="Times New Roman"/>
          <w:b/>
          <w:bCs/>
          <w:color w:val="000000"/>
        </w:rPr>
        <w:t xml:space="preserve"> do SWZ;</w:t>
      </w:r>
    </w:p>
    <w:p w:rsidR="00222803" w:rsidRPr="009137C5" w:rsidRDefault="00B14A00" w:rsidP="009137C5">
      <w:pPr>
        <w:widowControl w:val="0"/>
        <w:tabs>
          <w:tab w:val="left" w:pos="851"/>
        </w:tabs>
        <w:autoSpaceDE w:val="0"/>
        <w:autoSpaceDN w:val="0"/>
        <w:spacing w:after="0"/>
        <w:ind w:right="212"/>
        <w:jc w:val="both"/>
        <w:rPr>
          <w:rFonts w:ascii="Times New Roman" w:hAnsi="Times New Roman" w:cs="Times New Roman"/>
          <w:spacing w:val="-3"/>
        </w:rPr>
      </w:pPr>
      <w:r>
        <w:rPr>
          <w:rFonts w:ascii="Times New Roman" w:hAnsi="Times New Roman" w:cs="Times New Roman"/>
        </w:rPr>
        <w:t>7</w:t>
      </w:r>
      <w:r w:rsidR="0081632F" w:rsidRPr="009137C5">
        <w:rPr>
          <w:rFonts w:ascii="Times New Roman" w:hAnsi="Times New Roman" w:cs="Times New Roman"/>
        </w:rPr>
        <w:t xml:space="preserve">. </w:t>
      </w:r>
      <w:r w:rsidR="00222803" w:rsidRPr="009137C5">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w:t>
      </w:r>
      <w:r w:rsidR="00222803" w:rsidRPr="009137C5">
        <w:rPr>
          <w:rFonts w:ascii="Times New Roman" w:hAnsi="Times New Roman" w:cs="Times New Roman"/>
          <w:spacing w:val="-6"/>
        </w:rPr>
        <w:t xml:space="preserve">r. </w:t>
      </w:r>
      <w:r w:rsidR="00222803" w:rsidRPr="009137C5">
        <w:rPr>
          <w:rFonts w:ascii="Times New Roman" w:hAnsi="Times New Roman" w:cs="Times New Roman"/>
        </w:rPr>
        <w:t>o informatyzacji działalności podmiotów realizujących zadania publiczne, o ile Wykonawca wskazał w oświadczeniu, o</w:t>
      </w:r>
      <w:r w:rsidR="00222803" w:rsidRPr="009137C5">
        <w:rPr>
          <w:rFonts w:ascii="Times New Roman" w:hAnsi="Times New Roman" w:cs="Times New Roman"/>
          <w:spacing w:val="-38"/>
        </w:rPr>
        <w:t xml:space="preserve"> </w:t>
      </w:r>
      <w:r w:rsidR="00222803" w:rsidRPr="009137C5">
        <w:rPr>
          <w:rFonts w:ascii="Times New Roman" w:hAnsi="Times New Roman" w:cs="Times New Roman"/>
        </w:rPr>
        <w:t>którym mowa w ust. 1, dane umożliwiające dostęp do tych</w:t>
      </w:r>
      <w:r w:rsidR="00222803" w:rsidRPr="009137C5">
        <w:rPr>
          <w:rFonts w:ascii="Times New Roman" w:hAnsi="Times New Roman" w:cs="Times New Roman"/>
          <w:spacing w:val="-7"/>
        </w:rPr>
        <w:t xml:space="preserve"> </w:t>
      </w:r>
      <w:r w:rsidR="00222803" w:rsidRPr="009137C5">
        <w:rPr>
          <w:rFonts w:ascii="Times New Roman" w:hAnsi="Times New Roman" w:cs="Times New Roman"/>
          <w:spacing w:val="-3"/>
        </w:rPr>
        <w:t>środków.</w:t>
      </w:r>
    </w:p>
    <w:p w:rsidR="00033129" w:rsidRPr="009137C5" w:rsidRDefault="00033129" w:rsidP="009137C5">
      <w:pPr>
        <w:widowControl w:val="0"/>
        <w:tabs>
          <w:tab w:val="left" w:pos="851"/>
        </w:tabs>
        <w:autoSpaceDE w:val="0"/>
        <w:autoSpaceDN w:val="0"/>
        <w:spacing w:after="0"/>
        <w:ind w:right="212"/>
        <w:jc w:val="both"/>
        <w:rPr>
          <w:rFonts w:ascii="Times New Roman" w:hAnsi="Times New Roman" w:cs="Times New Roman"/>
        </w:rPr>
      </w:pPr>
    </w:p>
    <w:p w:rsidR="00222803" w:rsidRPr="009137C5" w:rsidRDefault="00263BAB" w:rsidP="009137C5">
      <w:pPr>
        <w:widowControl w:val="0"/>
        <w:tabs>
          <w:tab w:val="left" w:pos="851"/>
        </w:tabs>
        <w:autoSpaceDE w:val="0"/>
        <w:autoSpaceDN w:val="0"/>
        <w:spacing w:after="0"/>
        <w:ind w:right="212"/>
        <w:jc w:val="both"/>
        <w:rPr>
          <w:rFonts w:ascii="Times New Roman" w:hAnsi="Times New Roman" w:cs="Times New Roman"/>
        </w:rPr>
      </w:pPr>
      <w:r>
        <w:rPr>
          <w:rFonts w:ascii="Times New Roman" w:hAnsi="Times New Roman" w:cs="Times New Roman"/>
        </w:rPr>
        <w:t>8</w:t>
      </w:r>
      <w:r w:rsidR="0081632F" w:rsidRPr="009137C5">
        <w:rPr>
          <w:rFonts w:ascii="Times New Roman" w:hAnsi="Times New Roman" w:cs="Times New Roman"/>
        </w:rPr>
        <w:t xml:space="preserve">. </w:t>
      </w:r>
      <w:r w:rsidR="00222803" w:rsidRPr="009137C5">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1F0732" w:rsidRPr="009137C5">
        <w:rPr>
          <w:rFonts w:ascii="Times New Roman" w:hAnsi="Times New Roman" w:cs="Times New Roman"/>
        </w:rPr>
        <w:br/>
      </w:r>
      <w:r w:rsidR="00222803" w:rsidRPr="009137C5">
        <w:rPr>
          <w:rFonts w:ascii="Times New Roman" w:hAnsi="Times New Roman" w:cs="Times New Roman"/>
        </w:rPr>
        <w:t xml:space="preserve">i aktualność. </w:t>
      </w:r>
    </w:p>
    <w:p w:rsidR="00222803" w:rsidRPr="009137C5" w:rsidRDefault="00263BAB" w:rsidP="009137C5">
      <w:pPr>
        <w:widowControl w:val="0"/>
        <w:tabs>
          <w:tab w:val="left" w:pos="851"/>
        </w:tabs>
        <w:autoSpaceDE w:val="0"/>
        <w:autoSpaceDN w:val="0"/>
        <w:spacing w:after="0"/>
        <w:ind w:right="212"/>
        <w:jc w:val="both"/>
        <w:rPr>
          <w:rFonts w:ascii="Times New Roman" w:hAnsi="Times New Roman" w:cs="Times New Roman"/>
        </w:rPr>
      </w:pPr>
      <w:r>
        <w:rPr>
          <w:rFonts w:ascii="Times New Roman" w:hAnsi="Times New Roman" w:cs="Times New Roman"/>
        </w:rPr>
        <w:lastRenderedPageBreak/>
        <w:t>9</w:t>
      </w:r>
      <w:r w:rsidR="0081632F" w:rsidRPr="009137C5">
        <w:rPr>
          <w:rFonts w:ascii="Times New Roman" w:hAnsi="Times New Roman" w:cs="Times New Roman"/>
        </w:rPr>
        <w:t xml:space="preserve">. </w:t>
      </w:r>
      <w:r w:rsidR="00222803" w:rsidRPr="009137C5">
        <w:rPr>
          <w:rFonts w:ascii="Times New Roman" w:hAnsi="Times New Roman" w:cs="Times New Roman"/>
        </w:rPr>
        <w:t xml:space="preserve">W zakresie nieuregulowanym ustawą </w:t>
      </w:r>
      <w:proofErr w:type="spellStart"/>
      <w:r w:rsidR="00222803" w:rsidRPr="009137C5">
        <w:rPr>
          <w:rFonts w:ascii="Times New Roman" w:hAnsi="Times New Roman" w:cs="Times New Roman"/>
        </w:rPr>
        <w:t>Pzp</w:t>
      </w:r>
      <w:proofErr w:type="spellEnd"/>
      <w:r w:rsidR="00222803" w:rsidRPr="009137C5">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w:t>
      </w:r>
      <w:r w:rsidR="00E62923" w:rsidRPr="009137C5">
        <w:rPr>
          <w:rFonts w:ascii="Times New Roman" w:hAnsi="Times New Roman" w:cs="Times New Roman"/>
        </w:rPr>
        <w:br/>
      </w:r>
      <w:r w:rsidR="00222803" w:rsidRPr="009137C5">
        <w:rPr>
          <w:rFonts w:ascii="Times New Roman" w:hAnsi="Times New Roman" w:cs="Times New Roman"/>
        </w:rPr>
        <w:t xml:space="preserve">2020 r. w sprawie sposobu sporządzania i przekazywania informacji oraz wymagań technicznych dla dokumentów elektronicznych oraz środków komunikacji elektronicznej w postępowaniu </w:t>
      </w:r>
      <w:r w:rsidR="00E62923" w:rsidRPr="009137C5">
        <w:rPr>
          <w:rFonts w:ascii="Times New Roman" w:hAnsi="Times New Roman" w:cs="Times New Roman"/>
        </w:rPr>
        <w:br/>
      </w:r>
      <w:r w:rsidR="00222803" w:rsidRPr="009137C5">
        <w:rPr>
          <w:rFonts w:ascii="Times New Roman" w:hAnsi="Times New Roman" w:cs="Times New Roman"/>
        </w:rPr>
        <w:t>o udzielenie zamówienia publicznego lub konkursie.</w:t>
      </w:r>
      <w:r w:rsidR="00222803" w:rsidRPr="009137C5">
        <w:rPr>
          <w:rFonts w:ascii="Times New Roman" w:hAnsi="Times New Roman" w:cs="Times New Roman"/>
          <w:b/>
          <w:bCs/>
        </w:rPr>
        <w:t xml:space="preserve"> </w:t>
      </w:r>
    </w:p>
    <w:p w:rsidR="00222803" w:rsidRPr="009137C5" w:rsidRDefault="00FE7721" w:rsidP="009137C5">
      <w:pPr>
        <w:widowControl w:val="0"/>
        <w:tabs>
          <w:tab w:val="left" w:pos="851"/>
        </w:tabs>
        <w:autoSpaceDE w:val="0"/>
        <w:autoSpaceDN w:val="0"/>
        <w:spacing w:after="0"/>
        <w:ind w:right="212"/>
        <w:jc w:val="both"/>
        <w:rPr>
          <w:rFonts w:ascii="Times New Roman" w:hAnsi="Times New Roman" w:cs="Times New Roman"/>
        </w:rPr>
      </w:pPr>
      <w:r>
        <w:rPr>
          <w:rFonts w:ascii="Times New Roman" w:hAnsi="Times New Roman" w:cs="Times New Roman"/>
        </w:rPr>
        <w:t>10</w:t>
      </w:r>
      <w:r w:rsidR="0081632F" w:rsidRPr="009137C5">
        <w:rPr>
          <w:rFonts w:ascii="Times New Roman" w:hAnsi="Times New Roman" w:cs="Times New Roman"/>
        </w:rPr>
        <w:t xml:space="preserve">. </w:t>
      </w:r>
      <w:r w:rsidR="00222803" w:rsidRPr="009137C5">
        <w:rPr>
          <w:rFonts w:ascii="Times New Roman" w:hAnsi="Times New Roman" w:cs="Times New Roman"/>
        </w:rPr>
        <w:t xml:space="preserve">Jeżeli Wykonawca nie złożył oświadczenia, o którym mowa w ust. 1, podmiotowych środków dowodowych, innych dokumentów lub oświadczeń składanych w postępowaniu lub są one niekompletne lub zawierają </w:t>
      </w:r>
      <w:r w:rsidR="00222803" w:rsidRPr="009137C5">
        <w:rPr>
          <w:rFonts w:ascii="Times New Roman" w:hAnsi="Times New Roman" w:cs="Times New Roman"/>
          <w:spacing w:val="-4"/>
        </w:rPr>
        <w:t xml:space="preserve">błędy, </w:t>
      </w:r>
      <w:r w:rsidR="00222803" w:rsidRPr="009137C5">
        <w:rPr>
          <w:rFonts w:ascii="Times New Roman" w:hAnsi="Times New Roman" w:cs="Times New Roman"/>
        </w:rPr>
        <w:t>Zamawiający wzywa Wykonawcę odpowiednio do ich złożenia, poprawienia lub uzupełnienia w wyznaczonym terminie, chyba</w:t>
      </w:r>
      <w:r w:rsidR="00222803" w:rsidRPr="009137C5">
        <w:rPr>
          <w:rFonts w:ascii="Times New Roman" w:hAnsi="Times New Roman" w:cs="Times New Roman"/>
          <w:spacing w:val="-7"/>
        </w:rPr>
        <w:t xml:space="preserve"> </w:t>
      </w:r>
      <w:r w:rsidR="00222803" w:rsidRPr="009137C5">
        <w:rPr>
          <w:rFonts w:ascii="Times New Roman" w:hAnsi="Times New Roman" w:cs="Times New Roman"/>
        </w:rPr>
        <w:t>że:</w:t>
      </w:r>
    </w:p>
    <w:p w:rsidR="00222803" w:rsidRPr="009137C5" w:rsidRDefault="0013197E" w:rsidP="009137C5">
      <w:pPr>
        <w:widowControl w:val="0"/>
        <w:tabs>
          <w:tab w:val="left" w:pos="1134"/>
        </w:tabs>
        <w:autoSpaceDE w:val="0"/>
        <w:autoSpaceDN w:val="0"/>
        <w:spacing w:after="0"/>
        <w:ind w:right="217"/>
        <w:jc w:val="both"/>
        <w:rPr>
          <w:rFonts w:ascii="Times New Roman" w:hAnsi="Times New Roman" w:cs="Times New Roman"/>
        </w:rPr>
      </w:pPr>
      <w:r w:rsidRPr="009137C5">
        <w:rPr>
          <w:rFonts w:ascii="Times New Roman" w:hAnsi="Times New Roman" w:cs="Times New Roman"/>
        </w:rPr>
        <w:t xml:space="preserve">1) </w:t>
      </w:r>
      <w:r w:rsidR="00222803" w:rsidRPr="009137C5">
        <w:rPr>
          <w:rFonts w:ascii="Times New Roman" w:hAnsi="Times New Roman" w:cs="Times New Roman"/>
        </w:rPr>
        <w:t>oferta Wykonawcy podlega odrzuceniu bez względu na ich złożenie, uzupełnienie lub poprawienie</w:t>
      </w:r>
      <w:r w:rsidR="00222803" w:rsidRPr="009137C5">
        <w:rPr>
          <w:rFonts w:ascii="Times New Roman" w:hAnsi="Times New Roman" w:cs="Times New Roman"/>
          <w:spacing w:val="-2"/>
        </w:rPr>
        <w:t xml:space="preserve"> </w:t>
      </w:r>
      <w:r w:rsidR="00222803" w:rsidRPr="009137C5">
        <w:rPr>
          <w:rFonts w:ascii="Times New Roman" w:hAnsi="Times New Roman" w:cs="Times New Roman"/>
        </w:rPr>
        <w:t>lub</w:t>
      </w:r>
    </w:p>
    <w:p w:rsidR="0013197E" w:rsidRPr="009137C5" w:rsidRDefault="0013197E" w:rsidP="009137C5">
      <w:pPr>
        <w:widowControl w:val="0"/>
        <w:tabs>
          <w:tab w:val="left" w:pos="1134"/>
        </w:tabs>
        <w:autoSpaceDE w:val="0"/>
        <w:autoSpaceDN w:val="0"/>
        <w:spacing w:after="0"/>
        <w:jc w:val="both"/>
        <w:rPr>
          <w:rFonts w:ascii="Times New Roman" w:hAnsi="Times New Roman" w:cs="Times New Roman"/>
        </w:rPr>
      </w:pPr>
      <w:r w:rsidRPr="009137C5">
        <w:rPr>
          <w:rFonts w:ascii="Times New Roman" w:hAnsi="Times New Roman" w:cs="Times New Roman"/>
        </w:rPr>
        <w:t xml:space="preserve">2) </w:t>
      </w:r>
      <w:r w:rsidR="00222803" w:rsidRPr="009137C5">
        <w:rPr>
          <w:rFonts w:ascii="Times New Roman" w:hAnsi="Times New Roman" w:cs="Times New Roman"/>
        </w:rPr>
        <w:t>zachodzą przesłanki unieważnienia</w:t>
      </w:r>
      <w:r w:rsidR="00222803" w:rsidRPr="009137C5">
        <w:rPr>
          <w:rFonts w:ascii="Times New Roman" w:hAnsi="Times New Roman" w:cs="Times New Roman"/>
          <w:spacing w:val="-3"/>
        </w:rPr>
        <w:t xml:space="preserve"> </w:t>
      </w:r>
      <w:r w:rsidR="00222803" w:rsidRPr="009137C5">
        <w:rPr>
          <w:rFonts w:ascii="Times New Roman" w:hAnsi="Times New Roman" w:cs="Times New Roman"/>
        </w:rPr>
        <w:t>postępowania.</w:t>
      </w:r>
    </w:p>
    <w:p w:rsidR="00E444B6" w:rsidRPr="009137C5" w:rsidRDefault="0013197E" w:rsidP="009137C5">
      <w:pPr>
        <w:widowControl w:val="0"/>
        <w:tabs>
          <w:tab w:val="left" w:pos="1134"/>
        </w:tabs>
        <w:autoSpaceDE w:val="0"/>
        <w:autoSpaceDN w:val="0"/>
        <w:spacing w:after="0"/>
        <w:jc w:val="both"/>
        <w:rPr>
          <w:rFonts w:ascii="Times New Roman" w:hAnsi="Times New Roman" w:cs="Times New Roman"/>
          <w:b/>
        </w:rPr>
      </w:pPr>
      <w:r w:rsidRPr="009137C5">
        <w:rPr>
          <w:rFonts w:ascii="Times New Roman" w:hAnsi="Times New Roman" w:cs="Times New Roman"/>
          <w:b/>
        </w:rPr>
        <w:t xml:space="preserve">XI. </w:t>
      </w:r>
      <w:r w:rsidR="00E444B6" w:rsidRPr="009137C5">
        <w:rPr>
          <w:rFonts w:ascii="Times New Roman" w:hAnsi="Times New Roman" w:cs="Times New Roman"/>
          <w:b/>
        </w:rPr>
        <w:t>Poleganie na zasobach innych</w:t>
      </w:r>
      <w:r w:rsidR="00E444B6" w:rsidRPr="009137C5">
        <w:rPr>
          <w:rFonts w:ascii="Times New Roman" w:hAnsi="Times New Roman" w:cs="Times New Roman"/>
          <w:b/>
          <w:spacing w:val="-7"/>
        </w:rPr>
        <w:t xml:space="preserve"> </w:t>
      </w:r>
      <w:r w:rsidR="00E444B6" w:rsidRPr="009137C5">
        <w:rPr>
          <w:rFonts w:ascii="Times New Roman" w:hAnsi="Times New Roman" w:cs="Times New Roman"/>
          <w:b/>
        </w:rPr>
        <w:t>podmiotów</w:t>
      </w:r>
    </w:p>
    <w:p w:rsidR="0013197E" w:rsidRPr="009137C5" w:rsidRDefault="00E444B6" w:rsidP="00094568">
      <w:pPr>
        <w:pStyle w:val="Akapitzlist"/>
        <w:widowControl w:val="0"/>
        <w:numPr>
          <w:ilvl w:val="0"/>
          <w:numId w:val="9"/>
        </w:numPr>
        <w:tabs>
          <w:tab w:val="left" w:pos="851"/>
        </w:tabs>
        <w:autoSpaceDE w:val="0"/>
        <w:autoSpaceDN w:val="0"/>
        <w:spacing w:after="0"/>
        <w:ind w:right="231"/>
        <w:jc w:val="both"/>
        <w:rPr>
          <w:rFonts w:ascii="Times New Roman" w:hAnsi="Times New Roman" w:cs="Times New Roman"/>
        </w:rPr>
      </w:pPr>
      <w:r w:rsidRPr="009137C5">
        <w:rPr>
          <w:rFonts w:ascii="Times New Roman" w:hAnsi="Times New Roman" w:cs="Times New Roman"/>
        </w:rPr>
        <w:t>Wykonawca może w celu potwierdzenia spełniania warunków udziału w postępowaniu polegać na zdolnościach technicznych lub zawodowych podmiotów udostępniających zasoby, niezależnie od charakteru prawnego łączących go z nimi stosunków</w:t>
      </w:r>
      <w:r w:rsidRPr="009137C5">
        <w:rPr>
          <w:rFonts w:ascii="Times New Roman" w:hAnsi="Times New Roman" w:cs="Times New Roman"/>
          <w:spacing w:val="-9"/>
        </w:rPr>
        <w:t xml:space="preserve"> </w:t>
      </w:r>
      <w:r w:rsidRPr="009137C5">
        <w:rPr>
          <w:rFonts w:ascii="Times New Roman" w:hAnsi="Times New Roman" w:cs="Times New Roman"/>
        </w:rPr>
        <w:t>prawnych.</w:t>
      </w:r>
    </w:p>
    <w:p w:rsidR="0013197E" w:rsidRPr="009137C5" w:rsidRDefault="00E444B6" w:rsidP="00094568">
      <w:pPr>
        <w:pStyle w:val="Akapitzlist"/>
        <w:widowControl w:val="0"/>
        <w:numPr>
          <w:ilvl w:val="0"/>
          <w:numId w:val="9"/>
        </w:numPr>
        <w:tabs>
          <w:tab w:val="left" w:pos="851"/>
        </w:tabs>
        <w:autoSpaceDE w:val="0"/>
        <w:autoSpaceDN w:val="0"/>
        <w:spacing w:after="0"/>
        <w:ind w:right="231"/>
        <w:jc w:val="both"/>
        <w:rPr>
          <w:rFonts w:ascii="Times New Roman" w:hAnsi="Times New Roman" w:cs="Times New Roman"/>
        </w:rPr>
      </w:pPr>
      <w:r w:rsidRPr="009137C5">
        <w:rPr>
          <w:rFonts w:ascii="Times New Roman" w:hAnsi="Times New Roman" w:cs="Times New Roman"/>
        </w:rPr>
        <w:t xml:space="preserve">W odniesieniu do warunków dotyczących doświadczenia, Wykonawcy mogą polegać </w:t>
      </w:r>
      <w:r w:rsidRPr="009137C5">
        <w:rPr>
          <w:rFonts w:ascii="Times New Roman" w:hAnsi="Times New Roman" w:cs="Times New Roman"/>
          <w:spacing w:val="-3"/>
        </w:rPr>
        <w:t xml:space="preserve">na </w:t>
      </w:r>
      <w:r w:rsidRPr="009137C5">
        <w:rPr>
          <w:rFonts w:ascii="Times New Roman" w:hAnsi="Times New Roman" w:cs="Times New Roman"/>
        </w:rPr>
        <w:t>zdolnościach podmiotów udostępniających zasoby, jeśli podmioty te wykonają świadczenie do realizacji którego te zdolności są</w:t>
      </w:r>
      <w:r w:rsidRPr="009137C5">
        <w:rPr>
          <w:rFonts w:ascii="Times New Roman" w:hAnsi="Times New Roman" w:cs="Times New Roman"/>
          <w:spacing w:val="-6"/>
        </w:rPr>
        <w:t xml:space="preserve"> </w:t>
      </w:r>
      <w:r w:rsidRPr="009137C5">
        <w:rPr>
          <w:rFonts w:ascii="Times New Roman" w:hAnsi="Times New Roman" w:cs="Times New Roman"/>
        </w:rPr>
        <w:t>wymagane.</w:t>
      </w:r>
    </w:p>
    <w:p w:rsidR="004D1F38" w:rsidRPr="009137C5" w:rsidRDefault="00E444B6" w:rsidP="00094568">
      <w:pPr>
        <w:pStyle w:val="Akapitzlist"/>
        <w:widowControl w:val="0"/>
        <w:numPr>
          <w:ilvl w:val="0"/>
          <w:numId w:val="9"/>
        </w:numPr>
        <w:tabs>
          <w:tab w:val="left" w:pos="851"/>
        </w:tabs>
        <w:autoSpaceDE w:val="0"/>
        <w:autoSpaceDN w:val="0"/>
        <w:spacing w:after="0"/>
        <w:ind w:right="231"/>
        <w:jc w:val="both"/>
        <w:rPr>
          <w:rFonts w:ascii="Times New Roman" w:hAnsi="Times New Roman" w:cs="Times New Roman"/>
        </w:rPr>
      </w:pPr>
      <w:r w:rsidRPr="009137C5">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w:t>
      </w:r>
      <w:r w:rsidRPr="009137C5">
        <w:rPr>
          <w:rFonts w:ascii="Times New Roman" w:hAnsi="Times New Roman" w:cs="Times New Roman"/>
          <w:spacing w:val="22"/>
        </w:rPr>
        <w:t xml:space="preserve"> </w:t>
      </w:r>
      <w:r w:rsidRPr="009137C5">
        <w:rPr>
          <w:rFonts w:ascii="Times New Roman" w:hAnsi="Times New Roman" w:cs="Times New Roman"/>
        </w:rPr>
        <w:t xml:space="preserve">będzie dysponował niezbędnymi zasobami tych podmiotów. Wzór oświadczenia stanowi </w:t>
      </w:r>
      <w:r w:rsidRPr="009137C5">
        <w:rPr>
          <w:rFonts w:ascii="Times New Roman" w:hAnsi="Times New Roman" w:cs="Times New Roman"/>
          <w:b/>
        </w:rPr>
        <w:t xml:space="preserve">załącznik </w:t>
      </w:r>
      <w:r w:rsidR="00B618DA" w:rsidRPr="009137C5">
        <w:rPr>
          <w:rFonts w:ascii="Times New Roman" w:hAnsi="Times New Roman" w:cs="Times New Roman"/>
          <w:b/>
        </w:rPr>
        <w:t>nr 4</w:t>
      </w:r>
      <w:r w:rsidRPr="009137C5">
        <w:rPr>
          <w:rFonts w:ascii="Times New Roman" w:hAnsi="Times New Roman" w:cs="Times New Roman"/>
          <w:b/>
        </w:rPr>
        <w:t xml:space="preserve"> do SWZ</w:t>
      </w:r>
      <w:r w:rsidRPr="009137C5">
        <w:rPr>
          <w:rFonts w:ascii="Times New Roman" w:hAnsi="Times New Roman" w:cs="Times New Roman"/>
        </w:rPr>
        <w:t xml:space="preserve">. </w:t>
      </w:r>
    </w:p>
    <w:p w:rsidR="00E444B6" w:rsidRPr="009137C5" w:rsidRDefault="00E444B6" w:rsidP="00094568">
      <w:pPr>
        <w:pStyle w:val="Akapitzlist"/>
        <w:widowControl w:val="0"/>
        <w:numPr>
          <w:ilvl w:val="0"/>
          <w:numId w:val="9"/>
        </w:numPr>
        <w:tabs>
          <w:tab w:val="left" w:pos="851"/>
        </w:tabs>
        <w:autoSpaceDE w:val="0"/>
        <w:autoSpaceDN w:val="0"/>
        <w:spacing w:after="0"/>
        <w:ind w:right="231"/>
        <w:jc w:val="both"/>
        <w:rPr>
          <w:rFonts w:ascii="Times New Roman" w:hAnsi="Times New Roman" w:cs="Times New Roman"/>
        </w:rPr>
      </w:pPr>
      <w:r w:rsidRPr="009137C5">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444B6" w:rsidRPr="009137C5" w:rsidRDefault="0013197E" w:rsidP="009137C5">
      <w:pPr>
        <w:widowControl w:val="0"/>
        <w:tabs>
          <w:tab w:val="left" w:pos="851"/>
        </w:tabs>
        <w:autoSpaceDE w:val="0"/>
        <w:autoSpaceDN w:val="0"/>
        <w:spacing w:after="0"/>
        <w:ind w:right="231"/>
        <w:jc w:val="both"/>
        <w:rPr>
          <w:rFonts w:ascii="Times New Roman" w:hAnsi="Times New Roman" w:cs="Times New Roman"/>
        </w:rPr>
      </w:pPr>
      <w:r w:rsidRPr="009137C5">
        <w:rPr>
          <w:rFonts w:ascii="Times New Roman" w:hAnsi="Times New Roman" w:cs="Times New Roman"/>
        </w:rPr>
        <w:t xml:space="preserve">5. </w:t>
      </w:r>
      <w:r w:rsidR="00E444B6" w:rsidRPr="009137C5">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444B6" w:rsidRPr="009137C5" w:rsidRDefault="00FC645C" w:rsidP="009137C5">
      <w:pPr>
        <w:pStyle w:val="Tekstpodstawowy"/>
        <w:spacing w:line="276" w:lineRule="auto"/>
        <w:ind w:left="0" w:right="233"/>
      </w:pPr>
      <w:r w:rsidRPr="009137C5">
        <w:t xml:space="preserve">6. </w:t>
      </w:r>
      <w:r w:rsidR="00E444B6" w:rsidRPr="009137C5">
        <w:t xml:space="preserve">Wykonawca nie może, po upływie terminu składania ofert, powoływać się na zdolności lub sytuację podmiotów udostępniających zasoby, jeżeli na etapie składania ofert nie polegał on </w:t>
      </w:r>
      <w:r w:rsidR="0013197E" w:rsidRPr="009137C5">
        <w:br/>
      </w:r>
      <w:r w:rsidR="00E444B6" w:rsidRPr="009137C5">
        <w:t>w danym zakresie na zdolnościach lub sytuacji podmiotów udostępniających.</w:t>
      </w:r>
    </w:p>
    <w:p w:rsidR="00E444B6" w:rsidRPr="009137C5" w:rsidRDefault="00052DED" w:rsidP="009137C5">
      <w:pPr>
        <w:widowControl w:val="0"/>
        <w:tabs>
          <w:tab w:val="left" w:pos="851"/>
        </w:tabs>
        <w:autoSpaceDE w:val="0"/>
        <w:autoSpaceDN w:val="0"/>
        <w:spacing w:after="0"/>
        <w:ind w:right="207"/>
        <w:jc w:val="both"/>
        <w:rPr>
          <w:rFonts w:ascii="Times New Roman" w:hAnsi="Times New Roman" w:cs="Times New Roman"/>
        </w:rPr>
      </w:pPr>
      <w:r w:rsidRPr="009137C5">
        <w:rPr>
          <w:rFonts w:ascii="Times New Roman" w:eastAsia="Times New Roman" w:hAnsi="Times New Roman" w:cs="Times New Roman"/>
        </w:rPr>
        <w:t>7</w:t>
      </w:r>
      <w:r w:rsidR="0013197E" w:rsidRPr="009137C5">
        <w:rPr>
          <w:rFonts w:ascii="Times New Roman" w:eastAsia="Times New Roman" w:hAnsi="Times New Roman" w:cs="Times New Roman"/>
        </w:rPr>
        <w:t xml:space="preserve">. </w:t>
      </w:r>
      <w:r w:rsidR="00E444B6" w:rsidRPr="009137C5">
        <w:rPr>
          <w:rFonts w:ascii="Times New Roman" w:hAnsi="Times New Roman" w:cs="Times New Roma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t>
      </w:r>
      <w:r w:rsidRPr="009137C5">
        <w:rPr>
          <w:rFonts w:ascii="Times New Roman" w:hAnsi="Times New Roman" w:cs="Times New Roman"/>
        </w:rPr>
        <w:t>wca powołuje się na jego zasoby.</w:t>
      </w:r>
    </w:p>
    <w:p w:rsidR="00E444B6" w:rsidRPr="009137C5" w:rsidRDefault="00A24CDA" w:rsidP="009137C5">
      <w:pPr>
        <w:pStyle w:val="Nagwek1"/>
        <w:tabs>
          <w:tab w:val="left" w:pos="567"/>
        </w:tabs>
        <w:spacing w:line="276" w:lineRule="auto"/>
        <w:ind w:left="0"/>
      </w:pPr>
      <w:r w:rsidRPr="009137C5">
        <w:t xml:space="preserve">XII. </w:t>
      </w:r>
      <w:r w:rsidR="00E444B6" w:rsidRPr="009137C5">
        <w:t>Informacja dla wykonawców wspólnie ubiegających się o udzielenie</w:t>
      </w:r>
      <w:r w:rsidR="00E444B6" w:rsidRPr="009137C5">
        <w:rPr>
          <w:spacing w:val="-14"/>
        </w:rPr>
        <w:t xml:space="preserve"> </w:t>
      </w:r>
      <w:r w:rsidR="00E444B6" w:rsidRPr="009137C5">
        <w:t>zamówienia</w:t>
      </w:r>
    </w:p>
    <w:p w:rsidR="0013197E" w:rsidRPr="009137C5" w:rsidRDefault="00E444B6" w:rsidP="00094568">
      <w:pPr>
        <w:pStyle w:val="Akapitzlist"/>
        <w:widowControl w:val="0"/>
        <w:numPr>
          <w:ilvl w:val="0"/>
          <w:numId w:val="5"/>
        </w:numPr>
        <w:tabs>
          <w:tab w:val="left" w:pos="851"/>
        </w:tabs>
        <w:autoSpaceDE w:val="0"/>
        <w:autoSpaceDN w:val="0"/>
        <w:spacing w:after="0"/>
        <w:ind w:right="211"/>
        <w:jc w:val="both"/>
        <w:rPr>
          <w:rFonts w:ascii="Times New Roman" w:hAnsi="Times New Roman" w:cs="Times New Roman"/>
        </w:rPr>
      </w:pPr>
      <w:r w:rsidRPr="009137C5">
        <w:rPr>
          <w:rFonts w:ascii="Times New Roman" w:hAnsi="Times New Roman" w:cs="Times New Roman"/>
        </w:rPr>
        <w:t>Wykonawcy mogą wspólnie ubiegać się o udzieleni</w:t>
      </w:r>
      <w:r w:rsidR="00BD03E1" w:rsidRPr="009137C5">
        <w:rPr>
          <w:rFonts w:ascii="Times New Roman" w:hAnsi="Times New Roman" w:cs="Times New Roman"/>
        </w:rPr>
        <w:t>e zamówienia</w:t>
      </w:r>
      <w:r w:rsidRPr="009137C5">
        <w:rPr>
          <w:rFonts w:ascii="Times New Roman" w:hAnsi="Times New Roman" w:cs="Times New Roman"/>
        </w:rPr>
        <w:t xml:space="preserve">. W takim przypadku Wykonawcy ustanawiają pełnomocnika do reprezentowania ich w postępowaniu albo do </w:t>
      </w:r>
      <w:r w:rsidRPr="009137C5">
        <w:rPr>
          <w:rFonts w:ascii="Times New Roman" w:hAnsi="Times New Roman" w:cs="Times New Roman"/>
        </w:rPr>
        <w:lastRenderedPageBreak/>
        <w:t xml:space="preserve">reprezentowania w postępowaniu i zawarcia umowy w sprawie zamówienia publicznego. </w:t>
      </w:r>
      <w:r w:rsidRPr="009137C5">
        <w:rPr>
          <w:rFonts w:ascii="Times New Roman" w:hAnsi="Times New Roman" w:cs="Times New Roman"/>
          <w:u w:val="single"/>
        </w:rPr>
        <w:t>Pełnomocnictwo winno być załączone do</w:t>
      </w:r>
      <w:r w:rsidRPr="009137C5">
        <w:rPr>
          <w:rFonts w:ascii="Times New Roman" w:hAnsi="Times New Roman" w:cs="Times New Roman"/>
          <w:spacing w:val="-1"/>
          <w:u w:val="single"/>
        </w:rPr>
        <w:t xml:space="preserve"> </w:t>
      </w:r>
      <w:r w:rsidRPr="009137C5">
        <w:rPr>
          <w:rFonts w:ascii="Times New Roman" w:hAnsi="Times New Roman" w:cs="Times New Roman"/>
          <w:u w:val="single"/>
        </w:rPr>
        <w:t>oferty.</w:t>
      </w:r>
    </w:p>
    <w:p w:rsidR="0013197E" w:rsidRPr="009137C5" w:rsidRDefault="00E444B6" w:rsidP="00094568">
      <w:pPr>
        <w:pStyle w:val="Akapitzlist"/>
        <w:widowControl w:val="0"/>
        <w:numPr>
          <w:ilvl w:val="0"/>
          <w:numId w:val="5"/>
        </w:numPr>
        <w:tabs>
          <w:tab w:val="left" w:pos="851"/>
        </w:tabs>
        <w:autoSpaceDE w:val="0"/>
        <w:autoSpaceDN w:val="0"/>
        <w:spacing w:after="0"/>
        <w:ind w:right="211"/>
        <w:jc w:val="both"/>
        <w:rPr>
          <w:rFonts w:ascii="Times New Roman" w:hAnsi="Times New Roman" w:cs="Times New Roman"/>
        </w:rPr>
      </w:pPr>
      <w:r w:rsidRPr="009137C5">
        <w:rPr>
          <w:rFonts w:ascii="Times New Roman" w:hAnsi="Times New Roman" w:cs="Times New Roma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w:t>
      </w:r>
      <w:r w:rsidRPr="009137C5">
        <w:rPr>
          <w:rFonts w:ascii="Times New Roman" w:hAnsi="Times New Roman" w:cs="Times New Roman"/>
          <w:spacing w:val="-11"/>
        </w:rPr>
        <w:t xml:space="preserve"> </w:t>
      </w:r>
      <w:r w:rsidRPr="009137C5">
        <w:rPr>
          <w:rFonts w:ascii="Times New Roman" w:hAnsi="Times New Roman" w:cs="Times New Roman"/>
        </w:rPr>
        <w:t>postępowaniu.</w:t>
      </w:r>
    </w:p>
    <w:p w:rsidR="0013197E" w:rsidRPr="009137C5" w:rsidRDefault="00E444B6" w:rsidP="00094568">
      <w:pPr>
        <w:pStyle w:val="Akapitzlist"/>
        <w:widowControl w:val="0"/>
        <w:numPr>
          <w:ilvl w:val="0"/>
          <w:numId w:val="5"/>
        </w:numPr>
        <w:tabs>
          <w:tab w:val="left" w:pos="851"/>
        </w:tabs>
        <w:autoSpaceDE w:val="0"/>
        <w:autoSpaceDN w:val="0"/>
        <w:spacing w:after="0"/>
        <w:ind w:right="211"/>
        <w:jc w:val="both"/>
        <w:rPr>
          <w:rFonts w:ascii="Times New Roman" w:hAnsi="Times New Roman" w:cs="Times New Roman"/>
        </w:rPr>
      </w:pPr>
      <w:r w:rsidRPr="009137C5">
        <w:rPr>
          <w:rFonts w:ascii="Times New Roman" w:hAnsi="Times New Roman" w:cs="Times New Roman"/>
        </w:rPr>
        <w:t>Oświadczenia i dokumenty potwierdzające brak podstaw do wykluczenia z postępowania składa każdy z Wykonawców wspólnie ubiegających się o</w:t>
      </w:r>
      <w:r w:rsidRPr="009137C5">
        <w:rPr>
          <w:rFonts w:ascii="Times New Roman" w:hAnsi="Times New Roman" w:cs="Times New Roman"/>
          <w:spacing w:val="-11"/>
        </w:rPr>
        <w:t xml:space="preserve"> </w:t>
      </w:r>
      <w:r w:rsidRPr="009137C5">
        <w:rPr>
          <w:rFonts w:ascii="Times New Roman" w:hAnsi="Times New Roman" w:cs="Times New Roman"/>
        </w:rPr>
        <w:t>zamówienie.</w:t>
      </w:r>
    </w:p>
    <w:p w:rsidR="00E444B6" w:rsidRPr="009137C5" w:rsidRDefault="00E444B6" w:rsidP="00094568">
      <w:pPr>
        <w:pStyle w:val="Akapitzlist"/>
        <w:widowControl w:val="0"/>
        <w:numPr>
          <w:ilvl w:val="0"/>
          <w:numId w:val="5"/>
        </w:numPr>
        <w:tabs>
          <w:tab w:val="left" w:pos="851"/>
        </w:tabs>
        <w:autoSpaceDE w:val="0"/>
        <w:autoSpaceDN w:val="0"/>
        <w:spacing w:after="0"/>
        <w:ind w:right="211"/>
        <w:jc w:val="both"/>
        <w:rPr>
          <w:rFonts w:ascii="Times New Roman" w:hAnsi="Times New Roman" w:cs="Times New Roman"/>
        </w:rPr>
      </w:pPr>
      <w:r w:rsidRPr="009137C5">
        <w:rPr>
          <w:rFonts w:ascii="Times New Roman" w:hAnsi="Times New Roman" w:cs="Times New Roman"/>
        </w:rPr>
        <w:t>Warunek udziału w postępowaniu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BD03E1" w:rsidRPr="009137C5" w:rsidRDefault="00A24CDA" w:rsidP="009137C5">
      <w:pPr>
        <w:pStyle w:val="Default"/>
        <w:spacing w:line="276" w:lineRule="auto"/>
        <w:rPr>
          <w:b/>
          <w:bCs/>
          <w:sz w:val="22"/>
          <w:szCs w:val="22"/>
        </w:rPr>
      </w:pPr>
      <w:r w:rsidRPr="009137C5">
        <w:rPr>
          <w:b/>
          <w:sz w:val="22"/>
          <w:szCs w:val="22"/>
        </w:rPr>
        <w:t xml:space="preserve">XIII. </w:t>
      </w:r>
      <w:r w:rsidR="00BD03E1" w:rsidRPr="009137C5">
        <w:rPr>
          <w:b/>
          <w:bCs/>
          <w:sz w:val="22"/>
          <w:szCs w:val="22"/>
        </w:rPr>
        <w:t>Sposób komunikacji oraz wyjaśnienie treści SWZ</w:t>
      </w:r>
    </w:p>
    <w:p w:rsidR="002B48AA" w:rsidRPr="009137C5" w:rsidRDefault="002B48AA" w:rsidP="009137C5">
      <w:pPr>
        <w:autoSpaceDE w:val="0"/>
        <w:autoSpaceDN w:val="0"/>
        <w:adjustRightInd w:val="0"/>
        <w:spacing w:after="0"/>
        <w:rPr>
          <w:rFonts w:ascii="Times New Roman" w:hAnsi="Times New Roman" w:cs="Times New Roman"/>
          <w:color w:val="000000"/>
        </w:rPr>
      </w:pPr>
    </w:p>
    <w:p w:rsidR="002B48AA" w:rsidRPr="009137C5" w:rsidRDefault="002B48AA" w:rsidP="009137C5">
      <w:pPr>
        <w:autoSpaceDE w:val="0"/>
        <w:autoSpaceDN w:val="0"/>
        <w:adjustRightInd w:val="0"/>
        <w:spacing w:after="34"/>
        <w:jc w:val="both"/>
        <w:rPr>
          <w:rFonts w:ascii="Times New Roman" w:hAnsi="Times New Roman" w:cs="Times New Roman"/>
          <w:color w:val="000000"/>
        </w:rPr>
      </w:pPr>
      <w:r w:rsidRPr="009137C5">
        <w:rPr>
          <w:rFonts w:ascii="Times New Roman" w:hAnsi="Times New Roman" w:cs="Times New Roman"/>
          <w:color w:val="000000"/>
        </w:rPr>
        <w:t xml:space="preserve">1. Osobą uprawnioną do kontaktu z wykonawcami jest: Aleksandra </w:t>
      </w:r>
      <w:proofErr w:type="spellStart"/>
      <w:r w:rsidRPr="009137C5">
        <w:rPr>
          <w:rFonts w:ascii="Times New Roman" w:hAnsi="Times New Roman" w:cs="Times New Roman"/>
          <w:color w:val="000000"/>
        </w:rPr>
        <w:t>Traczuk</w:t>
      </w:r>
      <w:proofErr w:type="spellEnd"/>
      <w:r w:rsidRPr="009137C5">
        <w:rPr>
          <w:rFonts w:ascii="Times New Roman" w:hAnsi="Times New Roman" w:cs="Times New Roman"/>
          <w:color w:val="000000"/>
        </w:rPr>
        <w:t xml:space="preserve">. </w:t>
      </w:r>
    </w:p>
    <w:p w:rsidR="002B48AA" w:rsidRPr="009137C5" w:rsidRDefault="002B48AA" w:rsidP="009137C5">
      <w:pPr>
        <w:autoSpaceDE w:val="0"/>
        <w:autoSpaceDN w:val="0"/>
        <w:adjustRightInd w:val="0"/>
        <w:spacing w:after="34"/>
        <w:jc w:val="both"/>
        <w:rPr>
          <w:rFonts w:ascii="Times New Roman" w:hAnsi="Times New Roman" w:cs="Times New Roman"/>
          <w:color w:val="000000"/>
        </w:rPr>
      </w:pPr>
      <w:r w:rsidRPr="009137C5">
        <w:rPr>
          <w:rFonts w:ascii="Times New Roman" w:hAnsi="Times New Roman" w:cs="Times New Roman"/>
          <w:color w:val="000000"/>
        </w:rPr>
        <w:t xml:space="preserve">2. Postępowanie prowadzone jest w języku polskim w formie elektronicznej za pośrednictwem </w:t>
      </w:r>
      <w:r w:rsidRPr="009137C5">
        <w:rPr>
          <w:rFonts w:ascii="Times New Roman" w:hAnsi="Times New Roman" w:cs="Times New Roman"/>
          <w:u w:val="single"/>
        </w:rPr>
        <w:t>platformazakupowa.pl,</w:t>
      </w:r>
      <w:r w:rsidRPr="009137C5">
        <w:rPr>
          <w:rFonts w:ascii="Times New Roman" w:hAnsi="Times New Roman" w:cs="Times New Roman"/>
        </w:rPr>
        <w:t xml:space="preserve"> </w:t>
      </w:r>
    </w:p>
    <w:p w:rsidR="002B48AA" w:rsidRPr="009137C5" w:rsidRDefault="002B48AA" w:rsidP="009137C5">
      <w:pPr>
        <w:autoSpaceDE w:val="0"/>
        <w:autoSpaceDN w:val="0"/>
        <w:adjustRightInd w:val="0"/>
        <w:spacing w:after="34"/>
        <w:jc w:val="both"/>
        <w:rPr>
          <w:rFonts w:ascii="Times New Roman" w:hAnsi="Times New Roman" w:cs="Times New Roman"/>
          <w:color w:val="000000"/>
        </w:rPr>
      </w:pPr>
      <w:r w:rsidRPr="009137C5">
        <w:rPr>
          <w:rFonts w:ascii="Times New Roman" w:hAnsi="Times New Roman" w:cs="Times New Roman"/>
          <w:color w:val="000000"/>
        </w:rPr>
        <w:t xml:space="preserve">3. Wszelkie wnioski kierowane do zamawiającego muszą być kierowane w formie elektronicznej zgodnie z zapisami art. 781 KC. </w:t>
      </w:r>
    </w:p>
    <w:p w:rsidR="002B48AA" w:rsidRPr="009137C5" w:rsidRDefault="002B48AA"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4. W celu skrócenia czasu udzielenia odpowiedzi na pytania preferuje się, aby komunikacja między Zamawiającym a Wykonawcami, w tym wszelkie oświadczenia, wnioski, zawiadomienia oraz informacje, przekazywane były za </w:t>
      </w:r>
      <w:r w:rsidRPr="009137C5">
        <w:rPr>
          <w:rFonts w:ascii="Times New Roman" w:hAnsi="Times New Roman" w:cs="Times New Roman"/>
        </w:rPr>
        <w:t xml:space="preserve">pośrednictwem </w:t>
      </w:r>
      <w:r w:rsidRPr="009137C5">
        <w:rPr>
          <w:rFonts w:ascii="Times New Roman" w:hAnsi="Times New Roman" w:cs="Times New Roman"/>
          <w:u w:val="single"/>
        </w:rPr>
        <w:t>platformazakupowa.pl</w:t>
      </w:r>
      <w:r w:rsidRPr="009137C5">
        <w:rPr>
          <w:rFonts w:ascii="Times New Roman" w:hAnsi="Times New Roman" w:cs="Times New Roman"/>
        </w:rPr>
        <w:t xml:space="preserve"> </w:t>
      </w:r>
      <w:r w:rsidRPr="009137C5">
        <w:rPr>
          <w:rFonts w:ascii="Times New Roman" w:hAnsi="Times New Roman" w:cs="Times New Roman"/>
          <w:color w:val="000000"/>
        </w:rPr>
        <w:t>i formularza „</w:t>
      </w:r>
      <w:r w:rsidRPr="009137C5">
        <w:rPr>
          <w:rFonts w:ascii="Times New Roman" w:hAnsi="Times New Roman" w:cs="Times New Roman"/>
          <w:b/>
          <w:bCs/>
          <w:color w:val="000000"/>
        </w:rPr>
        <w:t>Wyślij wiadomość do zamawiającego</w:t>
      </w:r>
      <w:r w:rsidRPr="009137C5">
        <w:rPr>
          <w:rFonts w:ascii="Times New Roman" w:hAnsi="Times New Roman" w:cs="Times New Roman"/>
          <w:color w:val="000000"/>
        </w:rPr>
        <w:t xml:space="preserve">”. </w:t>
      </w:r>
    </w:p>
    <w:p w:rsidR="002B48AA" w:rsidRPr="009137C5" w:rsidRDefault="002B48AA" w:rsidP="009137C5">
      <w:pPr>
        <w:pStyle w:val="Default"/>
        <w:spacing w:line="276" w:lineRule="auto"/>
        <w:jc w:val="both"/>
        <w:rPr>
          <w:rFonts w:eastAsiaTheme="minorHAnsi"/>
          <w:b/>
          <w:sz w:val="22"/>
          <w:szCs w:val="22"/>
          <w:lang w:eastAsia="en-US"/>
        </w:rPr>
      </w:pPr>
      <w:r w:rsidRPr="009137C5">
        <w:rPr>
          <w:rFonts w:eastAsiaTheme="minorHAnsi"/>
          <w:sz w:val="22"/>
          <w:szCs w:val="22"/>
          <w:lang w:eastAsia="en-US"/>
        </w:rPr>
        <w:t xml:space="preserve">Za datę przekazania (wpływu) oświadczeń, wniosków, zawiadomień oraz informacji przyjmuje się datę ich przesłania za pośrednictwem </w:t>
      </w:r>
      <w:r w:rsidRPr="009137C5">
        <w:rPr>
          <w:rFonts w:eastAsiaTheme="minorHAnsi"/>
          <w:color w:val="auto"/>
          <w:sz w:val="22"/>
          <w:szCs w:val="22"/>
          <w:u w:val="single"/>
          <w:lang w:eastAsia="en-US"/>
        </w:rPr>
        <w:t>platformazakupowa.pl</w:t>
      </w:r>
      <w:r w:rsidRPr="009137C5">
        <w:rPr>
          <w:rFonts w:eastAsiaTheme="minorHAnsi"/>
          <w:color w:val="auto"/>
          <w:sz w:val="22"/>
          <w:szCs w:val="22"/>
          <w:lang w:eastAsia="en-US"/>
        </w:rPr>
        <w:t xml:space="preserve"> </w:t>
      </w:r>
      <w:r w:rsidRPr="009137C5">
        <w:rPr>
          <w:rFonts w:eastAsiaTheme="minorHAnsi"/>
          <w:sz w:val="22"/>
          <w:szCs w:val="22"/>
          <w:lang w:eastAsia="en-US"/>
        </w:rPr>
        <w:t xml:space="preserve">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3" w:history="1">
        <w:r w:rsidRPr="009137C5">
          <w:rPr>
            <w:rStyle w:val="Hipercze"/>
            <w:sz w:val="22"/>
            <w:szCs w:val="22"/>
          </w:rPr>
          <w:t>sekretariat@zgk-oborniki.pl</w:t>
        </w:r>
      </w:hyperlink>
    </w:p>
    <w:p w:rsidR="00694F26" w:rsidRPr="009137C5" w:rsidRDefault="002B48AA" w:rsidP="009137C5">
      <w:pPr>
        <w:suppressAutoHyphens/>
        <w:autoSpaceDE w:val="0"/>
        <w:spacing w:after="0"/>
        <w:jc w:val="both"/>
        <w:rPr>
          <w:rFonts w:ascii="Times New Roman" w:hAnsi="Times New Roman" w:cs="Times New Roman"/>
        </w:rPr>
      </w:pPr>
      <w:r w:rsidRPr="009137C5">
        <w:rPr>
          <w:rFonts w:ascii="Times New Roman" w:hAnsi="Times New Roman" w:cs="Times New Roman"/>
        </w:rPr>
        <w:t>5</w:t>
      </w:r>
      <w:r w:rsidR="00694F26" w:rsidRPr="009137C5">
        <w:rPr>
          <w:rFonts w:ascii="Times New Roman" w:hAnsi="Times New Roman" w:cs="Times New Roman"/>
        </w:rPr>
        <w:t xml:space="preserve">. Zamawiający będzie przekazywał wykonawcom informacje za pośrednictwem </w:t>
      </w:r>
      <w:hyperlink r:id="rId14" w:history="1">
        <w:r w:rsidR="00694F26" w:rsidRPr="009137C5">
          <w:rPr>
            <w:rFonts w:ascii="Times New Roman" w:hAnsi="Times New Roman" w:cs="Times New Roman"/>
            <w:u w:val="single"/>
          </w:rPr>
          <w:t>platformazakupowa.pl</w:t>
        </w:r>
      </w:hyperlink>
      <w:r w:rsidR="00694F26" w:rsidRPr="009137C5">
        <w:rPr>
          <w:rFonts w:ascii="Times New Roman" w:hAnsi="Times New Roman" w:cs="Times New Roman"/>
        </w:rPr>
        <w:t xml:space="preserve">. Informacje dotyczące odpowiedzi na pytania, zmiany specyfikacji, zmiany terminu składania i otwarcia ofert Zamawiający będzie zamieszczał na platformie w sekcji </w:t>
      </w:r>
      <w:r w:rsidR="00694F26" w:rsidRPr="009137C5">
        <w:rPr>
          <w:rFonts w:ascii="Times New Roman" w:hAnsi="Times New Roman" w:cs="Times New Roman"/>
          <w:b/>
        </w:rPr>
        <w:t>“Komunikaty</w:t>
      </w:r>
      <w:r w:rsidR="00694F26" w:rsidRPr="009137C5">
        <w:rPr>
          <w:rFonts w:ascii="Times New Roman" w:hAnsi="Times New Roman" w:cs="Times New Roman"/>
        </w:rPr>
        <w:t xml:space="preserve">”. Korespondencja, której zgodnie z obowiązującymi przepisami adresatem jest konkretny wykonawca, będzie przekazywana w formie elektronicznej za pośrednictwem </w:t>
      </w:r>
      <w:hyperlink r:id="rId15" w:history="1">
        <w:r w:rsidR="00694F26" w:rsidRPr="009137C5">
          <w:rPr>
            <w:rFonts w:ascii="Times New Roman" w:hAnsi="Times New Roman" w:cs="Times New Roman"/>
            <w:u w:val="single"/>
          </w:rPr>
          <w:t>platformazakupowa.pl</w:t>
        </w:r>
      </w:hyperlink>
      <w:r w:rsidRPr="009137C5">
        <w:rPr>
          <w:rFonts w:ascii="Times New Roman" w:hAnsi="Times New Roman" w:cs="Times New Roman"/>
        </w:rPr>
        <w:t xml:space="preserve"> do konkretnego W</w:t>
      </w:r>
      <w:r w:rsidR="00694F26" w:rsidRPr="009137C5">
        <w:rPr>
          <w:rFonts w:ascii="Times New Roman" w:hAnsi="Times New Roman" w:cs="Times New Roman"/>
        </w:rPr>
        <w:t>ykonawcy.</w:t>
      </w:r>
    </w:p>
    <w:p w:rsidR="00694F26" w:rsidRPr="009137C5" w:rsidRDefault="002B48AA" w:rsidP="009137C5">
      <w:pPr>
        <w:suppressAutoHyphens/>
        <w:autoSpaceDE w:val="0"/>
        <w:spacing w:after="0"/>
        <w:jc w:val="both"/>
        <w:rPr>
          <w:rFonts w:ascii="Times New Roman" w:hAnsi="Times New Roman" w:cs="Times New Roman"/>
        </w:rPr>
      </w:pPr>
      <w:r w:rsidRPr="009137C5">
        <w:rPr>
          <w:rFonts w:ascii="Times New Roman" w:eastAsia="Calibri" w:hAnsi="Times New Roman" w:cs="Times New Roman"/>
        </w:rPr>
        <w:t>6</w:t>
      </w:r>
      <w:r w:rsidR="00694F26" w:rsidRPr="009137C5">
        <w:rPr>
          <w:rFonts w:ascii="Times New Roman" w:eastAsia="Calibri" w:hAnsi="Times New Roman" w:cs="Times New Roman"/>
        </w:rPr>
        <w:t xml:space="preserve">. Wykonawca jako podmiot profesjonalny ma obowiązek sprawdzania komunikatów i wiadomości bezpośrednio na </w:t>
      </w:r>
      <w:hyperlink r:id="rId16" w:history="1">
        <w:r w:rsidR="00694F26" w:rsidRPr="009137C5">
          <w:rPr>
            <w:rFonts w:ascii="Times New Roman" w:hAnsi="Times New Roman" w:cs="Times New Roman"/>
            <w:u w:val="single"/>
          </w:rPr>
          <w:t>platformazakupowa.pl</w:t>
        </w:r>
      </w:hyperlink>
      <w:r w:rsidR="00694F26" w:rsidRPr="009137C5">
        <w:rPr>
          <w:rFonts w:ascii="Times New Roman" w:hAnsi="Times New Roman" w:cs="Times New Roman"/>
          <w:u w:val="single"/>
        </w:rPr>
        <w:t xml:space="preserve"> </w:t>
      </w:r>
      <w:r w:rsidR="00694F26" w:rsidRPr="009137C5">
        <w:rPr>
          <w:rFonts w:ascii="Times New Roman" w:eastAsia="Calibri" w:hAnsi="Times New Roman" w:cs="Times New Roman"/>
        </w:rPr>
        <w:t>przesłanych przez Zamawiającego, gdyż system powiadomień może ulec awarii lub powiadomienie może trafić do folderu SPAM.</w:t>
      </w:r>
    </w:p>
    <w:p w:rsidR="002B48AA" w:rsidRPr="009137C5" w:rsidRDefault="002B48AA" w:rsidP="009137C5">
      <w:pPr>
        <w:pStyle w:val="Default"/>
        <w:spacing w:line="276" w:lineRule="auto"/>
        <w:jc w:val="both"/>
        <w:rPr>
          <w:sz w:val="22"/>
          <w:szCs w:val="22"/>
        </w:rPr>
      </w:pPr>
      <w:r w:rsidRPr="009137C5">
        <w:rPr>
          <w:rFonts w:eastAsia="Calibri"/>
          <w:sz w:val="22"/>
          <w:szCs w:val="22"/>
        </w:rPr>
        <w:t xml:space="preserve">7. </w:t>
      </w:r>
      <w:r w:rsidRPr="009137C5">
        <w:rPr>
          <w:sz w:val="22"/>
          <w:szCs w:val="22"/>
        </w:rPr>
        <w:t xml:space="preserve">Zamawiający, zgodnie z </w:t>
      </w:r>
      <w:r w:rsidR="008B3D64">
        <w:rPr>
          <w:sz w:val="22"/>
          <w:szCs w:val="22"/>
        </w:rPr>
        <w:t>Rozporządzeniem</w:t>
      </w:r>
      <w:bookmarkStart w:id="1" w:name="_GoBack"/>
      <w:bookmarkEnd w:id="1"/>
      <w:r w:rsidRPr="009137C5">
        <w:rPr>
          <w:sz w:val="22"/>
          <w:szCs w:val="22"/>
        </w:rPr>
        <w:t xml:space="preserve"> Prezesa Rady Ministrów w sprawie użycia środków komunikacji elektronicznej w postępowaniu o udzielenie zamówienia publicznego oraz udostępnienia i przechowywania dokumentów elektroniczn</w:t>
      </w:r>
      <w:r w:rsidR="00527C4A">
        <w:rPr>
          <w:sz w:val="22"/>
          <w:szCs w:val="22"/>
        </w:rPr>
        <w:t>ych (</w:t>
      </w:r>
      <w:r w:rsidRPr="009137C5">
        <w:rPr>
          <w:sz w:val="22"/>
          <w:szCs w:val="22"/>
        </w:rPr>
        <w:t xml:space="preserve"> dalej: “Rozporządzenie w sprawie środków komunikacji”), określa niezbędne wymagania sprzętowo - aplikacyjne umożliwiające pracę na platformazakupowa.pl, tj.: </w:t>
      </w:r>
    </w:p>
    <w:p w:rsidR="00694F26" w:rsidRPr="009137C5" w:rsidRDefault="002B48AA" w:rsidP="009137C5">
      <w:pPr>
        <w:pStyle w:val="Default"/>
        <w:spacing w:line="276" w:lineRule="auto"/>
        <w:jc w:val="both"/>
        <w:rPr>
          <w:rFonts w:eastAsiaTheme="minorHAnsi"/>
          <w:sz w:val="22"/>
          <w:szCs w:val="22"/>
          <w:lang w:eastAsia="en-US"/>
        </w:rPr>
      </w:pPr>
      <w:r w:rsidRPr="009137C5">
        <w:rPr>
          <w:sz w:val="22"/>
          <w:szCs w:val="22"/>
        </w:rPr>
        <w:t xml:space="preserve">1) </w:t>
      </w:r>
      <w:r w:rsidR="00694F26" w:rsidRPr="009137C5">
        <w:rPr>
          <w:rFonts w:eastAsia="Calibri"/>
          <w:sz w:val="22"/>
          <w:szCs w:val="22"/>
        </w:rPr>
        <w:t xml:space="preserve">stały dostęp do sieci Internet o gwarantowanej przepustowości nie mniejszej niż 512 </w:t>
      </w:r>
      <w:proofErr w:type="spellStart"/>
      <w:r w:rsidR="00694F26" w:rsidRPr="009137C5">
        <w:rPr>
          <w:rFonts w:eastAsia="Calibri"/>
          <w:sz w:val="22"/>
          <w:szCs w:val="22"/>
        </w:rPr>
        <w:t>kb</w:t>
      </w:r>
      <w:proofErr w:type="spellEnd"/>
      <w:r w:rsidR="00694F26" w:rsidRPr="009137C5">
        <w:rPr>
          <w:rFonts w:eastAsia="Calibri"/>
          <w:sz w:val="22"/>
          <w:szCs w:val="22"/>
        </w:rPr>
        <w:t>/s,</w:t>
      </w:r>
    </w:p>
    <w:p w:rsidR="00694F26" w:rsidRPr="009137C5" w:rsidRDefault="002B48AA" w:rsidP="009137C5">
      <w:pPr>
        <w:spacing w:after="0"/>
        <w:jc w:val="both"/>
        <w:rPr>
          <w:rFonts w:ascii="Times New Roman" w:eastAsia="Calibri" w:hAnsi="Times New Roman" w:cs="Times New Roman"/>
        </w:rPr>
      </w:pPr>
      <w:r w:rsidRPr="009137C5">
        <w:rPr>
          <w:rFonts w:ascii="Times New Roman" w:eastAsia="Calibri" w:hAnsi="Times New Roman" w:cs="Times New Roman"/>
        </w:rPr>
        <w:lastRenderedPageBreak/>
        <w:t xml:space="preserve">2) </w:t>
      </w:r>
      <w:r w:rsidR="00694F26" w:rsidRPr="009137C5">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694F26" w:rsidRPr="009137C5" w:rsidRDefault="002B48AA" w:rsidP="009137C5">
      <w:pPr>
        <w:spacing w:after="0"/>
        <w:jc w:val="both"/>
        <w:rPr>
          <w:rFonts w:ascii="Times New Roman" w:eastAsia="Calibri" w:hAnsi="Times New Roman" w:cs="Times New Roman"/>
        </w:rPr>
      </w:pPr>
      <w:r w:rsidRPr="009137C5">
        <w:rPr>
          <w:rFonts w:ascii="Times New Roman" w:eastAsia="Calibri" w:hAnsi="Times New Roman" w:cs="Times New Roman"/>
        </w:rPr>
        <w:t xml:space="preserve">3) </w:t>
      </w:r>
      <w:r w:rsidR="00694F26" w:rsidRPr="009137C5">
        <w:rPr>
          <w:rFonts w:ascii="Times New Roman" w:eastAsia="Calibri" w:hAnsi="Times New Roman" w:cs="Times New Roman"/>
        </w:rPr>
        <w:t>zainstalowana dowolna przeglądarka internetowa</w:t>
      </w:r>
      <w:r w:rsidRPr="009137C5">
        <w:rPr>
          <w:rFonts w:ascii="Times New Roman" w:eastAsia="Calibri" w:hAnsi="Times New Roman" w:cs="Times New Roman"/>
        </w:rPr>
        <w:t>, w przypadku</w:t>
      </w:r>
      <w:r w:rsidR="00694F26" w:rsidRPr="009137C5">
        <w:rPr>
          <w:rFonts w:ascii="Times New Roman" w:eastAsia="Calibri" w:hAnsi="Times New Roman" w:cs="Times New Roman"/>
        </w:rPr>
        <w:t xml:space="preserve"> Internet Explorer</w:t>
      </w:r>
      <w:r w:rsidRPr="009137C5">
        <w:rPr>
          <w:rFonts w:ascii="Times New Roman" w:eastAsia="Calibri" w:hAnsi="Times New Roman" w:cs="Times New Roman"/>
        </w:rPr>
        <w:t xml:space="preserve"> minimalna wersja 10.0</w:t>
      </w:r>
      <w:r w:rsidR="00694F26" w:rsidRPr="009137C5">
        <w:rPr>
          <w:rFonts w:ascii="Times New Roman" w:eastAsia="Calibri" w:hAnsi="Times New Roman" w:cs="Times New Roman"/>
        </w:rPr>
        <w:t>,</w:t>
      </w:r>
    </w:p>
    <w:p w:rsidR="00694F26" w:rsidRPr="009137C5" w:rsidRDefault="002B48AA" w:rsidP="009137C5">
      <w:pPr>
        <w:spacing w:after="0"/>
        <w:jc w:val="both"/>
        <w:rPr>
          <w:rFonts w:ascii="Times New Roman" w:eastAsia="Calibri" w:hAnsi="Times New Roman" w:cs="Times New Roman"/>
        </w:rPr>
      </w:pPr>
      <w:r w:rsidRPr="009137C5">
        <w:rPr>
          <w:rFonts w:ascii="Times New Roman" w:eastAsia="Calibri" w:hAnsi="Times New Roman" w:cs="Times New Roman"/>
        </w:rPr>
        <w:t xml:space="preserve">4) </w:t>
      </w:r>
      <w:r w:rsidR="00694F26" w:rsidRPr="009137C5">
        <w:rPr>
          <w:rFonts w:ascii="Times New Roman" w:eastAsia="Calibri" w:hAnsi="Times New Roman" w:cs="Times New Roman"/>
        </w:rPr>
        <w:t>włączona obsługa JavaScript,</w:t>
      </w:r>
    </w:p>
    <w:p w:rsidR="002B48AA" w:rsidRPr="009137C5" w:rsidRDefault="002B48AA" w:rsidP="009137C5">
      <w:pPr>
        <w:spacing w:after="0"/>
        <w:jc w:val="both"/>
        <w:rPr>
          <w:rFonts w:ascii="Times New Roman" w:eastAsia="Calibri" w:hAnsi="Times New Roman" w:cs="Times New Roman"/>
        </w:rPr>
      </w:pPr>
      <w:r w:rsidRPr="009137C5">
        <w:rPr>
          <w:rFonts w:ascii="Times New Roman" w:eastAsia="Calibri" w:hAnsi="Times New Roman" w:cs="Times New Roman"/>
        </w:rPr>
        <w:t xml:space="preserve">5) </w:t>
      </w:r>
      <w:r w:rsidR="00694F26" w:rsidRPr="009137C5">
        <w:rPr>
          <w:rFonts w:ascii="Times New Roman" w:eastAsia="Calibri" w:hAnsi="Times New Roman" w:cs="Times New Roman"/>
        </w:rPr>
        <w:t xml:space="preserve">zainstalowany program Adobe </w:t>
      </w:r>
      <w:proofErr w:type="spellStart"/>
      <w:r w:rsidR="00694F26" w:rsidRPr="009137C5">
        <w:rPr>
          <w:rFonts w:ascii="Times New Roman" w:eastAsia="Calibri" w:hAnsi="Times New Roman" w:cs="Times New Roman"/>
        </w:rPr>
        <w:t>Acrobat</w:t>
      </w:r>
      <w:proofErr w:type="spellEnd"/>
      <w:r w:rsidR="00694F26" w:rsidRPr="009137C5">
        <w:rPr>
          <w:rFonts w:ascii="Times New Roman" w:eastAsia="Calibri" w:hAnsi="Times New Roman" w:cs="Times New Roman"/>
        </w:rPr>
        <w:t xml:space="preserve"> Reader lub inny obsługujący format plików .pdf,</w:t>
      </w:r>
    </w:p>
    <w:p w:rsidR="002B48AA" w:rsidRPr="009137C5" w:rsidRDefault="002B48AA" w:rsidP="009137C5">
      <w:pPr>
        <w:spacing w:after="0"/>
        <w:jc w:val="both"/>
        <w:rPr>
          <w:rFonts w:ascii="Times New Roman" w:eastAsia="Calibri" w:hAnsi="Times New Roman" w:cs="Times New Roman"/>
        </w:rPr>
      </w:pPr>
      <w:r w:rsidRPr="009137C5">
        <w:rPr>
          <w:rFonts w:ascii="Times New Roman" w:eastAsia="Calibri" w:hAnsi="Times New Roman" w:cs="Times New Roman"/>
        </w:rPr>
        <w:t xml:space="preserve">6) </w:t>
      </w:r>
      <w:r w:rsidRPr="009137C5">
        <w:rPr>
          <w:rFonts w:ascii="Times New Roman" w:hAnsi="Times New Roman" w:cs="Times New Roman"/>
          <w:color w:val="000000"/>
        </w:rPr>
        <w:t xml:space="preserve">Platformazakupowa.pl działa według standardu przyjętego w komunikacji sieciowej - kodowanie UTF8, </w:t>
      </w:r>
    </w:p>
    <w:p w:rsidR="002B48AA" w:rsidRPr="009137C5" w:rsidRDefault="002B48AA"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7) Oznaczenie czasu odbioru danych przez platformę zakupową stanowi datę oraz dokładny czas (</w:t>
      </w:r>
      <w:proofErr w:type="spellStart"/>
      <w:r w:rsidRPr="009137C5">
        <w:rPr>
          <w:rFonts w:ascii="Times New Roman" w:hAnsi="Times New Roman" w:cs="Times New Roman"/>
          <w:color w:val="000000"/>
        </w:rPr>
        <w:t>hh:mm:ss</w:t>
      </w:r>
      <w:proofErr w:type="spellEnd"/>
      <w:r w:rsidRPr="009137C5">
        <w:rPr>
          <w:rFonts w:ascii="Times New Roman" w:hAnsi="Times New Roman" w:cs="Times New Roman"/>
          <w:color w:val="000000"/>
        </w:rPr>
        <w:t xml:space="preserve">) generowany wg. czasu lokalnego serwera synchronizowanego z zegarem Głównego Urzędu Miar. </w:t>
      </w:r>
    </w:p>
    <w:p w:rsidR="00694F26" w:rsidRPr="009137C5" w:rsidRDefault="0012042D" w:rsidP="009137C5">
      <w:pPr>
        <w:spacing w:after="0"/>
        <w:jc w:val="both"/>
        <w:rPr>
          <w:rFonts w:ascii="Times New Roman" w:eastAsia="Calibri" w:hAnsi="Times New Roman" w:cs="Times New Roman"/>
        </w:rPr>
      </w:pPr>
      <w:r w:rsidRPr="009137C5">
        <w:rPr>
          <w:rFonts w:ascii="Times New Roman" w:eastAsia="Calibri" w:hAnsi="Times New Roman" w:cs="Times New Roman"/>
        </w:rPr>
        <w:t>8</w:t>
      </w:r>
      <w:r w:rsidR="00694F26" w:rsidRPr="009137C5">
        <w:rPr>
          <w:rFonts w:ascii="Times New Roman" w:eastAsia="Calibri" w:hAnsi="Times New Roman" w:cs="Times New Roman"/>
        </w:rPr>
        <w:t>. Wykonawca, przystępując do niniejszego postępowania o udzielenie zamówienia publicznego:</w:t>
      </w:r>
    </w:p>
    <w:p w:rsidR="00694F26" w:rsidRPr="009137C5" w:rsidRDefault="00694F26" w:rsidP="00094568">
      <w:pPr>
        <w:numPr>
          <w:ilvl w:val="1"/>
          <w:numId w:val="6"/>
        </w:numPr>
        <w:spacing w:after="0"/>
        <w:ind w:left="1134" w:hanging="283"/>
        <w:jc w:val="both"/>
        <w:rPr>
          <w:rFonts w:ascii="Times New Roman" w:eastAsia="Calibri" w:hAnsi="Times New Roman" w:cs="Times New Roman"/>
        </w:rPr>
      </w:pPr>
      <w:r w:rsidRPr="009137C5">
        <w:rPr>
          <w:rFonts w:ascii="Times New Roman" w:eastAsia="Calibri" w:hAnsi="Times New Roman" w:cs="Times New Roman"/>
        </w:rPr>
        <w:t xml:space="preserve">akceptuje warunki korzystania z </w:t>
      </w:r>
      <w:hyperlink r:id="rId17">
        <w:r w:rsidRPr="009137C5">
          <w:rPr>
            <w:rFonts w:ascii="Times New Roman" w:eastAsia="Calibri" w:hAnsi="Times New Roman" w:cs="Times New Roman"/>
            <w:u w:val="single"/>
          </w:rPr>
          <w:t>platformazakupowa.pl</w:t>
        </w:r>
      </w:hyperlink>
      <w:r w:rsidRPr="009137C5">
        <w:rPr>
          <w:rFonts w:ascii="Times New Roman" w:eastAsia="Calibri" w:hAnsi="Times New Roman" w:cs="Times New Roman"/>
        </w:rPr>
        <w:t xml:space="preserve"> określone w Regulaminie zamieszczonym na stronie internetowej </w:t>
      </w:r>
      <w:hyperlink r:id="rId18">
        <w:r w:rsidRPr="009137C5">
          <w:rPr>
            <w:rFonts w:ascii="Times New Roman" w:eastAsia="Calibri" w:hAnsi="Times New Roman" w:cs="Times New Roman"/>
          </w:rPr>
          <w:t>pod linkiem</w:t>
        </w:r>
      </w:hyperlink>
      <w:r w:rsidRPr="009137C5">
        <w:rPr>
          <w:rFonts w:ascii="Times New Roman" w:eastAsia="Calibri" w:hAnsi="Times New Roman" w:cs="Times New Roman"/>
        </w:rPr>
        <w:t xml:space="preserve"> w zakładce „Regulamin" oraz uznaje go za wiążący,</w:t>
      </w:r>
    </w:p>
    <w:p w:rsidR="00694F26" w:rsidRPr="00527C4A" w:rsidRDefault="00527C4A" w:rsidP="00527C4A">
      <w:pPr>
        <w:numPr>
          <w:ilvl w:val="1"/>
          <w:numId w:val="6"/>
        </w:numPr>
        <w:spacing w:after="0"/>
        <w:ind w:left="1134" w:hanging="283"/>
        <w:jc w:val="both"/>
        <w:rPr>
          <w:rFonts w:ascii="Times New Roman" w:eastAsia="Calibri" w:hAnsi="Times New Roman" w:cs="Times New Roman"/>
        </w:rPr>
      </w:pPr>
      <w:r w:rsidRPr="00527C4A">
        <w:rPr>
          <w:rFonts w:ascii="Times New Roman" w:eastAsia="Calibri" w:hAnsi="Times New Roman" w:cs="Times New Roman"/>
        </w:rPr>
        <w:t>zapoznał i stosuje się do i</w:t>
      </w:r>
      <w:r w:rsidR="00694F26" w:rsidRPr="00527C4A">
        <w:rPr>
          <w:rFonts w:ascii="Times New Roman" w:eastAsia="Calibri" w:hAnsi="Times New Roman" w:cs="Times New Roman"/>
        </w:rPr>
        <w:t>nst</w:t>
      </w:r>
      <w:r w:rsidR="009E6F89" w:rsidRPr="00527C4A">
        <w:rPr>
          <w:rFonts w:ascii="Times New Roman" w:eastAsia="Calibri" w:hAnsi="Times New Roman" w:cs="Times New Roman"/>
        </w:rPr>
        <w:t>rukcji składania ofert/wniosków</w:t>
      </w:r>
      <w:r w:rsidRPr="00527C4A">
        <w:rPr>
          <w:rFonts w:ascii="Times New Roman" w:eastAsia="Calibri" w:hAnsi="Times New Roman" w:cs="Times New Roman"/>
        </w:rPr>
        <w:t xml:space="preserve"> </w:t>
      </w:r>
      <w:r w:rsidRPr="00527C4A">
        <w:rPr>
          <w:rFonts w:ascii="Times New Roman" w:hAnsi="Times New Roman" w:cs="Times New Roman"/>
          <w:color w:val="000000"/>
        </w:rPr>
        <w:t xml:space="preserve">dostępnej na stronie internetowej platformazakupowa.pl </w:t>
      </w:r>
    </w:p>
    <w:p w:rsidR="00694F26" w:rsidRPr="009137C5" w:rsidRDefault="0012042D" w:rsidP="009137C5">
      <w:pPr>
        <w:suppressAutoHyphens/>
        <w:autoSpaceDE w:val="0"/>
        <w:spacing w:after="0"/>
        <w:jc w:val="both"/>
        <w:rPr>
          <w:rFonts w:ascii="Times New Roman" w:eastAsia="Calibri" w:hAnsi="Times New Roman" w:cs="Times New Roman"/>
        </w:rPr>
      </w:pPr>
      <w:r w:rsidRPr="009137C5">
        <w:rPr>
          <w:rFonts w:ascii="Times New Roman" w:eastAsia="Calibri" w:hAnsi="Times New Roman" w:cs="Times New Roman"/>
        </w:rPr>
        <w:t>9</w:t>
      </w:r>
      <w:r w:rsidR="00694F26" w:rsidRPr="009137C5">
        <w:rPr>
          <w:rFonts w:ascii="Times New Roman" w:eastAsia="Calibri" w:hAnsi="Times New Roman" w:cs="Times New Roman"/>
        </w:rPr>
        <w:t xml:space="preserve">. Zamawiający nie ponosi odpowiedzialności za złożenie oferty w sposób niezgodny z Instrukcją korzystania z </w:t>
      </w:r>
      <w:hyperlink r:id="rId19">
        <w:r w:rsidR="00694F26" w:rsidRPr="009137C5">
          <w:rPr>
            <w:rFonts w:ascii="Times New Roman" w:eastAsia="Calibri" w:hAnsi="Times New Roman" w:cs="Times New Roman"/>
            <w:u w:val="single"/>
          </w:rPr>
          <w:t>platformazakupowa.pl</w:t>
        </w:r>
      </w:hyperlink>
      <w:r w:rsidR="00694F26" w:rsidRPr="009137C5">
        <w:rPr>
          <w:rFonts w:ascii="Times New Roman" w:eastAsia="Calibri" w:hAnsi="Times New Roman"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94F26" w:rsidRPr="009137C5" w:rsidRDefault="0012042D" w:rsidP="009137C5">
      <w:pPr>
        <w:suppressAutoHyphens/>
        <w:autoSpaceDE w:val="0"/>
        <w:spacing w:after="0"/>
        <w:jc w:val="both"/>
        <w:rPr>
          <w:rFonts w:ascii="Times New Roman" w:eastAsia="Calibri" w:hAnsi="Times New Roman" w:cs="Times New Roman"/>
          <w:u w:val="single"/>
        </w:rPr>
      </w:pPr>
      <w:r w:rsidRPr="009137C5">
        <w:rPr>
          <w:rFonts w:ascii="Times New Roman" w:eastAsia="Calibri" w:hAnsi="Times New Roman" w:cs="Times New Roman"/>
        </w:rPr>
        <w:t>10</w:t>
      </w:r>
      <w:r w:rsidR="00694F26" w:rsidRPr="009137C5">
        <w:rPr>
          <w:rFonts w:ascii="Times New Roman" w:eastAsia="Calibri" w:hAnsi="Times New Roman" w:cs="Times New Roman"/>
        </w:rPr>
        <w:t xml:space="preserve">. Zamawiający informuje, że instrukcje korzystania z </w:t>
      </w:r>
      <w:hyperlink r:id="rId20">
        <w:r w:rsidR="00694F26" w:rsidRPr="009137C5">
          <w:rPr>
            <w:rFonts w:ascii="Times New Roman" w:eastAsia="Calibri" w:hAnsi="Times New Roman" w:cs="Times New Roman"/>
            <w:u w:val="single"/>
          </w:rPr>
          <w:t>platformazakupowa.pl</w:t>
        </w:r>
      </w:hyperlink>
      <w:r w:rsidR="00694F26" w:rsidRPr="009137C5">
        <w:rPr>
          <w:rFonts w:ascii="Times New Roman" w:eastAsia="Calibri" w:hAnsi="Times New Roman" w:cs="Times New Roman"/>
        </w:rPr>
        <w:t xml:space="preserve"> dotyczące w szczególności logowania, składania wniosków o wyjaśnienie treści SWZ, składania ofert oraz innych czynności podejmowanych w niniejszym postępowaniu przy użyciu </w:t>
      </w:r>
      <w:hyperlink r:id="rId21">
        <w:r w:rsidR="00694F26" w:rsidRPr="009137C5">
          <w:rPr>
            <w:rFonts w:ascii="Times New Roman" w:eastAsia="Calibri" w:hAnsi="Times New Roman" w:cs="Times New Roman"/>
            <w:u w:val="single"/>
          </w:rPr>
          <w:t>platformazakupowa.pl</w:t>
        </w:r>
      </w:hyperlink>
      <w:r w:rsidR="00694F26" w:rsidRPr="009137C5">
        <w:rPr>
          <w:rFonts w:ascii="Times New Roman" w:eastAsia="Calibri" w:hAnsi="Times New Roman" w:cs="Times New Roman"/>
        </w:rPr>
        <w:t xml:space="preserve"> znajdują się w zakładce „Instrukcje dla Wykonawców" na stronie internetowej pod adresem: </w:t>
      </w:r>
      <w:hyperlink r:id="rId22">
        <w:r w:rsidR="00694F26" w:rsidRPr="009137C5">
          <w:rPr>
            <w:rFonts w:ascii="Times New Roman" w:eastAsia="Calibri" w:hAnsi="Times New Roman" w:cs="Times New Roman"/>
            <w:u w:val="single"/>
          </w:rPr>
          <w:t>https://platformazakupowa.pl/strona/45-instrukcje</w:t>
        </w:r>
      </w:hyperlink>
      <w:r w:rsidR="00694F26" w:rsidRPr="009137C5">
        <w:rPr>
          <w:rFonts w:ascii="Times New Roman" w:eastAsia="Calibri" w:hAnsi="Times New Roman" w:cs="Times New Roman"/>
          <w:u w:val="single"/>
        </w:rPr>
        <w:t>.</w:t>
      </w:r>
    </w:p>
    <w:p w:rsidR="004C4F5F" w:rsidRPr="004C4F5F" w:rsidRDefault="0012042D" w:rsidP="004C4F5F">
      <w:pPr>
        <w:pStyle w:val="Akapitzlist"/>
        <w:ind w:left="0"/>
        <w:jc w:val="both"/>
        <w:rPr>
          <w:rFonts w:ascii="Times New Roman" w:hAnsi="Times New Roman" w:cs="Times New Roman"/>
          <w:bCs/>
        </w:rPr>
      </w:pPr>
      <w:r w:rsidRPr="004C4F5F">
        <w:rPr>
          <w:rFonts w:ascii="Times New Roman" w:hAnsi="Times New Roman" w:cs="Times New Roman"/>
          <w:bCs/>
        </w:rPr>
        <w:t>11</w:t>
      </w:r>
      <w:r w:rsidR="00E81F9C" w:rsidRPr="004C4F5F">
        <w:rPr>
          <w:rFonts w:ascii="Times New Roman" w:hAnsi="Times New Roman" w:cs="Times New Roman"/>
          <w:bCs/>
        </w:rPr>
        <w:t xml:space="preserve">. Zalecenia dotyczące korzystania z platformazakupowa.pl i przygotowania plików przesyłanych za pośrednictwem platformy: </w:t>
      </w:r>
    </w:p>
    <w:p w:rsidR="004C4F5F" w:rsidRDefault="004C4F5F" w:rsidP="004C4F5F">
      <w:pPr>
        <w:pStyle w:val="Akapitzlist"/>
        <w:ind w:left="0"/>
        <w:jc w:val="both"/>
        <w:rPr>
          <w:rFonts w:ascii="Times New Roman" w:hAnsi="Times New Roman" w:cs="Times New Roman"/>
          <w:color w:val="000000"/>
        </w:rPr>
      </w:pPr>
      <w:r w:rsidRPr="004C4F5F">
        <w:rPr>
          <w:rFonts w:ascii="Times New Roman" w:hAnsi="Times New Roman" w:cs="Times New Roman"/>
          <w:bCs/>
        </w:rPr>
        <w:t xml:space="preserve">a) </w:t>
      </w:r>
      <w:r w:rsidRPr="004C4F5F">
        <w:rPr>
          <w:rFonts w:ascii="Times New Roman" w:hAnsi="Times New Roman" w:cs="Times New Roman"/>
          <w:color w:val="000000"/>
        </w:rPr>
        <w:t xml:space="preserve">Podczas składania oferty należy wziąć pod uwagę czas (nawet ze względu na zapoznanie się </w:t>
      </w:r>
      <w:r>
        <w:rPr>
          <w:rFonts w:ascii="Times New Roman" w:hAnsi="Times New Roman" w:cs="Times New Roman"/>
          <w:color w:val="000000"/>
        </w:rPr>
        <w:br/>
      </w:r>
      <w:r w:rsidRPr="004C4F5F">
        <w:rPr>
          <w:rFonts w:ascii="Times New Roman" w:hAnsi="Times New Roman" w:cs="Times New Roman"/>
          <w:color w:val="000000"/>
        </w:rPr>
        <w:t xml:space="preserve">z warunkami technicznymi platformy, czy różnymi innymi trudnościami technicznymi), tak aby mieć możliwość złożenia oferty w wyznaczonym do tego terminie. </w:t>
      </w:r>
    </w:p>
    <w:p w:rsidR="004C4F5F" w:rsidRDefault="004C4F5F" w:rsidP="004C4F5F">
      <w:pPr>
        <w:pStyle w:val="Akapitzlist"/>
        <w:ind w:left="0"/>
        <w:jc w:val="both"/>
        <w:rPr>
          <w:rFonts w:ascii="Times New Roman" w:hAnsi="Times New Roman" w:cs="Times New Roman"/>
          <w:color w:val="000000"/>
        </w:rPr>
      </w:pPr>
      <w:r>
        <w:rPr>
          <w:rFonts w:ascii="Times New Roman" w:hAnsi="Times New Roman" w:cs="Times New Roman"/>
          <w:color w:val="000000"/>
        </w:rPr>
        <w:t>b</w:t>
      </w:r>
      <w:r w:rsidRPr="004C4F5F">
        <w:rPr>
          <w:rFonts w:ascii="Times New Roman" w:hAnsi="Times New Roman" w:cs="Times New Roman"/>
          <w:color w:val="000000"/>
        </w:rPr>
        <w:t xml:space="preserve">) Składanie ofert przez Platformę zakupową jest dla Wykonawców bezpłatne. Złożenie oferty możliwe jest przez Wykonawców, którzy posiadają konto na platformie zakupowej oraz przez Wykonawców nie posiadających konta na platformie zakupowej. W celu założenia konta na platformie zakupowej należy wybrać zakładkę „zaloguj się” a w kolejnym kroku należy wybrać „załóż konto” następnie należy wypełnić formularze i postępować zgodnie z poleceniami wyświetlającymi się na ekranie monitora. W przypadku Wykonawców nie zalogowanych w celu złożenia oferty niezbędne jest podanie adresu e-mail (na który wysłane będzie potwierdzenie złożenia oferty), nr NIP oraz nazwę Firmy, nieobowiązkowo nr telefonu. </w:t>
      </w:r>
    </w:p>
    <w:p w:rsidR="004C4F5F" w:rsidRPr="004C4F5F" w:rsidRDefault="004C4F5F" w:rsidP="004C4F5F">
      <w:pPr>
        <w:pStyle w:val="Akapitzlist"/>
        <w:ind w:left="0"/>
        <w:jc w:val="both"/>
        <w:rPr>
          <w:rFonts w:ascii="Times New Roman" w:hAnsi="Times New Roman" w:cs="Times New Roman"/>
          <w:bCs/>
        </w:rPr>
      </w:pPr>
      <w:r w:rsidRPr="004C4F5F">
        <w:rPr>
          <w:rFonts w:ascii="Times New Roman" w:hAnsi="Times New Roman" w:cs="Times New Roman"/>
          <w:color w:val="000000"/>
        </w:rPr>
        <w:t>c)</w:t>
      </w:r>
      <w:r w:rsidRPr="004C4F5F">
        <w:rPr>
          <w:rFonts w:ascii="Times New Roman" w:hAnsi="Times New Roman" w:cs="Times New Roman"/>
          <w:bCs/>
          <w:color w:val="000000"/>
        </w:rPr>
        <w:t>.</w:t>
      </w:r>
      <w:r w:rsidRPr="004C4F5F">
        <w:rPr>
          <w:rFonts w:ascii="Times New Roman" w:hAnsi="Times New Roman" w:cs="Times New Roman"/>
          <w:b/>
          <w:bCs/>
          <w:color w:val="000000"/>
        </w:rPr>
        <w:t xml:space="preserve"> </w:t>
      </w:r>
      <w:r w:rsidRPr="004C4F5F">
        <w:rPr>
          <w:rFonts w:ascii="Times New Roman" w:hAnsi="Times New Roman" w:cs="Times New Roman"/>
          <w:color w:val="000000"/>
        </w:rPr>
        <w:t xml:space="preserve">W przypadku pytań technicznych dotyczących używania platformy zakupowej należy kontaktować się z Centrum Wsparcia Klienta Platformy zakupowej tel. 22 101 02 02 (pn.-pt. od 8:00 –17:00) gdzie otrzymanie Państwo wsparcie techniczne. </w:t>
      </w:r>
    </w:p>
    <w:p w:rsidR="004C4F5F" w:rsidRPr="004C4F5F" w:rsidRDefault="004C4F5F" w:rsidP="004C4F5F">
      <w:pPr>
        <w:autoSpaceDE w:val="0"/>
        <w:autoSpaceDN w:val="0"/>
        <w:adjustRightInd w:val="0"/>
        <w:spacing w:after="0" w:line="240" w:lineRule="auto"/>
        <w:rPr>
          <w:rFonts w:ascii="Calibri" w:hAnsi="Calibri" w:cs="Calibri"/>
          <w:color w:val="000000"/>
        </w:rPr>
      </w:pPr>
    </w:p>
    <w:p w:rsidR="004C4F5F" w:rsidRPr="009137C5" w:rsidRDefault="004C4F5F" w:rsidP="009137C5">
      <w:pPr>
        <w:pStyle w:val="Akapitzlist"/>
        <w:ind w:left="0"/>
        <w:jc w:val="both"/>
        <w:rPr>
          <w:rFonts w:ascii="Times New Roman" w:hAnsi="Times New Roman" w:cs="Times New Roman"/>
          <w:b/>
          <w:bCs/>
        </w:rPr>
      </w:pPr>
    </w:p>
    <w:p w:rsidR="00E81F9C" w:rsidRPr="009137C5" w:rsidRDefault="004C4F5F" w:rsidP="009137C5">
      <w:pPr>
        <w:pStyle w:val="Akapitzlist"/>
        <w:ind w:left="0"/>
        <w:jc w:val="both"/>
        <w:rPr>
          <w:rFonts w:ascii="Times New Roman" w:hAnsi="Times New Roman" w:cs="Times New Roman"/>
        </w:rPr>
      </w:pPr>
      <w:r>
        <w:rPr>
          <w:rFonts w:ascii="Times New Roman" w:hAnsi="Times New Roman" w:cs="Times New Roman"/>
        </w:rPr>
        <w:lastRenderedPageBreak/>
        <w:t xml:space="preserve">d) </w:t>
      </w:r>
      <w:r w:rsidR="00E81F9C" w:rsidRPr="009137C5">
        <w:rPr>
          <w:rFonts w:ascii="Times New Roman" w:hAnsi="Times New Roman" w:cs="Times New Roman"/>
        </w:rPr>
        <w:t>Formaty plików wykorzystywanych przez w</w:t>
      </w:r>
      <w:r>
        <w:rPr>
          <w:rFonts w:ascii="Times New Roman" w:hAnsi="Times New Roman" w:cs="Times New Roman"/>
        </w:rPr>
        <w:t xml:space="preserve">ykonawców powinny być zgodne z  Obwieszczeniem Prezesa Rady </w:t>
      </w:r>
      <w:r w:rsidR="00402F8F">
        <w:rPr>
          <w:rFonts w:ascii="Times New Roman" w:hAnsi="Times New Roman" w:cs="Times New Roman"/>
        </w:rPr>
        <w:t>Mi</w:t>
      </w:r>
      <w:r>
        <w:rPr>
          <w:rFonts w:ascii="Times New Roman" w:hAnsi="Times New Roman" w:cs="Times New Roman"/>
        </w:rPr>
        <w:t>nistrów</w:t>
      </w:r>
      <w:r w:rsidR="00E81F9C" w:rsidRPr="009137C5">
        <w:rPr>
          <w:rFonts w:ascii="Times New Roman" w:hAnsi="Times New Roman" w:cs="Times New Roman"/>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w:t>
      </w:r>
      <w:r>
        <w:rPr>
          <w:rFonts w:ascii="Times New Roman" w:hAnsi="Times New Roman" w:cs="Times New Roman"/>
        </w:rPr>
        <w:t>matycznych</w:t>
      </w:r>
      <w:r w:rsidR="00E81F9C" w:rsidRPr="009137C5">
        <w:rPr>
          <w:rFonts w:ascii="Times New Roman" w:hAnsi="Times New Roman" w:cs="Times New Roman"/>
        </w:rPr>
        <w:t>.</w:t>
      </w:r>
    </w:p>
    <w:p w:rsidR="00E81F9C" w:rsidRP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Zamawiający rekomenduje wykorzystanie formatów: .pdf .</w:t>
      </w:r>
      <w:proofErr w:type="spellStart"/>
      <w:r w:rsidRPr="004C4F5F">
        <w:rPr>
          <w:rFonts w:ascii="Times New Roman" w:hAnsi="Times New Roman" w:cs="Times New Roman"/>
        </w:rPr>
        <w:t>doc</w:t>
      </w:r>
      <w:proofErr w:type="spellEnd"/>
      <w:r w:rsidRPr="004C4F5F">
        <w:rPr>
          <w:rFonts w:ascii="Times New Roman" w:hAnsi="Times New Roman" w:cs="Times New Roman"/>
        </w:rPr>
        <w:t xml:space="preserve"> .xls .jpg (.</w:t>
      </w:r>
      <w:proofErr w:type="spellStart"/>
      <w:r w:rsidRPr="004C4F5F">
        <w:rPr>
          <w:rFonts w:ascii="Times New Roman" w:hAnsi="Times New Roman" w:cs="Times New Roman"/>
        </w:rPr>
        <w:t>jpeg</w:t>
      </w:r>
      <w:proofErr w:type="spellEnd"/>
      <w:r w:rsidRPr="004C4F5F">
        <w:rPr>
          <w:rFonts w:ascii="Times New Roman" w:hAnsi="Times New Roman" w:cs="Times New Roman"/>
        </w:rPr>
        <w:t xml:space="preserve">) </w:t>
      </w:r>
      <w:r w:rsidRPr="004C4F5F">
        <w:rPr>
          <w:rFonts w:ascii="Times New Roman" w:hAnsi="Times New Roman" w:cs="Times New Roman"/>
          <w:bCs/>
        </w:rPr>
        <w:t>ze szczególnym</w:t>
      </w:r>
      <w:r w:rsidRPr="004C4F5F">
        <w:rPr>
          <w:rFonts w:ascii="Times New Roman" w:hAnsi="Times New Roman" w:cs="Times New Roman"/>
          <w:b/>
          <w:bCs/>
        </w:rPr>
        <w:t xml:space="preserve"> </w:t>
      </w:r>
      <w:r w:rsidRPr="004C4F5F">
        <w:rPr>
          <w:rFonts w:ascii="Times New Roman" w:hAnsi="Times New Roman" w:cs="Times New Roman"/>
          <w:bCs/>
        </w:rPr>
        <w:t>wskazaniem na .pdf</w:t>
      </w:r>
    </w:p>
    <w:p w:rsidR="00E81F9C" w:rsidRPr="009137C5" w:rsidRDefault="00E81F9C" w:rsidP="004C4F5F">
      <w:pPr>
        <w:pStyle w:val="Akapitzlist"/>
        <w:numPr>
          <w:ilvl w:val="0"/>
          <w:numId w:val="14"/>
        </w:numPr>
        <w:spacing w:after="0"/>
        <w:jc w:val="both"/>
        <w:rPr>
          <w:rFonts w:ascii="Times New Roman" w:hAnsi="Times New Roman" w:cs="Times New Roman"/>
        </w:rPr>
      </w:pPr>
      <w:r w:rsidRPr="009137C5">
        <w:rPr>
          <w:rFonts w:ascii="Times New Roman" w:hAnsi="Times New Roman" w:cs="Times New Roman"/>
        </w:rPr>
        <w:t xml:space="preserve">W celu ewentualnej kompresji danych Zamawiający rekomenduje wykorzystanie jednego </w:t>
      </w:r>
      <w:r w:rsidR="004C4F5F">
        <w:rPr>
          <w:rFonts w:ascii="Times New Roman" w:hAnsi="Times New Roman" w:cs="Times New Roman"/>
        </w:rPr>
        <w:br/>
      </w:r>
      <w:r w:rsidRPr="009137C5">
        <w:rPr>
          <w:rFonts w:ascii="Times New Roman" w:hAnsi="Times New Roman" w:cs="Times New Roman"/>
        </w:rPr>
        <w:t>z formatów: .zip lub .7Z</w:t>
      </w:r>
    </w:p>
    <w:p w:rsidR="004C4F5F" w:rsidRPr="004C4F5F" w:rsidRDefault="00E81F9C" w:rsidP="004C4F5F">
      <w:pPr>
        <w:pStyle w:val="Akapitzlist"/>
        <w:numPr>
          <w:ilvl w:val="0"/>
          <w:numId w:val="14"/>
        </w:numPr>
        <w:spacing w:after="0"/>
        <w:jc w:val="both"/>
        <w:rPr>
          <w:rFonts w:ascii="Times New Roman" w:hAnsi="Times New Roman" w:cs="Times New Roman"/>
        </w:rPr>
      </w:pPr>
      <w:r w:rsidRPr="009137C5">
        <w:rPr>
          <w:rFonts w:ascii="Times New Roman" w:hAnsi="Times New Roman" w:cs="Times New Roman"/>
        </w:rPr>
        <w:t xml:space="preserve">Wśród formatów powszechnych a </w:t>
      </w:r>
      <w:r w:rsidRPr="009137C5">
        <w:rPr>
          <w:rFonts w:ascii="Times New Roman" w:hAnsi="Times New Roman" w:cs="Times New Roman"/>
          <w:bCs/>
        </w:rPr>
        <w:t>NIE występujących</w:t>
      </w:r>
      <w:r w:rsidRPr="009137C5">
        <w:rPr>
          <w:rFonts w:ascii="Times New Roman" w:hAnsi="Times New Roman" w:cs="Times New Roman"/>
        </w:rPr>
        <w:t xml:space="preserve"> w rozporządzeniu występują: .</w:t>
      </w:r>
      <w:proofErr w:type="spellStart"/>
      <w:r w:rsidRPr="009137C5">
        <w:rPr>
          <w:rFonts w:ascii="Times New Roman" w:hAnsi="Times New Roman" w:cs="Times New Roman"/>
        </w:rPr>
        <w:t>rar</w:t>
      </w:r>
      <w:proofErr w:type="spellEnd"/>
      <w:r w:rsidRPr="009137C5">
        <w:rPr>
          <w:rFonts w:ascii="Times New Roman" w:hAnsi="Times New Roman" w:cs="Times New Roman"/>
        </w:rPr>
        <w:t xml:space="preserve"> .gif .</w:t>
      </w:r>
      <w:proofErr w:type="spellStart"/>
      <w:r w:rsidRPr="009137C5">
        <w:rPr>
          <w:rFonts w:ascii="Times New Roman" w:hAnsi="Times New Roman" w:cs="Times New Roman"/>
        </w:rPr>
        <w:t>bmp</w:t>
      </w:r>
      <w:proofErr w:type="spellEnd"/>
      <w:r w:rsidRPr="009137C5">
        <w:rPr>
          <w:rFonts w:ascii="Times New Roman" w:hAnsi="Times New Roman" w:cs="Times New Roman"/>
        </w:rPr>
        <w:t xml:space="preserve"> .</w:t>
      </w:r>
      <w:proofErr w:type="spellStart"/>
      <w:r w:rsidRPr="009137C5">
        <w:rPr>
          <w:rFonts w:ascii="Times New Roman" w:hAnsi="Times New Roman" w:cs="Times New Roman"/>
        </w:rPr>
        <w:t>numbers</w:t>
      </w:r>
      <w:proofErr w:type="spellEnd"/>
      <w:r w:rsidRPr="009137C5">
        <w:rPr>
          <w:rFonts w:ascii="Times New Roman" w:hAnsi="Times New Roman" w:cs="Times New Roman"/>
        </w:rPr>
        <w:t xml:space="preserve"> .</w:t>
      </w:r>
      <w:proofErr w:type="spellStart"/>
      <w:r w:rsidRPr="009137C5">
        <w:rPr>
          <w:rFonts w:ascii="Times New Roman" w:hAnsi="Times New Roman" w:cs="Times New Roman"/>
        </w:rPr>
        <w:t>pages</w:t>
      </w:r>
      <w:proofErr w:type="spellEnd"/>
      <w:r w:rsidRPr="009137C5">
        <w:rPr>
          <w:rFonts w:ascii="Times New Roman" w:hAnsi="Times New Roman" w:cs="Times New Roman"/>
        </w:rPr>
        <w:t xml:space="preserve">. </w:t>
      </w:r>
      <w:r w:rsidRPr="009137C5">
        <w:rPr>
          <w:rFonts w:ascii="Times New Roman" w:hAnsi="Times New Roman" w:cs="Times New Roman"/>
          <w:bCs/>
        </w:rPr>
        <w:t>Dokumenty złożone w takich plikach zostaną uznane za złożone nieskutecznie.</w:t>
      </w:r>
    </w:p>
    <w:p w:rsid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4C4F5F">
        <w:rPr>
          <w:rFonts w:ascii="Times New Roman" w:hAnsi="Times New Roman" w:cs="Times New Roman"/>
        </w:rPr>
        <w:t>eDoApp</w:t>
      </w:r>
      <w:proofErr w:type="spellEnd"/>
      <w:r w:rsidRPr="004C4F5F">
        <w:rPr>
          <w:rFonts w:ascii="Times New Roman" w:hAnsi="Times New Roman" w:cs="Times New Roman"/>
        </w:rPr>
        <w:t xml:space="preserve"> służącej do składania podpisu osobistego, który wynosi max 5MB.</w:t>
      </w:r>
    </w:p>
    <w:p w:rsid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4F5F">
        <w:rPr>
          <w:rFonts w:ascii="Times New Roman" w:hAnsi="Times New Roman" w:cs="Times New Roman"/>
        </w:rPr>
        <w:t>PAdES</w:t>
      </w:r>
      <w:proofErr w:type="spellEnd"/>
      <w:r w:rsidRPr="004C4F5F">
        <w:rPr>
          <w:rFonts w:ascii="Times New Roman" w:hAnsi="Times New Roman" w:cs="Times New Roman"/>
        </w:rPr>
        <w:t>. </w:t>
      </w:r>
    </w:p>
    <w:p w:rsid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 xml:space="preserve">Pliki w innych formatach niż PDF zaleca się opatrzyć zewnętrznym podpisem </w:t>
      </w:r>
      <w:proofErr w:type="spellStart"/>
      <w:r w:rsidRPr="004C4F5F">
        <w:rPr>
          <w:rFonts w:ascii="Times New Roman" w:hAnsi="Times New Roman" w:cs="Times New Roman"/>
        </w:rPr>
        <w:t>XAdES</w:t>
      </w:r>
      <w:proofErr w:type="spellEnd"/>
      <w:r w:rsidRPr="004C4F5F">
        <w:rPr>
          <w:rFonts w:ascii="Times New Roman" w:hAnsi="Times New Roman" w:cs="Times New Roman"/>
        </w:rPr>
        <w:t>. Wykonawca powinien pamiętać, aby plik z podpisem przekazywać łą</w:t>
      </w:r>
      <w:r w:rsidR="004C4F5F">
        <w:rPr>
          <w:rFonts w:ascii="Times New Roman" w:hAnsi="Times New Roman" w:cs="Times New Roman"/>
        </w:rPr>
        <w:t>cznie z dokumentem podpisywanym.</w:t>
      </w:r>
    </w:p>
    <w:p w:rsid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Zamawiający zaleca aby w przypadku podpisywania pliku przez kilka osób, stosować podpisy tego samego rodzaju. Podpisywanie różnymi rodzajami podpisów np. osobistym i kwalifikowanym może doprowadzić do problemów w weryfikacji plików. </w:t>
      </w:r>
    </w:p>
    <w:p w:rsid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Zamawiający zaleca, aby Wykonawca z odpowiednim wyprzedzeniem przetestował możliwość prawidłowego wykorzystania wybranej metody podpisania plików oferty.</w:t>
      </w:r>
    </w:p>
    <w:p w:rsid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Zaleca się, aby komunikacja z wykonawcami odbywała się tylko na Platformie za pośrednictwem formularza “Wyślij wiadomość do zamawiającego”, nie za pośrednictwem adresu email.</w:t>
      </w:r>
    </w:p>
    <w:p w:rsid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Podczas podpisywania plików zaleca się stosowanie algorytmu skrótu SHA2 zamiast SHA1.  </w:t>
      </w:r>
    </w:p>
    <w:p w:rsid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Jeśli wykonawca pakuje dokumenty np. w plik ZIP zalecamy wcześniejsze podpisanie każdego ze skompresowanych plików. </w:t>
      </w:r>
    </w:p>
    <w:p w:rsid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Zamawiający rekomenduje wykorzystanie podpisu z kwalifikowanym znacznikiem czasu.</w:t>
      </w:r>
    </w:p>
    <w:p w:rsidR="00E81F9C" w:rsidRPr="004C4F5F" w:rsidRDefault="00E81F9C" w:rsidP="004C4F5F">
      <w:pPr>
        <w:pStyle w:val="Akapitzlist"/>
        <w:numPr>
          <w:ilvl w:val="0"/>
          <w:numId w:val="14"/>
        </w:numPr>
        <w:spacing w:after="0"/>
        <w:jc w:val="both"/>
        <w:rPr>
          <w:rFonts w:ascii="Times New Roman" w:hAnsi="Times New Roman" w:cs="Times New Roman"/>
        </w:rPr>
      </w:pPr>
      <w:r w:rsidRPr="004C4F5F">
        <w:rPr>
          <w:rFonts w:ascii="Times New Roman" w:hAnsi="Times New Roman" w:cs="Times New Roman"/>
        </w:rPr>
        <w:t xml:space="preserve">Zamawiający zaleca aby </w:t>
      </w:r>
      <w:r w:rsidRPr="004C4F5F">
        <w:rPr>
          <w:rFonts w:ascii="Times New Roman" w:hAnsi="Times New Roman" w:cs="Times New Roman"/>
          <w:u w:val="single"/>
        </w:rPr>
        <w:t>nie</w:t>
      </w:r>
      <w:r w:rsidRPr="004C4F5F">
        <w:rPr>
          <w:rFonts w:ascii="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rsidR="00E0255F" w:rsidRPr="009137C5" w:rsidRDefault="00E0255F" w:rsidP="009137C5">
      <w:pPr>
        <w:pStyle w:val="Akapitzlist"/>
        <w:spacing w:after="0"/>
        <w:ind w:left="360"/>
        <w:jc w:val="both"/>
        <w:rPr>
          <w:rFonts w:ascii="Times New Roman" w:hAnsi="Times New Roman" w:cs="Times New Roman"/>
        </w:rPr>
      </w:pPr>
    </w:p>
    <w:p w:rsidR="00694F26" w:rsidRPr="009137C5" w:rsidRDefault="00E0255F" w:rsidP="009137C5">
      <w:pPr>
        <w:suppressAutoHyphens/>
        <w:autoSpaceDE w:val="0"/>
        <w:spacing w:after="0"/>
        <w:jc w:val="both"/>
        <w:rPr>
          <w:rFonts w:ascii="Times New Roman" w:eastAsia="Calibri" w:hAnsi="Times New Roman" w:cs="Times New Roman"/>
        </w:rPr>
      </w:pPr>
      <w:r w:rsidRPr="009137C5">
        <w:rPr>
          <w:rFonts w:ascii="Times New Roman" w:hAnsi="Times New Roman" w:cs="Times New Roman"/>
        </w:rPr>
        <w:t>12</w:t>
      </w:r>
      <w:r w:rsidR="00694F26" w:rsidRPr="009137C5">
        <w:rPr>
          <w:rFonts w:ascii="Times New Roman" w:hAnsi="Times New Roman" w:cs="Times New Roman"/>
        </w:rPr>
        <w:t>.Wykonawca może zwrócić się do Zamawiającego z wnioskiem o wyjaśnienie treści</w:t>
      </w:r>
      <w:r w:rsidR="00694F26" w:rsidRPr="009137C5">
        <w:rPr>
          <w:rFonts w:ascii="Times New Roman" w:hAnsi="Times New Roman" w:cs="Times New Roman"/>
          <w:spacing w:val="-23"/>
        </w:rPr>
        <w:t xml:space="preserve"> </w:t>
      </w:r>
      <w:r w:rsidR="00694F26" w:rsidRPr="009137C5">
        <w:rPr>
          <w:rFonts w:ascii="Times New Roman" w:hAnsi="Times New Roman" w:cs="Times New Roman"/>
        </w:rPr>
        <w:t>SWZ.</w:t>
      </w:r>
    </w:p>
    <w:p w:rsidR="00694F26" w:rsidRPr="009137C5" w:rsidRDefault="00E0255F" w:rsidP="009137C5">
      <w:pPr>
        <w:suppressAutoHyphens/>
        <w:autoSpaceDE w:val="0"/>
        <w:spacing w:after="0"/>
        <w:jc w:val="both"/>
        <w:rPr>
          <w:rFonts w:ascii="Times New Roman" w:eastAsia="Calibri" w:hAnsi="Times New Roman" w:cs="Times New Roman"/>
        </w:rPr>
      </w:pPr>
      <w:r w:rsidRPr="009137C5">
        <w:rPr>
          <w:rFonts w:ascii="Times New Roman" w:hAnsi="Times New Roman" w:cs="Times New Roman"/>
        </w:rPr>
        <w:t>13</w:t>
      </w:r>
      <w:r w:rsidR="001C2831" w:rsidRPr="009137C5">
        <w:rPr>
          <w:rFonts w:ascii="Times New Roman" w:hAnsi="Times New Roman" w:cs="Times New Roman"/>
        </w:rPr>
        <w:t>.</w:t>
      </w:r>
      <w:r w:rsidR="00694F26" w:rsidRPr="009137C5">
        <w:rPr>
          <w:rFonts w:ascii="Times New Roman" w:hAnsi="Times New Roman" w:cs="Times New Roman"/>
        </w:rPr>
        <w:t xml:space="preserve">Zamawiający jest obowiązany </w:t>
      </w:r>
      <w:r w:rsidR="00694F26" w:rsidRPr="009137C5">
        <w:rPr>
          <w:rFonts w:ascii="Times New Roman" w:hAnsi="Times New Roman" w:cs="Times New Roman"/>
          <w:spacing w:val="-7"/>
        </w:rPr>
        <w:t xml:space="preserve">udzielić wyjaśnień niezwłocznie, </w:t>
      </w:r>
      <w:r w:rsidR="00694F26" w:rsidRPr="009137C5">
        <w:rPr>
          <w:rFonts w:ascii="Times New Roman" w:hAnsi="Times New Roman" w:cs="Times New Roman"/>
          <w:spacing w:val="-6"/>
        </w:rPr>
        <w:t xml:space="preserve">jednak </w:t>
      </w:r>
      <w:r w:rsidR="00694F26" w:rsidRPr="009137C5">
        <w:rPr>
          <w:rFonts w:ascii="Times New Roman" w:hAnsi="Times New Roman" w:cs="Times New Roman"/>
          <w:spacing w:val="-5"/>
        </w:rPr>
        <w:t xml:space="preserve">nie </w:t>
      </w:r>
      <w:r w:rsidR="00694F26" w:rsidRPr="009137C5">
        <w:rPr>
          <w:rFonts w:ascii="Times New Roman" w:hAnsi="Times New Roman" w:cs="Times New Roman"/>
          <w:spacing w:val="-6"/>
        </w:rPr>
        <w:t xml:space="preserve">później </w:t>
      </w:r>
      <w:r w:rsidR="00694F26" w:rsidRPr="009137C5">
        <w:rPr>
          <w:rFonts w:ascii="Times New Roman" w:hAnsi="Times New Roman" w:cs="Times New Roman"/>
          <w:spacing w:val="-5"/>
        </w:rPr>
        <w:t xml:space="preserve">niż </w:t>
      </w:r>
      <w:r w:rsidR="00694F26" w:rsidRPr="009137C5">
        <w:rPr>
          <w:rFonts w:ascii="Times New Roman" w:hAnsi="Times New Roman" w:cs="Times New Roman"/>
          <w:spacing w:val="-4"/>
        </w:rPr>
        <w:t xml:space="preserve">na </w:t>
      </w:r>
      <w:r w:rsidR="00694F26" w:rsidRPr="009137C5">
        <w:rPr>
          <w:rFonts w:ascii="Times New Roman" w:hAnsi="Times New Roman" w:cs="Times New Roman"/>
        </w:rPr>
        <w:t xml:space="preserve">2 </w:t>
      </w:r>
      <w:r w:rsidR="00694F26" w:rsidRPr="009137C5">
        <w:rPr>
          <w:rFonts w:ascii="Times New Roman" w:hAnsi="Times New Roman" w:cs="Times New Roman"/>
          <w:spacing w:val="-4"/>
        </w:rPr>
        <w:t xml:space="preserve">dni  </w:t>
      </w:r>
      <w:r w:rsidR="005C31D6" w:rsidRPr="009137C5">
        <w:rPr>
          <w:rFonts w:ascii="Times New Roman" w:hAnsi="Times New Roman" w:cs="Times New Roman"/>
          <w:spacing w:val="-4"/>
        </w:rPr>
        <w:br/>
      </w:r>
      <w:r w:rsidR="00694F26" w:rsidRPr="009137C5">
        <w:rPr>
          <w:rFonts w:ascii="Times New Roman" w:hAnsi="Times New Roman" w:cs="Times New Roman"/>
          <w:spacing w:val="-6"/>
        </w:rPr>
        <w:t xml:space="preserve">przed upływem </w:t>
      </w:r>
      <w:r w:rsidR="00694F26" w:rsidRPr="009137C5">
        <w:rPr>
          <w:rFonts w:ascii="Times New Roman" w:hAnsi="Times New Roman" w:cs="Times New Roman"/>
          <w:spacing w:val="-7"/>
        </w:rPr>
        <w:t xml:space="preserve">terminu składania </w:t>
      </w:r>
      <w:r w:rsidR="00694F26" w:rsidRPr="009137C5">
        <w:rPr>
          <w:rFonts w:ascii="Times New Roman" w:hAnsi="Times New Roman" w:cs="Times New Roman"/>
          <w:spacing w:val="-6"/>
        </w:rPr>
        <w:t xml:space="preserve">ofert, </w:t>
      </w:r>
      <w:r w:rsidR="00694F26" w:rsidRPr="009137C5">
        <w:rPr>
          <w:rFonts w:ascii="Times New Roman" w:hAnsi="Times New Roman" w:cs="Times New Roman"/>
          <w:spacing w:val="-5"/>
        </w:rPr>
        <w:t xml:space="preserve">pod </w:t>
      </w:r>
      <w:r w:rsidR="00694F26" w:rsidRPr="009137C5">
        <w:rPr>
          <w:rFonts w:ascii="Times New Roman" w:hAnsi="Times New Roman" w:cs="Times New Roman"/>
          <w:spacing w:val="-7"/>
        </w:rPr>
        <w:t xml:space="preserve">warunkiem, </w:t>
      </w:r>
      <w:r w:rsidR="00694F26" w:rsidRPr="009137C5">
        <w:rPr>
          <w:rFonts w:ascii="Times New Roman" w:hAnsi="Times New Roman" w:cs="Times New Roman"/>
          <w:spacing w:val="-4"/>
        </w:rPr>
        <w:t xml:space="preserve">że </w:t>
      </w:r>
      <w:r w:rsidR="00694F26" w:rsidRPr="009137C5">
        <w:rPr>
          <w:rFonts w:ascii="Times New Roman" w:hAnsi="Times New Roman" w:cs="Times New Roman"/>
          <w:spacing w:val="-6"/>
        </w:rPr>
        <w:t xml:space="preserve">wniosek </w:t>
      </w:r>
      <w:r w:rsidR="00694F26" w:rsidRPr="009137C5">
        <w:rPr>
          <w:rFonts w:ascii="Times New Roman" w:hAnsi="Times New Roman" w:cs="Times New Roman"/>
        </w:rPr>
        <w:t xml:space="preserve">o </w:t>
      </w:r>
      <w:r w:rsidR="00694F26" w:rsidRPr="009137C5">
        <w:rPr>
          <w:rFonts w:ascii="Times New Roman" w:hAnsi="Times New Roman" w:cs="Times New Roman"/>
          <w:spacing w:val="-7"/>
        </w:rPr>
        <w:t xml:space="preserve">wyjaśnienie </w:t>
      </w:r>
      <w:r w:rsidR="00694F26" w:rsidRPr="009137C5">
        <w:rPr>
          <w:rFonts w:ascii="Times New Roman" w:hAnsi="Times New Roman" w:cs="Times New Roman"/>
          <w:spacing w:val="-6"/>
        </w:rPr>
        <w:t xml:space="preserve">treści </w:t>
      </w:r>
      <w:r w:rsidR="00694F26" w:rsidRPr="009137C5">
        <w:rPr>
          <w:rFonts w:ascii="Times New Roman" w:hAnsi="Times New Roman" w:cs="Times New Roman"/>
          <w:spacing w:val="-5"/>
        </w:rPr>
        <w:t xml:space="preserve">SWZ </w:t>
      </w:r>
      <w:r w:rsidR="00694F26" w:rsidRPr="009137C5">
        <w:rPr>
          <w:rFonts w:ascii="Times New Roman" w:hAnsi="Times New Roman" w:cs="Times New Roman"/>
          <w:spacing w:val="-7"/>
        </w:rPr>
        <w:t>wpłynął</w:t>
      </w:r>
      <w:r w:rsidR="00694F26" w:rsidRPr="009137C5">
        <w:rPr>
          <w:rFonts w:ascii="Times New Roman" w:hAnsi="Times New Roman" w:cs="Times New Roman"/>
          <w:spacing w:val="-9"/>
        </w:rPr>
        <w:t xml:space="preserve"> </w:t>
      </w:r>
      <w:r w:rsidR="00694F26" w:rsidRPr="009137C5">
        <w:rPr>
          <w:rFonts w:ascii="Times New Roman" w:hAnsi="Times New Roman" w:cs="Times New Roman"/>
          <w:spacing w:val="-4"/>
        </w:rPr>
        <w:t>do</w:t>
      </w:r>
      <w:r w:rsidR="00694F26" w:rsidRPr="009137C5">
        <w:rPr>
          <w:rFonts w:ascii="Times New Roman" w:hAnsi="Times New Roman" w:cs="Times New Roman"/>
          <w:spacing w:val="-11"/>
        </w:rPr>
        <w:t xml:space="preserve"> </w:t>
      </w:r>
      <w:r w:rsidR="00694F26" w:rsidRPr="009137C5">
        <w:rPr>
          <w:rFonts w:ascii="Times New Roman" w:hAnsi="Times New Roman" w:cs="Times New Roman"/>
          <w:spacing w:val="-7"/>
        </w:rPr>
        <w:t>Zamawiającego</w:t>
      </w:r>
      <w:r w:rsidR="00694F26" w:rsidRPr="009137C5">
        <w:rPr>
          <w:rFonts w:ascii="Times New Roman" w:hAnsi="Times New Roman" w:cs="Times New Roman"/>
          <w:spacing w:val="-10"/>
        </w:rPr>
        <w:t xml:space="preserve"> </w:t>
      </w:r>
      <w:r w:rsidR="00694F26" w:rsidRPr="009137C5">
        <w:rPr>
          <w:rFonts w:ascii="Times New Roman" w:hAnsi="Times New Roman" w:cs="Times New Roman"/>
          <w:spacing w:val="-4"/>
        </w:rPr>
        <w:t>nie</w:t>
      </w:r>
      <w:r w:rsidR="00694F26" w:rsidRPr="009137C5">
        <w:rPr>
          <w:rFonts w:ascii="Times New Roman" w:hAnsi="Times New Roman" w:cs="Times New Roman"/>
          <w:spacing w:val="-12"/>
        </w:rPr>
        <w:t xml:space="preserve"> </w:t>
      </w:r>
      <w:r w:rsidR="00694F26" w:rsidRPr="009137C5">
        <w:rPr>
          <w:rFonts w:ascii="Times New Roman" w:hAnsi="Times New Roman" w:cs="Times New Roman"/>
          <w:spacing w:val="-7"/>
        </w:rPr>
        <w:t>później</w:t>
      </w:r>
      <w:r w:rsidR="00694F26" w:rsidRPr="009137C5">
        <w:rPr>
          <w:rFonts w:ascii="Times New Roman" w:hAnsi="Times New Roman" w:cs="Times New Roman"/>
          <w:spacing w:val="-9"/>
        </w:rPr>
        <w:t xml:space="preserve"> </w:t>
      </w:r>
      <w:r w:rsidR="00694F26" w:rsidRPr="009137C5">
        <w:rPr>
          <w:rFonts w:ascii="Times New Roman" w:hAnsi="Times New Roman" w:cs="Times New Roman"/>
          <w:spacing w:val="-5"/>
        </w:rPr>
        <w:t>niż</w:t>
      </w:r>
      <w:r w:rsidR="00694F26" w:rsidRPr="009137C5">
        <w:rPr>
          <w:rFonts w:ascii="Times New Roman" w:hAnsi="Times New Roman" w:cs="Times New Roman"/>
          <w:spacing w:val="-10"/>
        </w:rPr>
        <w:t xml:space="preserve"> </w:t>
      </w:r>
      <w:r w:rsidR="00694F26" w:rsidRPr="009137C5">
        <w:rPr>
          <w:rFonts w:ascii="Times New Roman" w:hAnsi="Times New Roman" w:cs="Times New Roman"/>
          <w:spacing w:val="-4"/>
        </w:rPr>
        <w:t>na</w:t>
      </w:r>
      <w:r w:rsidR="00694F26" w:rsidRPr="009137C5">
        <w:rPr>
          <w:rFonts w:ascii="Times New Roman" w:hAnsi="Times New Roman" w:cs="Times New Roman"/>
          <w:spacing w:val="-10"/>
        </w:rPr>
        <w:t xml:space="preserve"> </w:t>
      </w:r>
      <w:r w:rsidR="00694F26" w:rsidRPr="009137C5">
        <w:rPr>
          <w:rFonts w:ascii="Times New Roman" w:hAnsi="Times New Roman" w:cs="Times New Roman"/>
        </w:rPr>
        <w:t>4</w:t>
      </w:r>
      <w:r w:rsidR="00694F26" w:rsidRPr="009137C5">
        <w:rPr>
          <w:rFonts w:ascii="Times New Roman" w:hAnsi="Times New Roman" w:cs="Times New Roman"/>
          <w:spacing w:val="-13"/>
        </w:rPr>
        <w:t xml:space="preserve"> </w:t>
      </w:r>
      <w:r w:rsidR="00694F26" w:rsidRPr="009137C5">
        <w:rPr>
          <w:rFonts w:ascii="Times New Roman" w:hAnsi="Times New Roman" w:cs="Times New Roman"/>
          <w:spacing w:val="-5"/>
        </w:rPr>
        <w:t>dni</w:t>
      </w:r>
      <w:r w:rsidR="00694F26" w:rsidRPr="009137C5">
        <w:rPr>
          <w:rFonts w:ascii="Times New Roman" w:hAnsi="Times New Roman" w:cs="Times New Roman"/>
          <w:spacing w:val="-12"/>
        </w:rPr>
        <w:t xml:space="preserve"> </w:t>
      </w:r>
      <w:r w:rsidR="00694F26" w:rsidRPr="009137C5">
        <w:rPr>
          <w:rFonts w:ascii="Times New Roman" w:hAnsi="Times New Roman" w:cs="Times New Roman"/>
          <w:spacing w:val="-6"/>
        </w:rPr>
        <w:t>przed</w:t>
      </w:r>
      <w:r w:rsidR="00694F26" w:rsidRPr="009137C5">
        <w:rPr>
          <w:rFonts w:ascii="Times New Roman" w:hAnsi="Times New Roman" w:cs="Times New Roman"/>
          <w:spacing w:val="-10"/>
        </w:rPr>
        <w:t xml:space="preserve"> </w:t>
      </w:r>
      <w:r w:rsidR="00694F26" w:rsidRPr="009137C5">
        <w:rPr>
          <w:rFonts w:ascii="Times New Roman" w:hAnsi="Times New Roman" w:cs="Times New Roman"/>
          <w:spacing w:val="-7"/>
        </w:rPr>
        <w:t>upływem</w:t>
      </w:r>
      <w:r w:rsidR="00694F26" w:rsidRPr="009137C5">
        <w:rPr>
          <w:rFonts w:ascii="Times New Roman" w:hAnsi="Times New Roman" w:cs="Times New Roman"/>
          <w:spacing w:val="-12"/>
        </w:rPr>
        <w:t xml:space="preserve"> </w:t>
      </w:r>
      <w:r w:rsidR="00694F26" w:rsidRPr="009137C5">
        <w:rPr>
          <w:rFonts w:ascii="Times New Roman" w:hAnsi="Times New Roman" w:cs="Times New Roman"/>
          <w:spacing w:val="-6"/>
        </w:rPr>
        <w:t>terminu</w:t>
      </w:r>
      <w:r w:rsidR="00694F26" w:rsidRPr="009137C5">
        <w:rPr>
          <w:rFonts w:ascii="Times New Roman" w:hAnsi="Times New Roman" w:cs="Times New Roman"/>
          <w:spacing w:val="-13"/>
        </w:rPr>
        <w:t xml:space="preserve"> </w:t>
      </w:r>
      <w:r w:rsidR="00694F26" w:rsidRPr="009137C5">
        <w:rPr>
          <w:rFonts w:ascii="Times New Roman" w:hAnsi="Times New Roman" w:cs="Times New Roman"/>
          <w:spacing w:val="-7"/>
        </w:rPr>
        <w:t>składania</w:t>
      </w:r>
      <w:r w:rsidR="00694F26" w:rsidRPr="009137C5">
        <w:rPr>
          <w:rFonts w:ascii="Times New Roman" w:hAnsi="Times New Roman" w:cs="Times New Roman"/>
          <w:spacing w:val="-11"/>
        </w:rPr>
        <w:t xml:space="preserve"> </w:t>
      </w:r>
      <w:r w:rsidR="00694F26" w:rsidRPr="009137C5">
        <w:rPr>
          <w:rFonts w:ascii="Times New Roman" w:hAnsi="Times New Roman" w:cs="Times New Roman"/>
          <w:spacing w:val="-6"/>
        </w:rPr>
        <w:t>ofert.</w:t>
      </w:r>
    </w:p>
    <w:p w:rsidR="00694F26" w:rsidRPr="009137C5" w:rsidRDefault="00E0255F" w:rsidP="009137C5">
      <w:pPr>
        <w:suppressAutoHyphens/>
        <w:autoSpaceDE w:val="0"/>
        <w:spacing w:after="0"/>
        <w:jc w:val="both"/>
        <w:rPr>
          <w:rFonts w:ascii="Times New Roman" w:eastAsia="Calibri" w:hAnsi="Times New Roman" w:cs="Times New Roman"/>
        </w:rPr>
      </w:pPr>
      <w:r w:rsidRPr="009137C5">
        <w:rPr>
          <w:rFonts w:ascii="Times New Roman" w:eastAsia="Calibri" w:hAnsi="Times New Roman" w:cs="Times New Roman"/>
        </w:rPr>
        <w:t>14</w:t>
      </w:r>
      <w:r w:rsidR="001C2831" w:rsidRPr="009137C5">
        <w:rPr>
          <w:rFonts w:ascii="Times New Roman" w:eastAsia="Calibri" w:hAnsi="Times New Roman" w:cs="Times New Roman"/>
        </w:rPr>
        <w:t xml:space="preserve">. </w:t>
      </w:r>
      <w:r w:rsidR="00694F26" w:rsidRPr="009137C5">
        <w:rPr>
          <w:rFonts w:ascii="Times New Roman" w:eastAsia="Calibri" w:hAnsi="Times New Roman" w:cs="Times New Roman"/>
        </w:rPr>
        <w:t>Jeżeli Zamawiający nie udzieli wyjaśnień w terminie, o którym mowa w ust. 1</w:t>
      </w:r>
      <w:r w:rsidRPr="009137C5">
        <w:rPr>
          <w:rFonts w:ascii="Times New Roman" w:eastAsia="Calibri" w:hAnsi="Times New Roman" w:cs="Times New Roman"/>
        </w:rPr>
        <w:t>3</w:t>
      </w:r>
      <w:r w:rsidR="00694F26" w:rsidRPr="009137C5">
        <w:rPr>
          <w:rFonts w:ascii="Times New Roman" w:eastAsia="Calibri" w:hAnsi="Times New Roman" w:cs="Times New Roman"/>
        </w:rPr>
        <w:t xml:space="preserve">, przedłuża termin składania ofert o czas niezbędny do zapoznania się wszystkich zainteresowanych Wykonawców </w:t>
      </w:r>
      <w:r w:rsidR="005C31D6" w:rsidRPr="009137C5">
        <w:rPr>
          <w:rFonts w:ascii="Times New Roman" w:eastAsia="Calibri" w:hAnsi="Times New Roman" w:cs="Times New Roman"/>
        </w:rPr>
        <w:br/>
      </w:r>
      <w:r w:rsidR="00694F26" w:rsidRPr="009137C5">
        <w:rPr>
          <w:rFonts w:ascii="Times New Roman" w:eastAsia="Calibri" w:hAnsi="Times New Roman" w:cs="Times New Roman"/>
        </w:rPr>
        <w:t>z wyjaśnieniami niezbędnymi do należytego przygotowania i złożenia oferty.</w:t>
      </w:r>
    </w:p>
    <w:p w:rsidR="00694F26" w:rsidRPr="009137C5" w:rsidRDefault="00E0255F" w:rsidP="009137C5">
      <w:pPr>
        <w:suppressAutoHyphens/>
        <w:autoSpaceDE w:val="0"/>
        <w:spacing w:after="0"/>
        <w:jc w:val="both"/>
        <w:rPr>
          <w:rFonts w:ascii="Times New Roman" w:eastAsia="Calibri" w:hAnsi="Times New Roman" w:cs="Times New Roman"/>
        </w:rPr>
      </w:pPr>
      <w:r w:rsidRPr="009137C5">
        <w:rPr>
          <w:rFonts w:ascii="Times New Roman" w:eastAsia="Calibri" w:hAnsi="Times New Roman" w:cs="Times New Roman"/>
        </w:rPr>
        <w:t>15</w:t>
      </w:r>
      <w:r w:rsidR="001C2831" w:rsidRPr="009137C5">
        <w:rPr>
          <w:rFonts w:ascii="Times New Roman" w:eastAsia="Calibri" w:hAnsi="Times New Roman" w:cs="Times New Roman"/>
        </w:rPr>
        <w:t xml:space="preserve">. </w:t>
      </w:r>
      <w:r w:rsidR="00694F26" w:rsidRPr="009137C5">
        <w:rPr>
          <w:rFonts w:ascii="Times New Roman" w:eastAsia="Calibri" w:hAnsi="Times New Roman" w:cs="Times New Roman"/>
        </w:rPr>
        <w:t xml:space="preserve">W przypadku, gdy wniosek o wyjaśnienie treści SWZ nie wpłynął w terminie, o którym mowa </w:t>
      </w:r>
      <w:r w:rsidR="005C31D6" w:rsidRPr="009137C5">
        <w:rPr>
          <w:rFonts w:ascii="Times New Roman" w:eastAsia="Calibri" w:hAnsi="Times New Roman" w:cs="Times New Roman"/>
        </w:rPr>
        <w:br/>
      </w:r>
      <w:r w:rsidR="001D6342">
        <w:rPr>
          <w:rFonts w:ascii="Times New Roman" w:eastAsia="Calibri" w:hAnsi="Times New Roman" w:cs="Times New Roman"/>
        </w:rPr>
        <w:t>w ust. 13</w:t>
      </w:r>
      <w:r w:rsidR="00694F26" w:rsidRPr="009137C5">
        <w:rPr>
          <w:rFonts w:ascii="Times New Roman" w:eastAsia="Calibri" w:hAnsi="Times New Roman" w:cs="Times New Roman"/>
        </w:rPr>
        <w:t xml:space="preserve">, Zamawiający nie ma obowiązku udzielania wyjaśnień SWZ oraz obowiązku przedłużania terminu składania ofert. </w:t>
      </w:r>
    </w:p>
    <w:p w:rsidR="00694F26" w:rsidRPr="009137C5" w:rsidRDefault="00E81F9C" w:rsidP="009137C5">
      <w:pPr>
        <w:suppressAutoHyphens/>
        <w:autoSpaceDE w:val="0"/>
        <w:spacing w:after="0"/>
        <w:jc w:val="both"/>
        <w:rPr>
          <w:rFonts w:ascii="Times New Roman" w:eastAsia="Calibri" w:hAnsi="Times New Roman" w:cs="Times New Roman"/>
        </w:rPr>
      </w:pPr>
      <w:r w:rsidRPr="009137C5">
        <w:rPr>
          <w:rFonts w:ascii="Times New Roman" w:eastAsia="Calibri" w:hAnsi="Times New Roman" w:cs="Times New Roman"/>
        </w:rPr>
        <w:lastRenderedPageBreak/>
        <w:t>14</w:t>
      </w:r>
      <w:r w:rsidR="001C2831" w:rsidRPr="009137C5">
        <w:rPr>
          <w:rFonts w:ascii="Times New Roman" w:eastAsia="Calibri" w:hAnsi="Times New Roman" w:cs="Times New Roman"/>
        </w:rPr>
        <w:t xml:space="preserve">. </w:t>
      </w:r>
      <w:r w:rsidR="00694F26" w:rsidRPr="009137C5">
        <w:rPr>
          <w:rFonts w:ascii="Times New Roman" w:eastAsia="Calibri" w:hAnsi="Times New Roman" w:cs="Times New Roman"/>
        </w:rPr>
        <w:t>Przedłużenie terminu składania ofer</w:t>
      </w:r>
      <w:r w:rsidR="00E0255F" w:rsidRPr="009137C5">
        <w:rPr>
          <w:rFonts w:ascii="Times New Roman" w:eastAsia="Calibri" w:hAnsi="Times New Roman" w:cs="Times New Roman"/>
        </w:rPr>
        <w:t>t, o którym mowa w ust. 14</w:t>
      </w:r>
      <w:r w:rsidR="00694F26" w:rsidRPr="009137C5">
        <w:rPr>
          <w:rFonts w:ascii="Times New Roman" w:eastAsia="Calibri" w:hAnsi="Times New Roman" w:cs="Times New Roman"/>
        </w:rPr>
        <w:t xml:space="preserve"> nie wpływa na bieg terminu składania wniosku o wyjaśnienie treści SWZ.</w:t>
      </w:r>
    </w:p>
    <w:p w:rsidR="00E0255F" w:rsidRPr="009137C5" w:rsidRDefault="00E0255F" w:rsidP="009137C5">
      <w:pPr>
        <w:pStyle w:val="Nagwek1"/>
        <w:tabs>
          <w:tab w:val="left" w:pos="567"/>
        </w:tabs>
        <w:spacing w:line="276" w:lineRule="auto"/>
        <w:ind w:left="0"/>
        <w:jc w:val="left"/>
      </w:pPr>
    </w:p>
    <w:p w:rsidR="00176DB3" w:rsidRPr="009137C5" w:rsidRDefault="00176DB3" w:rsidP="009137C5">
      <w:pPr>
        <w:pStyle w:val="Nagwek1"/>
        <w:tabs>
          <w:tab w:val="left" w:pos="567"/>
        </w:tabs>
        <w:spacing w:line="276" w:lineRule="auto"/>
        <w:ind w:left="0"/>
        <w:jc w:val="left"/>
      </w:pPr>
      <w:r w:rsidRPr="009137C5">
        <w:t xml:space="preserve">XIV. </w:t>
      </w:r>
      <w:r w:rsidR="005C31D6" w:rsidRPr="009137C5">
        <w:t>Wy</w:t>
      </w:r>
      <w:r w:rsidRPr="009137C5">
        <w:t>magania dotyczące</w:t>
      </w:r>
      <w:r w:rsidRPr="009137C5">
        <w:rPr>
          <w:spacing w:val="-3"/>
        </w:rPr>
        <w:t xml:space="preserve"> </w:t>
      </w:r>
      <w:r w:rsidRPr="009137C5">
        <w:t>wadium</w:t>
      </w:r>
    </w:p>
    <w:p w:rsidR="00176DB3" w:rsidRPr="009137C5" w:rsidRDefault="00176DB3" w:rsidP="009137C5">
      <w:pPr>
        <w:pStyle w:val="Tekstpodstawowy"/>
        <w:spacing w:line="276" w:lineRule="auto"/>
        <w:ind w:left="567"/>
        <w:jc w:val="left"/>
      </w:pPr>
      <w:r w:rsidRPr="009137C5">
        <w:t>Zamawiający nie wymaga wniesienia wadium.</w:t>
      </w:r>
    </w:p>
    <w:p w:rsidR="00176DB3" w:rsidRPr="009137C5" w:rsidRDefault="00176DB3" w:rsidP="009137C5">
      <w:pPr>
        <w:pStyle w:val="Tekstpodstawowy"/>
        <w:spacing w:line="276" w:lineRule="auto"/>
        <w:ind w:left="0"/>
        <w:jc w:val="left"/>
      </w:pPr>
    </w:p>
    <w:p w:rsidR="00176DB3" w:rsidRPr="009137C5" w:rsidRDefault="00176DB3" w:rsidP="009137C5">
      <w:pPr>
        <w:pStyle w:val="Nagwek1"/>
        <w:tabs>
          <w:tab w:val="left" w:pos="1701"/>
        </w:tabs>
        <w:spacing w:line="276" w:lineRule="auto"/>
        <w:ind w:left="0"/>
        <w:jc w:val="left"/>
      </w:pPr>
      <w:r w:rsidRPr="009137C5">
        <w:t>XV. Termin związania</w:t>
      </w:r>
      <w:r w:rsidRPr="009137C5">
        <w:rPr>
          <w:spacing w:val="-1"/>
        </w:rPr>
        <w:t xml:space="preserve"> </w:t>
      </w:r>
      <w:r w:rsidRPr="009137C5">
        <w:t>ofertą</w:t>
      </w:r>
    </w:p>
    <w:p w:rsidR="00176DB3" w:rsidRPr="009137C5" w:rsidRDefault="00176DB3" w:rsidP="00094568">
      <w:pPr>
        <w:pStyle w:val="Akapitzlist"/>
        <w:widowControl w:val="0"/>
        <w:numPr>
          <w:ilvl w:val="0"/>
          <w:numId w:val="7"/>
        </w:numPr>
        <w:tabs>
          <w:tab w:val="left" w:pos="1843"/>
        </w:tabs>
        <w:autoSpaceDE w:val="0"/>
        <w:autoSpaceDN w:val="0"/>
        <w:spacing w:after="0"/>
        <w:ind w:left="851" w:hanging="284"/>
        <w:contextualSpacing w:val="0"/>
        <w:jc w:val="both"/>
        <w:rPr>
          <w:rFonts w:ascii="Times New Roman" w:hAnsi="Times New Roman" w:cs="Times New Roman"/>
        </w:rPr>
      </w:pPr>
      <w:r w:rsidRPr="009137C5">
        <w:rPr>
          <w:rFonts w:ascii="Times New Roman" w:hAnsi="Times New Roman" w:cs="Times New Roman"/>
        </w:rPr>
        <w:t xml:space="preserve">Termin związania ofertą upływa w dniu </w:t>
      </w:r>
      <w:r w:rsidR="00976839">
        <w:rPr>
          <w:rFonts w:ascii="Times New Roman" w:hAnsi="Times New Roman" w:cs="Times New Roman"/>
          <w:b/>
          <w:bCs/>
        </w:rPr>
        <w:t>10</w:t>
      </w:r>
      <w:r w:rsidR="009C0062">
        <w:rPr>
          <w:rFonts w:ascii="Times New Roman" w:hAnsi="Times New Roman" w:cs="Times New Roman"/>
          <w:b/>
          <w:bCs/>
        </w:rPr>
        <w:t>.02.2024</w:t>
      </w:r>
      <w:r w:rsidR="005C31D6" w:rsidRPr="009137C5">
        <w:rPr>
          <w:rFonts w:ascii="Times New Roman" w:hAnsi="Times New Roman" w:cs="Times New Roman"/>
          <w:b/>
          <w:bCs/>
        </w:rPr>
        <w:t xml:space="preserve"> r</w:t>
      </w:r>
      <w:r w:rsidR="005C31D6" w:rsidRPr="009137C5">
        <w:rPr>
          <w:rFonts w:ascii="Times New Roman" w:hAnsi="Times New Roman" w:cs="Times New Roman"/>
          <w:bCs/>
        </w:rPr>
        <w:t>.</w:t>
      </w:r>
      <w:r w:rsidR="00127365" w:rsidRPr="009137C5">
        <w:rPr>
          <w:rFonts w:ascii="Times New Roman" w:hAnsi="Times New Roman" w:cs="Times New Roman"/>
          <w:bCs/>
        </w:rPr>
        <w:t xml:space="preserve"> </w:t>
      </w:r>
    </w:p>
    <w:p w:rsidR="00176DB3" w:rsidRPr="009137C5" w:rsidRDefault="00176DB3" w:rsidP="00094568">
      <w:pPr>
        <w:pStyle w:val="Akapitzlist"/>
        <w:widowControl w:val="0"/>
        <w:numPr>
          <w:ilvl w:val="0"/>
          <w:numId w:val="7"/>
        </w:numPr>
        <w:tabs>
          <w:tab w:val="left" w:pos="1843"/>
        </w:tabs>
        <w:autoSpaceDE w:val="0"/>
        <w:autoSpaceDN w:val="0"/>
        <w:spacing w:after="0"/>
        <w:ind w:left="851" w:hanging="284"/>
        <w:contextualSpacing w:val="0"/>
        <w:jc w:val="both"/>
        <w:rPr>
          <w:rFonts w:ascii="Times New Roman" w:hAnsi="Times New Roman" w:cs="Times New Roman"/>
        </w:rPr>
      </w:pPr>
      <w:r w:rsidRPr="009137C5">
        <w:rPr>
          <w:rFonts w:ascii="Times New Roman" w:hAnsi="Times New Roman" w:cs="Times New Roman"/>
        </w:rPr>
        <w:t>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rsidR="00176DB3" w:rsidRPr="009137C5" w:rsidRDefault="00176DB3" w:rsidP="00094568">
      <w:pPr>
        <w:pStyle w:val="Akapitzlist"/>
        <w:widowControl w:val="0"/>
        <w:numPr>
          <w:ilvl w:val="0"/>
          <w:numId w:val="7"/>
        </w:numPr>
        <w:tabs>
          <w:tab w:val="left" w:pos="1843"/>
        </w:tabs>
        <w:autoSpaceDE w:val="0"/>
        <w:autoSpaceDN w:val="0"/>
        <w:spacing w:after="0"/>
        <w:ind w:left="851" w:right="212" w:hanging="284"/>
        <w:contextualSpacing w:val="0"/>
        <w:jc w:val="both"/>
        <w:rPr>
          <w:rFonts w:ascii="Times New Roman" w:hAnsi="Times New Roman" w:cs="Times New Roman"/>
        </w:rPr>
      </w:pPr>
      <w:r w:rsidRPr="009137C5">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BB7555" w:rsidRPr="009137C5" w:rsidRDefault="00BB7555" w:rsidP="009137C5">
      <w:pPr>
        <w:pStyle w:val="Nagwek1"/>
        <w:tabs>
          <w:tab w:val="left" w:pos="1701"/>
        </w:tabs>
        <w:spacing w:line="276" w:lineRule="auto"/>
        <w:ind w:left="0"/>
      </w:pPr>
      <w:r w:rsidRPr="009137C5">
        <w:t>XVI. Opis sposobu przygotowania</w:t>
      </w:r>
      <w:r w:rsidRPr="009137C5">
        <w:rPr>
          <w:spacing w:val="-1"/>
        </w:rPr>
        <w:t xml:space="preserve"> </w:t>
      </w:r>
      <w:r w:rsidRPr="009137C5">
        <w:t>oferty</w:t>
      </w:r>
    </w:p>
    <w:p w:rsidR="0081258C" w:rsidRPr="009137C5" w:rsidRDefault="0081258C" w:rsidP="009137C5">
      <w:pPr>
        <w:pStyle w:val="Default"/>
        <w:spacing w:line="276" w:lineRule="auto"/>
        <w:jc w:val="both"/>
        <w:rPr>
          <w:sz w:val="22"/>
          <w:szCs w:val="22"/>
        </w:rPr>
      </w:pPr>
      <w:r w:rsidRPr="009137C5">
        <w:rPr>
          <w:sz w:val="22"/>
          <w:szCs w:val="22"/>
        </w:rPr>
        <w:t xml:space="preserve">1. Wykonawca może złożyć tylko jedną ofertę. </w:t>
      </w:r>
    </w:p>
    <w:p w:rsidR="0081258C" w:rsidRPr="009137C5" w:rsidRDefault="0081258C" w:rsidP="009137C5">
      <w:pPr>
        <w:pStyle w:val="Default"/>
        <w:spacing w:line="276" w:lineRule="auto"/>
        <w:jc w:val="both"/>
        <w:rPr>
          <w:sz w:val="22"/>
          <w:szCs w:val="22"/>
        </w:rPr>
      </w:pPr>
      <w:r w:rsidRPr="009137C5">
        <w:rPr>
          <w:sz w:val="22"/>
          <w:szCs w:val="22"/>
        </w:rPr>
        <w:t xml:space="preserve">2. Treść oferty musi odpowiadać treści SWZ. </w:t>
      </w:r>
    </w:p>
    <w:p w:rsidR="0081258C" w:rsidRPr="009137C5" w:rsidRDefault="0081258C" w:rsidP="009137C5">
      <w:pPr>
        <w:pStyle w:val="Default"/>
        <w:spacing w:line="276" w:lineRule="auto"/>
        <w:jc w:val="both"/>
        <w:rPr>
          <w:sz w:val="22"/>
          <w:szCs w:val="22"/>
        </w:rPr>
      </w:pPr>
      <w:r w:rsidRPr="009137C5">
        <w:rPr>
          <w:sz w:val="22"/>
          <w:szCs w:val="22"/>
        </w:rPr>
        <w:t xml:space="preserve">3. Ofertę składa się na Formularzu Ofertowym – zgodnie z </w:t>
      </w:r>
      <w:r w:rsidRPr="009137C5">
        <w:rPr>
          <w:bCs/>
          <w:sz w:val="22"/>
          <w:szCs w:val="22"/>
        </w:rPr>
        <w:t>Załącznikiem</w:t>
      </w:r>
      <w:r w:rsidRPr="009137C5">
        <w:rPr>
          <w:b/>
          <w:bCs/>
          <w:sz w:val="22"/>
          <w:szCs w:val="22"/>
        </w:rPr>
        <w:t xml:space="preserve"> nr 1 do SWZ</w:t>
      </w:r>
      <w:r w:rsidRPr="009137C5">
        <w:rPr>
          <w:sz w:val="22"/>
          <w:szCs w:val="22"/>
        </w:rPr>
        <w:t xml:space="preserve">. </w:t>
      </w:r>
    </w:p>
    <w:p w:rsidR="0081258C" w:rsidRPr="009137C5" w:rsidRDefault="0081258C" w:rsidP="009137C5">
      <w:pPr>
        <w:pStyle w:val="Default"/>
        <w:spacing w:line="276" w:lineRule="auto"/>
        <w:jc w:val="both"/>
        <w:rPr>
          <w:sz w:val="22"/>
          <w:szCs w:val="22"/>
          <w:u w:val="single"/>
        </w:rPr>
      </w:pPr>
      <w:r w:rsidRPr="009137C5">
        <w:rPr>
          <w:sz w:val="22"/>
          <w:szCs w:val="22"/>
          <w:u w:val="single"/>
        </w:rPr>
        <w:t xml:space="preserve">Wraz z ofertą wykonawca jest zobowiązany złożyć: </w:t>
      </w:r>
    </w:p>
    <w:p w:rsidR="0081258C" w:rsidRPr="009137C5" w:rsidRDefault="0081258C" w:rsidP="009137C5">
      <w:pPr>
        <w:pStyle w:val="Default"/>
        <w:spacing w:line="276" w:lineRule="auto"/>
        <w:jc w:val="both"/>
        <w:rPr>
          <w:sz w:val="22"/>
          <w:szCs w:val="22"/>
        </w:rPr>
      </w:pPr>
      <w:r w:rsidRPr="009137C5">
        <w:rPr>
          <w:sz w:val="22"/>
          <w:szCs w:val="22"/>
        </w:rPr>
        <w:t>1) oświadczenia, o których mowa w Rozdziale X ust. 1 SWZ stanowiące</w:t>
      </w:r>
      <w:r w:rsidRPr="009137C5">
        <w:rPr>
          <w:b/>
          <w:bCs/>
          <w:sz w:val="22"/>
          <w:szCs w:val="22"/>
        </w:rPr>
        <w:t xml:space="preserve"> załącznik nr 2 </w:t>
      </w:r>
      <w:r w:rsidRPr="009137C5">
        <w:rPr>
          <w:sz w:val="22"/>
          <w:szCs w:val="22"/>
        </w:rPr>
        <w:t xml:space="preserve">do SWZ; </w:t>
      </w:r>
    </w:p>
    <w:p w:rsidR="0081258C" w:rsidRPr="009137C5" w:rsidRDefault="0081258C" w:rsidP="009137C5">
      <w:pPr>
        <w:pStyle w:val="Default"/>
        <w:spacing w:line="276" w:lineRule="auto"/>
        <w:jc w:val="both"/>
        <w:rPr>
          <w:sz w:val="22"/>
          <w:szCs w:val="22"/>
        </w:rPr>
      </w:pPr>
      <w:r w:rsidRPr="009137C5">
        <w:rPr>
          <w:sz w:val="22"/>
          <w:szCs w:val="22"/>
        </w:rPr>
        <w:t xml:space="preserve">2) zobowiązanie innego podmiotu, o którym mowa w Rozdziale XI ust. 3 SWZ (jeżeli dotyczy); </w:t>
      </w:r>
    </w:p>
    <w:p w:rsidR="0081258C" w:rsidRPr="009137C5" w:rsidRDefault="0081258C" w:rsidP="009137C5">
      <w:pPr>
        <w:pStyle w:val="Default"/>
        <w:spacing w:line="276" w:lineRule="auto"/>
        <w:jc w:val="both"/>
        <w:rPr>
          <w:sz w:val="22"/>
          <w:szCs w:val="22"/>
        </w:rPr>
      </w:pPr>
      <w:r w:rsidRPr="009137C5">
        <w:rPr>
          <w:sz w:val="22"/>
          <w:szCs w:val="22"/>
        </w:rPr>
        <w:t xml:space="preserve">3) oświadczenie wykonawców wspólnie ubiegających się o udzielenie zamówienia, </w:t>
      </w:r>
      <w:r w:rsidR="0045203D">
        <w:rPr>
          <w:sz w:val="22"/>
          <w:szCs w:val="22"/>
        </w:rPr>
        <w:t xml:space="preserve"> </w:t>
      </w:r>
    </w:p>
    <w:p w:rsidR="0081258C" w:rsidRPr="009137C5" w:rsidRDefault="0081258C" w:rsidP="009137C5">
      <w:pPr>
        <w:pStyle w:val="Default"/>
        <w:spacing w:line="276" w:lineRule="auto"/>
        <w:jc w:val="both"/>
        <w:rPr>
          <w:sz w:val="22"/>
          <w:szCs w:val="22"/>
        </w:rPr>
      </w:pPr>
      <w:r w:rsidRPr="009137C5">
        <w:rPr>
          <w:sz w:val="22"/>
          <w:szCs w:val="22"/>
        </w:rPr>
        <w:t xml:space="preserve">z którego wynika, które czynności wykonają poszczególni </w:t>
      </w:r>
      <w:r w:rsidR="00760B7C" w:rsidRPr="009137C5">
        <w:rPr>
          <w:sz w:val="22"/>
          <w:szCs w:val="22"/>
        </w:rPr>
        <w:t xml:space="preserve">z </w:t>
      </w:r>
      <w:r w:rsidRPr="009137C5">
        <w:rPr>
          <w:sz w:val="22"/>
          <w:szCs w:val="22"/>
        </w:rPr>
        <w:t>wykonawców</w:t>
      </w:r>
      <w:r w:rsidR="008E789C">
        <w:rPr>
          <w:sz w:val="22"/>
          <w:szCs w:val="22"/>
        </w:rPr>
        <w:t xml:space="preserve"> </w:t>
      </w:r>
      <w:r w:rsidR="008E789C" w:rsidRPr="009137C5">
        <w:rPr>
          <w:sz w:val="22"/>
          <w:szCs w:val="22"/>
        </w:rPr>
        <w:t>(jeżeli dotyczy);</w:t>
      </w:r>
      <w:r w:rsidRPr="009137C5">
        <w:rPr>
          <w:sz w:val="22"/>
          <w:szCs w:val="22"/>
        </w:rPr>
        <w:t xml:space="preserve">, </w:t>
      </w:r>
    </w:p>
    <w:p w:rsidR="0081258C" w:rsidRPr="009137C5" w:rsidRDefault="0081258C" w:rsidP="009137C5">
      <w:pPr>
        <w:pStyle w:val="Default"/>
        <w:spacing w:line="276" w:lineRule="auto"/>
        <w:jc w:val="both"/>
        <w:rPr>
          <w:sz w:val="22"/>
          <w:szCs w:val="22"/>
        </w:rPr>
      </w:pPr>
      <w:r w:rsidRPr="009137C5">
        <w:rPr>
          <w:sz w:val="22"/>
          <w:szCs w:val="22"/>
        </w:rPr>
        <w:t xml:space="preserve">4) pełnomocnictwo lub inny dokument potwierdzający umocowanie do reprezentowania wykonawcy (jeżeli dotyczy). </w:t>
      </w:r>
    </w:p>
    <w:p w:rsidR="0081258C" w:rsidRPr="009137C5" w:rsidRDefault="0081258C"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5. Oferta oraz pozostałe oświadczenia i dokumenty, dla których zamawiający określił wzory w formie formularzy zamieszczonych w załącznikach do SWZ, powinny być sporządzone zgodnie z tymi wzorami. </w:t>
      </w:r>
    </w:p>
    <w:p w:rsidR="0081258C" w:rsidRPr="009137C5" w:rsidRDefault="0081258C"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6. Ofertę składa się pod rygorem nieważności w formie elektronicznej lub w postaci elektronicznej opatrzonej podpisem zaufanym lub podpisem osobistym lub podpisem kwalifikowanym. </w:t>
      </w:r>
    </w:p>
    <w:p w:rsidR="0081258C" w:rsidRPr="009137C5" w:rsidRDefault="0081258C"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7. Oferta powinna być sporządzona w języku polskim. Każdy dokument składający się na ofertę powinien być czytelny. </w:t>
      </w:r>
    </w:p>
    <w:p w:rsidR="0081258C" w:rsidRPr="009137C5" w:rsidRDefault="0081258C"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8. 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 </w:t>
      </w:r>
    </w:p>
    <w:p w:rsidR="0081258C" w:rsidRPr="009137C5" w:rsidRDefault="0081258C"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9. W celu złożenia oferty należy zarejestrować (zalogować) się na Platformie i postępować zgodnie z instrukcjami dostępnymi u dostawcy rozwiązania informatycznego pod adresem platformazakupowa.pl. </w:t>
      </w:r>
    </w:p>
    <w:p w:rsidR="0081258C" w:rsidRPr="009137C5" w:rsidRDefault="0081258C"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10. Przed upływem terminu składania ofert, wykonawca może wycofać ofertę. Zmiana oferty następuje poprzez wycofanie oferty oraz jej ponownym złożeniu. </w:t>
      </w:r>
    </w:p>
    <w:p w:rsidR="0081258C" w:rsidRPr="009137C5" w:rsidRDefault="0081258C" w:rsidP="009137C5">
      <w:pPr>
        <w:pStyle w:val="Default"/>
        <w:spacing w:line="276" w:lineRule="auto"/>
        <w:jc w:val="both"/>
        <w:rPr>
          <w:sz w:val="22"/>
          <w:szCs w:val="22"/>
        </w:rPr>
      </w:pPr>
      <w:r w:rsidRPr="009137C5">
        <w:rPr>
          <w:rFonts w:eastAsiaTheme="minorHAnsi"/>
          <w:sz w:val="22"/>
          <w:szCs w:val="22"/>
          <w:lang w:eastAsia="en-US"/>
        </w:rPr>
        <w:t>11. Podmiotowe środki dowodowe lub inne dokumenty, w tym dokumenty potwierdzające umocowanie do reprezentowania, sporządzone w języku obcym przekazuje się wraz z tłumaczeniem na język polski.</w:t>
      </w:r>
    </w:p>
    <w:p w:rsidR="00BB7555" w:rsidRPr="009137C5" w:rsidRDefault="00AC4A4F" w:rsidP="009137C5">
      <w:pPr>
        <w:pStyle w:val="Nagwek1"/>
        <w:tabs>
          <w:tab w:val="left" w:pos="851"/>
        </w:tabs>
        <w:spacing w:line="276" w:lineRule="auto"/>
        <w:ind w:left="0" w:right="211"/>
        <w:rPr>
          <w:b w:val="0"/>
          <w:bCs w:val="0"/>
        </w:rPr>
      </w:pPr>
      <w:r w:rsidRPr="009137C5">
        <w:rPr>
          <w:b w:val="0"/>
          <w:bCs w:val="0"/>
        </w:rPr>
        <w:t>12</w:t>
      </w:r>
      <w:r w:rsidR="00B5524B" w:rsidRPr="009137C5">
        <w:rPr>
          <w:b w:val="0"/>
          <w:bCs w:val="0"/>
        </w:rPr>
        <w:t xml:space="preserve">. </w:t>
      </w:r>
      <w:r w:rsidR="00BB7555" w:rsidRPr="009137C5">
        <w:rPr>
          <w:b w:val="0"/>
          <w:bCs w:val="0"/>
        </w:rPr>
        <w:t>Wykonawca, który zamierza powierzyć wykonanie części zamówienia podwykonawcom, jest zobowiązany wskazać w ofercie części zamówienia, których wykonanie zamierza powierzyć podwykonawcom, oraz podania nazw ewentualnych podwykonawców, jeżeli są już znani.</w:t>
      </w:r>
    </w:p>
    <w:p w:rsidR="00BB7555" w:rsidRPr="009137C5" w:rsidRDefault="00BB7555" w:rsidP="009137C5">
      <w:pPr>
        <w:widowControl w:val="0"/>
        <w:tabs>
          <w:tab w:val="left" w:pos="1701"/>
        </w:tabs>
        <w:autoSpaceDE w:val="0"/>
        <w:autoSpaceDN w:val="0"/>
        <w:spacing w:after="0"/>
        <w:rPr>
          <w:rFonts w:ascii="Times New Roman" w:hAnsi="Times New Roman" w:cs="Times New Roman"/>
          <w:b/>
        </w:rPr>
      </w:pPr>
      <w:r w:rsidRPr="009137C5">
        <w:rPr>
          <w:rFonts w:ascii="Times New Roman" w:eastAsia="Times New Roman" w:hAnsi="Times New Roman" w:cs="Times New Roman"/>
          <w:b/>
          <w:bCs/>
        </w:rPr>
        <w:lastRenderedPageBreak/>
        <w:t xml:space="preserve">XVII. </w:t>
      </w:r>
      <w:r w:rsidRPr="009137C5">
        <w:rPr>
          <w:rFonts w:ascii="Times New Roman" w:hAnsi="Times New Roman" w:cs="Times New Roman"/>
          <w:b/>
        </w:rPr>
        <w:t>Wymagania dotyczące zabezpieczenia należytego wykonania</w:t>
      </w:r>
      <w:r w:rsidRPr="009137C5">
        <w:rPr>
          <w:rFonts w:ascii="Times New Roman" w:hAnsi="Times New Roman" w:cs="Times New Roman"/>
          <w:b/>
          <w:spacing w:val="-6"/>
        </w:rPr>
        <w:t xml:space="preserve"> </w:t>
      </w:r>
      <w:r w:rsidRPr="009137C5">
        <w:rPr>
          <w:rFonts w:ascii="Times New Roman" w:hAnsi="Times New Roman" w:cs="Times New Roman"/>
          <w:b/>
        </w:rPr>
        <w:t>umowy</w:t>
      </w:r>
    </w:p>
    <w:p w:rsidR="00E444B6" w:rsidRPr="009137C5" w:rsidRDefault="00BB7555" w:rsidP="009137C5">
      <w:pPr>
        <w:widowControl w:val="0"/>
        <w:tabs>
          <w:tab w:val="left" w:pos="851"/>
        </w:tabs>
        <w:autoSpaceDE w:val="0"/>
        <w:autoSpaceDN w:val="0"/>
        <w:spacing w:after="0"/>
        <w:ind w:right="216"/>
        <w:jc w:val="both"/>
        <w:rPr>
          <w:rFonts w:ascii="Times New Roman" w:hAnsi="Times New Roman" w:cs="Times New Roman"/>
        </w:rPr>
      </w:pPr>
      <w:r w:rsidRPr="009137C5">
        <w:rPr>
          <w:rFonts w:ascii="Times New Roman" w:hAnsi="Times New Roman" w:cs="Times New Roman"/>
        </w:rPr>
        <w:tab/>
        <w:t>Zamawiający nie wymaga wniesienia zabezpieczenia należytego wykonania umowy.</w:t>
      </w:r>
    </w:p>
    <w:p w:rsidR="00500660" w:rsidRPr="009137C5" w:rsidRDefault="00500660" w:rsidP="009137C5">
      <w:pPr>
        <w:pStyle w:val="Nagwek1"/>
        <w:tabs>
          <w:tab w:val="left" w:pos="709"/>
        </w:tabs>
        <w:spacing w:line="276" w:lineRule="auto"/>
        <w:ind w:left="0"/>
      </w:pPr>
      <w:r w:rsidRPr="009137C5">
        <w:t>XVIII. Sposób i termin składania i otwarcia</w:t>
      </w:r>
      <w:r w:rsidRPr="009137C5">
        <w:rPr>
          <w:spacing w:val="-5"/>
        </w:rPr>
        <w:t xml:space="preserve"> </w:t>
      </w:r>
      <w:r w:rsidRPr="009137C5">
        <w:t>ofert</w:t>
      </w:r>
    </w:p>
    <w:p w:rsidR="00500660" w:rsidRPr="009137C5" w:rsidRDefault="00837A48" w:rsidP="009137C5">
      <w:pPr>
        <w:spacing w:after="0"/>
        <w:jc w:val="both"/>
        <w:rPr>
          <w:rFonts w:ascii="Times New Roman" w:hAnsi="Times New Roman" w:cs="Times New Roman"/>
          <w:b/>
        </w:rPr>
      </w:pPr>
      <w:r w:rsidRPr="009137C5">
        <w:rPr>
          <w:rFonts w:ascii="Times New Roman" w:eastAsia="Calibri" w:hAnsi="Times New Roman" w:cs="Times New Roman"/>
        </w:rPr>
        <w:t xml:space="preserve">1. </w:t>
      </w:r>
      <w:r w:rsidR="00500660" w:rsidRPr="009137C5">
        <w:rPr>
          <w:rFonts w:ascii="Times New Roman" w:eastAsia="Calibri" w:hAnsi="Times New Roman" w:cs="Times New Roman"/>
        </w:rPr>
        <w:t>Ofertę wraz z wymaganymi</w:t>
      </w:r>
      <w:r w:rsidR="00BC737A" w:rsidRPr="009137C5">
        <w:rPr>
          <w:rFonts w:ascii="Times New Roman" w:eastAsia="Calibri" w:hAnsi="Times New Roman" w:cs="Times New Roman"/>
        </w:rPr>
        <w:t xml:space="preserve"> w SWZ</w:t>
      </w:r>
      <w:r w:rsidR="00500660" w:rsidRPr="009137C5">
        <w:rPr>
          <w:rFonts w:ascii="Times New Roman" w:eastAsia="Calibri" w:hAnsi="Times New Roman" w:cs="Times New Roman"/>
        </w:rPr>
        <w:t xml:space="preserve"> dokumentami</w:t>
      </w:r>
      <w:r w:rsidR="00500660" w:rsidRPr="009137C5">
        <w:rPr>
          <w:rFonts w:ascii="Times New Roman" w:eastAsia="Calibri" w:hAnsi="Times New Roman" w:cs="Times New Roman"/>
          <w:b/>
        </w:rPr>
        <w:t xml:space="preserve"> </w:t>
      </w:r>
      <w:r w:rsidR="00500660" w:rsidRPr="009137C5">
        <w:rPr>
          <w:rFonts w:ascii="Times New Roman" w:eastAsia="Calibri" w:hAnsi="Times New Roman" w:cs="Times New Roman"/>
        </w:rPr>
        <w:t xml:space="preserve">należy umieścić na </w:t>
      </w:r>
      <w:hyperlink r:id="rId23">
        <w:r w:rsidR="00500660" w:rsidRPr="009137C5">
          <w:rPr>
            <w:rFonts w:ascii="Times New Roman" w:eastAsia="Calibri" w:hAnsi="Times New Roman" w:cs="Times New Roman"/>
            <w:u w:val="single"/>
          </w:rPr>
          <w:t>platformazakupowa.pl</w:t>
        </w:r>
      </w:hyperlink>
      <w:r w:rsidR="00500660" w:rsidRPr="009137C5">
        <w:rPr>
          <w:rFonts w:ascii="Times New Roman" w:eastAsia="Calibri" w:hAnsi="Times New Roman" w:cs="Times New Roman"/>
        </w:rPr>
        <w:t xml:space="preserve"> pod adresem: </w:t>
      </w:r>
      <w:hyperlink r:id="rId24" w:history="1">
        <w:r w:rsidR="008F1F44" w:rsidRPr="009137C5">
          <w:rPr>
            <w:rStyle w:val="Hipercze"/>
            <w:rFonts w:ascii="Times New Roman" w:hAnsi="Times New Roman" w:cs="Times New Roman"/>
          </w:rPr>
          <w:t>https://platformazakupowa.pl/pn/zgk_oborniki</w:t>
        </w:r>
      </w:hyperlink>
      <w:r w:rsidR="00500660" w:rsidRPr="009137C5">
        <w:rPr>
          <w:rFonts w:ascii="Times New Roman" w:eastAsia="Calibri" w:hAnsi="Times New Roman" w:cs="Times New Roman"/>
        </w:rPr>
        <w:t xml:space="preserve"> w myśl ustawy </w:t>
      </w:r>
      <w:proofErr w:type="spellStart"/>
      <w:r w:rsidR="00500660" w:rsidRPr="009137C5">
        <w:rPr>
          <w:rFonts w:ascii="Times New Roman" w:eastAsia="Calibri" w:hAnsi="Times New Roman" w:cs="Times New Roman"/>
        </w:rPr>
        <w:t>Pzp</w:t>
      </w:r>
      <w:proofErr w:type="spellEnd"/>
      <w:r w:rsidR="00500660" w:rsidRPr="009137C5">
        <w:rPr>
          <w:rFonts w:ascii="Times New Roman" w:eastAsia="Calibri" w:hAnsi="Times New Roman" w:cs="Times New Roman"/>
        </w:rPr>
        <w:t xml:space="preserve"> na stronie internetowej prowadzonego postępowania do dnia </w:t>
      </w:r>
      <w:r w:rsidR="00082CF0">
        <w:rPr>
          <w:rFonts w:ascii="Times New Roman" w:eastAsia="Calibri" w:hAnsi="Times New Roman" w:cs="Times New Roman"/>
          <w:b/>
        </w:rPr>
        <w:t>12</w:t>
      </w:r>
      <w:r w:rsidR="00F67779">
        <w:rPr>
          <w:rFonts w:ascii="Times New Roman" w:eastAsia="Calibri" w:hAnsi="Times New Roman" w:cs="Times New Roman"/>
          <w:b/>
        </w:rPr>
        <w:t>.01.2024</w:t>
      </w:r>
      <w:r w:rsidR="006B4C69" w:rsidRPr="009137C5">
        <w:rPr>
          <w:rFonts w:ascii="Times New Roman" w:eastAsia="Calibri" w:hAnsi="Times New Roman" w:cs="Times New Roman"/>
          <w:b/>
        </w:rPr>
        <w:t xml:space="preserve"> r. </w:t>
      </w:r>
      <w:r w:rsidR="00E63827">
        <w:rPr>
          <w:rFonts w:ascii="Times New Roman" w:eastAsia="Calibri" w:hAnsi="Times New Roman" w:cs="Times New Roman"/>
          <w:b/>
        </w:rPr>
        <w:t xml:space="preserve">do godziny </w:t>
      </w:r>
      <w:r w:rsidR="00500660" w:rsidRPr="009137C5">
        <w:rPr>
          <w:rFonts w:ascii="Times New Roman" w:eastAsia="Calibri" w:hAnsi="Times New Roman" w:cs="Times New Roman"/>
          <w:b/>
        </w:rPr>
        <w:t>0</w:t>
      </w:r>
      <w:r w:rsidR="00E63827">
        <w:rPr>
          <w:rFonts w:ascii="Times New Roman" w:eastAsia="Calibri" w:hAnsi="Times New Roman" w:cs="Times New Roman"/>
          <w:b/>
        </w:rPr>
        <w:t>9</w:t>
      </w:r>
      <w:r w:rsidR="00500660" w:rsidRPr="009137C5">
        <w:rPr>
          <w:rFonts w:ascii="Times New Roman" w:eastAsia="Calibri" w:hAnsi="Times New Roman" w:cs="Times New Roman"/>
          <w:b/>
        </w:rPr>
        <w:t>:00.</w:t>
      </w:r>
    </w:p>
    <w:p w:rsidR="00434643" w:rsidRPr="009137C5" w:rsidRDefault="00837A48" w:rsidP="009137C5">
      <w:pPr>
        <w:spacing w:after="0"/>
        <w:jc w:val="both"/>
        <w:rPr>
          <w:rFonts w:ascii="Times New Roman" w:hAnsi="Times New Roman" w:cs="Times New Roman"/>
          <w:b/>
        </w:rPr>
      </w:pPr>
      <w:r w:rsidRPr="009137C5">
        <w:rPr>
          <w:rFonts w:ascii="Times New Roman" w:eastAsia="Calibri" w:hAnsi="Times New Roman" w:cs="Times New Roman"/>
        </w:rPr>
        <w:t xml:space="preserve">2. </w:t>
      </w:r>
      <w:r w:rsidR="00500660" w:rsidRPr="009137C5">
        <w:rPr>
          <w:rFonts w:ascii="Times New Roman" w:eastAsia="Calibri" w:hAnsi="Times New Roman" w:cs="Times New Roman"/>
        </w:rPr>
        <w:t>Po wypełnieniu Formularza składania oferty i dołączenia wszystkich wymaganych załączników należy kliknąć przycisk „Przejdź do podsumowania”.</w:t>
      </w:r>
    </w:p>
    <w:p w:rsidR="00500660" w:rsidRPr="009137C5" w:rsidRDefault="00434643" w:rsidP="009137C5">
      <w:pPr>
        <w:spacing w:after="0"/>
        <w:jc w:val="both"/>
        <w:rPr>
          <w:rFonts w:ascii="Times New Roman" w:hAnsi="Times New Roman" w:cs="Times New Roman"/>
          <w:b/>
        </w:rPr>
      </w:pPr>
      <w:r w:rsidRPr="009137C5">
        <w:rPr>
          <w:rFonts w:ascii="Times New Roman" w:eastAsia="Calibri" w:hAnsi="Times New Roman" w:cs="Times New Roman"/>
        </w:rPr>
        <w:t xml:space="preserve">3. </w:t>
      </w:r>
      <w:r w:rsidR="00500660" w:rsidRPr="009137C5">
        <w:rPr>
          <w:rFonts w:ascii="Times New Roman" w:eastAsia="Calibri" w:hAnsi="Times New Roman" w:cs="Times New Roman"/>
        </w:rPr>
        <w:t xml:space="preserve">Oferta składana elektronicznie musi zostać podpisana elektronicznym podpisem kwalifikowanym lub podpisem zaufanym lub podpisem osobistym. W procesie składania oferty za pośrednictwem </w:t>
      </w:r>
      <w:hyperlink r:id="rId25">
        <w:r w:rsidR="00500660" w:rsidRPr="009137C5">
          <w:rPr>
            <w:rFonts w:ascii="Times New Roman" w:eastAsia="Calibri" w:hAnsi="Times New Roman" w:cs="Times New Roman"/>
            <w:u w:val="single"/>
          </w:rPr>
          <w:t>platformazakupowa.pl</w:t>
        </w:r>
      </w:hyperlink>
      <w:r w:rsidR="00500660" w:rsidRPr="009137C5">
        <w:rPr>
          <w:rFonts w:ascii="Times New Roman" w:eastAsia="Calibri" w:hAnsi="Times New Roman" w:cs="Times New Roman"/>
        </w:rPr>
        <w:t xml:space="preserve">, Wykonawca powinien złożyć podpis bezpośrednio na dokumentach przesłanych za pośrednictwem </w:t>
      </w:r>
      <w:hyperlink r:id="rId26">
        <w:r w:rsidR="00500660" w:rsidRPr="009137C5">
          <w:rPr>
            <w:rFonts w:ascii="Times New Roman" w:eastAsia="Calibri" w:hAnsi="Times New Roman" w:cs="Times New Roman"/>
            <w:u w:val="single"/>
          </w:rPr>
          <w:t>platformazakupowa.pl</w:t>
        </w:r>
      </w:hyperlink>
      <w:r w:rsidR="00500660" w:rsidRPr="009137C5">
        <w:rPr>
          <w:rFonts w:ascii="Times New Roman" w:eastAsia="Calibri" w:hAnsi="Times New Roman" w:cs="Times New Roman"/>
        </w:rPr>
        <w:t>. Zalecamy stosowanie podpisu na każdym załączonym pliku osobno, w szczegól</w:t>
      </w:r>
      <w:r w:rsidR="00BC737A" w:rsidRPr="009137C5">
        <w:rPr>
          <w:rFonts w:ascii="Times New Roman" w:eastAsia="Calibri" w:hAnsi="Times New Roman" w:cs="Times New Roman"/>
        </w:rPr>
        <w:t>ności wskazanych w art. 63 ust.1 oraz ust 2</w:t>
      </w:r>
      <w:r w:rsidR="00500660" w:rsidRPr="009137C5">
        <w:rPr>
          <w:rFonts w:ascii="Times New Roman" w:eastAsia="Calibri" w:hAnsi="Times New Roman" w:cs="Times New Roman"/>
        </w:rPr>
        <w:t xml:space="preserve"> </w:t>
      </w:r>
      <w:proofErr w:type="spellStart"/>
      <w:r w:rsidR="00500660" w:rsidRPr="009137C5">
        <w:rPr>
          <w:rFonts w:ascii="Times New Roman" w:eastAsia="Calibri" w:hAnsi="Times New Roman" w:cs="Times New Roman"/>
        </w:rPr>
        <w:t>Pzp</w:t>
      </w:r>
      <w:proofErr w:type="spellEnd"/>
      <w:r w:rsidR="00500660" w:rsidRPr="009137C5">
        <w:rPr>
          <w:rFonts w:ascii="Times New Roman" w:eastAsia="Calibri" w:hAnsi="Times New Roman" w:cs="Times New Roman"/>
        </w:rPr>
        <w:t>, gdzie zaznaczono, iż oferty oraz oświadczenie, o którym mowa w art. 125 ust.1 ustawy sporządza się, pod rygorem nieważności, w postaci lub formie elektronicznej i opatruje się odpowiednio w odniesieniu do wartości postępowania kwalifikowanym podpisem elektronicznym, podpisem zaufanym lub podpisem osobistym.</w:t>
      </w:r>
    </w:p>
    <w:p w:rsidR="00500660" w:rsidRPr="009137C5" w:rsidRDefault="00434643" w:rsidP="009137C5">
      <w:pPr>
        <w:spacing w:after="0"/>
        <w:rPr>
          <w:rFonts w:ascii="Times New Roman" w:hAnsi="Times New Roman" w:cs="Times New Roman"/>
        </w:rPr>
      </w:pPr>
      <w:r w:rsidRPr="009137C5">
        <w:rPr>
          <w:rFonts w:ascii="Times New Roman" w:eastAsia="Calibri" w:hAnsi="Times New Roman" w:cs="Times New Roman"/>
        </w:rPr>
        <w:t xml:space="preserve">4. </w:t>
      </w:r>
      <w:r w:rsidR="00500660" w:rsidRPr="009137C5">
        <w:rPr>
          <w:rFonts w:ascii="Times New Roman" w:eastAsia="Calibri" w:hAnsi="Times New Roman" w:cs="Times New Roman"/>
        </w:rPr>
        <w:t>Za datę złożenia oferty przyjmuje się datę jej przekazania w systemie (platformie) w drugim kroku składania oferty poprzez kliknięcie przycisku “</w:t>
      </w:r>
      <w:r w:rsidR="00500660" w:rsidRPr="009137C5">
        <w:rPr>
          <w:rFonts w:ascii="Times New Roman" w:eastAsia="Calibri" w:hAnsi="Times New Roman" w:cs="Times New Roman"/>
          <w:b/>
          <w:bCs/>
        </w:rPr>
        <w:t>Złóż ofertę</w:t>
      </w:r>
      <w:r w:rsidR="00500660" w:rsidRPr="009137C5">
        <w:rPr>
          <w:rFonts w:ascii="Times New Roman" w:eastAsia="Calibri" w:hAnsi="Times New Roman" w:cs="Times New Roman"/>
        </w:rPr>
        <w:t>” i wyświetlenie się komunikatu, że oferta została zaszyfrowana i złożona.</w:t>
      </w:r>
    </w:p>
    <w:p w:rsidR="00500660" w:rsidRPr="009137C5" w:rsidRDefault="00434643" w:rsidP="009137C5">
      <w:pPr>
        <w:spacing w:after="0"/>
        <w:rPr>
          <w:rFonts w:ascii="Times New Roman" w:hAnsi="Times New Roman" w:cs="Times New Roman"/>
          <w:b/>
        </w:rPr>
      </w:pPr>
      <w:r w:rsidRPr="009137C5">
        <w:rPr>
          <w:rFonts w:ascii="Times New Roman" w:eastAsia="Calibri" w:hAnsi="Times New Roman" w:cs="Times New Roman"/>
        </w:rPr>
        <w:t xml:space="preserve">5. </w:t>
      </w:r>
      <w:r w:rsidR="00500660" w:rsidRPr="009137C5">
        <w:rPr>
          <w:rFonts w:ascii="Times New Roman" w:eastAsia="Calibri" w:hAnsi="Times New Roman" w:cs="Times New Roman"/>
        </w:rPr>
        <w:t>Szczegółowa instrukcja dla Wykonawców dotycząca złożenia, zmiany i wycofania oferty znajduje się na stronie internetowej pod adresem:</w:t>
      </w:r>
    </w:p>
    <w:p w:rsidR="00500660" w:rsidRPr="009137C5" w:rsidRDefault="002F0A81" w:rsidP="009137C5">
      <w:pPr>
        <w:pStyle w:val="Akapitzlist"/>
        <w:ind w:left="426" w:firstLine="425"/>
        <w:jc w:val="both"/>
        <w:rPr>
          <w:rStyle w:val="Hipercze"/>
          <w:rFonts w:ascii="Times New Roman" w:eastAsia="Calibri" w:hAnsi="Times New Roman" w:cs="Times New Roman"/>
        </w:rPr>
      </w:pPr>
      <w:hyperlink r:id="rId27" w:history="1">
        <w:r w:rsidR="00500660" w:rsidRPr="009137C5">
          <w:rPr>
            <w:rStyle w:val="Hipercze"/>
            <w:rFonts w:ascii="Times New Roman" w:eastAsia="Calibri" w:hAnsi="Times New Roman" w:cs="Times New Roman"/>
          </w:rPr>
          <w:t>https://platformazakupowa.pl/strona/45-instrukcje</w:t>
        </w:r>
      </w:hyperlink>
    </w:p>
    <w:p w:rsidR="00500660" w:rsidRPr="009137C5" w:rsidRDefault="00434643" w:rsidP="009137C5">
      <w:pPr>
        <w:widowControl w:val="0"/>
        <w:autoSpaceDE w:val="0"/>
        <w:autoSpaceDN w:val="0"/>
        <w:spacing w:after="0"/>
        <w:rPr>
          <w:rFonts w:ascii="Times New Roman" w:hAnsi="Times New Roman" w:cs="Times New Roman"/>
          <w:b/>
        </w:rPr>
      </w:pPr>
      <w:r w:rsidRPr="009137C5">
        <w:rPr>
          <w:rFonts w:ascii="Times New Roman" w:hAnsi="Times New Roman" w:cs="Times New Roman"/>
          <w:bCs/>
        </w:rPr>
        <w:t xml:space="preserve">6. </w:t>
      </w:r>
      <w:r w:rsidR="00500660" w:rsidRPr="009137C5">
        <w:rPr>
          <w:rFonts w:ascii="Times New Roman" w:hAnsi="Times New Roman" w:cs="Times New Roman"/>
          <w:bCs/>
        </w:rPr>
        <w:t>Zamawiający  nie  ponosi   odpowiedzialności   za   złożenie   oferty   w   sposób   niezgodny z Instrukcją korzystania z Platformy</w:t>
      </w:r>
      <w:r w:rsidR="00500660" w:rsidRPr="009137C5">
        <w:rPr>
          <w:rFonts w:ascii="Times New Roman" w:hAnsi="Times New Roman" w:cs="Times New Roman"/>
        </w:rPr>
        <w:t>.</w:t>
      </w:r>
    </w:p>
    <w:p w:rsidR="00500660" w:rsidRPr="009137C5" w:rsidRDefault="00434643" w:rsidP="009137C5">
      <w:pPr>
        <w:widowControl w:val="0"/>
        <w:autoSpaceDE w:val="0"/>
        <w:autoSpaceDN w:val="0"/>
        <w:spacing w:after="0"/>
        <w:rPr>
          <w:rFonts w:ascii="Times New Roman" w:hAnsi="Times New Roman" w:cs="Times New Roman"/>
          <w:b/>
        </w:rPr>
      </w:pPr>
      <w:r w:rsidRPr="009137C5">
        <w:rPr>
          <w:rFonts w:ascii="Times New Roman" w:hAnsi="Times New Roman" w:cs="Times New Roman"/>
          <w:b/>
          <w:bCs/>
        </w:rPr>
        <w:t>7. O</w:t>
      </w:r>
      <w:r w:rsidR="00500660" w:rsidRPr="009137C5">
        <w:rPr>
          <w:rFonts w:ascii="Times New Roman" w:hAnsi="Times New Roman" w:cs="Times New Roman"/>
          <w:b/>
          <w:bCs/>
        </w:rPr>
        <w:t xml:space="preserve">twarcie ofert </w:t>
      </w:r>
      <w:r w:rsidR="00500660" w:rsidRPr="009137C5">
        <w:rPr>
          <w:rFonts w:ascii="Times New Roman" w:eastAsia="Calibri" w:hAnsi="Times New Roman" w:cs="Times New Roman"/>
          <w:b/>
          <w:bCs/>
        </w:rPr>
        <w:t xml:space="preserve">nastąpi w dniu </w:t>
      </w:r>
      <w:r w:rsidR="00082CF0">
        <w:rPr>
          <w:rFonts w:ascii="Times New Roman" w:eastAsia="Calibri" w:hAnsi="Times New Roman" w:cs="Times New Roman"/>
          <w:b/>
          <w:bCs/>
        </w:rPr>
        <w:t>12</w:t>
      </w:r>
      <w:r w:rsidR="00F103F2">
        <w:rPr>
          <w:rFonts w:ascii="Times New Roman" w:eastAsia="Calibri" w:hAnsi="Times New Roman" w:cs="Times New Roman"/>
          <w:b/>
          <w:bCs/>
        </w:rPr>
        <w:t>.01.2024</w:t>
      </w:r>
      <w:r w:rsidR="00500660" w:rsidRPr="009137C5">
        <w:rPr>
          <w:rFonts w:ascii="Times New Roman" w:eastAsia="Calibri" w:hAnsi="Times New Roman" w:cs="Times New Roman"/>
          <w:b/>
          <w:bCs/>
        </w:rPr>
        <w:t xml:space="preserve"> r. o</w:t>
      </w:r>
      <w:r w:rsidR="00EF508D" w:rsidRPr="009137C5">
        <w:rPr>
          <w:rFonts w:ascii="Times New Roman" w:eastAsia="Calibri" w:hAnsi="Times New Roman" w:cs="Times New Roman"/>
          <w:b/>
          <w:bCs/>
        </w:rPr>
        <w:t xml:space="preserve"> godzinie </w:t>
      </w:r>
      <w:r w:rsidR="002F6FA4">
        <w:rPr>
          <w:rFonts w:ascii="Times New Roman" w:eastAsia="Calibri" w:hAnsi="Times New Roman" w:cs="Times New Roman"/>
          <w:b/>
          <w:bCs/>
        </w:rPr>
        <w:t>09</w:t>
      </w:r>
      <w:r w:rsidR="00EF508D" w:rsidRPr="009137C5">
        <w:rPr>
          <w:rFonts w:ascii="Times New Roman" w:eastAsia="Calibri" w:hAnsi="Times New Roman" w:cs="Times New Roman"/>
          <w:b/>
          <w:bCs/>
        </w:rPr>
        <w:t>:1</w:t>
      </w:r>
      <w:r w:rsidR="00500660" w:rsidRPr="009137C5">
        <w:rPr>
          <w:rFonts w:ascii="Times New Roman" w:eastAsia="Calibri" w:hAnsi="Times New Roman" w:cs="Times New Roman"/>
          <w:b/>
          <w:bCs/>
        </w:rPr>
        <w:t>5</w:t>
      </w:r>
      <w:r w:rsidR="00500660" w:rsidRPr="009137C5">
        <w:rPr>
          <w:rFonts w:ascii="Times New Roman" w:eastAsia="Calibri" w:hAnsi="Times New Roman" w:cs="Times New Roman"/>
          <w:b/>
        </w:rPr>
        <w:t>.</w:t>
      </w:r>
    </w:p>
    <w:p w:rsidR="00500660" w:rsidRPr="009137C5" w:rsidRDefault="00434643" w:rsidP="009137C5">
      <w:pPr>
        <w:widowControl w:val="0"/>
        <w:autoSpaceDE w:val="0"/>
        <w:autoSpaceDN w:val="0"/>
        <w:spacing w:after="0"/>
        <w:rPr>
          <w:rFonts w:ascii="Times New Roman" w:hAnsi="Times New Roman" w:cs="Times New Roman"/>
          <w:b/>
        </w:rPr>
      </w:pPr>
      <w:r w:rsidRPr="009137C5">
        <w:rPr>
          <w:rFonts w:ascii="Times New Roman" w:eastAsia="Calibri" w:hAnsi="Times New Roman" w:cs="Times New Roman"/>
        </w:rPr>
        <w:t xml:space="preserve">8. </w:t>
      </w:r>
      <w:r w:rsidR="00500660" w:rsidRPr="009137C5">
        <w:rPr>
          <w:rFonts w:ascii="Times New Roman" w:eastAsia="Calibri" w:hAnsi="Times New Roman" w:cs="Times New Roman"/>
        </w:rPr>
        <w:t>Jeżeli otwarcie ofert następuje przy użyciu systemu teleinformatycznego, w przypadku awarii tego systemu, która powoduje brak możliwości otwarcia ofert w terminie określonym przez Zamawiającego, otwarcie ofert nastąpi niezwłocznie po usunięciu awarii.</w:t>
      </w:r>
    </w:p>
    <w:p w:rsidR="00500660" w:rsidRPr="009137C5" w:rsidRDefault="00434643" w:rsidP="009137C5">
      <w:pPr>
        <w:widowControl w:val="0"/>
        <w:autoSpaceDE w:val="0"/>
        <w:autoSpaceDN w:val="0"/>
        <w:spacing w:after="0"/>
        <w:rPr>
          <w:rFonts w:ascii="Times New Roman" w:hAnsi="Times New Roman" w:cs="Times New Roman"/>
          <w:b/>
        </w:rPr>
      </w:pPr>
      <w:r w:rsidRPr="009137C5">
        <w:rPr>
          <w:rFonts w:ascii="Times New Roman" w:eastAsia="Calibri" w:hAnsi="Times New Roman" w:cs="Times New Roman"/>
        </w:rPr>
        <w:t xml:space="preserve">9. </w:t>
      </w:r>
      <w:r w:rsidR="00500660" w:rsidRPr="009137C5">
        <w:rPr>
          <w:rFonts w:ascii="Times New Roman" w:eastAsia="Calibri" w:hAnsi="Times New Roman" w:cs="Times New Roman"/>
        </w:rPr>
        <w:t>Zamawiający poinformuje o zmianie terminu otwarcia ofert na stronie internetowej prowadzonego postępowania.</w:t>
      </w:r>
    </w:p>
    <w:p w:rsidR="00500660" w:rsidRPr="009137C5" w:rsidRDefault="00434643" w:rsidP="009137C5">
      <w:pPr>
        <w:widowControl w:val="0"/>
        <w:autoSpaceDE w:val="0"/>
        <w:autoSpaceDN w:val="0"/>
        <w:spacing w:after="0"/>
        <w:rPr>
          <w:rFonts w:ascii="Times New Roman" w:hAnsi="Times New Roman" w:cs="Times New Roman"/>
          <w:b/>
        </w:rPr>
      </w:pPr>
      <w:r w:rsidRPr="009137C5">
        <w:rPr>
          <w:rFonts w:ascii="Times New Roman" w:eastAsia="Calibri" w:hAnsi="Times New Roman" w:cs="Times New Roman"/>
        </w:rPr>
        <w:t xml:space="preserve">10. </w:t>
      </w:r>
      <w:r w:rsidR="00500660" w:rsidRPr="009137C5">
        <w:rPr>
          <w:rFonts w:ascii="Times New Roman" w:eastAsia="Calibri" w:hAnsi="Times New Roman" w:cs="Times New Roman"/>
        </w:rPr>
        <w:t>Zamawiający, najpóźniej przed otwarciem ofert, udostępni na stronie internetowej prowadzonego postępowania informację o kwocie, jaką zamierza przeznaczyć na sfinansowanie zamówienia.</w:t>
      </w:r>
    </w:p>
    <w:p w:rsidR="00500660" w:rsidRPr="009137C5" w:rsidRDefault="00434643" w:rsidP="009137C5">
      <w:pPr>
        <w:widowControl w:val="0"/>
        <w:autoSpaceDE w:val="0"/>
        <w:autoSpaceDN w:val="0"/>
        <w:spacing w:after="0"/>
        <w:rPr>
          <w:rFonts w:ascii="Times New Roman" w:hAnsi="Times New Roman" w:cs="Times New Roman"/>
          <w:b/>
        </w:rPr>
      </w:pPr>
      <w:r w:rsidRPr="009137C5">
        <w:rPr>
          <w:rFonts w:ascii="Times New Roman" w:eastAsia="Calibri" w:hAnsi="Times New Roman" w:cs="Times New Roman"/>
        </w:rPr>
        <w:t xml:space="preserve">11. </w:t>
      </w:r>
      <w:r w:rsidR="00500660" w:rsidRPr="009137C5">
        <w:rPr>
          <w:rFonts w:ascii="Times New Roman" w:eastAsia="Calibri" w:hAnsi="Times New Roman" w:cs="Times New Roman"/>
        </w:rPr>
        <w:t>Zamawiający, niezwłocznie po otwarciu ofert, udostępnia na stronie internetowej prowadzonego postępowania informacje o:</w:t>
      </w:r>
    </w:p>
    <w:p w:rsidR="00500660" w:rsidRPr="009137C5" w:rsidRDefault="00500660" w:rsidP="00094568">
      <w:pPr>
        <w:pStyle w:val="Akapitzlist"/>
        <w:numPr>
          <w:ilvl w:val="0"/>
          <w:numId w:val="8"/>
        </w:numPr>
        <w:shd w:val="clear" w:color="auto" w:fill="FFFFFF"/>
        <w:spacing w:after="0"/>
        <w:ind w:left="1134" w:hanging="283"/>
        <w:jc w:val="both"/>
        <w:rPr>
          <w:rFonts w:ascii="Times New Roman" w:eastAsia="Calibri" w:hAnsi="Times New Roman" w:cs="Times New Roman"/>
        </w:rPr>
      </w:pPr>
      <w:r w:rsidRPr="009137C5">
        <w:rPr>
          <w:rFonts w:ascii="Times New Roman" w:eastAsia="Calibri" w:hAnsi="Times New Roman" w:cs="Times New Roman"/>
        </w:rPr>
        <w:t>nazwach albo imionach i nazwiskach oraz siedzibach lub miejscach prowadzonej działalności gospodarczej albo miejscach zamieszkania Wykonawców, których oferty zostały otwarte;</w:t>
      </w:r>
    </w:p>
    <w:p w:rsidR="00500660" w:rsidRPr="009137C5" w:rsidRDefault="00500660" w:rsidP="00094568">
      <w:pPr>
        <w:pStyle w:val="Akapitzlist"/>
        <w:numPr>
          <w:ilvl w:val="0"/>
          <w:numId w:val="8"/>
        </w:numPr>
        <w:shd w:val="clear" w:color="auto" w:fill="FFFFFF"/>
        <w:spacing w:after="0"/>
        <w:ind w:left="1134" w:hanging="283"/>
        <w:jc w:val="both"/>
        <w:rPr>
          <w:rFonts w:ascii="Times New Roman" w:eastAsia="Calibri" w:hAnsi="Times New Roman" w:cs="Times New Roman"/>
        </w:rPr>
      </w:pPr>
      <w:r w:rsidRPr="009137C5">
        <w:rPr>
          <w:rFonts w:ascii="Times New Roman" w:eastAsia="Calibri" w:hAnsi="Times New Roman" w:cs="Times New Roman"/>
        </w:rPr>
        <w:t>cenach lub kosztach zawartych w ofertach.</w:t>
      </w:r>
    </w:p>
    <w:p w:rsidR="00500660" w:rsidRPr="009137C5" w:rsidRDefault="00500660" w:rsidP="009137C5">
      <w:pPr>
        <w:shd w:val="clear" w:color="auto" w:fill="FFFFFF"/>
        <w:ind w:left="851"/>
        <w:jc w:val="both"/>
        <w:rPr>
          <w:rFonts w:ascii="Times New Roman" w:eastAsia="Calibri" w:hAnsi="Times New Roman" w:cs="Times New Roman"/>
        </w:rPr>
      </w:pPr>
      <w:r w:rsidRPr="009137C5">
        <w:rPr>
          <w:rFonts w:ascii="Times New Roman" w:eastAsia="Calibri" w:hAnsi="Times New Roman" w:cs="Times New Roman"/>
        </w:rPr>
        <w:t>Informacja zostanie opublikowana na stronie postępowania na</w:t>
      </w:r>
      <w:hyperlink r:id="rId28">
        <w:r w:rsidRPr="009137C5">
          <w:rPr>
            <w:rFonts w:ascii="Times New Roman" w:eastAsia="Calibri" w:hAnsi="Times New Roman" w:cs="Times New Roman"/>
            <w:u w:val="single"/>
          </w:rPr>
          <w:t xml:space="preserve"> platformazakupowa.pl</w:t>
        </w:r>
      </w:hyperlink>
      <w:r w:rsidR="000015C8" w:rsidRPr="009137C5">
        <w:rPr>
          <w:rFonts w:ascii="Times New Roman" w:eastAsia="Calibri" w:hAnsi="Times New Roman" w:cs="Times New Roman"/>
        </w:rPr>
        <w:t xml:space="preserve"> w sekcji ,,Komunikaty”</w:t>
      </w:r>
      <w:r w:rsidRPr="009137C5">
        <w:rPr>
          <w:rFonts w:ascii="Times New Roman" w:eastAsia="Calibri" w:hAnsi="Times New Roman" w:cs="Times New Roman"/>
        </w:rPr>
        <w:t>.</w:t>
      </w:r>
    </w:p>
    <w:p w:rsidR="00500660" w:rsidRPr="009137C5" w:rsidRDefault="00434643" w:rsidP="009137C5">
      <w:pPr>
        <w:shd w:val="clear" w:color="auto" w:fill="FFFFFF"/>
        <w:spacing w:after="0"/>
        <w:rPr>
          <w:rFonts w:ascii="Times New Roman" w:eastAsia="Calibri" w:hAnsi="Times New Roman" w:cs="Times New Roman"/>
        </w:rPr>
      </w:pPr>
      <w:r w:rsidRPr="009137C5">
        <w:rPr>
          <w:rFonts w:ascii="Times New Roman" w:eastAsia="Calibri" w:hAnsi="Times New Roman" w:cs="Times New Roman"/>
        </w:rPr>
        <w:t xml:space="preserve">12. </w:t>
      </w:r>
      <w:r w:rsidR="00500660" w:rsidRPr="009137C5">
        <w:rPr>
          <w:rFonts w:ascii="Times New Roman" w:eastAsia="Calibri"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6801A8" w:rsidRPr="009137C5" w:rsidRDefault="008D784A" w:rsidP="009137C5">
      <w:pPr>
        <w:pStyle w:val="Nagwek1"/>
        <w:tabs>
          <w:tab w:val="left" w:pos="1701"/>
        </w:tabs>
        <w:spacing w:line="276" w:lineRule="auto"/>
        <w:ind w:left="0"/>
      </w:pPr>
      <w:r w:rsidRPr="009137C5">
        <w:rPr>
          <w:rFonts w:eastAsia="Calibri"/>
        </w:rPr>
        <w:t>XIX</w:t>
      </w:r>
      <w:r w:rsidRPr="009137C5">
        <w:rPr>
          <w:rFonts w:eastAsia="Calibri"/>
          <w:b w:val="0"/>
        </w:rPr>
        <w:t xml:space="preserve">. </w:t>
      </w:r>
      <w:r w:rsidRPr="009137C5">
        <w:t>Opis sposobu obliczenia</w:t>
      </w:r>
      <w:r w:rsidRPr="009137C5">
        <w:rPr>
          <w:spacing w:val="-2"/>
        </w:rPr>
        <w:t xml:space="preserve"> </w:t>
      </w:r>
      <w:r w:rsidRPr="009137C5">
        <w:t>ceny</w:t>
      </w:r>
    </w:p>
    <w:p w:rsidR="006801A8" w:rsidRPr="009137C5" w:rsidRDefault="006801A8" w:rsidP="009137C5">
      <w:pPr>
        <w:pStyle w:val="Default"/>
        <w:spacing w:after="34" w:line="276" w:lineRule="auto"/>
        <w:jc w:val="both"/>
        <w:rPr>
          <w:sz w:val="22"/>
          <w:szCs w:val="22"/>
        </w:rPr>
      </w:pPr>
      <w:r w:rsidRPr="009137C5">
        <w:rPr>
          <w:sz w:val="22"/>
          <w:szCs w:val="22"/>
        </w:rPr>
        <w:lastRenderedPageBreak/>
        <w:t xml:space="preserve">1. Wykonawca podaje cenę za realizację przedmiotu zamówienia zgodnie ze wzorem Formularza Ofertowego, stanowiącego </w:t>
      </w:r>
      <w:r w:rsidRPr="009137C5">
        <w:rPr>
          <w:bCs/>
          <w:sz w:val="22"/>
          <w:szCs w:val="22"/>
        </w:rPr>
        <w:t>Załącznik</w:t>
      </w:r>
      <w:r w:rsidRPr="009137C5">
        <w:rPr>
          <w:b/>
          <w:bCs/>
          <w:sz w:val="22"/>
          <w:szCs w:val="22"/>
        </w:rPr>
        <w:t xml:space="preserve"> nr 1 do SWZ </w:t>
      </w:r>
      <w:r w:rsidRPr="009137C5">
        <w:rPr>
          <w:sz w:val="22"/>
          <w:szCs w:val="22"/>
        </w:rPr>
        <w:t xml:space="preserve">jako cenę brutto </w:t>
      </w:r>
      <w:r w:rsidRPr="009137C5">
        <w:rPr>
          <w:sz w:val="22"/>
          <w:szCs w:val="22"/>
        </w:rPr>
        <w:br/>
        <w:t>(z uwzględnieniem kwoty podatku od towarów i usług ) z wysz</w:t>
      </w:r>
      <w:r w:rsidR="00F97851">
        <w:rPr>
          <w:sz w:val="22"/>
          <w:szCs w:val="22"/>
        </w:rPr>
        <w:t xml:space="preserve">czególnieniem stawki podatku od </w:t>
      </w:r>
      <w:r w:rsidRPr="009137C5">
        <w:rPr>
          <w:sz w:val="22"/>
          <w:szCs w:val="22"/>
        </w:rPr>
        <w:t xml:space="preserve">towarów i usług (VAT). </w:t>
      </w:r>
    </w:p>
    <w:p w:rsidR="006801A8" w:rsidRPr="009137C5" w:rsidRDefault="006801A8" w:rsidP="009137C5">
      <w:pPr>
        <w:pStyle w:val="Default"/>
        <w:spacing w:after="34" w:line="276" w:lineRule="auto"/>
        <w:jc w:val="both"/>
        <w:rPr>
          <w:sz w:val="22"/>
          <w:szCs w:val="22"/>
        </w:rPr>
      </w:pPr>
      <w:r w:rsidRPr="009137C5">
        <w:rPr>
          <w:sz w:val="22"/>
          <w:szCs w:val="22"/>
        </w:rPr>
        <w:t xml:space="preserve">2. Wykonawca podaje w formularzu ofertowym stawkę podatku od towarów i usług (VAT) właściwą dla przedmiotu zamówienia, obowiązującą wg stanu prawnego na dzień składania ofert. Określenie ceny ofertowej z zastosowaniem nieprawidłowej stawki podatku od towarów i usług (VAT) potraktowane będzie, jako błąd w obliczeniu ceny i spowoduje odrzucenie oferty, jeżeli nie ziszczą się ustawowe przesłanki omyłki ( na podstawie art. 226 ust.1, pkt 10 Ustawy </w:t>
      </w:r>
      <w:proofErr w:type="spellStart"/>
      <w:r w:rsidRPr="009137C5">
        <w:rPr>
          <w:sz w:val="22"/>
          <w:szCs w:val="22"/>
        </w:rPr>
        <w:t>Pzp</w:t>
      </w:r>
      <w:proofErr w:type="spellEnd"/>
      <w:r w:rsidRPr="009137C5">
        <w:rPr>
          <w:sz w:val="22"/>
          <w:szCs w:val="22"/>
        </w:rPr>
        <w:t xml:space="preserve"> w związku z art. 223 ust.2 pkt 3 Ustawy </w:t>
      </w:r>
      <w:proofErr w:type="spellStart"/>
      <w:r w:rsidRPr="009137C5">
        <w:rPr>
          <w:sz w:val="22"/>
          <w:szCs w:val="22"/>
        </w:rPr>
        <w:t>Pzp</w:t>
      </w:r>
      <w:proofErr w:type="spellEnd"/>
      <w:r w:rsidRPr="009137C5">
        <w:rPr>
          <w:sz w:val="22"/>
          <w:szCs w:val="22"/>
        </w:rPr>
        <w:t xml:space="preserve">). </w:t>
      </w:r>
    </w:p>
    <w:p w:rsidR="006801A8" w:rsidRPr="009137C5" w:rsidRDefault="006801A8" w:rsidP="009137C5">
      <w:pPr>
        <w:pStyle w:val="Default"/>
        <w:spacing w:after="34" w:line="276" w:lineRule="auto"/>
        <w:jc w:val="both"/>
        <w:rPr>
          <w:sz w:val="22"/>
          <w:szCs w:val="22"/>
        </w:rPr>
      </w:pPr>
      <w:r w:rsidRPr="009137C5">
        <w:rPr>
          <w:sz w:val="22"/>
          <w:szCs w:val="22"/>
        </w:rPr>
        <w:t xml:space="preserve">3. Cena podana w ofercie powinna obejmować wszystkie koszty i składniki związane </w:t>
      </w:r>
      <w:r w:rsidRPr="009137C5">
        <w:rPr>
          <w:sz w:val="22"/>
          <w:szCs w:val="22"/>
        </w:rPr>
        <w:br/>
        <w:t xml:space="preserve">z wykonaniem zamówienia oraz warunkami stawianymi przez zamawiającego, w tym również wszelkie koszty towarzyszące jego wykonaniu. </w:t>
      </w:r>
    </w:p>
    <w:p w:rsidR="006801A8" w:rsidRPr="009137C5" w:rsidRDefault="006801A8" w:rsidP="009137C5">
      <w:pPr>
        <w:pStyle w:val="Default"/>
        <w:spacing w:after="34" w:line="276" w:lineRule="auto"/>
        <w:jc w:val="both"/>
        <w:rPr>
          <w:sz w:val="22"/>
          <w:szCs w:val="22"/>
        </w:rPr>
      </w:pPr>
      <w:r w:rsidRPr="009137C5">
        <w:rPr>
          <w:sz w:val="22"/>
          <w:szCs w:val="22"/>
        </w:rPr>
        <w:t xml:space="preserve">4. Cenę oferty należy obliczyć w oparciu o załączone dokumenty do SWZ. </w:t>
      </w:r>
    </w:p>
    <w:p w:rsidR="006801A8" w:rsidRPr="009137C5" w:rsidRDefault="006801A8" w:rsidP="009137C5">
      <w:pPr>
        <w:pStyle w:val="Default"/>
        <w:spacing w:after="34" w:line="276" w:lineRule="auto"/>
        <w:jc w:val="both"/>
        <w:rPr>
          <w:sz w:val="22"/>
          <w:szCs w:val="22"/>
        </w:rPr>
      </w:pPr>
      <w:r w:rsidRPr="009137C5">
        <w:rPr>
          <w:sz w:val="22"/>
          <w:szCs w:val="22"/>
        </w:rPr>
        <w:t xml:space="preserve">5. Cena oferty powinna być wyrażona w złotych polskich (PLN) z dokładnością do dwóch miejsc po przecinku. </w:t>
      </w:r>
    </w:p>
    <w:p w:rsidR="006801A8" w:rsidRPr="009137C5" w:rsidRDefault="006801A8" w:rsidP="009137C5">
      <w:pPr>
        <w:pStyle w:val="Default"/>
        <w:spacing w:after="34" w:line="276" w:lineRule="auto"/>
        <w:jc w:val="both"/>
        <w:rPr>
          <w:sz w:val="22"/>
          <w:szCs w:val="22"/>
        </w:rPr>
      </w:pPr>
      <w:r w:rsidRPr="009137C5">
        <w:rPr>
          <w:sz w:val="22"/>
          <w:szCs w:val="22"/>
        </w:rPr>
        <w:t xml:space="preserve">6. Zamawiający nie przewiduje rozliczeń w walucie obcej. </w:t>
      </w:r>
    </w:p>
    <w:p w:rsidR="006801A8" w:rsidRPr="009137C5" w:rsidRDefault="006801A8" w:rsidP="009137C5">
      <w:pPr>
        <w:pStyle w:val="Default"/>
        <w:spacing w:line="276" w:lineRule="auto"/>
        <w:jc w:val="both"/>
        <w:rPr>
          <w:sz w:val="22"/>
          <w:szCs w:val="22"/>
        </w:rPr>
      </w:pPr>
      <w:r w:rsidRPr="009137C5">
        <w:rPr>
          <w:sz w:val="22"/>
          <w:szCs w:val="22"/>
        </w:rPr>
        <w:t>7. Jeżeli została złożona oferta, której wybór prowadziłby do powstania u zamawiającego obowiązku podatkowego zgodnie z ustawą z dnia 11 marca 2004 r. o podatku od towarów i u</w:t>
      </w:r>
      <w:r w:rsidR="004C4F5F">
        <w:rPr>
          <w:sz w:val="22"/>
          <w:szCs w:val="22"/>
        </w:rPr>
        <w:t>sług</w:t>
      </w:r>
      <w:r w:rsidRPr="009137C5">
        <w:rPr>
          <w:sz w:val="22"/>
          <w:szCs w:val="22"/>
        </w:rPr>
        <w:t xml:space="preserve">, dla celów zastosowania kryterium ceny lub kosztu zamawiający dolicza do przedstawionej w tej ofercie ceny kwotę podatku od towarów i usług, którą miałby obowiązek rozliczyć. W ofercie, o której mowa w ust. 1, wykonawca ma obowiązek: </w:t>
      </w:r>
    </w:p>
    <w:p w:rsidR="006801A8" w:rsidRPr="009137C5" w:rsidRDefault="006801A8" w:rsidP="009137C5">
      <w:pPr>
        <w:pStyle w:val="Default"/>
        <w:spacing w:line="276" w:lineRule="auto"/>
        <w:jc w:val="both"/>
        <w:rPr>
          <w:sz w:val="22"/>
          <w:szCs w:val="22"/>
        </w:rPr>
      </w:pPr>
      <w:r w:rsidRPr="009137C5">
        <w:rPr>
          <w:sz w:val="22"/>
          <w:szCs w:val="22"/>
        </w:rPr>
        <w:t xml:space="preserve">1) poinformowania zamawiającego, że wybór jego oferty będzie prowadził do powstania u zamawiającego obowiązku podatkowego; </w:t>
      </w:r>
    </w:p>
    <w:p w:rsidR="006801A8" w:rsidRPr="009137C5" w:rsidRDefault="006801A8" w:rsidP="009137C5">
      <w:pPr>
        <w:pStyle w:val="Nagwek1"/>
        <w:tabs>
          <w:tab w:val="left" w:pos="1701"/>
        </w:tabs>
        <w:spacing w:line="276" w:lineRule="auto"/>
        <w:ind w:left="0"/>
        <w:rPr>
          <w:b w:val="0"/>
        </w:rPr>
      </w:pPr>
      <w:r w:rsidRPr="009137C5">
        <w:rPr>
          <w:b w:val="0"/>
        </w:rPr>
        <w:t>2) wskazania nazwy (rodzaju) towaru lub usługi, których dostawa lub świadczenie będą prowadziły do powstania obowiązku podatkowego;</w:t>
      </w:r>
    </w:p>
    <w:p w:rsidR="006801A8" w:rsidRPr="009137C5" w:rsidRDefault="006801A8" w:rsidP="009137C5">
      <w:pPr>
        <w:pStyle w:val="Default"/>
        <w:spacing w:line="276" w:lineRule="auto"/>
        <w:jc w:val="both"/>
        <w:rPr>
          <w:sz w:val="22"/>
          <w:szCs w:val="22"/>
        </w:rPr>
      </w:pPr>
      <w:r w:rsidRPr="009137C5">
        <w:rPr>
          <w:sz w:val="22"/>
          <w:szCs w:val="22"/>
        </w:rPr>
        <w:t xml:space="preserve">3) wskazania wartości towaru lub usługi objętego obowiązkiem podatkowym zamawiającego, bez kwoty podatku; </w:t>
      </w:r>
    </w:p>
    <w:p w:rsidR="006801A8" w:rsidRPr="009137C5" w:rsidRDefault="006801A8" w:rsidP="009137C5">
      <w:pPr>
        <w:pStyle w:val="Nagwek1"/>
        <w:tabs>
          <w:tab w:val="left" w:pos="1701"/>
        </w:tabs>
        <w:spacing w:line="276" w:lineRule="auto"/>
        <w:ind w:left="0"/>
        <w:rPr>
          <w:b w:val="0"/>
        </w:rPr>
      </w:pPr>
      <w:r w:rsidRPr="009137C5">
        <w:rPr>
          <w:b w:val="0"/>
        </w:rPr>
        <w:t>4) wskazania stawki podatku od towarów i usług, która zgodnie z wiedzą wykonawcy będzie miała zastosowanie.</w:t>
      </w:r>
    </w:p>
    <w:p w:rsidR="006801A8" w:rsidRPr="009137C5" w:rsidRDefault="006801A8" w:rsidP="009137C5">
      <w:pPr>
        <w:pStyle w:val="Nagwek1"/>
        <w:tabs>
          <w:tab w:val="left" w:pos="1701"/>
        </w:tabs>
        <w:spacing w:line="276" w:lineRule="auto"/>
        <w:ind w:left="0"/>
        <w:rPr>
          <w:b w:val="0"/>
        </w:rPr>
      </w:pPr>
    </w:p>
    <w:p w:rsidR="009A2B86" w:rsidRPr="009137C5" w:rsidRDefault="009A2B86" w:rsidP="009137C5">
      <w:pPr>
        <w:pStyle w:val="Nagwek1"/>
        <w:tabs>
          <w:tab w:val="left" w:pos="567"/>
        </w:tabs>
        <w:spacing w:line="276" w:lineRule="auto"/>
        <w:ind w:left="0" w:right="218"/>
      </w:pPr>
      <w:r w:rsidRPr="009137C5">
        <w:t>XX. Opis kryteriów,  którymi  zamawiający  będzie  się  kierował  przy  wyborze  oferty  wraz z podaniem znaczenia tych kryteriów oraz sposobu oceny</w:t>
      </w:r>
      <w:r w:rsidRPr="009137C5">
        <w:rPr>
          <w:spacing w:val="-10"/>
        </w:rPr>
        <w:t xml:space="preserve"> </w:t>
      </w:r>
      <w:r w:rsidRPr="009137C5">
        <w:t>ofert</w:t>
      </w:r>
    </w:p>
    <w:p w:rsidR="000535FF" w:rsidRPr="00355822" w:rsidRDefault="000535FF" w:rsidP="000535FF">
      <w:pPr>
        <w:jc w:val="both"/>
        <w:rPr>
          <w:rFonts w:ascii="Times New Roman" w:hAnsi="Times New Roman" w:cs="Times New Roman"/>
        </w:rPr>
      </w:pPr>
      <w:r w:rsidRPr="00355822">
        <w:rPr>
          <w:rFonts w:ascii="Times New Roman" w:hAnsi="Times New Roman" w:cs="Times New Roman"/>
        </w:rPr>
        <w:t xml:space="preserve">1. Przy wyborze najkorzystniejszej spośród ofert nie podlegających odrzuceniu, Zamawiający będzie się kierował następującym kryterium:  Cena  - waga kryterium 100%  </w:t>
      </w:r>
    </w:p>
    <w:p w:rsidR="000535FF" w:rsidRPr="00355822" w:rsidRDefault="000535FF" w:rsidP="000535FF">
      <w:pPr>
        <w:jc w:val="both"/>
        <w:rPr>
          <w:rFonts w:ascii="Times New Roman" w:hAnsi="Times New Roman" w:cs="Times New Roman"/>
        </w:rPr>
      </w:pPr>
      <w:r w:rsidRPr="00355822">
        <w:rPr>
          <w:rFonts w:ascii="Times New Roman" w:hAnsi="Times New Roman" w:cs="Times New Roman"/>
        </w:rPr>
        <w:t xml:space="preserve">2. Przydzielanie punktów za cenę: Zamawiający dokona oceny ofert w ramach tego kryterium na podstawie poniższego wzoru: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658"/>
      </w:tblGrid>
      <w:tr w:rsidR="000535FF" w:rsidRPr="00355822" w:rsidTr="00C26C72">
        <w:trPr>
          <w:trHeight w:val="394"/>
        </w:trPr>
        <w:tc>
          <w:tcPr>
            <w:tcW w:w="1276" w:type="dxa"/>
            <w:tcBorders>
              <w:top w:val="single" w:sz="4" w:space="0" w:color="auto"/>
              <w:left w:val="single" w:sz="4" w:space="0" w:color="auto"/>
              <w:bottom w:val="single" w:sz="4" w:space="0" w:color="auto"/>
              <w:right w:val="single" w:sz="4" w:space="0" w:color="auto"/>
            </w:tcBorders>
            <w:hideMark/>
          </w:tcPr>
          <w:p w:rsidR="000535FF" w:rsidRPr="00355822" w:rsidRDefault="000535FF" w:rsidP="00C26C72">
            <w:pPr>
              <w:spacing w:before="60" w:after="120"/>
              <w:jc w:val="both"/>
              <w:rPr>
                <w:rFonts w:ascii="Times New Roman" w:hAnsi="Times New Roman" w:cs="Times New Roman"/>
                <w:b/>
              </w:rPr>
            </w:pPr>
            <w:r w:rsidRPr="00355822">
              <w:rPr>
                <w:rFonts w:ascii="Times New Roman" w:hAnsi="Times New Roman" w:cs="Times New Roman"/>
                <w:b/>
              </w:rPr>
              <w:t>Nr kryterium</w:t>
            </w:r>
          </w:p>
        </w:tc>
        <w:tc>
          <w:tcPr>
            <w:tcW w:w="6658" w:type="dxa"/>
            <w:tcBorders>
              <w:top w:val="single" w:sz="4" w:space="0" w:color="auto"/>
              <w:left w:val="single" w:sz="4" w:space="0" w:color="auto"/>
              <w:bottom w:val="single" w:sz="4" w:space="0" w:color="auto"/>
              <w:right w:val="single" w:sz="4" w:space="0" w:color="auto"/>
            </w:tcBorders>
            <w:hideMark/>
          </w:tcPr>
          <w:p w:rsidR="000535FF" w:rsidRPr="00355822" w:rsidRDefault="000535FF" w:rsidP="00C26C72">
            <w:pPr>
              <w:spacing w:before="60" w:after="120"/>
              <w:jc w:val="both"/>
              <w:rPr>
                <w:rFonts w:ascii="Times New Roman" w:hAnsi="Times New Roman" w:cs="Times New Roman"/>
                <w:b/>
              </w:rPr>
            </w:pPr>
            <w:r w:rsidRPr="00355822">
              <w:rPr>
                <w:rFonts w:ascii="Times New Roman" w:hAnsi="Times New Roman" w:cs="Times New Roman"/>
                <w:b/>
              </w:rPr>
              <w:t>Wzór</w:t>
            </w:r>
          </w:p>
        </w:tc>
      </w:tr>
      <w:tr w:rsidR="000535FF" w:rsidRPr="00355822" w:rsidTr="00C26C72">
        <w:trPr>
          <w:trHeight w:val="1700"/>
        </w:trPr>
        <w:tc>
          <w:tcPr>
            <w:tcW w:w="1276" w:type="dxa"/>
            <w:tcBorders>
              <w:top w:val="single" w:sz="4" w:space="0" w:color="auto"/>
              <w:left w:val="single" w:sz="4" w:space="0" w:color="auto"/>
              <w:bottom w:val="single" w:sz="4" w:space="0" w:color="auto"/>
              <w:right w:val="single" w:sz="4" w:space="0" w:color="auto"/>
            </w:tcBorders>
            <w:hideMark/>
          </w:tcPr>
          <w:p w:rsidR="000535FF" w:rsidRPr="00355822" w:rsidRDefault="000535FF" w:rsidP="00C26C72">
            <w:pPr>
              <w:spacing w:before="60" w:after="120"/>
              <w:jc w:val="both"/>
              <w:rPr>
                <w:rFonts w:ascii="Times New Roman" w:hAnsi="Times New Roman" w:cs="Times New Roman"/>
                <w:b/>
              </w:rPr>
            </w:pPr>
            <w:r w:rsidRPr="00355822">
              <w:rPr>
                <w:rFonts w:ascii="Times New Roman" w:hAnsi="Times New Roman" w:cs="Times New Roman"/>
              </w:rPr>
              <w:t>1</w:t>
            </w:r>
          </w:p>
        </w:tc>
        <w:tc>
          <w:tcPr>
            <w:tcW w:w="6658" w:type="dxa"/>
            <w:tcBorders>
              <w:top w:val="single" w:sz="4" w:space="0" w:color="auto"/>
              <w:left w:val="single" w:sz="4" w:space="0" w:color="auto"/>
              <w:bottom w:val="single" w:sz="4" w:space="0" w:color="auto"/>
              <w:right w:val="single" w:sz="4" w:space="0" w:color="auto"/>
            </w:tcBorders>
            <w:hideMark/>
          </w:tcPr>
          <w:p w:rsidR="000535FF" w:rsidRPr="00355822" w:rsidRDefault="000535FF" w:rsidP="00C26C72">
            <w:pPr>
              <w:pStyle w:val="Tekstpodstawowy"/>
              <w:spacing w:line="276" w:lineRule="auto"/>
            </w:pPr>
            <w:r w:rsidRPr="00355822">
              <w:t xml:space="preserve">Cena </w:t>
            </w:r>
          </w:p>
          <w:p w:rsidR="000535FF" w:rsidRPr="00355822" w:rsidRDefault="000535FF" w:rsidP="00C26C72">
            <w:pPr>
              <w:pStyle w:val="Tekstpodstawowy"/>
              <w:spacing w:line="276" w:lineRule="auto"/>
            </w:pPr>
            <w:r w:rsidRPr="00355822">
              <w:t xml:space="preserve">Liczba punktów = ( </w:t>
            </w:r>
            <w:proofErr w:type="spellStart"/>
            <w:r w:rsidRPr="00355822">
              <w:t>Cmin</w:t>
            </w:r>
            <w:proofErr w:type="spellEnd"/>
            <w:r w:rsidRPr="00355822">
              <w:t>/</w:t>
            </w:r>
            <w:proofErr w:type="spellStart"/>
            <w:r w:rsidRPr="00355822">
              <w:t>Cof</w:t>
            </w:r>
            <w:proofErr w:type="spellEnd"/>
            <w:r w:rsidRPr="00355822">
              <w:t xml:space="preserve"> ) * 100 * waga </w:t>
            </w:r>
          </w:p>
          <w:p w:rsidR="000535FF" w:rsidRPr="00355822" w:rsidRDefault="000535FF" w:rsidP="00C26C72">
            <w:pPr>
              <w:pStyle w:val="Tekstpodstawowy"/>
              <w:spacing w:line="276" w:lineRule="auto"/>
            </w:pPr>
            <w:r w:rsidRPr="00355822">
              <w:t xml:space="preserve">gdzie: </w:t>
            </w:r>
          </w:p>
          <w:p w:rsidR="000535FF" w:rsidRPr="00355822" w:rsidRDefault="000535FF" w:rsidP="00C26C72">
            <w:pPr>
              <w:pStyle w:val="Tekstpodstawowy"/>
              <w:spacing w:line="276" w:lineRule="auto"/>
            </w:pPr>
            <w:r w:rsidRPr="00355822">
              <w:t xml:space="preserve">- </w:t>
            </w:r>
            <w:proofErr w:type="spellStart"/>
            <w:r w:rsidRPr="00355822">
              <w:t>Cmin</w:t>
            </w:r>
            <w:proofErr w:type="spellEnd"/>
            <w:r w:rsidRPr="00355822">
              <w:t xml:space="preserve"> - najniższa cena spośród wszystkich ofert </w:t>
            </w:r>
          </w:p>
          <w:p w:rsidR="000535FF" w:rsidRPr="00355822" w:rsidRDefault="000535FF" w:rsidP="00C26C72">
            <w:pPr>
              <w:pStyle w:val="Tekstpodstawowy"/>
              <w:spacing w:line="276" w:lineRule="auto"/>
              <w:rPr>
                <w:u w:val="single"/>
              </w:rPr>
            </w:pPr>
            <w:r w:rsidRPr="00355822">
              <w:t xml:space="preserve">- </w:t>
            </w:r>
            <w:proofErr w:type="spellStart"/>
            <w:r w:rsidRPr="00355822">
              <w:t>Cof</w:t>
            </w:r>
            <w:proofErr w:type="spellEnd"/>
            <w:r w:rsidRPr="00355822">
              <w:t xml:space="preserve"> - cena podana w ofercie</w:t>
            </w:r>
          </w:p>
        </w:tc>
      </w:tr>
    </w:tbl>
    <w:p w:rsidR="000535FF" w:rsidRPr="00355822" w:rsidRDefault="000535FF" w:rsidP="000535FF">
      <w:pPr>
        <w:jc w:val="both"/>
        <w:rPr>
          <w:rFonts w:ascii="Times New Roman" w:hAnsi="Times New Roman" w:cs="Times New Roman"/>
        </w:rPr>
      </w:pPr>
    </w:p>
    <w:p w:rsidR="000535FF" w:rsidRPr="00355822" w:rsidRDefault="000535FF" w:rsidP="000535FF">
      <w:pPr>
        <w:jc w:val="both"/>
        <w:rPr>
          <w:rFonts w:ascii="Times New Roman" w:hAnsi="Times New Roman" w:cs="Times New Roman"/>
        </w:rPr>
      </w:pPr>
      <w:r w:rsidRPr="00355822">
        <w:rPr>
          <w:rFonts w:ascii="Times New Roman" w:hAnsi="Times New Roman" w:cs="Times New Roman"/>
        </w:rPr>
        <w:t xml:space="preserve">3. Za ofertę najkorzystniejszą uznana zostanie oferta, która uzyska najwyższą liczbę punktów.  </w:t>
      </w:r>
    </w:p>
    <w:p w:rsidR="000535FF" w:rsidRPr="00355822" w:rsidRDefault="000535FF" w:rsidP="000535FF">
      <w:pPr>
        <w:jc w:val="both"/>
        <w:rPr>
          <w:rFonts w:ascii="Times New Roman" w:hAnsi="Times New Roman" w:cs="Times New Roman"/>
        </w:rPr>
      </w:pPr>
      <w:r w:rsidRPr="00355822">
        <w:rPr>
          <w:rFonts w:ascii="Times New Roman" w:hAnsi="Times New Roman" w:cs="Times New Roman"/>
        </w:rPr>
        <w:t xml:space="preserve">4. Punktacja oceny ofert będzie liczona z dokładnością do dwóch miejsc po przecinku, zgodnie z zasadami arytmetyki. </w:t>
      </w:r>
    </w:p>
    <w:p w:rsidR="00C934BE" w:rsidRPr="00C934BE" w:rsidRDefault="000535FF" w:rsidP="000535FF">
      <w:pPr>
        <w:pStyle w:val="Nagwek1"/>
        <w:spacing w:line="276" w:lineRule="auto"/>
        <w:ind w:left="0" w:right="209"/>
        <w:rPr>
          <w:b w:val="0"/>
        </w:rPr>
      </w:pPr>
      <w:r w:rsidRPr="00C934BE">
        <w:rPr>
          <w:b w:val="0"/>
        </w:rPr>
        <w:t xml:space="preserve">5. Zamawiający udzieli zamówienia Wykonawcy, którego oferta zostanie uznana za najkorzystniejszą.  </w:t>
      </w:r>
    </w:p>
    <w:p w:rsidR="00B94C43" w:rsidRDefault="00B94C43" w:rsidP="000535FF">
      <w:pPr>
        <w:pStyle w:val="Nagwek1"/>
        <w:spacing w:line="276" w:lineRule="auto"/>
        <w:ind w:left="0" w:right="209"/>
      </w:pPr>
    </w:p>
    <w:p w:rsidR="00BA4FEB" w:rsidRPr="009137C5" w:rsidRDefault="00BA4FEB" w:rsidP="000535FF">
      <w:pPr>
        <w:pStyle w:val="Nagwek1"/>
        <w:spacing w:line="276" w:lineRule="auto"/>
        <w:ind w:left="0" w:right="209"/>
      </w:pPr>
      <w:r w:rsidRPr="009137C5">
        <w:t>XXI</w:t>
      </w:r>
      <w:r w:rsidRPr="009137C5">
        <w:rPr>
          <w:b w:val="0"/>
        </w:rPr>
        <w:t xml:space="preserve">. </w:t>
      </w:r>
      <w:r w:rsidRPr="009137C5">
        <w:t>Informacja  o  formalnościach,   jakie   powinny   zostać   dopełnione   po   wyborze   oferty   w celu zawarcia umowy w sprawie zamówienia</w:t>
      </w:r>
      <w:r w:rsidRPr="009137C5">
        <w:rPr>
          <w:spacing w:val="-5"/>
        </w:rPr>
        <w:t xml:space="preserve"> </w:t>
      </w:r>
      <w:r w:rsidRPr="009137C5">
        <w:t>publicznego</w:t>
      </w:r>
    </w:p>
    <w:p w:rsidR="00333620" w:rsidRPr="009137C5" w:rsidRDefault="00333620" w:rsidP="009137C5">
      <w:pPr>
        <w:widowControl w:val="0"/>
        <w:tabs>
          <w:tab w:val="left" w:pos="851"/>
        </w:tabs>
        <w:autoSpaceDE w:val="0"/>
        <w:autoSpaceDN w:val="0"/>
        <w:spacing w:after="0"/>
        <w:ind w:right="214"/>
        <w:jc w:val="both"/>
        <w:rPr>
          <w:rFonts w:ascii="Times New Roman" w:hAnsi="Times New Roman" w:cs="Times New Roman"/>
        </w:rPr>
      </w:pPr>
      <w:r w:rsidRPr="009137C5">
        <w:rPr>
          <w:rFonts w:ascii="Times New Roman" w:hAnsi="Times New Roman" w:cs="Times New Roman"/>
        </w:rPr>
        <w:t xml:space="preserve">1. </w:t>
      </w:r>
      <w:r w:rsidR="00BA4FEB" w:rsidRPr="009137C5">
        <w:rPr>
          <w:rFonts w:ascii="Times New Roman" w:hAnsi="Times New Roman" w:cs="Times New Roman"/>
        </w:rPr>
        <w:t>Osoby reprezentujące Wykonawcę przy podpisywaniu umowy powinny posiadać ze sobą dokumenty potwierdzające ich umocowanie do podpisania umowy, o ile umocowanie to nie będzie wynikać z dokumentów załączonych do</w:t>
      </w:r>
      <w:r w:rsidR="00BA4FEB" w:rsidRPr="009137C5">
        <w:rPr>
          <w:rFonts w:ascii="Times New Roman" w:hAnsi="Times New Roman" w:cs="Times New Roman"/>
          <w:spacing w:val="-3"/>
        </w:rPr>
        <w:t xml:space="preserve"> </w:t>
      </w:r>
      <w:r w:rsidR="00BA4FEB" w:rsidRPr="009137C5">
        <w:rPr>
          <w:rFonts w:ascii="Times New Roman" w:hAnsi="Times New Roman" w:cs="Times New Roman"/>
        </w:rPr>
        <w:t>oferty.</w:t>
      </w:r>
    </w:p>
    <w:p w:rsidR="00BA4FEB" w:rsidRPr="009137C5" w:rsidRDefault="00333620" w:rsidP="009137C5">
      <w:pPr>
        <w:widowControl w:val="0"/>
        <w:tabs>
          <w:tab w:val="left" w:pos="851"/>
        </w:tabs>
        <w:autoSpaceDE w:val="0"/>
        <w:autoSpaceDN w:val="0"/>
        <w:spacing w:after="0"/>
        <w:ind w:right="214"/>
        <w:jc w:val="both"/>
        <w:rPr>
          <w:rFonts w:ascii="Times New Roman" w:hAnsi="Times New Roman" w:cs="Times New Roman"/>
        </w:rPr>
      </w:pPr>
      <w:r w:rsidRPr="009137C5">
        <w:rPr>
          <w:rFonts w:ascii="Times New Roman" w:hAnsi="Times New Roman" w:cs="Times New Roman"/>
        </w:rPr>
        <w:t xml:space="preserve">2. </w:t>
      </w:r>
      <w:r w:rsidR="00BA4FEB" w:rsidRPr="009137C5">
        <w:rPr>
          <w:rFonts w:ascii="Times New Roman" w:hAnsi="Times New Roman" w:cs="Times New Roman"/>
        </w:rPr>
        <w:t>Zamawiający zawiera umowę w sprawie zamówienia publicznego, z uwzględnieniem art. 577 ustawy</w:t>
      </w:r>
      <w:r w:rsidR="00BA4FEB" w:rsidRPr="009137C5">
        <w:rPr>
          <w:rFonts w:ascii="Times New Roman" w:hAnsi="Times New Roman" w:cs="Times New Roman"/>
          <w:spacing w:val="31"/>
        </w:rPr>
        <w:t xml:space="preserve"> </w:t>
      </w:r>
      <w:r w:rsidR="00BA4FEB" w:rsidRPr="009137C5">
        <w:rPr>
          <w:rFonts w:ascii="Times New Roman" w:hAnsi="Times New Roman" w:cs="Times New Roman"/>
        </w:rPr>
        <w:t>PZP,</w:t>
      </w:r>
      <w:r w:rsidR="00BA4FEB" w:rsidRPr="009137C5">
        <w:rPr>
          <w:rFonts w:ascii="Times New Roman" w:hAnsi="Times New Roman" w:cs="Times New Roman"/>
          <w:spacing w:val="33"/>
        </w:rPr>
        <w:t xml:space="preserve"> </w:t>
      </w:r>
      <w:r w:rsidR="00BA4FEB" w:rsidRPr="009137C5">
        <w:rPr>
          <w:rFonts w:ascii="Times New Roman" w:hAnsi="Times New Roman" w:cs="Times New Roman"/>
        </w:rPr>
        <w:t>w</w:t>
      </w:r>
      <w:r w:rsidR="00BA4FEB" w:rsidRPr="009137C5">
        <w:rPr>
          <w:rFonts w:ascii="Times New Roman" w:hAnsi="Times New Roman" w:cs="Times New Roman"/>
          <w:spacing w:val="32"/>
        </w:rPr>
        <w:t xml:space="preserve"> </w:t>
      </w:r>
      <w:r w:rsidR="00BA4FEB" w:rsidRPr="009137C5">
        <w:rPr>
          <w:rFonts w:ascii="Times New Roman" w:hAnsi="Times New Roman" w:cs="Times New Roman"/>
        </w:rPr>
        <w:t>terminie</w:t>
      </w:r>
      <w:r w:rsidR="00BA4FEB" w:rsidRPr="009137C5">
        <w:rPr>
          <w:rFonts w:ascii="Times New Roman" w:hAnsi="Times New Roman" w:cs="Times New Roman"/>
          <w:spacing w:val="34"/>
        </w:rPr>
        <w:t xml:space="preserve"> </w:t>
      </w:r>
      <w:r w:rsidR="00BA4FEB" w:rsidRPr="009137C5">
        <w:rPr>
          <w:rFonts w:ascii="Times New Roman" w:hAnsi="Times New Roman" w:cs="Times New Roman"/>
        </w:rPr>
        <w:t>nie</w:t>
      </w:r>
      <w:r w:rsidR="00BA4FEB" w:rsidRPr="009137C5">
        <w:rPr>
          <w:rFonts w:ascii="Times New Roman" w:hAnsi="Times New Roman" w:cs="Times New Roman"/>
          <w:spacing w:val="34"/>
        </w:rPr>
        <w:t xml:space="preserve"> </w:t>
      </w:r>
      <w:r w:rsidR="00BA4FEB" w:rsidRPr="009137C5">
        <w:rPr>
          <w:rFonts w:ascii="Times New Roman" w:hAnsi="Times New Roman" w:cs="Times New Roman"/>
        </w:rPr>
        <w:t>krótszym</w:t>
      </w:r>
      <w:r w:rsidR="00BA4FEB" w:rsidRPr="009137C5">
        <w:rPr>
          <w:rFonts w:ascii="Times New Roman" w:hAnsi="Times New Roman" w:cs="Times New Roman"/>
          <w:spacing w:val="34"/>
        </w:rPr>
        <w:t xml:space="preserve"> </w:t>
      </w:r>
      <w:r w:rsidR="00BA4FEB" w:rsidRPr="009137C5">
        <w:rPr>
          <w:rFonts w:ascii="Times New Roman" w:hAnsi="Times New Roman" w:cs="Times New Roman"/>
        </w:rPr>
        <w:t>niż</w:t>
      </w:r>
      <w:r w:rsidR="00BA4FEB" w:rsidRPr="009137C5">
        <w:rPr>
          <w:rFonts w:ascii="Times New Roman" w:hAnsi="Times New Roman" w:cs="Times New Roman"/>
          <w:spacing w:val="33"/>
        </w:rPr>
        <w:t xml:space="preserve"> </w:t>
      </w:r>
      <w:r w:rsidR="00BA4FEB" w:rsidRPr="009137C5">
        <w:rPr>
          <w:rFonts w:ascii="Times New Roman" w:hAnsi="Times New Roman" w:cs="Times New Roman"/>
        </w:rPr>
        <w:t>5</w:t>
      </w:r>
      <w:r w:rsidR="00BA4FEB" w:rsidRPr="009137C5">
        <w:rPr>
          <w:rFonts w:ascii="Times New Roman" w:hAnsi="Times New Roman" w:cs="Times New Roman"/>
          <w:spacing w:val="33"/>
        </w:rPr>
        <w:t xml:space="preserve"> </w:t>
      </w:r>
      <w:r w:rsidR="00BA4FEB" w:rsidRPr="009137C5">
        <w:rPr>
          <w:rFonts w:ascii="Times New Roman" w:hAnsi="Times New Roman" w:cs="Times New Roman"/>
        </w:rPr>
        <w:t>dni</w:t>
      </w:r>
      <w:r w:rsidR="00BA4FEB" w:rsidRPr="009137C5">
        <w:rPr>
          <w:rFonts w:ascii="Times New Roman" w:hAnsi="Times New Roman" w:cs="Times New Roman"/>
          <w:spacing w:val="34"/>
        </w:rPr>
        <w:t xml:space="preserve"> </w:t>
      </w:r>
      <w:r w:rsidR="00BA4FEB" w:rsidRPr="009137C5">
        <w:rPr>
          <w:rFonts w:ascii="Times New Roman" w:hAnsi="Times New Roman" w:cs="Times New Roman"/>
        </w:rPr>
        <w:t>od</w:t>
      </w:r>
      <w:r w:rsidR="00BA4FEB" w:rsidRPr="009137C5">
        <w:rPr>
          <w:rFonts w:ascii="Times New Roman" w:hAnsi="Times New Roman" w:cs="Times New Roman"/>
          <w:spacing w:val="31"/>
        </w:rPr>
        <w:t xml:space="preserve"> </w:t>
      </w:r>
      <w:r w:rsidR="00BA4FEB" w:rsidRPr="009137C5">
        <w:rPr>
          <w:rFonts w:ascii="Times New Roman" w:hAnsi="Times New Roman" w:cs="Times New Roman"/>
        </w:rPr>
        <w:t>dnia</w:t>
      </w:r>
      <w:r w:rsidR="00BA4FEB" w:rsidRPr="009137C5">
        <w:rPr>
          <w:rFonts w:ascii="Times New Roman" w:hAnsi="Times New Roman" w:cs="Times New Roman"/>
          <w:spacing w:val="34"/>
        </w:rPr>
        <w:t xml:space="preserve"> </w:t>
      </w:r>
      <w:r w:rsidR="00BA4FEB" w:rsidRPr="009137C5">
        <w:rPr>
          <w:rFonts w:ascii="Times New Roman" w:hAnsi="Times New Roman" w:cs="Times New Roman"/>
        </w:rPr>
        <w:t>przesłania</w:t>
      </w:r>
      <w:r w:rsidR="00BA4FEB" w:rsidRPr="009137C5">
        <w:rPr>
          <w:rFonts w:ascii="Times New Roman" w:hAnsi="Times New Roman" w:cs="Times New Roman"/>
          <w:spacing w:val="34"/>
        </w:rPr>
        <w:t xml:space="preserve"> </w:t>
      </w:r>
      <w:r w:rsidR="00BA4FEB" w:rsidRPr="009137C5">
        <w:rPr>
          <w:rFonts w:ascii="Times New Roman" w:hAnsi="Times New Roman" w:cs="Times New Roman"/>
        </w:rPr>
        <w:t>zawiadomienia</w:t>
      </w:r>
      <w:r w:rsidR="00BA4FEB" w:rsidRPr="009137C5">
        <w:rPr>
          <w:rFonts w:ascii="Times New Roman" w:hAnsi="Times New Roman" w:cs="Times New Roman"/>
          <w:spacing w:val="33"/>
        </w:rPr>
        <w:t xml:space="preserve"> </w:t>
      </w:r>
      <w:r w:rsidR="00BA4FEB" w:rsidRPr="009137C5">
        <w:rPr>
          <w:rFonts w:ascii="Times New Roman" w:hAnsi="Times New Roman" w:cs="Times New Roman"/>
        </w:rPr>
        <w:t>o</w:t>
      </w:r>
      <w:r w:rsidR="00BA4FEB" w:rsidRPr="009137C5">
        <w:rPr>
          <w:rFonts w:ascii="Times New Roman" w:hAnsi="Times New Roman" w:cs="Times New Roman"/>
          <w:spacing w:val="33"/>
        </w:rPr>
        <w:t xml:space="preserve"> </w:t>
      </w:r>
      <w:r w:rsidR="00BA4FEB" w:rsidRPr="009137C5">
        <w:rPr>
          <w:rFonts w:ascii="Times New Roman" w:hAnsi="Times New Roman" w:cs="Times New Roman"/>
        </w:rPr>
        <w:t>wyborze najkorzystniejszej oferty.</w:t>
      </w:r>
    </w:p>
    <w:p w:rsidR="00BA4FEB" w:rsidRPr="009137C5" w:rsidRDefault="00333620" w:rsidP="009137C5">
      <w:pPr>
        <w:widowControl w:val="0"/>
        <w:tabs>
          <w:tab w:val="left" w:pos="851"/>
        </w:tabs>
        <w:autoSpaceDE w:val="0"/>
        <w:autoSpaceDN w:val="0"/>
        <w:spacing w:after="0"/>
        <w:ind w:right="210"/>
        <w:jc w:val="both"/>
        <w:rPr>
          <w:rFonts w:ascii="Times New Roman" w:hAnsi="Times New Roman" w:cs="Times New Roman"/>
        </w:rPr>
      </w:pPr>
      <w:r w:rsidRPr="009137C5">
        <w:rPr>
          <w:rFonts w:ascii="Times New Roman" w:hAnsi="Times New Roman" w:cs="Times New Roman"/>
        </w:rPr>
        <w:t xml:space="preserve">3. </w:t>
      </w:r>
      <w:r w:rsidR="00BA4FEB" w:rsidRPr="009137C5">
        <w:rPr>
          <w:rFonts w:ascii="Times New Roman" w:hAnsi="Times New Roman" w:cs="Times New Roman"/>
        </w:rPr>
        <w:t>Zamawiający może zawrzeć umowę w sprawie zamówienia publicznego przed upływem terminu, o którym mowa w ust. 1, jeżeli w postępowaniu o udzielenie zamówienia złożono tylko jedną ofertę.</w:t>
      </w:r>
    </w:p>
    <w:p w:rsidR="00BA4FEB" w:rsidRPr="009137C5" w:rsidRDefault="00333620" w:rsidP="009137C5">
      <w:pPr>
        <w:widowControl w:val="0"/>
        <w:tabs>
          <w:tab w:val="left" w:pos="851"/>
        </w:tabs>
        <w:autoSpaceDE w:val="0"/>
        <w:autoSpaceDN w:val="0"/>
        <w:spacing w:after="0"/>
        <w:ind w:right="215"/>
        <w:jc w:val="both"/>
        <w:rPr>
          <w:rFonts w:ascii="Times New Roman" w:hAnsi="Times New Roman" w:cs="Times New Roman"/>
        </w:rPr>
      </w:pPr>
      <w:r w:rsidRPr="009137C5">
        <w:rPr>
          <w:rFonts w:ascii="Times New Roman" w:hAnsi="Times New Roman" w:cs="Times New Roman"/>
        </w:rPr>
        <w:t xml:space="preserve">4. </w:t>
      </w:r>
      <w:r w:rsidR="00BA4FEB" w:rsidRPr="009137C5">
        <w:rPr>
          <w:rFonts w:ascii="Times New Roman" w:hAnsi="Times New Roman" w:cs="Times New Roman"/>
        </w:rPr>
        <w:t>Wykonawca, którego oferta została wybrana, jako najkorzystniejsza, zostanie poinformowany przez Zamawiającego o miejscu i terminie podpisania</w:t>
      </w:r>
      <w:r w:rsidR="00BA4FEB" w:rsidRPr="009137C5">
        <w:rPr>
          <w:rFonts w:ascii="Times New Roman" w:hAnsi="Times New Roman" w:cs="Times New Roman"/>
          <w:spacing w:val="-8"/>
        </w:rPr>
        <w:t xml:space="preserve"> </w:t>
      </w:r>
      <w:r w:rsidR="00BA4FEB" w:rsidRPr="009137C5">
        <w:rPr>
          <w:rFonts w:ascii="Times New Roman" w:hAnsi="Times New Roman" w:cs="Times New Roman"/>
        </w:rPr>
        <w:t>umowy.</w:t>
      </w:r>
    </w:p>
    <w:p w:rsidR="002C708E" w:rsidRPr="009137C5" w:rsidRDefault="00333620" w:rsidP="009137C5">
      <w:pPr>
        <w:widowControl w:val="0"/>
        <w:tabs>
          <w:tab w:val="left" w:pos="851"/>
        </w:tabs>
        <w:autoSpaceDE w:val="0"/>
        <w:autoSpaceDN w:val="0"/>
        <w:spacing w:after="0"/>
        <w:ind w:right="211"/>
        <w:jc w:val="both"/>
        <w:rPr>
          <w:rFonts w:ascii="Times New Roman" w:hAnsi="Times New Roman" w:cs="Times New Roman"/>
        </w:rPr>
      </w:pPr>
      <w:r w:rsidRPr="009137C5">
        <w:rPr>
          <w:rFonts w:ascii="Times New Roman" w:hAnsi="Times New Roman" w:cs="Times New Roman"/>
        </w:rPr>
        <w:t xml:space="preserve">5. </w:t>
      </w:r>
      <w:r w:rsidR="00BA4FEB" w:rsidRPr="009137C5">
        <w:rPr>
          <w:rFonts w:ascii="Times New Roman" w:hAnsi="Times New Roman" w:cs="Times New Roman"/>
        </w:rPr>
        <w:t xml:space="preserve">Wykonawca, o którym mowa w ust. 4, ma obowiązek zawrzeć umowę w sprawie zamówienia na warunkach określonych w projektowanych postanowieniach umowy. </w:t>
      </w:r>
    </w:p>
    <w:p w:rsidR="00BA4FEB" w:rsidRPr="009137C5" w:rsidRDefault="00333620" w:rsidP="009137C5">
      <w:pPr>
        <w:widowControl w:val="0"/>
        <w:tabs>
          <w:tab w:val="left" w:pos="851"/>
        </w:tabs>
        <w:autoSpaceDE w:val="0"/>
        <w:autoSpaceDN w:val="0"/>
        <w:spacing w:after="0"/>
        <w:ind w:right="211"/>
        <w:jc w:val="both"/>
        <w:rPr>
          <w:rFonts w:ascii="Times New Roman" w:hAnsi="Times New Roman" w:cs="Times New Roman"/>
        </w:rPr>
      </w:pPr>
      <w:r w:rsidRPr="009137C5">
        <w:rPr>
          <w:rFonts w:ascii="Times New Roman" w:hAnsi="Times New Roman" w:cs="Times New Roman"/>
        </w:rPr>
        <w:t xml:space="preserve">6. </w:t>
      </w:r>
      <w:r w:rsidR="00BA4FEB" w:rsidRPr="009137C5">
        <w:rPr>
          <w:rFonts w:ascii="Times New Roman" w:hAnsi="Times New Roman" w:cs="Times New Roman"/>
        </w:rPr>
        <w:t>Przed podpisaniem umowy  Wykonawcy  wspólnie  ubiegający  się  o  udzielenie  zamówienia  (w przypadku wyboru ich oferty, jako najkorzystniejszej) przedstawią Zamawiającemu umowę regulującą współpracę tych</w:t>
      </w:r>
      <w:r w:rsidR="00BA4FEB" w:rsidRPr="009137C5">
        <w:rPr>
          <w:rFonts w:ascii="Times New Roman" w:hAnsi="Times New Roman" w:cs="Times New Roman"/>
          <w:spacing w:val="-5"/>
        </w:rPr>
        <w:t xml:space="preserve"> </w:t>
      </w:r>
      <w:r w:rsidR="00BA4FEB" w:rsidRPr="009137C5">
        <w:rPr>
          <w:rFonts w:ascii="Times New Roman" w:hAnsi="Times New Roman" w:cs="Times New Roman"/>
        </w:rPr>
        <w:t>Wykonawców.</w:t>
      </w:r>
    </w:p>
    <w:p w:rsidR="00BA4FEB" w:rsidRPr="009137C5" w:rsidRDefault="00333620" w:rsidP="009137C5">
      <w:pPr>
        <w:widowControl w:val="0"/>
        <w:tabs>
          <w:tab w:val="left" w:pos="851"/>
          <w:tab w:val="left" w:pos="1103"/>
        </w:tabs>
        <w:autoSpaceDE w:val="0"/>
        <w:autoSpaceDN w:val="0"/>
        <w:spacing w:after="0"/>
        <w:ind w:right="210"/>
        <w:jc w:val="both"/>
        <w:rPr>
          <w:rFonts w:ascii="Times New Roman" w:hAnsi="Times New Roman" w:cs="Times New Roman"/>
        </w:rPr>
      </w:pPr>
      <w:r w:rsidRPr="009137C5">
        <w:rPr>
          <w:rFonts w:ascii="Times New Roman" w:hAnsi="Times New Roman" w:cs="Times New Roman"/>
        </w:rPr>
        <w:t xml:space="preserve">7. </w:t>
      </w:r>
      <w:r w:rsidR="00BA4FEB" w:rsidRPr="009137C5">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pozostałych w postępowaniu Wykonawców albo unieważnić</w:t>
      </w:r>
      <w:r w:rsidR="00BA4FEB" w:rsidRPr="009137C5">
        <w:rPr>
          <w:rFonts w:ascii="Times New Roman" w:hAnsi="Times New Roman" w:cs="Times New Roman"/>
          <w:spacing w:val="-6"/>
        </w:rPr>
        <w:t xml:space="preserve"> </w:t>
      </w:r>
      <w:r w:rsidR="00BA4FEB" w:rsidRPr="009137C5">
        <w:rPr>
          <w:rFonts w:ascii="Times New Roman" w:hAnsi="Times New Roman" w:cs="Times New Roman"/>
        </w:rPr>
        <w:t>postępowanie.</w:t>
      </w:r>
    </w:p>
    <w:p w:rsidR="003D7F78" w:rsidRPr="004C4FCE" w:rsidRDefault="009844A5" w:rsidP="004C4FCE">
      <w:pPr>
        <w:pStyle w:val="Default"/>
        <w:spacing w:line="276" w:lineRule="auto"/>
        <w:jc w:val="both"/>
        <w:rPr>
          <w:b/>
          <w:bCs/>
          <w:sz w:val="22"/>
          <w:szCs w:val="22"/>
        </w:rPr>
      </w:pPr>
      <w:r w:rsidRPr="009137C5">
        <w:rPr>
          <w:b/>
          <w:sz w:val="22"/>
          <w:szCs w:val="22"/>
        </w:rPr>
        <w:t xml:space="preserve">XXII. </w:t>
      </w:r>
      <w:r w:rsidR="003D7F78" w:rsidRPr="009137C5">
        <w:rPr>
          <w:b/>
          <w:bCs/>
          <w:sz w:val="22"/>
          <w:szCs w:val="22"/>
        </w:rPr>
        <w:t xml:space="preserve">Informacje o treści zawieranej umowy oraz możliwości jej zmiany </w:t>
      </w:r>
      <w:r w:rsidR="003D7F78" w:rsidRPr="009137C5">
        <w:t xml:space="preserve"> </w:t>
      </w:r>
    </w:p>
    <w:p w:rsidR="004C4FCE" w:rsidRPr="00CB1A28" w:rsidRDefault="004C4FCE" w:rsidP="004C4FCE">
      <w:pPr>
        <w:pStyle w:val="Default"/>
        <w:spacing w:line="276" w:lineRule="auto"/>
        <w:jc w:val="both"/>
        <w:rPr>
          <w:sz w:val="22"/>
          <w:szCs w:val="22"/>
        </w:rPr>
      </w:pPr>
      <w:r w:rsidRPr="00CB1A28">
        <w:rPr>
          <w:sz w:val="22"/>
          <w:szCs w:val="22"/>
        </w:rPr>
        <w:t xml:space="preserve">1. Strony zgodnie postanawiają, iż istotne zmiany postanowień niniejszej Umowy w stosunku do treści oferty stanowiącej </w:t>
      </w:r>
      <w:r w:rsidRPr="00CB1A28">
        <w:rPr>
          <w:iCs/>
          <w:sz w:val="22"/>
          <w:szCs w:val="22"/>
        </w:rPr>
        <w:t>Załącznik nr 1 do SWZ</w:t>
      </w:r>
      <w:r w:rsidRPr="00CB1A28">
        <w:rPr>
          <w:i/>
          <w:iCs/>
          <w:sz w:val="22"/>
          <w:szCs w:val="22"/>
        </w:rPr>
        <w:t xml:space="preserve"> </w:t>
      </w:r>
      <w:r w:rsidRPr="00CB1A28">
        <w:rPr>
          <w:sz w:val="22"/>
          <w:szCs w:val="22"/>
        </w:rPr>
        <w:t xml:space="preserve">są niedopuszczalne, z zastrzeżeniem zawartym w ust. 3. </w:t>
      </w:r>
    </w:p>
    <w:p w:rsidR="004C4FCE" w:rsidRPr="00CB1A28" w:rsidRDefault="004C4FCE" w:rsidP="004C4FCE">
      <w:pPr>
        <w:pStyle w:val="Default"/>
        <w:spacing w:line="276" w:lineRule="auto"/>
        <w:jc w:val="both"/>
        <w:rPr>
          <w:sz w:val="22"/>
          <w:szCs w:val="22"/>
        </w:rPr>
      </w:pPr>
      <w:r w:rsidRPr="00CB1A28">
        <w:rPr>
          <w:sz w:val="22"/>
          <w:szCs w:val="22"/>
        </w:rPr>
        <w:t xml:space="preserve">2. Wszelkie zmiany niniejszej umowy wymagają dla swej ważności formy pisemnej pod rygorem nieważności i będą dopuszczalne w granicach unormowania art. 455 ust. 1 ustawy Prawo zamówień publicznych. </w:t>
      </w:r>
    </w:p>
    <w:p w:rsidR="004C4FCE" w:rsidRPr="00CB1A28" w:rsidRDefault="004C4FCE" w:rsidP="004C4FCE">
      <w:pPr>
        <w:pStyle w:val="Default"/>
        <w:spacing w:line="276" w:lineRule="auto"/>
        <w:jc w:val="both"/>
        <w:rPr>
          <w:sz w:val="22"/>
          <w:szCs w:val="22"/>
        </w:rPr>
      </w:pPr>
      <w:r w:rsidRPr="00CB1A28">
        <w:rPr>
          <w:sz w:val="22"/>
          <w:szCs w:val="22"/>
        </w:rPr>
        <w:t>3. Zamawiający przewiduje możliwość zmiany wysokośc</w:t>
      </w:r>
      <w:r>
        <w:rPr>
          <w:sz w:val="22"/>
          <w:szCs w:val="22"/>
        </w:rPr>
        <w:t xml:space="preserve">i wynagrodzenia wskazanego w § </w:t>
      </w:r>
      <w:r w:rsidRPr="00CB1A28">
        <w:rPr>
          <w:sz w:val="22"/>
          <w:szCs w:val="22"/>
        </w:rPr>
        <w:t xml:space="preserve"> </w:t>
      </w:r>
      <w:r w:rsidR="00A7290B">
        <w:rPr>
          <w:sz w:val="22"/>
          <w:szCs w:val="22"/>
        </w:rPr>
        <w:t>5 ust. 1</w:t>
      </w:r>
      <w:r>
        <w:rPr>
          <w:sz w:val="22"/>
          <w:szCs w:val="22"/>
        </w:rPr>
        <w:t xml:space="preserve"> </w:t>
      </w:r>
      <w:r w:rsidRPr="00CB1A28">
        <w:rPr>
          <w:sz w:val="22"/>
          <w:szCs w:val="22"/>
        </w:rPr>
        <w:t xml:space="preserve">należnego Wykonawcy, w przypadku zmiany kosztów związanych z realizacją Umowy. </w:t>
      </w:r>
    </w:p>
    <w:p w:rsidR="004C4FCE" w:rsidRPr="00CB1A28" w:rsidRDefault="004C4FCE" w:rsidP="004C4FCE">
      <w:pPr>
        <w:pStyle w:val="Default"/>
        <w:spacing w:line="276" w:lineRule="auto"/>
        <w:jc w:val="both"/>
        <w:rPr>
          <w:sz w:val="22"/>
          <w:szCs w:val="22"/>
        </w:rPr>
      </w:pPr>
      <w:r w:rsidRPr="00CB1A28">
        <w:rPr>
          <w:sz w:val="22"/>
          <w:szCs w:val="22"/>
        </w:rPr>
        <w:t xml:space="preserve">a) Waloryzacja wynagrodzenia dopuszczalna jest tylko 1 raz w okresie obowiązywania umowy, nie wcześniej niż po upływie 3 miesięcy, licząc od dnia zawarcia umowy. </w:t>
      </w:r>
    </w:p>
    <w:p w:rsidR="004C4FCE" w:rsidRPr="00CB1A28" w:rsidRDefault="004C4FCE" w:rsidP="004C4FCE">
      <w:pPr>
        <w:pStyle w:val="Default"/>
        <w:spacing w:line="276" w:lineRule="auto"/>
        <w:jc w:val="both"/>
        <w:rPr>
          <w:sz w:val="22"/>
          <w:szCs w:val="22"/>
        </w:rPr>
      </w:pPr>
      <w:r w:rsidRPr="00CB1A28">
        <w:rPr>
          <w:sz w:val="22"/>
          <w:szCs w:val="22"/>
        </w:rPr>
        <w:t xml:space="preserve">b) W przypadku, gdy w ocenie jednej ze Stron zaistnieją okoliczności uzasadniające zmianę wysokości wynagrodzenia, Strona ta jest zobowiązana do przekazania drugiej Stronie pisemnego wniosku dotyczącego zmiany wysokości wynagrodzenia. Wniosek powinien zawierać uzasadnienie faktyczne i prawne oraz kalkulację obrazującą czy i w jakim stopniu zmiana przyjętego miernika wpłynęła na koszty realizacji Umowy. </w:t>
      </w:r>
    </w:p>
    <w:p w:rsidR="004C4FCE" w:rsidRPr="00CB1A28" w:rsidRDefault="004C4FCE" w:rsidP="004C4FCE">
      <w:pPr>
        <w:pStyle w:val="Default"/>
        <w:spacing w:line="276" w:lineRule="auto"/>
        <w:jc w:val="both"/>
        <w:rPr>
          <w:sz w:val="22"/>
          <w:szCs w:val="22"/>
        </w:rPr>
      </w:pPr>
      <w:r w:rsidRPr="00CB1A28">
        <w:rPr>
          <w:sz w:val="22"/>
          <w:szCs w:val="22"/>
        </w:rPr>
        <w:t xml:space="preserve">c) Wynagrodzenie składnika określonego w ust. 3 pkt b może podlegać waloryzacji w oparciu o wartość kwartalnych cen towarów i usług konsumpcyjnych, opublikowany w kwartalnych komunikatach Prezesa Głównego Urzędu Statystycznego. Do obliczenia waloryzacji zostanie przyjęty: </w:t>
      </w:r>
    </w:p>
    <w:p w:rsidR="004C4FCE" w:rsidRPr="00CB1A28" w:rsidRDefault="004C4FCE" w:rsidP="004C4FCE">
      <w:pPr>
        <w:pStyle w:val="Default"/>
        <w:spacing w:line="276" w:lineRule="auto"/>
        <w:jc w:val="both"/>
        <w:rPr>
          <w:sz w:val="22"/>
          <w:szCs w:val="22"/>
        </w:rPr>
      </w:pPr>
      <w:r w:rsidRPr="00CB1A28">
        <w:rPr>
          <w:sz w:val="22"/>
          <w:szCs w:val="22"/>
        </w:rPr>
        <w:lastRenderedPageBreak/>
        <w:t xml:space="preserve">- wskaźnik GUS za </w:t>
      </w:r>
      <w:r>
        <w:rPr>
          <w:sz w:val="22"/>
          <w:szCs w:val="22"/>
        </w:rPr>
        <w:t>pierwszy kwartał roku 2024</w:t>
      </w:r>
      <w:r w:rsidRPr="00CB1A28">
        <w:rPr>
          <w:sz w:val="22"/>
          <w:szCs w:val="22"/>
        </w:rPr>
        <w:t xml:space="preserve">, jeżeli wniosek o waloryzację wpłynie w okresie 3-6 miesięcy trwania umowy, </w:t>
      </w:r>
    </w:p>
    <w:p w:rsidR="004C4FCE" w:rsidRPr="00CB1A28" w:rsidRDefault="004C4FCE" w:rsidP="004C4FCE">
      <w:pPr>
        <w:pStyle w:val="Default"/>
        <w:spacing w:line="276" w:lineRule="auto"/>
        <w:jc w:val="both"/>
        <w:rPr>
          <w:sz w:val="22"/>
          <w:szCs w:val="22"/>
        </w:rPr>
      </w:pPr>
      <w:r w:rsidRPr="00CB1A28">
        <w:rPr>
          <w:sz w:val="22"/>
          <w:szCs w:val="22"/>
        </w:rPr>
        <w:t xml:space="preserve">- wskaźnik GUS za </w:t>
      </w:r>
      <w:r>
        <w:rPr>
          <w:sz w:val="22"/>
          <w:szCs w:val="22"/>
        </w:rPr>
        <w:t>trzeci</w:t>
      </w:r>
      <w:r w:rsidRPr="00CB1A28">
        <w:rPr>
          <w:sz w:val="22"/>
          <w:szCs w:val="22"/>
        </w:rPr>
        <w:t xml:space="preserve"> kwartał roku 2024, jeżeli wniosek o waloryzację wpłynie w okresie 10-12 miesięcy trwania umowy. </w:t>
      </w:r>
    </w:p>
    <w:p w:rsidR="004C4FCE" w:rsidRPr="00CB1A28" w:rsidRDefault="004C4FCE" w:rsidP="004C4FCE">
      <w:pPr>
        <w:pStyle w:val="Default"/>
        <w:spacing w:line="276" w:lineRule="auto"/>
        <w:jc w:val="both"/>
        <w:rPr>
          <w:sz w:val="22"/>
          <w:szCs w:val="22"/>
        </w:rPr>
      </w:pPr>
      <w:r w:rsidRPr="00CB1A28">
        <w:rPr>
          <w:sz w:val="22"/>
          <w:szCs w:val="22"/>
        </w:rPr>
        <w:t xml:space="preserve">d) Datą początkową odniesienia dla waloryzacji będzie dzień podpisania umowy. </w:t>
      </w:r>
    </w:p>
    <w:p w:rsidR="004C4FCE" w:rsidRPr="00CB1A28" w:rsidRDefault="004C4FCE" w:rsidP="004C4FCE">
      <w:pPr>
        <w:pStyle w:val="Default"/>
        <w:spacing w:line="276" w:lineRule="auto"/>
        <w:jc w:val="both"/>
        <w:rPr>
          <w:sz w:val="22"/>
          <w:szCs w:val="22"/>
        </w:rPr>
      </w:pPr>
      <w:r w:rsidRPr="00CB1A28">
        <w:rPr>
          <w:sz w:val="22"/>
          <w:szCs w:val="22"/>
        </w:rPr>
        <w:t xml:space="preserve">e) Strony mogą żądać zmiany składników/składnika wynagrodzenia, jeżeli wskaźnik wzrostu lub obniżenia cen towarów i usług konsumpcyjnych, w o których mowa w ust. 3 pkt c, przekroczy 3,3%. </w:t>
      </w:r>
    </w:p>
    <w:p w:rsidR="004C4FCE" w:rsidRDefault="004C4FCE" w:rsidP="004C4FCE">
      <w:pPr>
        <w:jc w:val="both"/>
        <w:rPr>
          <w:rFonts w:ascii="Times New Roman" w:hAnsi="Times New Roman" w:cs="Times New Roman"/>
        </w:rPr>
      </w:pPr>
      <w:r w:rsidRPr="00CB1A28">
        <w:rPr>
          <w:rFonts w:ascii="Times New Roman" w:hAnsi="Times New Roman" w:cs="Times New Roman"/>
        </w:rPr>
        <w:t xml:space="preserve">f) Zmiana umowy skutkować będzie zmianą wynagrodzenia jedynie w zakresie płatności za usługi realizowane od początku następnego miesiąca po podpisaniu protokołu dotyczącego zmiany wynagrodzenia. </w:t>
      </w:r>
    </w:p>
    <w:p w:rsidR="004C4FCE" w:rsidRPr="00CB1A28" w:rsidRDefault="004C4FCE" w:rsidP="004C4FCE">
      <w:pPr>
        <w:jc w:val="both"/>
        <w:rPr>
          <w:rFonts w:ascii="Times New Roman" w:hAnsi="Times New Roman" w:cs="Times New Roman"/>
        </w:rPr>
      </w:pPr>
      <w:r w:rsidRPr="00CB1A28">
        <w:rPr>
          <w:rFonts w:ascii="Times New Roman" w:hAnsi="Times New Roman" w:cs="Times New Roman"/>
        </w:rPr>
        <w:t xml:space="preserve">g) Strony ustalają maksymalną wartość obniżenia albo wzrostu wartości przedmiotu Umowy w efekcie zastosowania Waloryzacji na poziomie nie większym niż 10 % Wartości Przedmiotu Umowy. </w:t>
      </w:r>
      <w:r>
        <w:t>h</w:t>
      </w:r>
      <w:r w:rsidRPr="00CB1A28">
        <w:rPr>
          <w:rFonts w:ascii="Times New Roman" w:hAnsi="Times New Roman" w:cs="Times New Roman"/>
        </w:rPr>
        <w:t xml:space="preserve">) Wykonawca, który uzyska Waloryzację zobowiązany jest do zmiany wynagrodzenia przysługującego Podwykonawcy, z którym zawarł umowę, w zakresie odpowiadającym zmianom kosztów dotyczących zobowiązania podwykonawcy, jeżeli łącznie spełnione są następujące warunki: przedmiotem umowy są usługi oraz okres obowiązywania umowy przekracza 6 miesięcy. </w:t>
      </w:r>
    </w:p>
    <w:p w:rsidR="004C4FCE" w:rsidRPr="00CB1A28" w:rsidRDefault="004C4FCE" w:rsidP="004C4FCE">
      <w:pPr>
        <w:pStyle w:val="Default"/>
        <w:jc w:val="both"/>
        <w:rPr>
          <w:sz w:val="22"/>
          <w:szCs w:val="22"/>
        </w:rPr>
      </w:pPr>
      <w:r w:rsidRPr="00CB1A28">
        <w:rPr>
          <w:sz w:val="22"/>
          <w:szCs w:val="22"/>
        </w:rPr>
        <w:t xml:space="preserve">4. Zmiana umowy nastąpić może z inicjatywy Zamawiającego albo Wykonawcy poprzez przedstawienie drugiej stronie propozycji zmian w formie pisemnej, które powinny zawierać: </w:t>
      </w:r>
    </w:p>
    <w:p w:rsidR="004C4FCE" w:rsidRPr="00CB1A28" w:rsidRDefault="004C4FCE" w:rsidP="004C4FCE">
      <w:pPr>
        <w:pStyle w:val="Default"/>
        <w:jc w:val="both"/>
        <w:rPr>
          <w:sz w:val="22"/>
          <w:szCs w:val="22"/>
        </w:rPr>
      </w:pPr>
      <w:r w:rsidRPr="00CB1A28">
        <w:rPr>
          <w:sz w:val="22"/>
          <w:szCs w:val="22"/>
        </w:rPr>
        <w:t xml:space="preserve">a) opis zmiany, </w:t>
      </w:r>
    </w:p>
    <w:p w:rsidR="004C4FCE" w:rsidRPr="00CB1A28" w:rsidRDefault="004C4FCE" w:rsidP="004C4FCE">
      <w:pPr>
        <w:pStyle w:val="Default"/>
        <w:jc w:val="both"/>
        <w:rPr>
          <w:sz w:val="22"/>
          <w:szCs w:val="22"/>
        </w:rPr>
      </w:pPr>
      <w:r w:rsidRPr="00CB1A28">
        <w:rPr>
          <w:sz w:val="22"/>
          <w:szCs w:val="22"/>
        </w:rPr>
        <w:t xml:space="preserve">b) uzasadnienie zmiany, </w:t>
      </w:r>
    </w:p>
    <w:p w:rsidR="004C4FCE" w:rsidRPr="00CB1A28" w:rsidRDefault="004C4FCE" w:rsidP="004C4FCE">
      <w:pPr>
        <w:jc w:val="both"/>
        <w:rPr>
          <w:rFonts w:ascii="Times New Roman" w:hAnsi="Times New Roman" w:cs="Times New Roman"/>
        </w:rPr>
      </w:pPr>
      <w:r w:rsidRPr="00CB1A28">
        <w:rPr>
          <w:rFonts w:ascii="Times New Roman" w:hAnsi="Times New Roman" w:cs="Times New Roman"/>
        </w:rPr>
        <w:t>c) koszt zmiany oraz jego wpływ na wysokość wynagrodzenia.</w:t>
      </w:r>
    </w:p>
    <w:p w:rsidR="004F68AA" w:rsidRPr="009137C5" w:rsidRDefault="004F68AA" w:rsidP="009137C5">
      <w:pPr>
        <w:widowControl w:val="0"/>
        <w:tabs>
          <w:tab w:val="left" w:pos="851"/>
          <w:tab w:val="left" w:pos="1103"/>
        </w:tabs>
        <w:autoSpaceDE w:val="0"/>
        <w:autoSpaceDN w:val="0"/>
        <w:spacing w:after="0"/>
        <w:ind w:right="212"/>
        <w:jc w:val="both"/>
        <w:rPr>
          <w:rFonts w:ascii="Times New Roman" w:hAnsi="Times New Roman" w:cs="Times New Roman"/>
        </w:rPr>
      </w:pPr>
    </w:p>
    <w:p w:rsidR="00AA5EDD" w:rsidRPr="009137C5" w:rsidRDefault="00AA5EDD" w:rsidP="009137C5">
      <w:pPr>
        <w:pStyle w:val="Nagwek1"/>
        <w:spacing w:line="276" w:lineRule="auto"/>
        <w:ind w:left="0"/>
      </w:pPr>
      <w:r w:rsidRPr="009137C5">
        <w:rPr>
          <w:shd w:val="clear" w:color="auto" w:fill="FFFFFF"/>
        </w:rPr>
        <w:t xml:space="preserve">XXIII. </w:t>
      </w:r>
      <w:r w:rsidRPr="009137C5">
        <w:t>Pouczenie o środkach ochrony</w:t>
      </w:r>
      <w:r w:rsidRPr="009137C5">
        <w:rPr>
          <w:spacing w:val="-3"/>
        </w:rPr>
        <w:t xml:space="preserve"> </w:t>
      </w:r>
      <w:r w:rsidRPr="009137C5">
        <w:t>prawnej</w:t>
      </w:r>
    </w:p>
    <w:p w:rsidR="00AA5EDD" w:rsidRPr="009137C5" w:rsidRDefault="00AA5EDD" w:rsidP="009137C5">
      <w:pPr>
        <w:widowControl w:val="0"/>
        <w:autoSpaceDE w:val="0"/>
        <w:autoSpaceDN w:val="0"/>
        <w:spacing w:after="0"/>
        <w:ind w:right="214"/>
        <w:jc w:val="both"/>
        <w:rPr>
          <w:rFonts w:ascii="Times New Roman" w:hAnsi="Times New Roman" w:cs="Times New Roman"/>
        </w:rPr>
      </w:pPr>
      <w:r w:rsidRPr="009137C5">
        <w:rPr>
          <w:rFonts w:ascii="Times New Roman" w:hAnsi="Times New Roman" w:cs="Times New Roman"/>
        </w:rPr>
        <w:t xml:space="preserve">1. 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137C5">
        <w:rPr>
          <w:rFonts w:ascii="Times New Roman" w:hAnsi="Times New Roman" w:cs="Times New Roman"/>
        </w:rPr>
        <w:t>Pzp</w:t>
      </w:r>
      <w:proofErr w:type="spellEnd"/>
      <w:r w:rsidRPr="009137C5">
        <w:rPr>
          <w:rFonts w:ascii="Times New Roman" w:hAnsi="Times New Roman" w:cs="Times New Roman"/>
        </w:rPr>
        <w:t xml:space="preserve">. </w:t>
      </w:r>
    </w:p>
    <w:p w:rsidR="00AC58A5" w:rsidRPr="009137C5" w:rsidRDefault="00AA5EDD" w:rsidP="009137C5">
      <w:pPr>
        <w:pStyle w:val="Default"/>
        <w:spacing w:line="276" w:lineRule="auto"/>
        <w:jc w:val="both"/>
        <w:rPr>
          <w:rFonts w:eastAsiaTheme="minorHAnsi"/>
          <w:sz w:val="22"/>
          <w:szCs w:val="22"/>
          <w:lang w:eastAsia="en-US"/>
        </w:rPr>
      </w:pPr>
      <w:r w:rsidRPr="009137C5">
        <w:rPr>
          <w:sz w:val="22"/>
          <w:szCs w:val="22"/>
        </w:rPr>
        <w:t xml:space="preserve">2. </w:t>
      </w:r>
      <w:r w:rsidR="00AC58A5" w:rsidRPr="009137C5">
        <w:rPr>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00AC58A5" w:rsidRPr="009137C5">
        <w:rPr>
          <w:sz w:val="22"/>
          <w:szCs w:val="22"/>
        </w:rPr>
        <w:t>Pzp</w:t>
      </w:r>
      <w:proofErr w:type="spellEnd"/>
      <w:r w:rsidR="00AC58A5" w:rsidRPr="009137C5">
        <w:rPr>
          <w:sz w:val="22"/>
          <w:szCs w:val="22"/>
        </w:rPr>
        <w:t xml:space="preserve"> oraz Rzecznikowi Małych i Średnich Przedsiębiorców. </w:t>
      </w:r>
    </w:p>
    <w:p w:rsidR="00AC58A5" w:rsidRPr="009137C5" w:rsidRDefault="00AC58A5" w:rsidP="009137C5">
      <w:pPr>
        <w:autoSpaceDE w:val="0"/>
        <w:autoSpaceDN w:val="0"/>
        <w:adjustRightInd w:val="0"/>
        <w:spacing w:after="36"/>
        <w:jc w:val="both"/>
        <w:rPr>
          <w:rFonts w:ascii="Times New Roman" w:hAnsi="Times New Roman" w:cs="Times New Roman"/>
          <w:color w:val="000000"/>
        </w:rPr>
      </w:pPr>
      <w:r w:rsidRPr="009137C5">
        <w:rPr>
          <w:rFonts w:ascii="Times New Roman" w:hAnsi="Times New Roman" w:cs="Times New Roman"/>
          <w:color w:val="000000"/>
        </w:rPr>
        <w:t xml:space="preserve">4. Odwołanie przysługuje na: </w:t>
      </w:r>
    </w:p>
    <w:p w:rsidR="00AC58A5" w:rsidRPr="009137C5" w:rsidRDefault="00AC58A5"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1) niezgodną z przepisami ustawy czynność Zamawiającego, podjętą w postępowaniu o udzielenie zamówienia, w tym na projektowane postanowienie umowy; </w:t>
      </w:r>
    </w:p>
    <w:p w:rsidR="00AC58A5" w:rsidRPr="009137C5" w:rsidRDefault="00AC58A5" w:rsidP="009137C5">
      <w:pPr>
        <w:autoSpaceDE w:val="0"/>
        <w:autoSpaceDN w:val="0"/>
        <w:adjustRightInd w:val="0"/>
        <w:spacing w:after="36"/>
        <w:jc w:val="both"/>
        <w:rPr>
          <w:rFonts w:ascii="Times New Roman" w:hAnsi="Times New Roman" w:cs="Times New Roman"/>
          <w:color w:val="000000"/>
        </w:rPr>
      </w:pPr>
      <w:r w:rsidRPr="009137C5">
        <w:rPr>
          <w:rFonts w:ascii="Times New Roman" w:hAnsi="Times New Roman" w:cs="Times New Roman"/>
          <w:color w:val="000000"/>
        </w:rPr>
        <w:t xml:space="preserve">2) zaniechanie czynności w postępowaniu o udzielenie zamówienia do której zamawiający był obowiązany na podstawie ustawy; </w:t>
      </w:r>
    </w:p>
    <w:p w:rsidR="00AC58A5" w:rsidRPr="009137C5" w:rsidRDefault="00AC58A5" w:rsidP="009137C5">
      <w:pPr>
        <w:autoSpaceDE w:val="0"/>
        <w:autoSpaceDN w:val="0"/>
        <w:adjustRightInd w:val="0"/>
        <w:spacing w:after="36"/>
        <w:jc w:val="both"/>
        <w:rPr>
          <w:rFonts w:ascii="Times New Roman" w:hAnsi="Times New Roman" w:cs="Times New Roman"/>
          <w:color w:val="000000"/>
        </w:rPr>
      </w:pPr>
      <w:r w:rsidRPr="009137C5">
        <w:rPr>
          <w:rFonts w:ascii="Times New Roman" w:hAnsi="Times New Roman" w:cs="Times New Roman"/>
          <w:color w:val="000000"/>
        </w:rPr>
        <w:t xml:space="preserve">5. Odwołanie wnosi się do Prezesa Izby. Odwołujący przekazuje kopię odwołania zamawiającemu przed upływem terminu do wniesienia odwołania w taki sposób, aby mógł on zapoznać się z jego treścią przed upływem tego terminu. </w:t>
      </w:r>
    </w:p>
    <w:p w:rsidR="00AC58A5" w:rsidRPr="009137C5" w:rsidRDefault="00AC58A5" w:rsidP="009137C5">
      <w:pPr>
        <w:autoSpaceDE w:val="0"/>
        <w:autoSpaceDN w:val="0"/>
        <w:adjustRightInd w:val="0"/>
        <w:spacing w:after="36"/>
        <w:jc w:val="both"/>
        <w:rPr>
          <w:rFonts w:ascii="Times New Roman" w:hAnsi="Times New Roman" w:cs="Times New Roman"/>
          <w:color w:val="000000"/>
        </w:rPr>
      </w:pPr>
      <w:r w:rsidRPr="009137C5">
        <w:rPr>
          <w:rFonts w:ascii="Times New Roman" w:hAnsi="Times New Roman" w:cs="Times New Roman"/>
          <w:color w:val="000000"/>
        </w:rPr>
        <w:t xml:space="preserve">6. Odwołanie wobec treści ogłoszenia lub treści SWZ wnosi się w terminie 5 dni od dnia zamieszczenia ogłoszenia w Biuletynie Zamówień Publicznych lub treści SWZ na stronie internetowej. </w:t>
      </w:r>
    </w:p>
    <w:p w:rsidR="00AC58A5" w:rsidRPr="009137C5" w:rsidRDefault="00AC58A5"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7. Odwołanie wnosi się w terminie: </w:t>
      </w:r>
    </w:p>
    <w:p w:rsidR="00AC58A5" w:rsidRPr="009137C5" w:rsidRDefault="00AC58A5"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1) 5 dni od dnia przekazania informacji o czynności zamawiającego stanowiącej podstawę jego wniesienia, jeżeli informacja została przekazana przy użyciu środków komunikacji elektronicznej, </w:t>
      </w:r>
    </w:p>
    <w:p w:rsidR="00AC58A5" w:rsidRPr="009137C5" w:rsidRDefault="00AC58A5"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2) 10 dni od dnia przekazania informacji o czynności zamawiającego stanowiącej podstawę jego wniesienia, jeżeli informacja została przekazana w sposób inny niż określony w pkt 1). </w:t>
      </w:r>
    </w:p>
    <w:p w:rsidR="00AC58A5" w:rsidRPr="009137C5" w:rsidRDefault="00AC58A5" w:rsidP="009137C5">
      <w:pPr>
        <w:autoSpaceDE w:val="0"/>
        <w:autoSpaceDN w:val="0"/>
        <w:adjustRightInd w:val="0"/>
        <w:spacing w:after="34"/>
        <w:jc w:val="both"/>
        <w:rPr>
          <w:rFonts w:ascii="Times New Roman" w:hAnsi="Times New Roman" w:cs="Times New Roman"/>
          <w:color w:val="000000"/>
        </w:rPr>
      </w:pPr>
      <w:r w:rsidRPr="009137C5">
        <w:rPr>
          <w:rFonts w:ascii="Times New Roman" w:hAnsi="Times New Roman" w:cs="Times New Roman"/>
          <w:color w:val="000000"/>
        </w:rPr>
        <w:lastRenderedPageBreak/>
        <w:t xml:space="preserve">8. Odwołanie w przypadkach innych niż określone w pkt 5 i 6 wnosi się w terminie 5 dni od dnia, w którym powzięto lub przy zachowaniu należytej staranności można było powziąć wiadomość o okolicznościach stanowiących podstawę jego wniesienia </w:t>
      </w:r>
    </w:p>
    <w:p w:rsidR="00AC58A5" w:rsidRPr="009137C5" w:rsidRDefault="00AC58A5" w:rsidP="009137C5">
      <w:pPr>
        <w:autoSpaceDE w:val="0"/>
        <w:autoSpaceDN w:val="0"/>
        <w:adjustRightInd w:val="0"/>
        <w:spacing w:after="34"/>
        <w:jc w:val="both"/>
        <w:rPr>
          <w:rFonts w:ascii="Times New Roman" w:hAnsi="Times New Roman" w:cs="Times New Roman"/>
          <w:color w:val="000000"/>
        </w:rPr>
      </w:pPr>
      <w:r w:rsidRPr="009137C5">
        <w:rPr>
          <w:rFonts w:ascii="Times New Roman" w:hAnsi="Times New Roman" w:cs="Times New Roman"/>
          <w:color w:val="000000"/>
        </w:rPr>
        <w:t xml:space="preserve">9. Na orzeczenie Izby oraz postanowienie Prezesa Izby, o którym mowa w art. 519 ust. 1 Ustawy </w:t>
      </w:r>
      <w:proofErr w:type="spellStart"/>
      <w:r w:rsidRPr="009137C5">
        <w:rPr>
          <w:rFonts w:ascii="Times New Roman" w:hAnsi="Times New Roman" w:cs="Times New Roman"/>
          <w:color w:val="000000"/>
        </w:rPr>
        <w:t>Pzp</w:t>
      </w:r>
      <w:proofErr w:type="spellEnd"/>
      <w:r w:rsidRPr="009137C5">
        <w:rPr>
          <w:rFonts w:ascii="Times New Roman" w:hAnsi="Times New Roman" w:cs="Times New Roman"/>
          <w:color w:val="000000"/>
        </w:rPr>
        <w:t xml:space="preserve">, stronom oraz uczestnikom postępowania odwoławczego przysługuje skarga do sądu. </w:t>
      </w:r>
    </w:p>
    <w:p w:rsidR="00AC58A5" w:rsidRPr="009137C5" w:rsidRDefault="00AC58A5" w:rsidP="009137C5">
      <w:pPr>
        <w:autoSpaceDE w:val="0"/>
        <w:autoSpaceDN w:val="0"/>
        <w:adjustRightInd w:val="0"/>
        <w:spacing w:after="34"/>
        <w:jc w:val="both"/>
        <w:rPr>
          <w:rFonts w:ascii="Times New Roman" w:hAnsi="Times New Roman" w:cs="Times New Roman"/>
          <w:color w:val="000000"/>
        </w:rPr>
      </w:pPr>
      <w:r w:rsidRPr="009137C5">
        <w:rPr>
          <w:rFonts w:ascii="Times New Roman" w:hAnsi="Times New Roman" w:cs="Times New Roman"/>
          <w:color w:val="000000"/>
        </w:rPr>
        <w:t xml:space="preserve">10. W postępowaniu toczącym się wskutek wniesienia skargi stosuje się odpowiednio przepisy ustawy z dnia 17 listopada 1964 r. - Kodeks postępowania cywilnego o apelacji, jeżeli przepisy niniejszego rozdziału nie stanowią inaczej. </w:t>
      </w:r>
    </w:p>
    <w:p w:rsidR="00AC58A5" w:rsidRPr="009137C5" w:rsidRDefault="00AC58A5" w:rsidP="009137C5">
      <w:pPr>
        <w:autoSpaceDE w:val="0"/>
        <w:autoSpaceDN w:val="0"/>
        <w:adjustRightInd w:val="0"/>
        <w:spacing w:after="34"/>
        <w:jc w:val="both"/>
        <w:rPr>
          <w:rFonts w:ascii="Times New Roman" w:hAnsi="Times New Roman" w:cs="Times New Roman"/>
          <w:color w:val="000000"/>
        </w:rPr>
      </w:pPr>
      <w:r w:rsidRPr="009137C5">
        <w:rPr>
          <w:rFonts w:ascii="Times New Roman" w:hAnsi="Times New Roman" w:cs="Times New Roman"/>
          <w:color w:val="000000"/>
        </w:rPr>
        <w:t xml:space="preserve">11. Skargę wnosi się do Sądu Okręgowego w Warszawie - sądu zamówień publicznych, zwanego dalej "sądem zamówień publicznych". </w:t>
      </w:r>
    </w:p>
    <w:p w:rsidR="00AC58A5" w:rsidRPr="009137C5" w:rsidRDefault="00AC58A5" w:rsidP="009137C5">
      <w:pPr>
        <w:autoSpaceDE w:val="0"/>
        <w:autoSpaceDN w:val="0"/>
        <w:adjustRightInd w:val="0"/>
        <w:spacing w:after="34"/>
        <w:jc w:val="both"/>
        <w:rPr>
          <w:rFonts w:ascii="Times New Roman" w:hAnsi="Times New Roman" w:cs="Times New Roman"/>
          <w:color w:val="000000"/>
        </w:rPr>
      </w:pPr>
      <w:r w:rsidRPr="009137C5">
        <w:rPr>
          <w:rFonts w:ascii="Times New Roman" w:hAnsi="Times New Roman" w:cs="Times New Roman"/>
          <w:color w:val="000000"/>
        </w:rPr>
        <w:t xml:space="preserve">12. Skargę wnosi się za pośrednictwem Prezesa Izby, w terminie 14 dni od dnia doręczenia orzeczenia Izby lub postanowienia Prezesa Izby, o którym mowa w art. 519 ust. 1 ustawy </w:t>
      </w:r>
      <w:proofErr w:type="spellStart"/>
      <w:r w:rsidRPr="009137C5">
        <w:rPr>
          <w:rFonts w:ascii="Times New Roman" w:hAnsi="Times New Roman" w:cs="Times New Roman"/>
          <w:color w:val="000000"/>
        </w:rPr>
        <w:t>Pzp</w:t>
      </w:r>
      <w:proofErr w:type="spellEnd"/>
      <w:r w:rsidRPr="009137C5">
        <w:rPr>
          <w:rFonts w:ascii="Times New Roman" w:hAnsi="Times New Roman" w:cs="Times New Roman"/>
          <w:color w:val="000000"/>
        </w:rPr>
        <w:t xml:space="preserve">, przesyłając jednocześnie jej odpis przeciwnikowi skargi. Złożenie skargi w placówce pocztowej operatora wyznaczonego w rozumieniu ustawy z dnia 23 listopada 2012 r. - Prawo pocztowe jest równoznaczne z jej wniesieniem. </w:t>
      </w:r>
    </w:p>
    <w:p w:rsidR="00AC58A5" w:rsidRPr="009137C5" w:rsidRDefault="00AC58A5"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 xml:space="preserve">13. Prezes Izby przekazuje skargę wraz z aktami postępowania odwoławczego do sądu zamówień publicznych w terminie 7 dni od dnia jej otrzymania. </w:t>
      </w:r>
    </w:p>
    <w:p w:rsidR="00AC58A5" w:rsidRPr="009137C5" w:rsidRDefault="00AC58A5" w:rsidP="009137C5">
      <w:pPr>
        <w:autoSpaceDE w:val="0"/>
        <w:autoSpaceDN w:val="0"/>
        <w:adjustRightInd w:val="0"/>
        <w:spacing w:after="0"/>
        <w:jc w:val="both"/>
        <w:rPr>
          <w:rFonts w:ascii="Times New Roman" w:hAnsi="Times New Roman" w:cs="Times New Roman"/>
          <w:color w:val="000000"/>
        </w:rPr>
      </w:pPr>
    </w:p>
    <w:p w:rsidR="00E23AE7" w:rsidRPr="000925FD" w:rsidRDefault="00E23AE7" w:rsidP="009137C5">
      <w:pPr>
        <w:widowControl w:val="0"/>
        <w:autoSpaceDE w:val="0"/>
        <w:autoSpaceDN w:val="0"/>
        <w:spacing w:after="0"/>
        <w:ind w:right="214"/>
        <w:jc w:val="both"/>
        <w:rPr>
          <w:rFonts w:ascii="Times New Roman" w:hAnsi="Times New Roman" w:cs="Times New Roman"/>
          <w:b/>
        </w:rPr>
      </w:pPr>
      <w:r w:rsidRPr="000925FD">
        <w:rPr>
          <w:rFonts w:ascii="Times New Roman" w:hAnsi="Times New Roman" w:cs="Times New Roman"/>
          <w:b/>
        </w:rPr>
        <w:t>XXIV. Obowiązek</w:t>
      </w:r>
      <w:r w:rsidRPr="000925FD">
        <w:rPr>
          <w:rFonts w:ascii="Times New Roman" w:hAnsi="Times New Roman" w:cs="Times New Roman"/>
          <w:b/>
          <w:spacing w:val="-4"/>
        </w:rPr>
        <w:t xml:space="preserve"> </w:t>
      </w:r>
      <w:r w:rsidRPr="000925FD">
        <w:rPr>
          <w:rFonts w:ascii="Times New Roman" w:hAnsi="Times New Roman" w:cs="Times New Roman"/>
          <w:b/>
        </w:rPr>
        <w:t>informacyjny</w:t>
      </w:r>
    </w:p>
    <w:p w:rsidR="00E23AE7" w:rsidRPr="009137C5" w:rsidRDefault="00A057D0" w:rsidP="009137C5">
      <w:pPr>
        <w:pStyle w:val="Nagwek1"/>
        <w:tabs>
          <w:tab w:val="left" w:pos="1418"/>
        </w:tabs>
        <w:spacing w:line="276" w:lineRule="auto"/>
        <w:ind w:left="0"/>
        <w:rPr>
          <w:b w:val="0"/>
          <w:bCs w:val="0"/>
        </w:rPr>
      </w:pPr>
      <w:r w:rsidRPr="009137C5">
        <w:rPr>
          <w:b w:val="0"/>
          <w:bCs w:val="0"/>
        </w:rPr>
        <w:t xml:space="preserve">1. </w:t>
      </w:r>
      <w:r w:rsidR="00E23AE7" w:rsidRPr="009137C5">
        <w:rPr>
          <w:b w:val="0"/>
          <w:bCs w:val="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informuję, że: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1) administratorem Pani/Pana danych osobowych jest Zakład Gospodarki Komunalnej Sp. z .o.o. </w:t>
      </w:r>
      <w:r w:rsidR="00D31560" w:rsidRPr="009137C5">
        <w:rPr>
          <w:b w:val="0"/>
          <w:bCs w:val="0"/>
        </w:rPr>
        <w:br/>
      </w:r>
      <w:r w:rsidRPr="009137C5">
        <w:rPr>
          <w:b w:val="0"/>
          <w:bCs w:val="0"/>
        </w:rPr>
        <w:t>w Obornikach Śląskich.</w:t>
      </w:r>
    </w:p>
    <w:p w:rsidR="00E23AE7" w:rsidRPr="009137C5" w:rsidRDefault="00E23AE7" w:rsidP="009137C5">
      <w:pPr>
        <w:pStyle w:val="Nagwek1"/>
        <w:tabs>
          <w:tab w:val="left" w:pos="1701"/>
        </w:tabs>
        <w:spacing w:line="276" w:lineRule="auto"/>
        <w:ind w:left="0"/>
        <w:rPr>
          <w:b w:val="0"/>
          <w:bCs w:val="0"/>
        </w:rPr>
      </w:pPr>
      <w:r w:rsidRPr="009137C5">
        <w:rPr>
          <w:b w:val="0"/>
          <w:bCs w:val="0"/>
        </w:rPr>
        <w:t>2) inspektorem ochrony danych osobowych jest Pan</w:t>
      </w:r>
      <w:r w:rsidR="0043068F" w:rsidRPr="009137C5">
        <w:rPr>
          <w:b w:val="0"/>
          <w:bCs w:val="0"/>
        </w:rPr>
        <w:t>i</w:t>
      </w:r>
      <w:r w:rsidRPr="009137C5">
        <w:rPr>
          <w:b w:val="0"/>
          <w:bCs w:val="0"/>
        </w:rPr>
        <w:t xml:space="preserve"> Aleksandra </w:t>
      </w:r>
      <w:proofErr w:type="spellStart"/>
      <w:r w:rsidRPr="009137C5">
        <w:rPr>
          <w:b w:val="0"/>
          <w:bCs w:val="0"/>
        </w:rPr>
        <w:t>Traczuk</w:t>
      </w:r>
      <w:proofErr w:type="spellEnd"/>
      <w:r w:rsidRPr="009137C5">
        <w:rPr>
          <w:b w:val="0"/>
          <w:bCs w:val="0"/>
        </w:rPr>
        <w:t>, e-mail: iod@zgk-oborniki.pl tel. 71 310 18 64. Państwa dane osobowe przetwarzane będą na podstawie art. 6 ust. 1 lit. c RODO w celu związanym z postępowaniem o udzielenie zamówienia publicznego pn.</w:t>
      </w:r>
      <w:r w:rsidR="00B94C43">
        <w:rPr>
          <w:b w:val="0"/>
          <w:bCs w:val="0"/>
        </w:rPr>
        <w:t xml:space="preserve"> „</w:t>
      </w:r>
      <w:r w:rsidR="002F31D4" w:rsidRPr="002F31D4">
        <w:rPr>
          <w:b w:val="0"/>
        </w:rPr>
        <w:t>Świadc</w:t>
      </w:r>
      <w:r w:rsidR="002F31D4">
        <w:rPr>
          <w:b w:val="0"/>
        </w:rPr>
        <w:t xml:space="preserve">zenie usługi załadunku odpadów </w:t>
      </w:r>
      <w:r w:rsidR="002F31D4" w:rsidRPr="002F31D4">
        <w:rPr>
          <w:b w:val="0"/>
        </w:rPr>
        <w:t>w punkcie przeładunkowym w Golędzinowie</w:t>
      </w:r>
      <w:r w:rsidR="002F31D4">
        <w:rPr>
          <w:b w:val="0"/>
        </w:rPr>
        <w:t>”</w:t>
      </w:r>
      <w:r w:rsidR="00B94C43">
        <w:rPr>
          <w:b w:val="0"/>
          <w:bCs w:val="0"/>
        </w:rPr>
        <w:t xml:space="preserve"> </w:t>
      </w:r>
      <w:r w:rsidRPr="009137C5">
        <w:rPr>
          <w:b w:val="0"/>
          <w:bCs w:val="0"/>
        </w:rPr>
        <w:t>, prowadzonym w trybie podstawowym</w:t>
      </w:r>
      <w:r w:rsidR="005C5828" w:rsidRPr="009137C5">
        <w:rPr>
          <w:b w:val="0"/>
          <w:bCs w:val="0"/>
        </w:rPr>
        <w:t xml:space="preserve"> bez negocjacji</w:t>
      </w:r>
      <w:r w:rsidRPr="009137C5">
        <w:rPr>
          <w:b w:val="0"/>
          <w:bCs w:val="0"/>
        </w:rPr>
        <w:t>.</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3) odbiorcami Pani/Pana danych osobowych będą osoby lub podmioty, którym udostępniona zostanie dokumentacja postępowania w oparciu o art. </w:t>
      </w:r>
      <w:r w:rsidR="00A057D0" w:rsidRPr="009137C5">
        <w:rPr>
          <w:b w:val="0"/>
          <w:bCs w:val="0"/>
        </w:rPr>
        <w:t xml:space="preserve">18 oraz art. </w:t>
      </w:r>
      <w:r w:rsidRPr="009137C5">
        <w:rPr>
          <w:b w:val="0"/>
          <w:bCs w:val="0"/>
        </w:rPr>
        <w:t xml:space="preserve">74 ustawy z dnia 11 września 2019 r. – Prawo zamówień publicznych (Dz. U. z 2021 r., poz. 1129 ze zm.), dalej „ustawa </w:t>
      </w:r>
      <w:proofErr w:type="spellStart"/>
      <w:r w:rsidRPr="009137C5">
        <w:rPr>
          <w:b w:val="0"/>
          <w:bCs w:val="0"/>
        </w:rPr>
        <w:t>Pzp</w:t>
      </w:r>
      <w:proofErr w:type="spellEnd"/>
      <w:r w:rsidRPr="009137C5">
        <w:rPr>
          <w:b w:val="0"/>
          <w:bCs w:val="0"/>
        </w:rPr>
        <w:t xml:space="preserve">” lub </w:t>
      </w:r>
      <w:proofErr w:type="spellStart"/>
      <w:r w:rsidRPr="009137C5">
        <w:rPr>
          <w:b w:val="0"/>
          <w:bCs w:val="0"/>
        </w:rPr>
        <w:t>Pzp</w:t>
      </w:r>
      <w:proofErr w:type="spellEnd"/>
      <w:r w:rsidRPr="009137C5">
        <w:rPr>
          <w:b w:val="0"/>
          <w:bCs w:val="0"/>
        </w:rPr>
        <w:t xml:space="preserve">,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4) Państwa dane osobowe będą przechowywane, zgodnie z art. 78 ust. 1 ustawy </w:t>
      </w:r>
      <w:proofErr w:type="spellStart"/>
      <w:r w:rsidRPr="009137C5">
        <w:rPr>
          <w:b w:val="0"/>
          <w:bCs w:val="0"/>
        </w:rPr>
        <w:t>Pzp</w:t>
      </w:r>
      <w:proofErr w:type="spellEnd"/>
      <w:r w:rsidRPr="009137C5">
        <w:rPr>
          <w:b w:val="0"/>
          <w:bCs w:val="0"/>
        </w:rPr>
        <w:t xml:space="preserve">, przez okres 4 lat od dnia zakończenia postępowania o udzielenie zamówienia, a jeżeli czas trwania umowy przekracza 4 lata, okres przechowywania obejmuje cały czas trwania umowy;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5) obowiązek podania przez Państwa danych osobowych bezpośrednio Państwa dotyczących jest wymogiem ustawowym określonym w przepisach ustawy </w:t>
      </w:r>
      <w:proofErr w:type="spellStart"/>
      <w:r w:rsidRPr="009137C5">
        <w:rPr>
          <w:b w:val="0"/>
          <w:bCs w:val="0"/>
        </w:rPr>
        <w:t>Pzp</w:t>
      </w:r>
      <w:proofErr w:type="spellEnd"/>
      <w:r w:rsidRPr="009137C5">
        <w:rPr>
          <w:b w:val="0"/>
          <w:bCs w:val="0"/>
        </w:rPr>
        <w:t xml:space="preserve">, związanym z udziałem </w:t>
      </w:r>
      <w:r w:rsidR="00774826" w:rsidRPr="009137C5">
        <w:rPr>
          <w:b w:val="0"/>
          <w:bCs w:val="0"/>
        </w:rPr>
        <w:br/>
      </w:r>
      <w:r w:rsidRPr="009137C5">
        <w:rPr>
          <w:b w:val="0"/>
          <w:bCs w:val="0"/>
        </w:rPr>
        <w:t xml:space="preserve">w postępowaniu o udzielenie zamówienia publicznego; konsekwencje niepodania określonych danych wynikają z ustawy </w:t>
      </w:r>
      <w:proofErr w:type="spellStart"/>
      <w:r w:rsidRPr="009137C5">
        <w:rPr>
          <w:b w:val="0"/>
          <w:bCs w:val="0"/>
        </w:rPr>
        <w:t>Pzp</w:t>
      </w:r>
      <w:proofErr w:type="spellEnd"/>
      <w:r w:rsidRPr="009137C5">
        <w:rPr>
          <w:b w:val="0"/>
          <w:bCs w:val="0"/>
        </w:rPr>
        <w:t xml:space="preserve">;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6) w odniesieniu do Państwa danych osobowych decyzje nie będą podejmowane w sposób zautomatyzowany, stosowanie do art. 22 RODO;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7) posiada Pani/Pan: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 na podstawie art. 15 RODO prawo dostępu do danych osobowych Państwa dotyczących; </w:t>
      </w:r>
    </w:p>
    <w:p w:rsidR="00E23AE7" w:rsidRPr="009137C5" w:rsidRDefault="00E23AE7" w:rsidP="009137C5">
      <w:pPr>
        <w:pStyle w:val="Nagwek1"/>
        <w:tabs>
          <w:tab w:val="left" w:pos="1701"/>
        </w:tabs>
        <w:spacing w:line="276" w:lineRule="auto"/>
        <w:ind w:left="0"/>
        <w:rPr>
          <w:b w:val="0"/>
          <w:bCs w:val="0"/>
        </w:rPr>
      </w:pPr>
      <w:r w:rsidRPr="009137C5">
        <w:rPr>
          <w:b w:val="0"/>
          <w:bCs w:val="0"/>
        </w:rPr>
        <w:t>− na podstawie art. 16 RODO prawo do sprostow</w:t>
      </w:r>
      <w:r w:rsidR="00774826" w:rsidRPr="009137C5">
        <w:rPr>
          <w:b w:val="0"/>
          <w:bCs w:val="0"/>
        </w:rPr>
        <w:t>ania Państwa danych osobowych</w:t>
      </w:r>
      <w:r w:rsidRPr="009137C5">
        <w:rPr>
          <w:b w:val="0"/>
          <w:bCs w:val="0"/>
        </w:rPr>
        <w:t xml:space="preserve">;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 na podstawie art. 18 RODO prawo żądania od administratora ograniczenia przetwarzania danych </w:t>
      </w:r>
      <w:r w:rsidRPr="009137C5">
        <w:rPr>
          <w:b w:val="0"/>
          <w:bCs w:val="0"/>
        </w:rPr>
        <w:lastRenderedPageBreak/>
        <w:t>osobowych z zastrzeżeniem przypadków, o któryc</w:t>
      </w:r>
      <w:r w:rsidR="00774826" w:rsidRPr="009137C5">
        <w:rPr>
          <w:b w:val="0"/>
          <w:bCs w:val="0"/>
        </w:rPr>
        <w:t>h mowa w art. 18 ust. 2 RODO</w:t>
      </w:r>
      <w:r w:rsidRPr="009137C5">
        <w:rPr>
          <w:b w:val="0"/>
          <w:bCs w:val="0"/>
        </w:rPr>
        <w:t xml:space="preserve">;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 prawo do wniesienia skargi do Prezesa Urzędu Ochrony Danych Osobowych, gdy uzna Pani/Pan, że przetwarzanie danych osobowych Państwa dotyczących narusza przepisy RODO;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8) nie przysługuje Państwu: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 w związku z art. 17 ust. 3 lit. b, d lub e RODO prawo do usunięcia danych osobowych; </w:t>
      </w:r>
    </w:p>
    <w:p w:rsidR="00E23AE7" w:rsidRPr="009137C5" w:rsidRDefault="00E23AE7" w:rsidP="009137C5">
      <w:pPr>
        <w:pStyle w:val="Nagwek1"/>
        <w:tabs>
          <w:tab w:val="left" w:pos="1701"/>
        </w:tabs>
        <w:spacing w:line="276" w:lineRule="auto"/>
        <w:ind w:left="0"/>
        <w:rPr>
          <w:b w:val="0"/>
          <w:bCs w:val="0"/>
        </w:rPr>
      </w:pPr>
      <w:r w:rsidRPr="009137C5">
        <w:rPr>
          <w:b w:val="0"/>
          <w:bCs w:val="0"/>
        </w:rPr>
        <w:t xml:space="preserve">− prawo do przenoszenia danych osobowych, o którym mowa w art. 20 RODO; </w:t>
      </w:r>
    </w:p>
    <w:p w:rsidR="00E23AE7" w:rsidRPr="009137C5" w:rsidRDefault="00E23AE7" w:rsidP="009137C5">
      <w:pPr>
        <w:pStyle w:val="Nagwek1"/>
        <w:tabs>
          <w:tab w:val="left" w:pos="1701"/>
        </w:tabs>
        <w:spacing w:line="276" w:lineRule="auto"/>
        <w:ind w:left="0"/>
        <w:rPr>
          <w:b w:val="0"/>
          <w:bCs w:val="0"/>
        </w:rPr>
      </w:pPr>
      <w:r w:rsidRPr="009137C5">
        <w:rPr>
          <w:b w:val="0"/>
          <w:bCs w:val="0"/>
        </w:rPr>
        <w:t>− na podstawie art. 21 RODO prawo sprzeciwu, wobec przetwarzania danych osobowych, gdyż podstawą prawną przetwarzania Państwa danych osobowych jest art. 6 ust. 1 lit. c RODO.</w:t>
      </w:r>
    </w:p>
    <w:p w:rsidR="00A057D0" w:rsidRPr="009137C5" w:rsidRDefault="00A057D0" w:rsidP="009137C5">
      <w:pPr>
        <w:pStyle w:val="Default"/>
        <w:spacing w:line="276" w:lineRule="auto"/>
        <w:rPr>
          <w:rFonts w:eastAsiaTheme="minorHAnsi"/>
          <w:sz w:val="22"/>
          <w:szCs w:val="22"/>
          <w:lang w:eastAsia="en-US"/>
        </w:rPr>
      </w:pPr>
    </w:p>
    <w:p w:rsidR="00A057D0" w:rsidRPr="009137C5" w:rsidRDefault="00A057D0" w:rsidP="009137C5">
      <w:pPr>
        <w:autoSpaceDE w:val="0"/>
        <w:autoSpaceDN w:val="0"/>
        <w:adjustRightInd w:val="0"/>
        <w:spacing w:after="0"/>
        <w:jc w:val="both"/>
        <w:rPr>
          <w:rFonts w:ascii="Times New Roman" w:hAnsi="Times New Roman" w:cs="Times New Roman"/>
          <w:color w:val="000000"/>
        </w:rPr>
      </w:pPr>
      <w:r w:rsidRPr="009137C5">
        <w:rPr>
          <w:rFonts w:ascii="Times New Roman" w:hAnsi="Times New Roman" w:cs="Times New Roman"/>
          <w:color w:val="000000"/>
        </w:rPr>
        <w:t>2. 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w:t>
      </w:r>
      <w:r w:rsidR="00E3342A">
        <w:rPr>
          <w:rFonts w:ascii="Times New Roman" w:hAnsi="Times New Roman" w:cs="Times New Roman"/>
          <w:color w:val="000000"/>
        </w:rPr>
        <w:t xml:space="preserve"> UE L 119 z 04.05.2016, </w:t>
      </w:r>
      <w:r w:rsidRPr="009137C5">
        <w:rPr>
          <w:rFonts w:ascii="Times New Roman" w:hAnsi="Times New Roman" w:cs="Times New Roman"/>
          <w:color w:val="000000"/>
        </w:rPr>
        <w:t xml:space="preserve">wobec osób fizycznych, od których dane osobowe bezpośrednio lub pośrednio pozyskał w celu ubiegania się o udzielenie zamówienia publicznego w niniejszym postępowaniu. </w:t>
      </w:r>
    </w:p>
    <w:p w:rsidR="00E23AE7" w:rsidRPr="009137C5" w:rsidRDefault="00E23AE7" w:rsidP="009137C5">
      <w:pPr>
        <w:pStyle w:val="Tekstpodstawowy"/>
        <w:spacing w:line="276" w:lineRule="auto"/>
        <w:ind w:left="0"/>
        <w:jc w:val="left"/>
      </w:pPr>
    </w:p>
    <w:p w:rsidR="00E23AE7" w:rsidRPr="009137C5" w:rsidRDefault="00E23AE7" w:rsidP="009137C5">
      <w:pPr>
        <w:pStyle w:val="Nagwek1"/>
        <w:tabs>
          <w:tab w:val="left" w:pos="709"/>
        </w:tabs>
        <w:spacing w:line="276" w:lineRule="auto"/>
        <w:ind w:left="0"/>
        <w:jc w:val="left"/>
      </w:pPr>
      <w:r w:rsidRPr="009137C5">
        <w:t>XXV. Załączniki</w:t>
      </w:r>
      <w:r w:rsidR="00A969F7" w:rsidRPr="009137C5">
        <w:t xml:space="preserve"> do SWZ</w:t>
      </w:r>
      <w:r w:rsidRPr="009137C5">
        <w:t>:</w:t>
      </w:r>
    </w:p>
    <w:p w:rsidR="00A969F7" w:rsidRPr="0009267E" w:rsidRDefault="00A969F7" w:rsidP="009137C5">
      <w:pPr>
        <w:pStyle w:val="Nagwek1"/>
        <w:tabs>
          <w:tab w:val="left" w:pos="709"/>
        </w:tabs>
        <w:spacing w:line="276" w:lineRule="auto"/>
        <w:ind w:left="0"/>
        <w:jc w:val="left"/>
        <w:rPr>
          <w:b w:val="0"/>
        </w:rPr>
      </w:pPr>
      <w:r w:rsidRPr="0009267E">
        <w:rPr>
          <w:b w:val="0"/>
        </w:rPr>
        <w:t xml:space="preserve">1. Formularz oferty </w:t>
      </w:r>
    </w:p>
    <w:p w:rsidR="00A969F7" w:rsidRPr="0009267E" w:rsidRDefault="00A969F7" w:rsidP="009137C5">
      <w:pPr>
        <w:pStyle w:val="Default"/>
        <w:spacing w:line="276" w:lineRule="auto"/>
        <w:rPr>
          <w:rFonts w:eastAsiaTheme="minorHAnsi"/>
          <w:sz w:val="22"/>
          <w:szCs w:val="22"/>
          <w:lang w:eastAsia="en-US"/>
        </w:rPr>
      </w:pPr>
      <w:r w:rsidRPr="0009267E">
        <w:rPr>
          <w:sz w:val="22"/>
          <w:szCs w:val="22"/>
        </w:rPr>
        <w:t xml:space="preserve">2. </w:t>
      </w:r>
      <w:r w:rsidRPr="0009267E">
        <w:rPr>
          <w:rFonts w:eastAsiaTheme="minorHAnsi"/>
          <w:sz w:val="22"/>
          <w:szCs w:val="22"/>
          <w:lang w:eastAsia="en-US"/>
        </w:rPr>
        <w:t xml:space="preserve">Oświadczenie o niepodleganiu wykluczeniu oraz spełnianiu warunków udziału </w:t>
      </w:r>
    </w:p>
    <w:p w:rsidR="00A969F7" w:rsidRPr="0009267E" w:rsidRDefault="00A969F7" w:rsidP="009137C5">
      <w:pPr>
        <w:pStyle w:val="Default"/>
        <w:spacing w:line="276" w:lineRule="auto"/>
        <w:rPr>
          <w:rFonts w:eastAsiaTheme="minorHAnsi"/>
          <w:sz w:val="22"/>
          <w:szCs w:val="22"/>
          <w:lang w:eastAsia="en-US"/>
        </w:rPr>
      </w:pPr>
      <w:r w:rsidRPr="0009267E">
        <w:rPr>
          <w:rFonts w:eastAsiaTheme="minorHAnsi"/>
          <w:sz w:val="22"/>
          <w:szCs w:val="22"/>
          <w:lang w:eastAsia="en-US"/>
        </w:rPr>
        <w:t xml:space="preserve">3. Oświadczenie wykonawcy w sprawie grupy kapitałowej </w:t>
      </w:r>
    </w:p>
    <w:p w:rsidR="00A969F7" w:rsidRPr="0009267E" w:rsidRDefault="00A969F7" w:rsidP="009137C5">
      <w:pPr>
        <w:pStyle w:val="Default"/>
        <w:spacing w:line="276" w:lineRule="auto"/>
        <w:rPr>
          <w:rFonts w:eastAsiaTheme="minorHAnsi"/>
          <w:sz w:val="22"/>
          <w:szCs w:val="22"/>
          <w:lang w:eastAsia="en-US"/>
        </w:rPr>
      </w:pPr>
      <w:r w:rsidRPr="0009267E">
        <w:rPr>
          <w:rFonts w:eastAsiaTheme="minorHAnsi"/>
          <w:sz w:val="22"/>
          <w:szCs w:val="22"/>
          <w:lang w:eastAsia="en-US"/>
        </w:rPr>
        <w:t xml:space="preserve">4. Zobowiązanie podmiotu udostępniającego zasoby </w:t>
      </w:r>
    </w:p>
    <w:p w:rsidR="00A969F7" w:rsidRPr="0009267E" w:rsidRDefault="00A969F7" w:rsidP="009137C5">
      <w:pPr>
        <w:pStyle w:val="Default"/>
        <w:spacing w:line="276" w:lineRule="auto"/>
        <w:rPr>
          <w:rFonts w:eastAsiaTheme="minorHAnsi"/>
          <w:sz w:val="22"/>
          <w:szCs w:val="22"/>
          <w:lang w:eastAsia="en-US"/>
        </w:rPr>
      </w:pPr>
      <w:r w:rsidRPr="0009267E">
        <w:rPr>
          <w:rFonts w:eastAsiaTheme="minorHAnsi"/>
          <w:sz w:val="22"/>
          <w:szCs w:val="22"/>
          <w:lang w:eastAsia="en-US"/>
        </w:rPr>
        <w:t xml:space="preserve">5. Oświadczenie o zatrudnianiu osób na podstawie umowy o pracę </w:t>
      </w:r>
    </w:p>
    <w:p w:rsidR="00A969F7" w:rsidRPr="0009267E" w:rsidRDefault="00A969F7" w:rsidP="009137C5">
      <w:pPr>
        <w:pStyle w:val="Default"/>
        <w:spacing w:line="276" w:lineRule="auto"/>
        <w:rPr>
          <w:rFonts w:eastAsiaTheme="minorHAnsi"/>
          <w:sz w:val="22"/>
          <w:szCs w:val="22"/>
          <w:lang w:eastAsia="en-US"/>
        </w:rPr>
      </w:pPr>
      <w:r w:rsidRPr="0009267E">
        <w:rPr>
          <w:rFonts w:eastAsiaTheme="minorHAnsi"/>
          <w:sz w:val="22"/>
          <w:szCs w:val="22"/>
          <w:lang w:eastAsia="en-US"/>
        </w:rPr>
        <w:t xml:space="preserve">6. Wykaz </w:t>
      </w:r>
      <w:r w:rsidR="00CB115B" w:rsidRPr="0009267E">
        <w:rPr>
          <w:rFonts w:eastAsiaTheme="minorHAnsi"/>
          <w:sz w:val="22"/>
          <w:szCs w:val="22"/>
          <w:lang w:eastAsia="en-US"/>
        </w:rPr>
        <w:t>narzędzi</w:t>
      </w:r>
    </w:p>
    <w:p w:rsidR="00A969F7" w:rsidRPr="0009267E" w:rsidRDefault="00A969F7" w:rsidP="009137C5">
      <w:pPr>
        <w:pStyle w:val="Default"/>
        <w:spacing w:line="276" w:lineRule="auto"/>
        <w:rPr>
          <w:sz w:val="22"/>
          <w:szCs w:val="22"/>
          <w:shd w:val="clear" w:color="auto" w:fill="FFFFFF"/>
        </w:rPr>
      </w:pPr>
      <w:r w:rsidRPr="0009267E">
        <w:rPr>
          <w:rFonts w:eastAsiaTheme="minorHAnsi"/>
          <w:sz w:val="22"/>
          <w:szCs w:val="22"/>
          <w:lang w:eastAsia="en-US"/>
        </w:rPr>
        <w:t xml:space="preserve">7. </w:t>
      </w:r>
      <w:r w:rsidR="00CB115B" w:rsidRPr="0009267E">
        <w:rPr>
          <w:rFonts w:eastAsiaTheme="minorHAnsi"/>
          <w:sz w:val="22"/>
          <w:szCs w:val="22"/>
          <w:lang w:eastAsia="en-US"/>
        </w:rPr>
        <w:t xml:space="preserve">Oświadczenie </w:t>
      </w:r>
      <w:r w:rsidR="00CB115B" w:rsidRPr="0009267E">
        <w:rPr>
          <w:sz w:val="22"/>
          <w:szCs w:val="22"/>
          <w:shd w:val="clear" w:color="auto" w:fill="FFFFFF"/>
        </w:rPr>
        <w:t>o szczególnych rozwiązaniach w zakresie przeciwdziałania wspieraniu agresji na Ukrainę</w:t>
      </w:r>
    </w:p>
    <w:p w:rsidR="00CB115B" w:rsidRPr="0009267E" w:rsidRDefault="00CB115B" w:rsidP="009137C5">
      <w:pPr>
        <w:pStyle w:val="Default"/>
        <w:spacing w:line="276" w:lineRule="auto"/>
        <w:rPr>
          <w:rFonts w:eastAsiaTheme="minorHAnsi"/>
          <w:sz w:val="22"/>
          <w:szCs w:val="22"/>
          <w:lang w:eastAsia="en-US"/>
        </w:rPr>
      </w:pPr>
      <w:r w:rsidRPr="0009267E">
        <w:rPr>
          <w:sz w:val="22"/>
          <w:szCs w:val="22"/>
          <w:shd w:val="clear" w:color="auto" w:fill="FFFFFF"/>
        </w:rPr>
        <w:t xml:space="preserve">8. </w:t>
      </w:r>
      <w:r w:rsidRPr="0009267E">
        <w:rPr>
          <w:bCs/>
          <w:sz w:val="22"/>
          <w:szCs w:val="22"/>
        </w:rPr>
        <w:t>Oświadczenie dotyczące aktualności informacji</w:t>
      </w:r>
    </w:p>
    <w:p w:rsidR="00404969" w:rsidRPr="0009267E" w:rsidRDefault="00CB115B" w:rsidP="00CB115B">
      <w:pPr>
        <w:autoSpaceDE w:val="0"/>
        <w:autoSpaceDN w:val="0"/>
        <w:adjustRightInd w:val="0"/>
        <w:spacing w:after="0" w:line="240" w:lineRule="auto"/>
        <w:rPr>
          <w:rFonts w:ascii="Times New Roman" w:eastAsia="Times New Roman" w:hAnsi="Times New Roman" w:cs="Times New Roman"/>
          <w:bCs/>
          <w:color w:val="000000"/>
          <w:lang w:eastAsia="pl-PL"/>
        </w:rPr>
      </w:pPr>
      <w:r w:rsidRPr="0009267E">
        <w:rPr>
          <w:rFonts w:ascii="Times New Roman" w:hAnsi="Times New Roman" w:cs="Times New Roman"/>
          <w:shd w:val="clear" w:color="auto" w:fill="FFFFFF"/>
        </w:rPr>
        <w:t>9</w:t>
      </w:r>
      <w:r w:rsidR="00404969" w:rsidRPr="0009267E">
        <w:rPr>
          <w:rFonts w:ascii="Times New Roman" w:hAnsi="Times New Roman" w:cs="Times New Roman"/>
          <w:shd w:val="clear" w:color="auto" w:fill="FFFFFF"/>
        </w:rPr>
        <w:t xml:space="preserve">. Oświadczenie </w:t>
      </w:r>
      <w:r w:rsidR="00404969" w:rsidRPr="0009267E">
        <w:rPr>
          <w:rFonts w:ascii="Times New Roman" w:eastAsia="Times New Roman" w:hAnsi="Times New Roman" w:cs="Times New Roman"/>
          <w:bCs/>
          <w:color w:val="000000"/>
          <w:lang w:eastAsia="pl-PL"/>
        </w:rPr>
        <w:t>wykonawców wspólnie ubiegających się o udzielenie zamówienia</w:t>
      </w:r>
    </w:p>
    <w:p w:rsidR="00A969F7" w:rsidRPr="0009267E" w:rsidRDefault="00CB115B" w:rsidP="009137C5">
      <w:pPr>
        <w:pStyle w:val="Nagwek1"/>
        <w:tabs>
          <w:tab w:val="left" w:pos="709"/>
        </w:tabs>
        <w:spacing w:line="276" w:lineRule="auto"/>
        <w:ind w:left="0"/>
        <w:jc w:val="left"/>
        <w:rPr>
          <w:b w:val="0"/>
        </w:rPr>
      </w:pPr>
      <w:r w:rsidRPr="0009267E">
        <w:rPr>
          <w:b w:val="0"/>
        </w:rPr>
        <w:t xml:space="preserve">10. </w:t>
      </w:r>
      <w:r w:rsidRPr="0009267E">
        <w:rPr>
          <w:rFonts w:eastAsiaTheme="minorHAnsi"/>
          <w:b w:val="0"/>
        </w:rPr>
        <w:t>Projekt umowy</w:t>
      </w:r>
    </w:p>
    <w:p w:rsidR="00E23AE7" w:rsidRPr="009137C5" w:rsidRDefault="00E23AE7" w:rsidP="009137C5">
      <w:pPr>
        <w:widowControl w:val="0"/>
        <w:autoSpaceDE w:val="0"/>
        <w:autoSpaceDN w:val="0"/>
        <w:spacing w:after="0"/>
        <w:ind w:right="214"/>
        <w:jc w:val="both"/>
        <w:rPr>
          <w:rFonts w:ascii="Times New Roman" w:hAnsi="Times New Roman" w:cs="Times New Roman"/>
        </w:rPr>
      </w:pPr>
    </w:p>
    <w:p w:rsidR="00500660" w:rsidRPr="009137C5" w:rsidRDefault="00500660" w:rsidP="007A10DF">
      <w:pPr>
        <w:tabs>
          <w:tab w:val="left" w:pos="851"/>
        </w:tabs>
        <w:rPr>
          <w:rFonts w:ascii="Times New Roman" w:hAnsi="Times New Roman" w:cs="Times New Roman"/>
        </w:rPr>
      </w:pPr>
    </w:p>
    <w:p w:rsidR="009137C5" w:rsidRPr="009137C5" w:rsidRDefault="009137C5" w:rsidP="009137C5">
      <w:pPr>
        <w:rPr>
          <w:rFonts w:ascii="Times New Roman" w:hAnsi="Times New Roman" w:cs="Times New Roman"/>
        </w:rPr>
      </w:pPr>
    </w:p>
    <w:sectPr w:rsidR="009137C5" w:rsidRPr="009137C5">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A81" w:rsidRDefault="002F0A81" w:rsidP="00C32D89">
      <w:pPr>
        <w:spacing w:after="0" w:line="240" w:lineRule="auto"/>
      </w:pPr>
      <w:r>
        <w:separator/>
      </w:r>
    </w:p>
  </w:endnote>
  <w:endnote w:type="continuationSeparator" w:id="0">
    <w:p w:rsidR="002F0A81" w:rsidRDefault="002F0A81" w:rsidP="00C3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78962"/>
      <w:docPartObj>
        <w:docPartGallery w:val="Page Numbers (Bottom of Page)"/>
        <w:docPartUnique/>
      </w:docPartObj>
    </w:sdtPr>
    <w:sdtEndPr/>
    <w:sdtContent>
      <w:p w:rsidR="00E0255F" w:rsidRDefault="00E0255F">
        <w:pPr>
          <w:pStyle w:val="Stopka"/>
          <w:jc w:val="center"/>
        </w:pPr>
        <w:r>
          <w:fldChar w:fldCharType="begin"/>
        </w:r>
        <w:r>
          <w:instrText>PAGE   \* MERGEFORMAT</w:instrText>
        </w:r>
        <w:r>
          <w:fldChar w:fldCharType="separate"/>
        </w:r>
        <w:r w:rsidR="008B3D64">
          <w:rPr>
            <w:noProof/>
          </w:rPr>
          <w:t>8</w:t>
        </w:r>
        <w:r>
          <w:fldChar w:fldCharType="end"/>
        </w:r>
      </w:p>
    </w:sdtContent>
  </w:sdt>
  <w:p w:rsidR="00E0255F" w:rsidRDefault="00E025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A81" w:rsidRDefault="002F0A81" w:rsidP="00C32D89">
      <w:pPr>
        <w:spacing w:after="0" w:line="240" w:lineRule="auto"/>
      </w:pPr>
      <w:r>
        <w:separator/>
      </w:r>
    </w:p>
  </w:footnote>
  <w:footnote w:type="continuationSeparator" w:id="0">
    <w:p w:rsidR="002F0A81" w:rsidRDefault="002F0A81" w:rsidP="00C32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683"/>
    <w:multiLevelType w:val="hybridMultilevel"/>
    <w:tmpl w:val="F72874A0"/>
    <w:lvl w:ilvl="0" w:tplc="04150011">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EBE1DB3"/>
    <w:multiLevelType w:val="hybridMultilevel"/>
    <w:tmpl w:val="F6B2A754"/>
    <w:lvl w:ilvl="0" w:tplc="B770D4BE">
      <w:start w:val="1"/>
      <w:numFmt w:val="decimal"/>
      <w:lvlText w:val="%1."/>
      <w:lvlJc w:val="left"/>
      <w:pPr>
        <w:ind w:left="426" w:hanging="284"/>
      </w:pPr>
      <w:rPr>
        <w:rFonts w:ascii="Times New Roman" w:eastAsiaTheme="minorHAnsi" w:hAnsi="Times New Roman" w:cs="Times New Roman"/>
        <w:w w:val="100"/>
        <w:sz w:val="22"/>
        <w:szCs w:val="22"/>
        <w:lang w:val="pl-PL" w:eastAsia="en-US" w:bidi="ar-SA"/>
      </w:rPr>
    </w:lvl>
    <w:lvl w:ilvl="1" w:tplc="B0FEB6B8">
      <w:numFmt w:val="bullet"/>
      <w:lvlText w:val="•"/>
      <w:lvlJc w:val="left"/>
      <w:pPr>
        <w:ind w:left="1324" w:hanging="284"/>
      </w:pPr>
      <w:rPr>
        <w:rFonts w:hint="default"/>
        <w:lang w:val="pl-PL" w:eastAsia="en-US" w:bidi="ar-SA"/>
      </w:rPr>
    </w:lvl>
    <w:lvl w:ilvl="2" w:tplc="2E62AD54">
      <w:numFmt w:val="bullet"/>
      <w:lvlText w:val="•"/>
      <w:lvlJc w:val="left"/>
      <w:pPr>
        <w:ind w:left="2224" w:hanging="284"/>
      </w:pPr>
      <w:rPr>
        <w:rFonts w:hint="default"/>
        <w:lang w:val="pl-PL" w:eastAsia="en-US" w:bidi="ar-SA"/>
      </w:rPr>
    </w:lvl>
    <w:lvl w:ilvl="3" w:tplc="DC7AC346">
      <w:numFmt w:val="bullet"/>
      <w:lvlText w:val="•"/>
      <w:lvlJc w:val="left"/>
      <w:pPr>
        <w:ind w:left="3125" w:hanging="284"/>
      </w:pPr>
      <w:rPr>
        <w:rFonts w:hint="default"/>
        <w:lang w:val="pl-PL" w:eastAsia="en-US" w:bidi="ar-SA"/>
      </w:rPr>
    </w:lvl>
    <w:lvl w:ilvl="4" w:tplc="F7D68BB8">
      <w:numFmt w:val="bullet"/>
      <w:lvlText w:val="•"/>
      <w:lvlJc w:val="left"/>
      <w:pPr>
        <w:ind w:left="4025" w:hanging="284"/>
      </w:pPr>
      <w:rPr>
        <w:rFonts w:hint="default"/>
        <w:lang w:val="pl-PL" w:eastAsia="en-US" w:bidi="ar-SA"/>
      </w:rPr>
    </w:lvl>
    <w:lvl w:ilvl="5" w:tplc="78863F6E">
      <w:numFmt w:val="bullet"/>
      <w:lvlText w:val="•"/>
      <w:lvlJc w:val="left"/>
      <w:pPr>
        <w:ind w:left="4926" w:hanging="284"/>
      </w:pPr>
      <w:rPr>
        <w:rFonts w:hint="default"/>
        <w:lang w:val="pl-PL" w:eastAsia="en-US" w:bidi="ar-SA"/>
      </w:rPr>
    </w:lvl>
    <w:lvl w:ilvl="6" w:tplc="AB4AC4EC">
      <w:numFmt w:val="bullet"/>
      <w:lvlText w:val="•"/>
      <w:lvlJc w:val="left"/>
      <w:pPr>
        <w:ind w:left="5826" w:hanging="284"/>
      </w:pPr>
      <w:rPr>
        <w:rFonts w:hint="default"/>
        <w:lang w:val="pl-PL" w:eastAsia="en-US" w:bidi="ar-SA"/>
      </w:rPr>
    </w:lvl>
    <w:lvl w:ilvl="7" w:tplc="0D4C87FE">
      <w:numFmt w:val="bullet"/>
      <w:lvlText w:val="•"/>
      <w:lvlJc w:val="left"/>
      <w:pPr>
        <w:ind w:left="6726" w:hanging="284"/>
      </w:pPr>
      <w:rPr>
        <w:rFonts w:hint="default"/>
        <w:lang w:val="pl-PL" w:eastAsia="en-US" w:bidi="ar-SA"/>
      </w:rPr>
    </w:lvl>
    <w:lvl w:ilvl="8" w:tplc="A4FAB94A">
      <w:numFmt w:val="bullet"/>
      <w:lvlText w:val="•"/>
      <w:lvlJc w:val="left"/>
      <w:pPr>
        <w:ind w:left="7627" w:hanging="284"/>
      </w:pPr>
      <w:rPr>
        <w:rFonts w:hint="default"/>
        <w:lang w:val="pl-PL" w:eastAsia="en-US" w:bidi="ar-SA"/>
      </w:rPr>
    </w:lvl>
  </w:abstractNum>
  <w:abstractNum w:abstractNumId="2">
    <w:nsid w:val="247D046E"/>
    <w:multiLevelType w:val="hybridMultilevel"/>
    <w:tmpl w:val="2E386F42"/>
    <w:lvl w:ilvl="0" w:tplc="B122FBD4">
      <w:start w:val="1"/>
      <w:numFmt w:val="decimal"/>
      <w:lvlText w:val="%1."/>
      <w:lvlJc w:val="left"/>
      <w:pPr>
        <w:ind w:left="428" w:hanging="428"/>
      </w:pPr>
      <w:rPr>
        <w:rFonts w:ascii="Times New Roman" w:eastAsia="Times New Roman" w:hAnsi="Times New Roman" w:cs="Times New Roman" w:hint="default"/>
        <w:w w:val="100"/>
        <w:sz w:val="22"/>
        <w:szCs w:val="22"/>
        <w:lang w:val="pl-PL" w:eastAsia="en-US" w:bidi="ar-SA"/>
      </w:rPr>
    </w:lvl>
    <w:lvl w:ilvl="1" w:tplc="9766CF3C">
      <w:numFmt w:val="bullet"/>
      <w:lvlText w:val="•"/>
      <w:lvlJc w:val="left"/>
      <w:pPr>
        <w:ind w:left="1308" w:hanging="428"/>
      </w:pPr>
      <w:rPr>
        <w:rFonts w:hint="default"/>
        <w:lang w:val="pl-PL" w:eastAsia="en-US" w:bidi="ar-SA"/>
      </w:rPr>
    </w:lvl>
    <w:lvl w:ilvl="2" w:tplc="E410BF08">
      <w:numFmt w:val="bullet"/>
      <w:lvlText w:val="•"/>
      <w:lvlJc w:val="left"/>
      <w:pPr>
        <w:ind w:left="2194" w:hanging="428"/>
      </w:pPr>
      <w:rPr>
        <w:rFonts w:hint="default"/>
        <w:lang w:val="pl-PL" w:eastAsia="en-US" w:bidi="ar-SA"/>
      </w:rPr>
    </w:lvl>
    <w:lvl w:ilvl="3" w:tplc="2EBEB0E0">
      <w:numFmt w:val="bullet"/>
      <w:lvlText w:val="•"/>
      <w:lvlJc w:val="left"/>
      <w:pPr>
        <w:ind w:left="3081" w:hanging="428"/>
      </w:pPr>
      <w:rPr>
        <w:rFonts w:hint="default"/>
        <w:lang w:val="pl-PL" w:eastAsia="en-US" w:bidi="ar-SA"/>
      </w:rPr>
    </w:lvl>
    <w:lvl w:ilvl="4" w:tplc="067E6924">
      <w:numFmt w:val="bullet"/>
      <w:lvlText w:val="•"/>
      <w:lvlJc w:val="left"/>
      <w:pPr>
        <w:ind w:left="3967" w:hanging="428"/>
      </w:pPr>
      <w:rPr>
        <w:rFonts w:hint="default"/>
        <w:lang w:val="pl-PL" w:eastAsia="en-US" w:bidi="ar-SA"/>
      </w:rPr>
    </w:lvl>
    <w:lvl w:ilvl="5" w:tplc="14CACE2E">
      <w:numFmt w:val="bullet"/>
      <w:lvlText w:val="•"/>
      <w:lvlJc w:val="left"/>
      <w:pPr>
        <w:ind w:left="4854" w:hanging="428"/>
      </w:pPr>
      <w:rPr>
        <w:rFonts w:hint="default"/>
        <w:lang w:val="pl-PL" w:eastAsia="en-US" w:bidi="ar-SA"/>
      </w:rPr>
    </w:lvl>
    <w:lvl w:ilvl="6" w:tplc="6B00764C">
      <w:numFmt w:val="bullet"/>
      <w:lvlText w:val="•"/>
      <w:lvlJc w:val="left"/>
      <w:pPr>
        <w:ind w:left="5740" w:hanging="428"/>
      </w:pPr>
      <w:rPr>
        <w:rFonts w:hint="default"/>
        <w:lang w:val="pl-PL" w:eastAsia="en-US" w:bidi="ar-SA"/>
      </w:rPr>
    </w:lvl>
    <w:lvl w:ilvl="7" w:tplc="9CE22D0E">
      <w:numFmt w:val="bullet"/>
      <w:lvlText w:val="•"/>
      <w:lvlJc w:val="left"/>
      <w:pPr>
        <w:ind w:left="6626" w:hanging="428"/>
      </w:pPr>
      <w:rPr>
        <w:rFonts w:hint="default"/>
        <w:lang w:val="pl-PL" w:eastAsia="en-US" w:bidi="ar-SA"/>
      </w:rPr>
    </w:lvl>
    <w:lvl w:ilvl="8" w:tplc="BBA0894E">
      <w:numFmt w:val="bullet"/>
      <w:lvlText w:val="•"/>
      <w:lvlJc w:val="left"/>
      <w:pPr>
        <w:ind w:left="7513" w:hanging="428"/>
      </w:pPr>
      <w:rPr>
        <w:rFonts w:hint="default"/>
        <w:lang w:val="pl-PL" w:eastAsia="en-US" w:bidi="ar-SA"/>
      </w:rPr>
    </w:lvl>
  </w:abstractNum>
  <w:abstractNum w:abstractNumId="3">
    <w:nsid w:val="3175033D"/>
    <w:multiLevelType w:val="hybridMultilevel"/>
    <w:tmpl w:val="CB0ACF28"/>
    <w:lvl w:ilvl="0" w:tplc="BB0E892C">
      <w:start w:val="1"/>
      <w:numFmt w:val="upperRoman"/>
      <w:lvlText w:val="%1."/>
      <w:lvlJc w:val="left"/>
      <w:pPr>
        <w:ind w:left="348" w:hanging="348"/>
        <w:jc w:val="right"/>
      </w:pPr>
      <w:rPr>
        <w:rFonts w:ascii="Times New Roman" w:eastAsia="Times New Roman" w:hAnsi="Times New Roman" w:cs="Times New Roman" w:hint="default"/>
        <w:b/>
        <w:bCs/>
        <w:w w:val="100"/>
        <w:sz w:val="22"/>
        <w:szCs w:val="22"/>
        <w:lang w:val="pl-PL" w:eastAsia="en-US" w:bidi="ar-SA"/>
      </w:rPr>
    </w:lvl>
    <w:lvl w:ilvl="1" w:tplc="9DB81070">
      <w:start w:val="1"/>
      <w:numFmt w:val="decimal"/>
      <w:lvlText w:val="%2."/>
      <w:lvlJc w:val="left"/>
      <w:pPr>
        <w:ind w:left="293" w:hanging="293"/>
      </w:pPr>
      <w:rPr>
        <w:rFonts w:ascii="Times New Roman" w:hAnsi="Times New Roman" w:cs="Times New Roman" w:hint="default"/>
        <w:b w:val="0"/>
        <w:bCs/>
        <w:w w:val="100"/>
        <w:lang w:val="pl-PL" w:eastAsia="en-US" w:bidi="ar-SA"/>
      </w:rPr>
    </w:lvl>
    <w:lvl w:ilvl="2" w:tplc="B9B858A4">
      <w:start w:val="1"/>
      <w:numFmt w:val="decimal"/>
      <w:lvlText w:val="%3)"/>
      <w:lvlJc w:val="left"/>
      <w:pPr>
        <w:ind w:left="293" w:hanging="293"/>
      </w:pPr>
      <w:rPr>
        <w:rFonts w:hint="default"/>
        <w:w w:val="100"/>
        <w:lang w:val="pl-PL" w:eastAsia="en-US" w:bidi="ar-SA"/>
      </w:rPr>
    </w:lvl>
    <w:lvl w:ilvl="3" w:tplc="10E80D94">
      <w:start w:val="1"/>
      <w:numFmt w:val="lowerLetter"/>
      <w:lvlText w:val="%4)"/>
      <w:lvlJc w:val="left"/>
      <w:pPr>
        <w:ind w:left="1951" w:hanging="293"/>
      </w:pPr>
      <w:rPr>
        <w:rFonts w:ascii="Times New Roman" w:eastAsia="Times New Roman" w:hAnsi="Times New Roman" w:cs="Times New Roman" w:hint="default"/>
        <w:w w:val="100"/>
        <w:sz w:val="22"/>
        <w:szCs w:val="22"/>
        <w:lang w:val="pl-PL" w:eastAsia="en-US" w:bidi="ar-SA"/>
      </w:rPr>
    </w:lvl>
    <w:lvl w:ilvl="4" w:tplc="6C162B08">
      <w:numFmt w:val="bullet"/>
      <w:lvlText w:val="•"/>
      <w:lvlJc w:val="left"/>
      <w:pPr>
        <w:ind w:left="1740" w:hanging="293"/>
      </w:pPr>
      <w:rPr>
        <w:rFonts w:hint="default"/>
        <w:lang w:val="pl-PL" w:eastAsia="en-US" w:bidi="ar-SA"/>
      </w:rPr>
    </w:lvl>
    <w:lvl w:ilvl="5" w:tplc="33B64E18">
      <w:numFmt w:val="bullet"/>
      <w:lvlText w:val="•"/>
      <w:lvlJc w:val="left"/>
      <w:pPr>
        <w:ind w:left="1960" w:hanging="293"/>
      </w:pPr>
      <w:rPr>
        <w:rFonts w:hint="default"/>
        <w:lang w:val="pl-PL" w:eastAsia="en-US" w:bidi="ar-SA"/>
      </w:rPr>
    </w:lvl>
    <w:lvl w:ilvl="6" w:tplc="4828BCD0">
      <w:numFmt w:val="bullet"/>
      <w:lvlText w:val="•"/>
      <w:lvlJc w:val="left"/>
      <w:pPr>
        <w:ind w:left="3588" w:hanging="293"/>
      </w:pPr>
      <w:rPr>
        <w:rFonts w:hint="default"/>
        <w:lang w:val="pl-PL" w:eastAsia="en-US" w:bidi="ar-SA"/>
      </w:rPr>
    </w:lvl>
    <w:lvl w:ilvl="7" w:tplc="0F4664F4">
      <w:numFmt w:val="bullet"/>
      <w:lvlText w:val="•"/>
      <w:lvlJc w:val="left"/>
      <w:pPr>
        <w:ind w:left="5217" w:hanging="293"/>
      </w:pPr>
      <w:rPr>
        <w:rFonts w:hint="default"/>
        <w:lang w:val="pl-PL" w:eastAsia="en-US" w:bidi="ar-SA"/>
      </w:rPr>
    </w:lvl>
    <w:lvl w:ilvl="8" w:tplc="5DB8F406">
      <w:numFmt w:val="bullet"/>
      <w:lvlText w:val="•"/>
      <w:lvlJc w:val="left"/>
      <w:pPr>
        <w:ind w:left="6846" w:hanging="293"/>
      </w:pPr>
      <w:rPr>
        <w:rFonts w:hint="default"/>
        <w:lang w:val="pl-PL" w:eastAsia="en-US" w:bidi="ar-SA"/>
      </w:rPr>
    </w:lvl>
  </w:abstractNum>
  <w:abstractNum w:abstractNumId="4">
    <w:nsid w:val="455474EF"/>
    <w:multiLevelType w:val="hybridMultilevel"/>
    <w:tmpl w:val="BA26D052"/>
    <w:lvl w:ilvl="0" w:tplc="4D402400">
      <w:start w:val="5"/>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9C70E2B"/>
    <w:multiLevelType w:val="hybridMultilevel"/>
    <w:tmpl w:val="82DA8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907324C"/>
    <w:multiLevelType w:val="hybridMultilevel"/>
    <w:tmpl w:val="83D03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9316C2C"/>
    <w:multiLevelType w:val="hybridMultilevel"/>
    <w:tmpl w:val="F9EA2656"/>
    <w:lvl w:ilvl="0" w:tplc="AE4665EE">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62010888"/>
    <w:multiLevelType w:val="hybridMultilevel"/>
    <w:tmpl w:val="C53AC6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632694A"/>
    <w:multiLevelType w:val="hybridMultilevel"/>
    <w:tmpl w:val="1886474E"/>
    <w:lvl w:ilvl="0" w:tplc="9DB81070">
      <w:start w:val="1"/>
      <w:numFmt w:val="decimal"/>
      <w:lvlText w:val="%1."/>
      <w:lvlJc w:val="left"/>
      <w:pPr>
        <w:ind w:left="293" w:hanging="293"/>
      </w:pPr>
      <w:rPr>
        <w:rFonts w:ascii="Times New Roman" w:hAnsi="Times New Roman" w:cs="Times New Roman" w:hint="default"/>
        <w:b w:val="0"/>
        <w:bCs/>
        <w:w w:val="100"/>
        <w:lang w:val="pl-PL" w:eastAsia="en-US" w:bidi="ar-SA"/>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nsid w:val="6E6A1DAE"/>
    <w:multiLevelType w:val="multilevel"/>
    <w:tmpl w:val="38CAF2D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73141EBB"/>
    <w:multiLevelType w:val="hybridMultilevel"/>
    <w:tmpl w:val="6CA4651E"/>
    <w:lvl w:ilvl="0" w:tplc="A8925A0A">
      <w:start w:val="1"/>
      <w:numFmt w:val="decimal"/>
      <w:lvlText w:val="%1."/>
      <w:lvlJc w:val="left"/>
      <w:pPr>
        <w:ind w:left="1211" w:hanging="360"/>
      </w:pPr>
      <w:rPr>
        <w:rFonts w:ascii="Times New Roman" w:eastAsia="Times New Roman" w:hAnsi="Times New Roman" w:cs="Times New Roman" w:hint="default"/>
        <w:w w:val="100"/>
        <w:sz w:val="22"/>
        <w:szCs w:val="22"/>
        <w:lang w:val="pl-PL" w:eastAsia="en-US" w:bidi="ar-SA"/>
      </w:rPr>
    </w:lvl>
    <w:lvl w:ilvl="1" w:tplc="8A706804">
      <w:numFmt w:val="bullet"/>
      <w:lvlText w:val="•"/>
      <w:lvlJc w:val="left"/>
      <w:pPr>
        <w:ind w:left="2000" w:hanging="360"/>
      </w:pPr>
      <w:rPr>
        <w:rFonts w:hint="default"/>
        <w:lang w:val="pl-PL" w:eastAsia="en-US" w:bidi="ar-SA"/>
      </w:rPr>
    </w:lvl>
    <w:lvl w:ilvl="2" w:tplc="C8982A72">
      <w:numFmt w:val="bullet"/>
      <w:lvlText w:val="•"/>
      <w:lvlJc w:val="left"/>
      <w:pPr>
        <w:ind w:left="2900" w:hanging="360"/>
      </w:pPr>
      <w:rPr>
        <w:rFonts w:hint="default"/>
        <w:lang w:val="pl-PL" w:eastAsia="en-US" w:bidi="ar-SA"/>
      </w:rPr>
    </w:lvl>
    <w:lvl w:ilvl="3" w:tplc="CA8A9ED4">
      <w:numFmt w:val="bullet"/>
      <w:lvlText w:val="•"/>
      <w:lvlJc w:val="left"/>
      <w:pPr>
        <w:ind w:left="3801" w:hanging="360"/>
      </w:pPr>
      <w:rPr>
        <w:rFonts w:hint="default"/>
        <w:lang w:val="pl-PL" w:eastAsia="en-US" w:bidi="ar-SA"/>
      </w:rPr>
    </w:lvl>
    <w:lvl w:ilvl="4" w:tplc="A3E4E0B6">
      <w:numFmt w:val="bullet"/>
      <w:lvlText w:val="•"/>
      <w:lvlJc w:val="left"/>
      <w:pPr>
        <w:ind w:left="4701" w:hanging="360"/>
      </w:pPr>
      <w:rPr>
        <w:rFonts w:hint="default"/>
        <w:lang w:val="pl-PL" w:eastAsia="en-US" w:bidi="ar-SA"/>
      </w:rPr>
    </w:lvl>
    <w:lvl w:ilvl="5" w:tplc="5A4ED434">
      <w:numFmt w:val="bullet"/>
      <w:lvlText w:val="•"/>
      <w:lvlJc w:val="left"/>
      <w:pPr>
        <w:ind w:left="5602" w:hanging="360"/>
      </w:pPr>
      <w:rPr>
        <w:rFonts w:hint="default"/>
        <w:lang w:val="pl-PL" w:eastAsia="en-US" w:bidi="ar-SA"/>
      </w:rPr>
    </w:lvl>
    <w:lvl w:ilvl="6" w:tplc="4C5AA682">
      <w:numFmt w:val="bullet"/>
      <w:lvlText w:val="•"/>
      <w:lvlJc w:val="left"/>
      <w:pPr>
        <w:ind w:left="6502" w:hanging="360"/>
      </w:pPr>
      <w:rPr>
        <w:rFonts w:hint="default"/>
        <w:lang w:val="pl-PL" w:eastAsia="en-US" w:bidi="ar-SA"/>
      </w:rPr>
    </w:lvl>
    <w:lvl w:ilvl="7" w:tplc="4DD8CE8E">
      <w:numFmt w:val="bullet"/>
      <w:lvlText w:val="•"/>
      <w:lvlJc w:val="left"/>
      <w:pPr>
        <w:ind w:left="7402" w:hanging="360"/>
      </w:pPr>
      <w:rPr>
        <w:rFonts w:hint="default"/>
        <w:lang w:val="pl-PL" w:eastAsia="en-US" w:bidi="ar-SA"/>
      </w:rPr>
    </w:lvl>
    <w:lvl w:ilvl="8" w:tplc="B5587A74">
      <w:numFmt w:val="bullet"/>
      <w:lvlText w:val="•"/>
      <w:lvlJc w:val="left"/>
      <w:pPr>
        <w:ind w:left="8303" w:hanging="360"/>
      </w:pPr>
      <w:rPr>
        <w:rFonts w:hint="default"/>
        <w:lang w:val="pl-PL" w:eastAsia="en-US" w:bidi="ar-SA"/>
      </w:rPr>
    </w:lvl>
  </w:abstractNum>
  <w:abstractNum w:abstractNumId="12">
    <w:nsid w:val="7AB00DFD"/>
    <w:multiLevelType w:val="multilevel"/>
    <w:tmpl w:val="995E4E7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4"/>
  </w:num>
  <w:num w:numId="4">
    <w:abstractNumId w:val="0"/>
  </w:num>
  <w:num w:numId="5">
    <w:abstractNumId w:val="2"/>
  </w:num>
  <w:num w:numId="6">
    <w:abstractNumId w:val="12"/>
  </w:num>
  <w:num w:numId="7">
    <w:abstractNumId w:val="11"/>
  </w:num>
  <w:num w:numId="8">
    <w:abstractNumId w:val="8"/>
  </w:num>
  <w:num w:numId="9">
    <w:abstractNumId w:val="9"/>
  </w:num>
  <w:num w:numId="10">
    <w:abstractNumId w:val="10"/>
  </w:num>
  <w:num w:numId="11">
    <w:abstractNumId w:val="10"/>
    <w:lvlOverride w:ilvl="1">
      <w:lvl w:ilvl="1">
        <w:numFmt w:val="lowerLetter"/>
        <w:lvlText w:val="%2."/>
        <w:lvlJc w:val="left"/>
      </w:lvl>
    </w:lvlOverride>
  </w:num>
  <w:num w:numId="12">
    <w:abstractNumId w:val="7"/>
  </w:num>
  <w:num w:numId="13">
    <w:abstractNumId w:val="5"/>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DB"/>
    <w:rsid w:val="000015C8"/>
    <w:rsid w:val="00007AD6"/>
    <w:rsid w:val="00020891"/>
    <w:rsid w:val="00033129"/>
    <w:rsid w:val="00041393"/>
    <w:rsid w:val="00044AB9"/>
    <w:rsid w:val="00052DED"/>
    <w:rsid w:val="000533DD"/>
    <w:rsid w:val="000535FF"/>
    <w:rsid w:val="000559EB"/>
    <w:rsid w:val="000613DD"/>
    <w:rsid w:val="00064773"/>
    <w:rsid w:val="000665B1"/>
    <w:rsid w:val="00070F78"/>
    <w:rsid w:val="00074D90"/>
    <w:rsid w:val="000757A0"/>
    <w:rsid w:val="00081C42"/>
    <w:rsid w:val="00082CF0"/>
    <w:rsid w:val="000871C4"/>
    <w:rsid w:val="000925FD"/>
    <w:rsid w:val="0009267E"/>
    <w:rsid w:val="00094568"/>
    <w:rsid w:val="000A1690"/>
    <w:rsid w:val="000A5503"/>
    <w:rsid w:val="000B1C1F"/>
    <w:rsid w:val="000B3072"/>
    <w:rsid w:val="000B59A7"/>
    <w:rsid w:val="000B5EB9"/>
    <w:rsid w:val="000B6D44"/>
    <w:rsid w:val="000D0061"/>
    <w:rsid w:val="000F7CC8"/>
    <w:rsid w:val="001052C2"/>
    <w:rsid w:val="00107891"/>
    <w:rsid w:val="00110F75"/>
    <w:rsid w:val="0012042D"/>
    <w:rsid w:val="0012330B"/>
    <w:rsid w:val="00124CDF"/>
    <w:rsid w:val="00127365"/>
    <w:rsid w:val="00127730"/>
    <w:rsid w:val="00127A5D"/>
    <w:rsid w:val="00130C17"/>
    <w:rsid w:val="0013197E"/>
    <w:rsid w:val="0013231F"/>
    <w:rsid w:val="00134E61"/>
    <w:rsid w:val="00152363"/>
    <w:rsid w:val="00157FCC"/>
    <w:rsid w:val="00162022"/>
    <w:rsid w:val="001664A6"/>
    <w:rsid w:val="00166CAF"/>
    <w:rsid w:val="00175683"/>
    <w:rsid w:val="00176DB3"/>
    <w:rsid w:val="00180814"/>
    <w:rsid w:val="00193558"/>
    <w:rsid w:val="001B5563"/>
    <w:rsid w:val="001C239E"/>
    <w:rsid w:val="001C2831"/>
    <w:rsid w:val="001C3145"/>
    <w:rsid w:val="001D6342"/>
    <w:rsid w:val="001F0732"/>
    <w:rsid w:val="00203D82"/>
    <w:rsid w:val="00215312"/>
    <w:rsid w:val="002177E0"/>
    <w:rsid w:val="00222071"/>
    <w:rsid w:val="00222803"/>
    <w:rsid w:val="00227525"/>
    <w:rsid w:val="00253557"/>
    <w:rsid w:val="00263BAB"/>
    <w:rsid w:val="00267925"/>
    <w:rsid w:val="002734A4"/>
    <w:rsid w:val="0027524B"/>
    <w:rsid w:val="0028373F"/>
    <w:rsid w:val="002837D5"/>
    <w:rsid w:val="002B48AA"/>
    <w:rsid w:val="002C0B59"/>
    <w:rsid w:val="002C708E"/>
    <w:rsid w:val="002D67BB"/>
    <w:rsid w:val="002E509C"/>
    <w:rsid w:val="002E5D92"/>
    <w:rsid w:val="002F0A81"/>
    <w:rsid w:val="002F1C4A"/>
    <w:rsid w:val="002F31D4"/>
    <w:rsid w:val="002F3B70"/>
    <w:rsid w:val="002F4C39"/>
    <w:rsid w:val="002F683D"/>
    <w:rsid w:val="002F6FA4"/>
    <w:rsid w:val="00314CE6"/>
    <w:rsid w:val="00321E40"/>
    <w:rsid w:val="00322175"/>
    <w:rsid w:val="00333620"/>
    <w:rsid w:val="00335340"/>
    <w:rsid w:val="003375F1"/>
    <w:rsid w:val="003421F1"/>
    <w:rsid w:val="00350650"/>
    <w:rsid w:val="003804B3"/>
    <w:rsid w:val="00380975"/>
    <w:rsid w:val="0039509A"/>
    <w:rsid w:val="003A342C"/>
    <w:rsid w:val="003A47CB"/>
    <w:rsid w:val="003B3DFB"/>
    <w:rsid w:val="003D7F78"/>
    <w:rsid w:val="003E273C"/>
    <w:rsid w:val="003F6111"/>
    <w:rsid w:val="003F6121"/>
    <w:rsid w:val="00402F8F"/>
    <w:rsid w:val="004043EB"/>
    <w:rsid w:val="00404969"/>
    <w:rsid w:val="00407B2A"/>
    <w:rsid w:val="004107B7"/>
    <w:rsid w:val="004236C9"/>
    <w:rsid w:val="00427077"/>
    <w:rsid w:val="0043068F"/>
    <w:rsid w:val="00434643"/>
    <w:rsid w:val="00435ADB"/>
    <w:rsid w:val="00442679"/>
    <w:rsid w:val="00444067"/>
    <w:rsid w:val="00450049"/>
    <w:rsid w:val="0045203D"/>
    <w:rsid w:val="0045289D"/>
    <w:rsid w:val="004646C3"/>
    <w:rsid w:val="004710A4"/>
    <w:rsid w:val="0047761A"/>
    <w:rsid w:val="0049260A"/>
    <w:rsid w:val="00493BD2"/>
    <w:rsid w:val="004B2B37"/>
    <w:rsid w:val="004C4F5F"/>
    <w:rsid w:val="004C4FCE"/>
    <w:rsid w:val="004D1F38"/>
    <w:rsid w:val="004F68AA"/>
    <w:rsid w:val="00500660"/>
    <w:rsid w:val="0051308C"/>
    <w:rsid w:val="00527C4A"/>
    <w:rsid w:val="00547C38"/>
    <w:rsid w:val="00554EF3"/>
    <w:rsid w:val="00574271"/>
    <w:rsid w:val="005918B1"/>
    <w:rsid w:val="005C0829"/>
    <w:rsid w:val="005C31D6"/>
    <w:rsid w:val="005C5828"/>
    <w:rsid w:val="005D52AF"/>
    <w:rsid w:val="005D60EA"/>
    <w:rsid w:val="005D7649"/>
    <w:rsid w:val="005E139A"/>
    <w:rsid w:val="005F0752"/>
    <w:rsid w:val="006106E6"/>
    <w:rsid w:val="00614760"/>
    <w:rsid w:val="0062008F"/>
    <w:rsid w:val="00620C5D"/>
    <w:rsid w:val="00625B1D"/>
    <w:rsid w:val="00626656"/>
    <w:rsid w:val="006272F5"/>
    <w:rsid w:val="00634DEE"/>
    <w:rsid w:val="00644804"/>
    <w:rsid w:val="006462AD"/>
    <w:rsid w:val="00653DC7"/>
    <w:rsid w:val="006541DD"/>
    <w:rsid w:val="0066646A"/>
    <w:rsid w:val="00666613"/>
    <w:rsid w:val="00672214"/>
    <w:rsid w:val="00675903"/>
    <w:rsid w:val="006801A8"/>
    <w:rsid w:val="00690810"/>
    <w:rsid w:val="00692333"/>
    <w:rsid w:val="00694F26"/>
    <w:rsid w:val="0069779F"/>
    <w:rsid w:val="006B4C69"/>
    <w:rsid w:val="006B7737"/>
    <w:rsid w:val="006C015A"/>
    <w:rsid w:val="006C5B9D"/>
    <w:rsid w:val="006C7810"/>
    <w:rsid w:val="006D11F9"/>
    <w:rsid w:val="006E448A"/>
    <w:rsid w:val="006F04A9"/>
    <w:rsid w:val="006F0B43"/>
    <w:rsid w:val="006F1A4B"/>
    <w:rsid w:val="00721003"/>
    <w:rsid w:val="00743555"/>
    <w:rsid w:val="00752F43"/>
    <w:rsid w:val="007578B7"/>
    <w:rsid w:val="00760B7C"/>
    <w:rsid w:val="00762276"/>
    <w:rsid w:val="00762AB1"/>
    <w:rsid w:val="00774826"/>
    <w:rsid w:val="007A0BFF"/>
    <w:rsid w:val="007A10DF"/>
    <w:rsid w:val="007A5AC1"/>
    <w:rsid w:val="007B46D4"/>
    <w:rsid w:val="007B6315"/>
    <w:rsid w:val="007C3A58"/>
    <w:rsid w:val="007C4ED1"/>
    <w:rsid w:val="007D0791"/>
    <w:rsid w:val="007D2E4C"/>
    <w:rsid w:val="007D473C"/>
    <w:rsid w:val="007D5F54"/>
    <w:rsid w:val="007D608F"/>
    <w:rsid w:val="007D74F5"/>
    <w:rsid w:val="007E1A49"/>
    <w:rsid w:val="008106C1"/>
    <w:rsid w:val="0081258C"/>
    <w:rsid w:val="0081632F"/>
    <w:rsid w:val="0082342F"/>
    <w:rsid w:val="00834AE8"/>
    <w:rsid w:val="00837A48"/>
    <w:rsid w:val="0084071B"/>
    <w:rsid w:val="00842095"/>
    <w:rsid w:val="00853E2B"/>
    <w:rsid w:val="008844BD"/>
    <w:rsid w:val="008967AF"/>
    <w:rsid w:val="008A021D"/>
    <w:rsid w:val="008A2866"/>
    <w:rsid w:val="008A720E"/>
    <w:rsid w:val="008B3D64"/>
    <w:rsid w:val="008B7F4B"/>
    <w:rsid w:val="008D5B79"/>
    <w:rsid w:val="008D784A"/>
    <w:rsid w:val="008E789C"/>
    <w:rsid w:val="008F1F44"/>
    <w:rsid w:val="008F2DA1"/>
    <w:rsid w:val="00903041"/>
    <w:rsid w:val="00906B97"/>
    <w:rsid w:val="009137C5"/>
    <w:rsid w:val="009141AA"/>
    <w:rsid w:val="009254CD"/>
    <w:rsid w:val="0095105E"/>
    <w:rsid w:val="0096522E"/>
    <w:rsid w:val="00976839"/>
    <w:rsid w:val="00983DDF"/>
    <w:rsid w:val="009844A5"/>
    <w:rsid w:val="009914E1"/>
    <w:rsid w:val="00994713"/>
    <w:rsid w:val="009A02F7"/>
    <w:rsid w:val="009A2B86"/>
    <w:rsid w:val="009B63D3"/>
    <w:rsid w:val="009C0062"/>
    <w:rsid w:val="009C416D"/>
    <w:rsid w:val="009C4FE3"/>
    <w:rsid w:val="009E5663"/>
    <w:rsid w:val="009E6F89"/>
    <w:rsid w:val="009F39D7"/>
    <w:rsid w:val="00A0494E"/>
    <w:rsid w:val="00A057D0"/>
    <w:rsid w:val="00A05EEB"/>
    <w:rsid w:val="00A16BBA"/>
    <w:rsid w:val="00A24CDA"/>
    <w:rsid w:val="00A3058D"/>
    <w:rsid w:val="00A47DF3"/>
    <w:rsid w:val="00A62B20"/>
    <w:rsid w:val="00A7290B"/>
    <w:rsid w:val="00A95D38"/>
    <w:rsid w:val="00A969F7"/>
    <w:rsid w:val="00AA27A6"/>
    <w:rsid w:val="00AA5EDD"/>
    <w:rsid w:val="00AC4A4F"/>
    <w:rsid w:val="00AC4EAF"/>
    <w:rsid w:val="00AC58A5"/>
    <w:rsid w:val="00AC743C"/>
    <w:rsid w:val="00AE1DD4"/>
    <w:rsid w:val="00AF4823"/>
    <w:rsid w:val="00AF6F54"/>
    <w:rsid w:val="00B07517"/>
    <w:rsid w:val="00B1433E"/>
    <w:rsid w:val="00B14A00"/>
    <w:rsid w:val="00B15108"/>
    <w:rsid w:val="00B17F51"/>
    <w:rsid w:val="00B32387"/>
    <w:rsid w:val="00B35E98"/>
    <w:rsid w:val="00B37AA9"/>
    <w:rsid w:val="00B50D1E"/>
    <w:rsid w:val="00B516D3"/>
    <w:rsid w:val="00B5524B"/>
    <w:rsid w:val="00B55DAA"/>
    <w:rsid w:val="00B618DA"/>
    <w:rsid w:val="00B93AD8"/>
    <w:rsid w:val="00B94C43"/>
    <w:rsid w:val="00B96B5C"/>
    <w:rsid w:val="00B970B2"/>
    <w:rsid w:val="00BA01F7"/>
    <w:rsid w:val="00BA2447"/>
    <w:rsid w:val="00BA4B60"/>
    <w:rsid w:val="00BA4FEB"/>
    <w:rsid w:val="00BA5D72"/>
    <w:rsid w:val="00BB6CF7"/>
    <w:rsid w:val="00BB7555"/>
    <w:rsid w:val="00BC184A"/>
    <w:rsid w:val="00BC737A"/>
    <w:rsid w:val="00BD03E1"/>
    <w:rsid w:val="00BD11D0"/>
    <w:rsid w:val="00BD51C6"/>
    <w:rsid w:val="00BE0273"/>
    <w:rsid w:val="00BF76EC"/>
    <w:rsid w:val="00C13C82"/>
    <w:rsid w:val="00C32D89"/>
    <w:rsid w:val="00C42179"/>
    <w:rsid w:val="00C57A46"/>
    <w:rsid w:val="00C619E5"/>
    <w:rsid w:val="00C661C1"/>
    <w:rsid w:val="00C738B6"/>
    <w:rsid w:val="00C75FC0"/>
    <w:rsid w:val="00C82089"/>
    <w:rsid w:val="00C842FB"/>
    <w:rsid w:val="00C9194F"/>
    <w:rsid w:val="00C92164"/>
    <w:rsid w:val="00C929B3"/>
    <w:rsid w:val="00C934BE"/>
    <w:rsid w:val="00C96393"/>
    <w:rsid w:val="00CA0D3F"/>
    <w:rsid w:val="00CA14BF"/>
    <w:rsid w:val="00CB115B"/>
    <w:rsid w:val="00CC50ED"/>
    <w:rsid w:val="00CE0046"/>
    <w:rsid w:val="00CF715F"/>
    <w:rsid w:val="00D00BB2"/>
    <w:rsid w:val="00D02D5B"/>
    <w:rsid w:val="00D31560"/>
    <w:rsid w:val="00D35CB3"/>
    <w:rsid w:val="00D40789"/>
    <w:rsid w:val="00D454C2"/>
    <w:rsid w:val="00D61DAD"/>
    <w:rsid w:val="00D6655D"/>
    <w:rsid w:val="00D671A6"/>
    <w:rsid w:val="00D677C2"/>
    <w:rsid w:val="00D72387"/>
    <w:rsid w:val="00D72B5E"/>
    <w:rsid w:val="00D82DCF"/>
    <w:rsid w:val="00D836F4"/>
    <w:rsid w:val="00D83A51"/>
    <w:rsid w:val="00D97C9C"/>
    <w:rsid w:val="00DB00A5"/>
    <w:rsid w:val="00DB0103"/>
    <w:rsid w:val="00DB35BC"/>
    <w:rsid w:val="00E0255F"/>
    <w:rsid w:val="00E074B0"/>
    <w:rsid w:val="00E23AE7"/>
    <w:rsid w:val="00E259D8"/>
    <w:rsid w:val="00E262F7"/>
    <w:rsid w:val="00E270B0"/>
    <w:rsid w:val="00E30FC7"/>
    <w:rsid w:val="00E3342A"/>
    <w:rsid w:val="00E33834"/>
    <w:rsid w:val="00E34E30"/>
    <w:rsid w:val="00E444B6"/>
    <w:rsid w:val="00E53C20"/>
    <w:rsid w:val="00E62923"/>
    <w:rsid w:val="00E63827"/>
    <w:rsid w:val="00E81E9F"/>
    <w:rsid w:val="00E81F9C"/>
    <w:rsid w:val="00E854B9"/>
    <w:rsid w:val="00EB04BE"/>
    <w:rsid w:val="00EB299F"/>
    <w:rsid w:val="00EC1A6F"/>
    <w:rsid w:val="00EC2606"/>
    <w:rsid w:val="00EC49E0"/>
    <w:rsid w:val="00ED26E1"/>
    <w:rsid w:val="00ED2FE7"/>
    <w:rsid w:val="00EE29EE"/>
    <w:rsid w:val="00EF508D"/>
    <w:rsid w:val="00EF7FDC"/>
    <w:rsid w:val="00F01483"/>
    <w:rsid w:val="00F103F2"/>
    <w:rsid w:val="00F263E4"/>
    <w:rsid w:val="00F26D18"/>
    <w:rsid w:val="00F30B13"/>
    <w:rsid w:val="00F34478"/>
    <w:rsid w:val="00F52426"/>
    <w:rsid w:val="00F55F20"/>
    <w:rsid w:val="00F66733"/>
    <w:rsid w:val="00F67779"/>
    <w:rsid w:val="00F73B9A"/>
    <w:rsid w:val="00F759DD"/>
    <w:rsid w:val="00F7705D"/>
    <w:rsid w:val="00F84D12"/>
    <w:rsid w:val="00F86592"/>
    <w:rsid w:val="00F95DFD"/>
    <w:rsid w:val="00F97851"/>
    <w:rsid w:val="00FA1CE0"/>
    <w:rsid w:val="00FB1485"/>
    <w:rsid w:val="00FB4405"/>
    <w:rsid w:val="00FC2F25"/>
    <w:rsid w:val="00FC645C"/>
    <w:rsid w:val="00FE23DC"/>
    <w:rsid w:val="00FE7721"/>
    <w:rsid w:val="00FF1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4C2"/>
  </w:style>
  <w:style w:type="paragraph" w:styleId="Nagwek1">
    <w:name w:val="heading 1"/>
    <w:basedOn w:val="Normalny"/>
    <w:link w:val="Nagwek1Znak"/>
    <w:uiPriority w:val="9"/>
    <w:qFormat/>
    <w:rsid w:val="00193558"/>
    <w:pPr>
      <w:widowControl w:val="0"/>
      <w:autoSpaceDE w:val="0"/>
      <w:autoSpaceDN w:val="0"/>
      <w:spacing w:after="0" w:line="240" w:lineRule="auto"/>
      <w:ind w:left="1898"/>
      <w:jc w:val="both"/>
      <w:outlineLvl w:val="0"/>
    </w:pPr>
    <w:rPr>
      <w:rFonts w:ascii="Times New Roman" w:eastAsia="Times New Roman" w:hAnsi="Times New Roman" w:cs="Times New Roman"/>
      <w:b/>
      <w:bCs/>
    </w:rPr>
  </w:style>
  <w:style w:type="paragraph" w:styleId="Nagwek2">
    <w:name w:val="heading 2"/>
    <w:basedOn w:val="Normalny"/>
    <w:next w:val="Normalny"/>
    <w:link w:val="Nagwek2Znak"/>
    <w:uiPriority w:val="9"/>
    <w:semiHidden/>
    <w:unhideWhenUsed/>
    <w:qFormat/>
    <w:rsid w:val="00F7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autoRedefine/>
    <w:semiHidden/>
    <w:unhideWhenUsed/>
    <w:qFormat/>
    <w:rsid w:val="00F7705D"/>
    <w:pPr>
      <w:keepNext/>
      <w:tabs>
        <w:tab w:val="num" w:pos="864"/>
      </w:tabs>
      <w:spacing w:before="60" w:after="60" w:line="240" w:lineRule="auto"/>
      <w:ind w:left="864" w:hanging="86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semiHidden/>
    <w:unhideWhenUsed/>
    <w:qFormat/>
    <w:rsid w:val="00F7705D"/>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F7705D"/>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F7705D"/>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F7705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F7705D"/>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3558"/>
    <w:rPr>
      <w:rFonts w:ascii="Times New Roman" w:eastAsia="Times New Roman" w:hAnsi="Times New Roman" w:cs="Times New Roman"/>
      <w:b/>
      <w:bCs/>
    </w:rPr>
  </w:style>
  <w:style w:type="paragraph" w:styleId="Tekstpodstawowy">
    <w:name w:val="Body Text"/>
    <w:basedOn w:val="Normalny"/>
    <w:link w:val="TekstpodstawowyZnak"/>
    <w:uiPriority w:val="1"/>
    <w:qFormat/>
    <w:rsid w:val="00193558"/>
    <w:pPr>
      <w:widowControl w:val="0"/>
      <w:autoSpaceDE w:val="0"/>
      <w:autoSpaceDN w:val="0"/>
      <w:spacing w:after="0" w:line="240" w:lineRule="auto"/>
      <w:ind w:left="1246"/>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193558"/>
    <w:rPr>
      <w:rFonts w:ascii="Times New Roman" w:eastAsia="Times New Roman" w:hAnsi="Times New Roman" w:cs="Times New Roman"/>
    </w:rPr>
  </w:style>
  <w:style w:type="paragraph" w:styleId="Nagwek">
    <w:name w:val="header"/>
    <w:basedOn w:val="Normalny"/>
    <w:link w:val="NagwekZnak"/>
    <w:uiPriority w:val="99"/>
    <w:unhideWhenUsed/>
    <w:rsid w:val="00C32D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D89"/>
  </w:style>
  <w:style w:type="paragraph" w:styleId="Stopka">
    <w:name w:val="footer"/>
    <w:basedOn w:val="Normalny"/>
    <w:link w:val="StopkaZnak"/>
    <w:uiPriority w:val="99"/>
    <w:unhideWhenUsed/>
    <w:rsid w:val="00C32D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D89"/>
  </w:style>
  <w:style w:type="character" w:styleId="Hipercze">
    <w:name w:val="Hyperlink"/>
    <w:basedOn w:val="Domylnaczcionkaakapitu"/>
    <w:uiPriority w:val="99"/>
    <w:unhideWhenUsed/>
    <w:rsid w:val="00BC184A"/>
    <w:rPr>
      <w:color w:val="0000FF" w:themeColor="hyperlink"/>
      <w:u w:val="single"/>
    </w:rPr>
  </w:style>
  <w:style w:type="paragraph" w:styleId="Akapitzlist">
    <w:name w:val="List Paragraph"/>
    <w:aliases w:val="Numerowanie,Akapit z listą BS,List Paragraph,BulletC,L1,2 heading,A_wyliczenie,K-P_odwolanie,Akapit z listą5,maz_wyliczenie,opis dzialania,normalny tekst,Akapit z listą4,Podsis rysunku,T_SZ_List Paragraph,Wyliczanie,Obiekt"/>
    <w:basedOn w:val="Normalny"/>
    <w:link w:val="AkapitzlistZnak"/>
    <w:uiPriority w:val="34"/>
    <w:qFormat/>
    <w:rsid w:val="00BC184A"/>
    <w:pPr>
      <w:ind w:left="720"/>
      <w:contextualSpacing/>
    </w:pPr>
  </w:style>
  <w:style w:type="character" w:customStyle="1" w:styleId="AkapitzlistZnak">
    <w:name w:val="Akapit z listą Znak"/>
    <w:aliases w:val="Numerowanie Znak,Akapit z listą BS Znak,List Paragraph Znak,BulletC Znak,L1 Znak,2 heading Znak,A_wyliczenie Znak,K-P_odwolanie Znak,Akapit z listą5 Znak,maz_wyliczenie Znak,opis dzialania Znak,normalny tekst Znak,Podsis rysunku Znak"/>
    <w:link w:val="Akapitzlist"/>
    <w:uiPriority w:val="34"/>
    <w:qFormat/>
    <w:locked/>
    <w:rsid w:val="00F7705D"/>
  </w:style>
  <w:style w:type="character" w:customStyle="1" w:styleId="Nagwek2Znak">
    <w:name w:val="Nagłówek 2 Znak"/>
    <w:basedOn w:val="Domylnaczcionkaakapitu"/>
    <w:link w:val="Nagwek2"/>
    <w:semiHidden/>
    <w:rsid w:val="00F7705D"/>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semiHidden/>
    <w:rsid w:val="00F7705D"/>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F7705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F7705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F7705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F7705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F7705D"/>
    <w:rPr>
      <w:rFonts w:ascii="Arial" w:eastAsia="Times New Roman" w:hAnsi="Arial" w:cs="Arial"/>
      <w:lang w:eastAsia="pl-PL"/>
    </w:rPr>
  </w:style>
  <w:style w:type="paragraph" w:styleId="Tytu">
    <w:name w:val="Title"/>
    <w:basedOn w:val="Normalny"/>
    <w:next w:val="Normalny"/>
    <w:link w:val="TytuZnak"/>
    <w:autoRedefine/>
    <w:qFormat/>
    <w:rsid w:val="00F7705D"/>
    <w:pPr>
      <w:spacing w:before="240" w:after="60" w:line="240" w:lineRule="auto"/>
      <w:jc w:val="center"/>
      <w:outlineLvl w:val="0"/>
    </w:pPr>
    <w:rPr>
      <w:rFonts w:ascii="Times New Roman" w:eastAsia="Times New Roman" w:hAnsi="Times New Roman" w:cs="Arial"/>
      <w:b/>
      <w:bCs/>
      <w:kern w:val="28"/>
      <w:sz w:val="36"/>
      <w:szCs w:val="32"/>
      <w:lang w:eastAsia="pl-PL"/>
    </w:rPr>
  </w:style>
  <w:style w:type="character" w:customStyle="1" w:styleId="TytuZnak">
    <w:name w:val="Tytuł Znak"/>
    <w:basedOn w:val="Domylnaczcionkaakapitu"/>
    <w:link w:val="Tytu"/>
    <w:rsid w:val="00F7705D"/>
    <w:rPr>
      <w:rFonts w:ascii="Times New Roman" w:eastAsia="Times New Roman" w:hAnsi="Times New Roman" w:cs="Arial"/>
      <w:b/>
      <w:bCs/>
      <w:kern w:val="28"/>
      <w:sz w:val="36"/>
      <w:szCs w:val="32"/>
      <w:lang w:eastAsia="pl-PL"/>
    </w:rPr>
  </w:style>
  <w:style w:type="paragraph" w:customStyle="1" w:styleId="Default">
    <w:name w:val="Default"/>
    <w:rsid w:val="00F30B1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h2">
    <w:name w:val="h2"/>
    <w:basedOn w:val="Domylnaczcionkaakapitu"/>
    <w:rsid w:val="00F30B13"/>
  </w:style>
  <w:style w:type="character" w:customStyle="1" w:styleId="h1">
    <w:name w:val="h1"/>
    <w:basedOn w:val="Domylnaczcionkaakapitu"/>
    <w:rsid w:val="00F30B13"/>
  </w:style>
  <w:style w:type="character" w:styleId="Odwoaniedokomentarza">
    <w:name w:val="annotation reference"/>
    <w:basedOn w:val="Domylnaczcionkaakapitu"/>
    <w:uiPriority w:val="99"/>
    <w:semiHidden/>
    <w:unhideWhenUsed/>
    <w:rsid w:val="00694F26"/>
    <w:rPr>
      <w:sz w:val="16"/>
      <w:szCs w:val="16"/>
    </w:rPr>
  </w:style>
  <w:style w:type="paragraph" w:styleId="Tekstdymka">
    <w:name w:val="Balloon Text"/>
    <w:basedOn w:val="Normalny"/>
    <w:link w:val="TekstdymkaZnak"/>
    <w:uiPriority w:val="99"/>
    <w:semiHidden/>
    <w:unhideWhenUsed/>
    <w:rsid w:val="00F759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59DD"/>
    <w:rPr>
      <w:rFonts w:ascii="Tahoma" w:hAnsi="Tahoma" w:cs="Tahoma"/>
      <w:sz w:val="16"/>
      <w:szCs w:val="16"/>
    </w:rPr>
  </w:style>
  <w:style w:type="paragraph" w:customStyle="1" w:styleId="pkt">
    <w:name w:val="pkt"/>
    <w:basedOn w:val="Normalny"/>
    <w:link w:val="pktZnak"/>
    <w:rsid w:val="00E270B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E270B0"/>
    <w:rPr>
      <w:rFonts w:ascii="Times New Roman" w:eastAsia="Times New Roman" w:hAnsi="Times New Roman" w:cs="Times New Roman"/>
      <w:sz w:val="24"/>
      <w:szCs w:val="20"/>
      <w:lang w:eastAsia="pl-PL"/>
    </w:rPr>
  </w:style>
  <w:style w:type="character" w:customStyle="1" w:styleId="Teksttreci">
    <w:name w:val="Tekst treści_"/>
    <w:link w:val="Teksttreci0"/>
    <w:rsid w:val="00625B1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25B1D"/>
    <w:pPr>
      <w:shd w:val="clear" w:color="auto" w:fill="FFFFFF"/>
      <w:spacing w:after="0" w:line="0" w:lineRule="atLeast"/>
      <w:ind w:hanging="1700"/>
    </w:pPr>
    <w:rPr>
      <w:rFonts w:ascii="Verdana" w:eastAsia="Verdana" w:hAnsi="Verdana" w:cs="Verdana"/>
      <w:sz w:val="19"/>
      <w:szCs w:val="19"/>
    </w:rPr>
  </w:style>
  <w:style w:type="paragraph" w:styleId="Bezodstpw">
    <w:name w:val="No Spacing"/>
    <w:uiPriority w:val="1"/>
    <w:qFormat/>
    <w:rsid w:val="00ED2F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4C2"/>
  </w:style>
  <w:style w:type="paragraph" w:styleId="Nagwek1">
    <w:name w:val="heading 1"/>
    <w:basedOn w:val="Normalny"/>
    <w:link w:val="Nagwek1Znak"/>
    <w:uiPriority w:val="9"/>
    <w:qFormat/>
    <w:rsid w:val="00193558"/>
    <w:pPr>
      <w:widowControl w:val="0"/>
      <w:autoSpaceDE w:val="0"/>
      <w:autoSpaceDN w:val="0"/>
      <w:spacing w:after="0" w:line="240" w:lineRule="auto"/>
      <w:ind w:left="1898"/>
      <w:jc w:val="both"/>
      <w:outlineLvl w:val="0"/>
    </w:pPr>
    <w:rPr>
      <w:rFonts w:ascii="Times New Roman" w:eastAsia="Times New Roman" w:hAnsi="Times New Roman" w:cs="Times New Roman"/>
      <w:b/>
      <w:bCs/>
    </w:rPr>
  </w:style>
  <w:style w:type="paragraph" w:styleId="Nagwek2">
    <w:name w:val="heading 2"/>
    <w:basedOn w:val="Normalny"/>
    <w:next w:val="Normalny"/>
    <w:link w:val="Nagwek2Znak"/>
    <w:uiPriority w:val="9"/>
    <w:semiHidden/>
    <w:unhideWhenUsed/>
    <w:qFormat/>
    <w:rsid w:val="00F7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autoRedefine/>
    <w:semiHidden/>
    <w:unhideWhenUsed/>
    <w:qFormat/>
    <w:rsid w:val="00F7705D"/>
    <w:pPr>
      <w:keepNext/>
      <w:tabs>
        <w:tab w:val="num" w:pos="864"/>
      </w:tabs>
      <w:spacing w:before="60" w:after="60" w:line="240" w:lineRule="auto"/>
      <w:ind w:left="864" w:hanging="86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semiHidden/>
    <w:unhideWhenUsed/>
    <w:qFormat/>
    <w:rsid w:val="00F7705D"/>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F7705D"/>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F7705D"/>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F7705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F7705D"/>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3558"/>
    <w:rPr>
      <w:rFonts w:ascii="Times New Roman" w:eastAsia="Times New Roman" w:hAnsi="Times New Roman" w:cs="Times New Roman"/>
      <w:b/>
      <w:bCs/>
    </w:rPr>
  </w:style>
  <w:style w:type="paragraph" w:styleId="Tekstpodstawowy">
    <w:name w:val="Body Text"/>
    <w:basedOn w:val="Normalny"/>
    <w:link w:val="TekstpodstawowyZnak"/>
    <w:uiPriority w:val="1"/>
    <w:qFormat/>
    <w:rsid w:val="00193558"/>
    <w:pPr>
      <w:widowControl w:val="0"/>
      <w:autoSpaceDE w:val="0"/>
      <w:autoSpaceDN w:val="0"/>
      <w:spacing w:after="0" w:line="240" w:lineRule="auto"/>
      <w:ind w:left="1246"/>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193558"/>
    <w:rPr>
      <w:rFonts w:ascii="Times New Roman" w:eastAsia="Times New Roman" w:hAnsi="Times New Roman" w:cs="Times New Roman"/>
    </w:rPr>
  </w:style>
  <w:style w:type="paragraph" w:styleId="Nagwek">
    <w:name w:val="header"/>
    <w:basedOn w:val="Normalny"/>
    <w:link w:val="NagwekZnak"/>
    <w:uiPriority w:val="99"/>
    <w:unhideWhenUsed/>
    <w:rsid w:val="00C32D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D89"/>
  </w:style>
  <w:style w:type="paragraph" w:styleId="Stopka">
    <w:name w:val="footer"/>
    <w:basedOn w:val="Normalny"/>
    <w:link w:val="StopkaZnak"/>
    <w:uiPriority w:val="99"/>
    <w:unhideWhenUsed/>
    <w:rsid w:val="00C32D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D89"/>
  </w:style>
  <w:style w:type="character" w:styleId="Hipercze">
    <w:name w:val="Hyperlink"/>
    <w:basedOn w:val="Domylnaczcionkaakapitu"/>
    <w:uiPriority w:val="99"/>
    <w:unhideWhenUsed/>
    <w:rsid w:val="00BC184A"/>
    <w:rPr>
      <w:color w:val="0000FF" w:themeColor="hyperlink"/>
      <w:u w:val="single"/>
    </w:rPr>
  </w:style>
  <w:style w:type="paragraph" w:styleId="Akapitzlist">
    <w:name w:val="List Paragraph"/>
    <w:aliases w:val="Numerowanie,Akapit z listą BS,List Paragraph,BulletC,L1,2 heading,A_wyliczenie,K-P_odwolanie,Akapit z listą5,maz_wyliczenie,opis dzialania,normalny tekst,Akapit z listą4,Podsis rysunku,T_SZ_List Paragraph,Wyliczanie,Obiekt"/>
    <w:basedOn w:val="Normalny"/>
    <w:link w:val="AkapitzlistZnak"/>
    <w:uiPriority w:val="34"/>
    <w:qFormat/>
    <w:rsid w:val="00BC184A"/>
    <w:pPr>
      <w:ind w:left="720"/>
      <w:contextualSpacing/>
    </w:pPr>
  </w:style>
  <w:style w:type="character" w:customStyle="1" w:styleId="AkapitzlistZnak">
    <w:name w:val="Akapit z listą Znak"/>
    <w:aliases w:val="Numerowanie Znak,Akapit z listą BS Znak,List Paragraph Znak,BulletC Znak,L1 Znak,2 heading Znak,A_wyliczenie Znak,K-P_odwolanie Znak,Akapit z listą5 Znak,maz_wyliczenie Znak,opis dzialania Znak,normalny tekst Znak,Podsis rysunku Znak"/>
    <w:link w:val="Akapitzlist"/>
    <w:uiPriority w:val="34"/>
    <w:qFormat/>
    <w:locked/>
    <w:rsid w:val="00F7705D"/>
  </w:style>
  <w:style w:type="character" w:customStyle="1" w:styleId="Nagwek2Znak">
    <w:name w:val="Nagłówek 2 Znak"/>
    <w:basedOn w:val="Domylnaczcionkaakapitu"/>
    <w:link w:val="Nagwek2"/>
    <w:semiHidden/>
    <w:rsid w:val="00F7705D"/>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semiHidden/>
    <w:rsid w:val="00F7705D"/>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F7705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F7705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F7705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F7705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F7705D"/>
    <w:rPr>
      <w:rFonts w:ascii="Arial" w:eastAsia="Times New Roman" w:hAnsi="Arial" w:cs="Arial"/>
      <w:lang w:eastAsia="pl-PL"/>
    </w:rPr>
  </w:style>
  <w:style w:type="paragraph" w:styleId="Tytu">
    <w:name w:val="Title"/>
    <w:basedOn w:val="Normalny"/>
    <w:next w:val="Normalny"/>
    <w:link w:val="TytuZnak"/>
    <w:autoRedefine/>
    <w:qFormat/>
    <w:rsid w:val="00F7705D"/>
    <w:pPr>
      <w:spacing w:before="240" w:after="60" w:line="240" w:lineRule="auto"/>
      <w:jc w:val="center"/>
      <w:outlineLvl w:val="0"/>
    </w:pPr>
    <w:rPr>
      <w:rFonts w:ascii="Times New Roman" w:eastAsia="Times New Roman" w:hAnsi="Times New Roman" w:cs="Arial"/>
      <w:b/>
      <w:bCs/>
      <w:kern w:val="28"/>
      <w:sz w:val="36"/>
      <w:szCs w:val="32"/>
      <w:lang w:eastAsia="pl-PL"/>
    </w:rPr>
  </w:style>
  <w:style w:type="character" w:customStyle="1" w:styleId="TytuZnak">
    <w:name w:val="Tytuł Znak"/>
    <w:basedOn w:val="Domylnaczcionkaakapitu"/>
    <w:link w:val="Tytu"/>
    <w:rsid w:val="00F7705D"/>
    <w:rPr>
      <w:rFonts w:ascii="Times New Roman" w:eastAsia="Times New Roman" w:hAnsi="Times New Roman" w:cs="Arial"/>
      <w:b/>
      <w:bCs/>
      <w:kern w:val="28"/>
      <w:sz w:val="36"/>
      <w:szCs w:val="32"/>
      <w:lang w:eastAsia="pl-PL"/>
    </w:rPr>
  </w:style>
  <w:style w:type="paragraph" w:customStyle="1" w:styleId="Default">
    <w:name w:val="Default"/>
    <w:rsid w:val="00F30B1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h2">
    <w:name w:val="h2"/>
    <w:basedOn w:val="Domylnaczcionkaakapitu"/>
    <w:rsid w:val="00F30B13"/>
  </w:style>
  <w:style w:type="character" w:customStyle="1" w:styleId="h1">
    <w:name w:val="h1"/>
    <w:basedOn w:val="Domylnaczcionkaakapitu"/>
    <w:rsid w:val="00F30B13"/>
  </w:style>
  <w:style w:type="character" w:styleId="Odwoaniedokomentarza">
    <w:name w:val="annotation reference"/>
    <w:basedOn w:val="Domylnaczcionkaakapitu"/>
    <w:uiPriority w:val="99"/>
    <w:semiHidden/>
    <w:unhideWhenUsed/>
    <w:rsid w:val="00694F26"/>
    <w:rPr>
      <w:sz w:val="16"/>
      <w:szCs w:val="16"/>
    </w:rPr>
  </w:style>
  <w:style w:type="paragraph" w:styleId="Tekstdymka">
    <w:name w:val="Balloon Text"/>
    <w:basedOn w:val="Normalny"/>
    <w:link w:val="TekstdymkaZnak"/>
    <w:uiPriority w:val="99"/>
    <w:semiHidden/>
    <w:unhideWhenUsed/>
    <w:rsid w:val="00F759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59DD"/>
    <w:rPr>
      <w:rFonts w:ascii="Tahoma" w:hAnsi="Tahoma" w:cs="Tahoma"/>
      <w:sz w:val="16"/>
      <w:szCs w:val="16"/>
    </w:rPr>
  </w:style>
  <w:style w:type="paragraph" w:customStyle="1" w:styleId="pkt">
    <w:name w:val="pkt"/>
    <w:basedOn w:val="Normalny"/>
    <w:link w:val="pktZnak"/>
    <w:rsid w:val="00E270B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E270B0"/>
    <w:rPr>
      <w:rFonts w:ascii="Times New Roman" w:eastAsia="Times New Roman" w:hAnsi="Times New Roman" w:cs="Times New Roman"/>
      <w:sz w:val="24"/>
      <w:szCs w:val="20"/>
      <w:lang w:eastAsia="pl-PL"/>
    </w:rPr>
  </w:style>
  <w:style w:type="character" w:customStyle="1" w:styleId="Teksttreci">
    <w:name w:val="Tekst treści_"/>
    <w:link w:val="Teksttreci0"/>
    <w:rsid w:val="00625B1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25B1D"/>
    <w:pPr>
      <w:shd w:val="clear" w:color="auto" w:fill="FFFFFF"/>
      <w:spacing w:after="0" w:line="0" w:lineRule="atLeast"/>
      <w:ind w:hanging="1700"/>
    </w:pPr>
    <w:rPr>
      <w:rFonts w:ascii="Verdana" w:eastAsia="Verdana" w:hAnsi="Verdana" w:cs="Verdana"/>
      <w:sz w:val="19"/>
      <w:szCs w:val="19"/>
    </w:rPr>
  </w:style>
  <w:style w:type="paragraph" w:styleId="Bezodstpw">
    <w:name w:val="No Spacing"/>
    <w:uiPriority w:val="1"/>
    <w:qFormat/>
    <w:rsid w:val="00ED2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zgk-oborniki.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pn/zgk_oborniki"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gk_oborniki" TargetMode="External"/><Relationship Id="rId24" Type="http://schemas.openxmlformats.org/officeDocument/2006/relationships/hyperlink" Target="https://platformazakupowa.pl/pn/zgk_oborniki"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zgk-oborniki.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ekretariat@zgk-oborniki.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DD555-E850-40D0-8307-A68672F5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17</Pages>
  <Words>7332</Words>
  <Characters>43993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2022-01-19T10:22:00Z</cp:lastPrinted>
  <dcterms:created xsi:type="dcterms:W3CDTF">2023-12-05T08:56:00Z</dcterms:created>
  <dcterms:modified xsi:type="dcterms:W3CDTF">2024-01-04T11:15:00Z</dcterms:modified>
</cp:coreProperties>
</file>