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7AD70DD8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C450E1">
        <w:rPr>
          <w:rFonts w:eastAsia="Times New Roman" w:cstheme="minorHAnsi"/>
          <w:b/>
          <w:lang w:eastAsia="zh-CN"/>
        </w:rPr>
        <w:t>8</w:t>
      </w:r>
      <w:r w:rsidR="00F109F5">
        <w:rPr>
          <w:rFonts w:eastAsia="Times New Roman" w:cstheme="minorHAnsi"/>
          <w:b/>
          <w:lang w:eastAsia="zh-CN"/>
        </w:rPr>
        <w:t>.2023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C450E1" w:rsidRPr="00C450E1">
        <w:rPr>
          <w:rFonts w:cstheme="minorHAnsi"/>
          <w:b/>
          <w:bCs/>
        </w:rPr>
        <w:t>Dostaw</w:t>
      </w:r>
      <w:r w:rsidR="00C450E1">
        <w:rPr>
          <w:rFonts w:cstheme="minorHAnsi"/>
          <w:b/>
          <w:bCs/>
        </w:rPr>
        <w:t>ę</w:t>
      </w:r>
      <w:r w:rsidR="00C450E1" w:rsidRPr="00C450E1">
        <w:rPr>
          <w:rFonts w:cstheme="minorHAnsi"/>
          <w:b/>
          <w:bCs/>
        </w:rPr>
        <w:t xml:space="preserve"> platformy do analizy profili </w:t>
      </w:r>
      <w:proofErr w:type="spellStart"/>
      <w:r w:rsidR="00C450E1" w:rsidRPr="00C450E1">
        <w:rPr>
          <w:rFonts w:cstheme="minorHAnsi"/>
          <w:b/>
          <w:bCs/>
        </w:rPr>
        <w:t>proteomicznych</w:t>
      </w:r>
      <w:proofErr w:type="spellEnd"/>
      <w:r w:rsidR="00C450E1" w:rsidRPr="00C450E1">
        <w:rPr>
          <w:rFonts w:cstheme="minorHAnsi"/>
          <w:b/>
          <w:bCs/>
        </w:rPr>
        <w:t xml:space="preserve"> metodą ultraczułą wraz z rozładunkiem, wniesieniem, zainstalowaniem, uruchomieniem i dostarczeniem instrukcji stanowiskowej oraz jej wdrożeniem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42643E84" w14:textId="77777777" w:rsidR="00253F68" w:rsidRPr="004861E3" w:rsidRDefault="00253F68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540CB91E" w14:textId="1D83DF4D" w:rsidR="00F109F5" w:rsidRDefault="00253F68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Oświadczamy, że spełniamy wszystkie wymagania określone w Załączniku nr 5 do SWZ (Warunki gwarancji, rękojmi i serwisu gwarancyjnego) </w:t>
      </w:r>
      <w:bookmarkStart w:id="0" w:name="_GoBack"/>
      <w:r w:rsidRPr="003B1DE0">
        <w:rPr>
          <w:rFonts w:eastAsia="Times New Roman" w:cstheme="minorHAnsi"/>
          <w:strike/>
          <w:lang w:eastAsia="zh-CN"/>
        </w:rPr>
        <w:t>– jeśli dotyczy danej części</w:t>
      </w:r>
      <w:r w:rsidRPr="00704D16">
        <w:rPr>
          <w:rFonts w:eastAsia="Times New Roman" w:cstheme="minorHAnsi"/>
          <w:lang w:eastAsia="zh-CN"/>
        </w:rPr>
        <w:t xml:space="preserve"> </w:t>
      </w:r>
      <w:bookmarkEnd w:id="0"/>
      <w:r w:rsidRPr="00704D16">
        <w:rPr>
          <w:rFonts w:eastAsia="Times New Roman" w:cstheme="minorHAnsi"/>
          <w:lang w:eastAsia="zh-CN"/>
        </w:rPr>
        <w:t>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 xml:space="preserve">a) </w:t>
      </w:r>
      <w:r w:rsidR="00217A5C" w:rsidRPr="003B1DE0">
        <w:rPr>
          <w:rFonts w:eastAsia="Times New Roman" w:cstheme="minorHAnsi"/>
          <w:strike/>
          <w:lang w:eastAsia="zh-CN"/>
        </w:rPr>
        <w:t>–</w:t>
      </w:r>
      <w:r w:rsidR="00C62B05" w:rsidRPr="003B1DE0">
        <w:rPr>
          <w:rFonts w:eastAsia="Times New Roman" w:cstheme="minorHAnsi"/>
          <w:strike/>
          <w:lang w:eastAsia="zh-CN"/>
        </w:rPr>
        <w:t xml:space="preserve"> </w:t>
      </w:r>
      <w:r w:rsidRPr="003B1DE0">
        <w:rPr>
          <w:rFonts w:eastAsia="Times New Roman" w:cstheme="minorHAnsi"/>
          <w:strike/>
          <w:lang w:eastAsia="zh-CN"/>
        </w:rPr>
        <w:t>jeśli dotyczy danej części.</w:t>
      </w:r>
      <w:r w:rsidRPr="00704D16">
        <w:rPr>
          <w:rFonts w:eastAsia="Times New Roman" w:cstheme="minorHAnsi"/>
          <w:lang w:eastAsia="zh-CN"/>
        </w:rPr>
        <w:t xml:space="preserve">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lastRenderedPageBreak/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F109F5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lastRenderedPageBreak/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011B2E">
      <w:headerReference w:type="default" r:id="rId9"/>
      <w:pgSz w:w="11906" w:h="16838"/>
      <w:pgMar w:top="1417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6F3CE" w14:textId="77777777" w:rsidR="0004333E" w:rsidRDefault="0004333E" w:rsidP="007D0747">
      <w:pPr>
        <w:spacing w:after="0" w:line="240" w:lineRule="auto"/>
      </w:pPr>
      <w:r>
        <w:separator/>
      </w:r>
    </w:p>
  </w:endnote>
  <w:endnote w:type="continuationSeparator" w:id="0">
    <w:p w14:paraId="50BE9BA0" w14:textId="77777777" w:rsidR="0004333E" w:rsidRDefault="0004333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08F9F" w14:textId="77777777" w:rsidR="0004333E" w:rsidRDefault="0004333E" w:rsidP="007D0747">
      <w:pPr>
        <w:spacing w:after="0" w:line="240" w:lineRule="auto"/>
      </w:pPr>
      <w:r>
        <w:separator/>
      </w:r>
    </w:p>
  </w:footnote>
  <w:footnote w:type="continuationSeparator" w:id="0">
    <w:p w14:paraId="782FAC78" w14:textId="77777777" w:rsidR="0004333E" w:rsidRDefault="0004333E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76422FC7" w:rsidR="00376A3D" w:rsidRDefault="0004333E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A410A" w:rsidRPr="00DA410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A410A" w:rsidRPr="00DA410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37"/>
  </w:num>
  <w:num w:numId="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4333E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B1DE0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63912"/>
    <w:rsid w:val="00476AD6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4DEB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50E1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9F5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4CF1-1C7D-4427-8A08-A33E41E2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46</cp:revision>
  <cp:lastPrinted>2022-12-07T10:09:00Z</cp:lastPrinted>
  <dcterms:created xsi:type="dcterms:W3CDTF">2021-05-17T09:59:00Z</dcterms:created>
  <dcterms:modified xsi:type="dcterms:W3CDTF">2023-02-27T10:33:00Z</dcterms:modified>
</cp:coreProperties>
</file>