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753E" w14:textId="77777777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A210E3">
        <w:rPr>
          <w:rFonts w:ascii="Arial Narrow" w:hAnsi="Arial Narrow" w:cstheme="minorHAnsi"/>
          <w:szCs w:val="20"/>
        </w:rPr>
        <w:t>27.09</w:t>
      </w:r>
      <w:r w:rsidR="00977615">
        <w:rPr>
          <w:rFonts w:ascii="Arial Narrow" w:hAnsi="Arial Narrow" w:cstheme="minorHAnsi"/>
          <w:szCs w:val="20"/>
        </w:rPr>
        <w:t>.2024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3987D70A" w14:textId="77777777" w:rsidR="003E7EAF" w:rsidRDefault="00BF0A68" w:rsidP="00A20A4E">
      <w:pPr>
        <w:rPr>
          <w:rFonts w:ascii="Arial Narrow" w:hAnsi="Arial Narrow" w:cstheme="minorHAnsi"/>
          <w:szCs w:val="20"/>
        </w:rPr>
      </w:pPr>
      <w:r w:rsidRPr="00BF0A68">
        <w:rPr>
          <w:rFonts w:ascii="Arial Narrow" w:hAnsi="Arial Narrow" w:cstheme="minorHAnsi"/>
          <w:b/>
          <w:szCs w:val="20"/>
        </w:rPr>
        <w:t>Zamawiający</w:t>
      </w:r>
      <w:r>
        <w:rPr>
          <w:rFonts w:ascii="Arial Narrow" w:hAnsi="Arial Narrow" w:cstheme="minorHAnsi"/>
          <w:szCs w:val="20"/>
        </w:rPr>
        <w:br/>
        <w:t xml:space="preserve">Gmina Baranów </w:t>
      </w:r>
      <w:r>
        <w:rPr>
          <w:rFonts w:ascii="Arial Narrow" w:hAnsi="Arial Narrow" w:cstheme="minorHAnsi"/>
          <w:szCs w:val="20"/>
        </w:rPr>
        <w:br/>
        <w:t>ul. Armii Krajowej 87, 96-314 Baranów</w:t>
      </w:r>
      <w:bookmarkStart w:id="0" w:name="_Hlk87347261"/>
    </w:p>
    <w:p w14:paraId="2B517CDE" w14:textId="77777777" w:rsidR="00A20A4E" w:rsidRPr="003E7EAF" w:rsidRDefault="003E7EAF" w:rsidP="00A20A4E">
      <w:pPr>
        <w:rPr>
          <w:rFonts w:ascii="Arial Narrow" w:hAnsi="Arial Narrow" w:cstheme="minorHAnsi"/>
          <w:b/>
          <w:szCs w:val="20"/>
        </w:rPr>
      </w:pPr>
      <w:r w:rsidRPr="003E7EAF">
        <w:rPr>
          <w:rFonts w:ascii="Arial Narrow" w:hAnsi="Arial Narrow" w:cstheme="minorHAnsi"/>
          <w:b/>
          <w:szCs w:val="20"/>
        </w:rPr>
        <w:t>ZAPU</w:t>
      </w:r>
      <w:r w:rsidR="00A210E3">
        <w:rPr>
          <w:rFonts w:ascii="Arial Narrow" w:hAnsi="Arial Narrow"/>
          <w:b/>
        </w:rPr>
        <w:t>.271.1.6</w:t>
      </w:r>
      <w:r w:rsidRPr="003E7EAF">
        <w:rPr>
          <w:rFonts w:ascii="Arial Narrow" w:hAnsi="Arial Narrow"/>
          <w:b/>
        </w:rPr>
        <w:t>.2024</w:t>
      </w:r>
      <w:r w:rsidR="00A20A4E" w:rsidRPr="003E7EAF">
        <w:rPr>
          <w:rFonts w:ascii="Arial Narrow" w:hAnsi="Arial Narrow"/>
          <w:b/>
        </w:rPr>
        <w:t>.MM</w:t>
      </w:r>
    </w:p>
    <w:bookmarkEnd w:id="0"/>
    <w:p w14:paraId="70300924" w14:textId="77777777" w:rsidR="00ED7EAD" w:rsidRDefault="00ED7EAD" w:rsidP="00A20A4E">
      <w:pPr>
        <w:pStyle w:val="Default"/>
        <w:rPr>
          <w:rFonts w:ascii="Arial Narrow" w:hAnsi="Arial Narrow"/>
        </w:rPr>
      </w:pPr>
    </w:p>
    <w:p w14:paraId="7DDBA8A1" w14:textId="77777777" w:rsidR="00A20A4E" w:rsidRPr="00140A38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>
        <w:rPr>
          <w:rFonts w:ascii="Arial Narrow" w:hAnsi="Arial Narrow" w:cstheme="minorHAnsi"/>
          <w:b/>
          <w:i/>
          <w:szCs w:val="20"/>
        </w:rPr>
        <w:t xml:space="preserve"> </w:t>
      </w:r>
      <w:r w:rsidRPr="00140A38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6EE120BF" w14:textId="02EC00CF" w:rsidR="00A20A4E" w:rsidRPr="000A6DC7" w:rsidRDefault="00A20A4E" w:rsidP="006400D7">
      <w:pPr>
        <w:spacing w:after="0" w:line="240" w:lineRule="auto"/>
        <w:jc w:val="both"/>
        <w:rPr>
          <w:rFonts w:ascii="Arial Narrow" w:hAnsi="Arial Narrow"/>
          <w:b/>
        </w:rPr>
      </w:pPr>
      <w:r w:rsidRPr="006D7C48">
        <w:rPr>
          <w:rFonts w:ascii="Arial Narrow" w:hAnsi="Arial Narrow"/>
          <w:b/>
          <w:bCs/>
        </w:rPr>
        <w:t>Dotyczy:</w:t>
      </w:r>
      <w:r w:rsidRPr="00773CB6">
        <w:rPr>
          <w:rFonts w:ascii="Arial Narrow" w:hAnsi="Arial Narrow"/>
        </w:rPr>
        <w:t xml:space="preserve"> Postępowanie o udzielenie zamówienia publicznego prowadzone jest w trybie podstawowym, </w:t>
      </w:r>
      <w:r>
        <w:rPr>
          <w:rFonts w:ascii="Arial Narrow" w:hAnsi="Arial Narrow"/>
        </w:rPr>
        <w:br/>
      </w:r>
      <w:r w:rsidRPr="00773CB6">
        <w:rPr>
          <w:rFonts w:ascii="Arial Narrow" w:hAnsi="Arial Narrow"/>
        </w:rPr>
        <w:t xml:space="preserve">na podstawie art. 275 pkt 2 ustawy Pzp, zgodnie z którym, Zamawiający przewiduje wybór najkorzystniejszej oferty z możliwością przeprowadzenia negocjacji w celu ulepszenia treści ofert - Prawo zamówień publicznych </w:t>
      </w:r>
      <w:r w:rsidR="00977615">
        <w:rPr>
          <w:rFonts w:ascii="Arial Narrow" w:hAnsi="Arial Narrow"/>
        </w:rPr>
        <w:br/>
        <w:t>(t. j. Dz. U. z 202</w:t>
      </w:r>
      <w:r w:rsidR="002767CF">
        <w:rPr>
          <w:rFonts w:ascii="Arial Narrow" w:hAnsi="Arial Narrow"/>
        </w:rPr>
        <w:t>4</w:t>
      </w:r>
      <w:r w:rsidR="00977615">
        <w:rPr>
          <w:rFonts w:ascii="Arial Narrow" w:hAnsi="Arial Narrow"/>
        </w:rPr>
        <w:t xml:space="preserve"> r. poz.</w:t>
      </w:r>
      <w:r w:rsidR="002767CF">
        <w:rPr>
          <w:rFonts w:ascii="Arial Narrow" w:hAnsi="Arial Narrow"/>
        </w:rPr>
        <w:t>1320</w:t>
      </w:r>
      <w:r w:rsidRPr="00773CB6">
        <w:rPr>
          <w:rFonts w:ascii="Arial Narrow" w:hAnsi="Arial Narrow"/>
        </w:rPr>
        <w:t>) - dalej ustawa Pzp pod nazwą</w:t>
      </w:r>
      <w:r w:rsidRPr="005B0068">
        <w:rPr>
          <w:rFonts w:ascii="Arial Narrow" w:hAnsi="Arial Narrow"/>
        </w:rPr>
        <w:t xml:space="preserve">: </w:t>
      </w:r>
      <w:r w:rsidR="00993A37" w:rsidRPr="008C009C">
        <w:rPr>
          <w:rFonts w:ascii="Arial Narrow" w:hAnsi="Arial Narrow"/>
          <w:b/>
        </w:rPr>
        <w:t>„</w:t>
      </w:r>
      <w:r w:rsidR="00A210E3">
        <w:rPr>
          <w:rFonts w:ascii="Arial Narrow" w:hAnsi="Arial Narrow" w:cs="Arial"/>
          <w:b/>
          <w:bCs/>
          <w:i/>
          <w:sz w:val="24"/>
          <w:szCs w:val="24"/>
        </w:rPr>
        <w:t xml:space="preserve">Przebudowa drogi gminnej </w:t>
      </w:r>
      <w:r w:rsidR="00A210E3">
        <w:rPr>
          <w:rFonts w:ascii="Arial Narrow" w:hAnsi="Arial Narrow" w:cs="Arial"/>
          <w:b/>
          <w:bCs/>
          <w:i/>
          <w:sz w:val="24"/>
          <w:szCs w:val="24"/>
        </w:rPr>
        <w:br/>
        <w:t>w miejscowości Basin – III etap</w:t>
      </w:r>
      <w:r w:rsidR="00993A37" w:rsidRPr="008C009C">
        <w:rPr>
          <w:rFonts w:ascii="Arial Narrow" w:hAnsi="Arial Narrow"/>
          <w:b/>
          <w:i/>
          <w:sz w:val="24"/>
          <w:szCs w:val="24"/>
        </w:rPr>
        <w:t>”</w:t>
      </w:r>
      <w:r w:rsidR="000A6DC7" w:rsidRPr="000A6DC7">
        <w:rPr>
          <w:rFonts w:ascii="Arial Narrow" w:hAnsi="Arial Narrow"/>
          <w:b/>
        </w:rPr>
        <w:t>.</w:t>
      </w:r>
    </w:p>
    <w:p w14:paraId="4DB22DC1" w14:textId="77777777" w:rsidR="00971432" w:rsidRDefault="00971432" w:rsidP="00A20A4E">
      <w:pPr>
        <w:jc w:val="center"/>
        <w:rPr>
          <w:rFonts w:ascii="Arial Narrow" w:hAnsi="Arial Narrow" w:cstheme="minorHAnsi"/>
          <w:b/>
          <w:u w:val="single"/>
        </w:rPr>
      </w:pPr>
    </w:p>
    <w:p w14:paraId="47923462" w14:textId="77777777" w:rsidR="00A20A4E" w:rsidRPr="0031097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310976">
        <w:rPr>
          <w:rFonts w:ascii="Arial Narrow" w:hAnsi="Arial Narrow" w:cstheme="minorHAnsi"/>
          <w:b/>
          <w:u w:val="single"/>
        </w:rPr>
        <w:t>Informacja z otwarcia ofert</w:t>
      </w:r>
    </w:p>
    <w:p w14:paraId="4EF06353" w14:textId="77777777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 xml:space="preserve">Działając w oparciu o art. 222 ust. 5 ustawy z 11 września 2019 r. – Prawo zamówień publicznych (Dz.U. </w:t>
      </w:r>
      <w:r w:rsidR="00977615">
        <w:rPr>
          <w:rFonts w:ascii="Arial Narrow" w:hAnsi="Arial Narrow" w:cstheme="minorHAnsi"/>
        </w:rPr>
        <w:br/>
        <w:t>z 2023 r. poz. 1605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771F4B2E" w14:textId="77777777" w:rsidR="00A20A4E" w:rsidRPr="006E2D90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 xml:space="preserve">Kwota przeznaczona na realizację zamówienia to: </w:t>
      </w:r>
      <w:r w:rsidR="00A210E3">
        <w:rPr>
          <w:rFonts w:ascii="Arial Narrow" w:hAnsi="Arial Narrow"/>
          <w:b/>
          <w:szCs w:val="22"/>
        </w:rPr>
        <w:t xml:space="preserve">170 </w:t>
      </w:r>
      <w:r w:rsidR="001636AE">
        <w:rPr>
          <w:rFonts w:ascii="Arial Narrow" w:hAnsi="Arial Narrow"/>
          <w:b/>
          <w:szCs w:val="22"/>
        </w:rPr>
        <w:t>000,00</w:t>
      </w:r>
      <w:r w:rsidRPr="006E2D90">
        <w:rPr>
          <w:rFonts w:ascii="Arial Narrow" w:hAnsi="Arial Narrow"/>
          <w:b/>
          <w:szCs w:val="22"/>
        </w:rPr>
        <w:t xml:space="preserve"> PLN</w:t>
      </w:r>
      <w:r w:rsidRPr="006E2D90">
        <w:rPr>
          <w:rFonts w:ascii="Arial Narrow" w:hAnsi="Arial Narrow"/>
          <w:szCs w:val="22"/>
        </w:rPr>
        <w:t xml:space="preserve"> brutto.</w:t>
      </w:r>
    </w:p>
    <w:p w14:paraId="0694105C" w14:textId="77777777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oferty złożone przez następujących Wykonawców:</w:t>
      </w:r>
    </w:p>
    <w:p w14:paraId="79445B95" w14:textId="77777777" w:rsidR="00B3731A" w:rsidRPr="006E2D90" w:rsidRDefault="00B3731A" w:rsidP="00B3731A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3683"/>
        <w:gridCol w:w="2319"/>
        <w:gridCol w:w="1898"/>
      </w:tblGrid>
      <w:tr w:rsidR="001B12D3" w14:paraId="069C37B9" w14:textId="77777777" w:rsidTr="001B12D3">
        <w:tc>
          <w:tcPr>
            <w:tcW w:w="1162" w:type="dxa"/>
          </w:tcPr>
          <w:p w14:paraId="4E7A4BE1" w14:textId="77777777" w:rsidR="001B12D3" w:rsidRPr="00D048FB" w:rsidRDefault="001B12D3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3683" w:type="dxa"/>
          </w:tcPr>
          <w:p w14:paraId="44BDCE2E" w14:textId="77777777" w:rsidR="001B12D3" w:rsidRPr="00D048FB" w:rsidRDefault="001B12D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19" w:type="dxa"/>
          </w:tcPr>
          <w:p w14:paraId="409B9394" w14:textId="77777777" w:rsidR="001B12D3" w:rsidRPr="00D048FB" w:rsidRDefault="001B12D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Całkowita cena oferty brutto (w złotych)</w:t>
            </w:r>
          </w:p>
          <w:p w14:paraId="2B795894" w14:textId="77777777" w:rsidR="001B12D3" w:rsidRDefault="001B12D3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1898" w:type="dxa"/>
          </w:tcPr>
          <w:p w14:paraId="6947E800" w14:textId="77777777" w:rsidR="001B12D3" w:rsidRPr="00D048FB" w:rsidRDefault="001B12D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Gwarancja</w:t>
            </w:r>
          </w:p>
        </w:tc>
      </w:tr>
      <w:tr w:rsidR="00080D4E" w14:paraId="50877DBA" w14:textId="77777777" w:rsidTr="001B12D3">
        <w:trPr>
          <w:trHeight w:val="496"/>
        </w:trPr>
        <w:tc>
          <w:tcPr>
            <w:tcW w:w="1162" w:type="dxa"/>
          </w:tcPr>
          <w:p w14:paraId="32126104" w14:textId="77777777" w:rsidR="00080D4E" w:rsidRPr="00C813B9" w:rsidRDefault="00080D4E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3683" w:type="dxa"/>
          </w:tcPr>
          <w:p w14:paraId="0620A1C3" w14:textId="77777777" w:rsidR="00080D4E" w:rsidRDefault="00107AC5" w:rsidP="0083028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Wytwórnia Mas Betonowych </w:t>
            </w:r>
            <w:r w:rsidR="00A17505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 Bitumicznych Waldemar Brudnowski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ul. Magazynowa 6/10, 05-800 Pruszków</w:t>
            </w:r>
          </w:p>
        </w:tc>
        <w:tc>
          <w:tcPr>
            <w:tcW w:w="2319" w:type="dxa"/>
          </w:tcPr>
          <w:p w14:paraId="2CEA5802" w14:textId="77777777" w:rsidR="00080D4E" w:rsidRDefault="00A17505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157 000,00</w:t>
            </w:r>
          </w:p>
        </w:tc>
        <w:tc>
          <w:tcPr>
            <w:tcW w:w="1898" w:type="dxa"/>
          </w:tcPr>
          <w:p w14:paraId="353F17F9" w14:textId="77777777" w:rsidR="00080D4E" w:rsidRDefault="00080D4E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 miesięcy</w:t>
            </w:r>
          </w:p>
        </w:tc>
      </w:tr>
      <w:tr w:rsidR="001B12D3" w14:paraId="4605C6D0" w14:textId="77777777" w:rsidTr="001B12D3">
        <w:trPr>
          <w:trHeight w:val="496"/>
        </w:trPr>
        <w:tc>
          <w:tcPr>
            <w:tcW w:w="1162" w:type="dxa"/>
          </w:tcPr>
          <w:p w14:paraId="78EF3357" w14:textId="77777777" w:rsidR="001B12D3" w:rsidRPr="00C813B9" w:rsidRDefault="003E7EAF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</w:t>
            </w:r>
            <w:r w:rsidR="001B12D3" w:rsidRPr="00C813B9">
              <w:rPr>
                <w:rFonts w:ascii="Arial Narrow" w:hAnsi="Arial Narrow" w:cstheme="minorHAnsi"/>
                <w:b/>
              </w:rPr>
              <w:t>.</w:t>
            </w:r>
          </w:p>
        </w:tc>
        <w:tc>
          <w:tcPr>
            <w:tcW w:w="3683" w:type="dxa"/>
          </w:tcPr>
          <w:p w14:paraId="0B918A98" w14:textId="77777777" w:rsidR="001B12D3" w:rsidRPr="00830283" w:rsidRDefault="00C172CD" w:rsidP="00080D4E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Przedsiębiorstwo Wielobranżowe RYDMAR Ryszard Chłystek, 96-512 Młodzieszyn, Juliopol 96</w:t>
            </w:r>
          </w:p>
        </w:tc>
        <w:tc>
          <w:tcPr>
            <w:tcW w:w="2319" w:type="dxa"/>
          </w:tcPr>
          <w:p w14:paraId="697E919A" w14:textId="77777777" w:rsidR="001B12D3" w:rsidRPr="009364B9" w:rsidRDefault="00A17505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162 152,13</w:t>
            </w:r>
          </w:p>
        </w:tc>
        <w:tc>
          <w:tcPr>
            <w:tcW w:w="1898" w:type="dxa"/>
          </w:tcPr>
          <w:p w14:paraId="37A4BD7A" w14:textId="77777777" w:rsidR="001B12D3" w:rsidRDefault="00080D4E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  <w:r w:rsidR="003D6B45">
              <w:rPr>
                <w:rFonts w:ascii="Arial Narrow" w:hAnsi="Arial Narrow"/>
                <w:b/>
              </w:rPr>
              <w:t xml:space="preserve"> miesięcy</w:t>
            </w:r>
          </w:p>
        </w:tc>
      </w:tr>
      <w:tr w:rsidR="001B12D3" w14:paraId="09A3BD22" w14:textId="77777777" w:rsidTr="001B12D3">
        <w:trPr>
          <w:trHeight w:val="496"/>
        </w:trPr>
        <w:tc>
          <w:tcPr>
            <w:tcW w:w="1162" w:type="dxa"/>
          </w:tcPr>
          <w:p w14:paraId="66A8FD11" w14:textId="77777777" w:rsidR="001B12D3" w:rsidRPr="00C813B9" w:rsidRDefault="003E7EAF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</w:t>
            </w:r>
            <w:r w:rsidR="001B12D3">
              <w:rPr>
                <w:rFonts w:ascii="Arial Narrow" w:hAnsi="Arial Narrow" w:cstheme="minorHAnsi"/>
                <w:b/>
              </w:rPr>
              <w:t>.</w:t>
            </w:r>
          </w:p>
        </w:tc>
        <w:tc>
          <w:tcPr>
            <w:tcW w:w="3683" w:type="dxa"/>
          </w:tcPr>
          <w:p w14:paraId="7C015767" w14:textId="77777777" w:rsidR="001B12D3" w:rsidRDefault="00C172CD" w:rsidP="0083028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MABAU Sp. z o.o. Szymanów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ul. Alternatywy 9, 05-532 Baniocha</w:t>
            </w:r>
          </w:p>
        </w:tc>
        <w:tc>
          <w:tcPr>
            <w:tcW w:w="2319" w:type="dxa"/>
          </w:tcPr>
          <w:p w14:paraId="5A830FA4" w14:textId="77777777" w:rsidR="001B12D3" w:rsidRPr="009364B9" w:rsidRDefault="00A17505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163 559,11</w:t>
            </w:r>
          </w:p>
        </w:tc>
        <w:tc>
          <w:tcPr>
            <w:tcW w:w="1898" w:type="dxa"/>
          </w:tcPr>
          <w:p w14:paraId="70FBDEEA" w14:textId="77777777" w:rsidR="001B12D3" w:rsidRDefault="003E7EAF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  <w:r w:rsidR="00B71514">
              <w:rPr>
                <w:rFonts w:ascii="Arial Narrow" w:hAnsi="Arial Narrow"/>
                <w:b/>
              </w:rPr>
              <w:t xml:space="preserve"> miesięcy</w:t>
            </w:r>
          </w:p>
        </w:tc>
      </w:tr>
      <w:tr w:rsidR="003E7EAF" w14:paraId="25FC8E58" w14:textId="77777777" w:rsidTr="001B12D3">
        <w:trPr>
          <w:trHeight w:val="496"/>
        </w:trPr>
        <w:tc>
          <w:tcPr>
            <w:tcW w:w="1162" w:type="dxa"/>
          </w:tcPr>
          <w:p w14:paraId="699B7A38" w14:textId="77777777" w:rsidR="003E7EAF" w:rsidRDefault="003E7EAF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4.</w:t>
            </w:r>
          </w:p>
        </w:tc>
        <w:tc>
          <w:tcPr>
            <w:tcW w:w="3683" w:type="dxa"/>
          </w:tcPr>
          <w:p w14:paraId="0CACB161" w14:textId="77777777" w:rsidR="003E7EAF" w:rsidRDefault="00C172CD" w:rsidP="0083028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Grud Trans Sp. z o.o. </w:t>
            </w:r>
            <w:r w:rsidR="00A17505">
              <w:rPr>
                <w:rFonts w:ascii="Arial Narrow" w:hAnsi="Arial Narrow" w:cs="Arial"/>
                <w:color w:val="000000"/>
                <w:sz w:val="24"/>
                <w:szCs w:val="24"/>
              </w:rPr>
              <w:t>ul. Gen Skokowskiego 6, 96-313 Jaktorów</w:t>
            </w:r>
          </w:p>
        </w:tc>
        <w:tc>
          <w:tcPr>
            <w:tcW w:w="2319" w:type="dxa"/>
          </w:tcPr>
          <w:p w14:paraId="581D9374" w14:textId="77777777" w:rsidR="003E7EAF" w:rsidRDefault="00A17505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258 715,96</w:t>
            </w:r>
          </w:p>
        </w:tc>
        <w:tc>
          <w:tcPr>
            <w:tcW w:w="1898" w:type="dxa"/>
          </w:tcPr>
          <w:p w14:paraId="01AEB258" w14:textId="77777777" w:rsidR="003E7EAF" w:rsidRDefault="003E7EAF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 miesięcy</w:t>
            </w:r>
          </w:p>
        </w:tc>
      </w:tr>
      <w:tr w:rsidR="001B12D3" w14:paraId="6ED5F0D1" w14:textId="77777777" w:rsidTr="001B12D3">
        <w:trPr>
          <w:trHeight w:val="496"/>
        </w:trPr>
        <w:tc>
          <w:tcPr>
            <w:tcW w:w="1162" w:type="dxa"/>
          </w:tcPr>
          <w:p w14:paraId="64ED9E89" w14:textId="77777777" w:rsidR="001B12D3" w:rsidRPr="00C813B9" w:rsidRDefault="003E7EAF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5</w:t>
            </w:r>
            <w:r w:rsidR="001B12D3">
              <w:rPr>
                <w:rFonts w:ascii="Arial Narrow" w:hAnsi="Arial Narrow" w:cstheme="minorHAnsi"/>
                <w:b/>
              </w:rPr>
              <w:t>.</w:t>
            </w:r>
          </w:p>
        </w:tc>
        <w:tc>
          <w:tcPr>
            <w:tcW w:w="3683" w:type="dxa"/>
          </w:tcPr>
          <w:p w14:paraId="0AE7D313" w14:textId="77777777" w:rsidR="001B12D3" w:rsidRDefault="001B12D3" w:rsidP="0083028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ROBOKOP Grzegorz Leonowicz </w:t>
            </w:r>
            <w:r w:rsidR="00BF0A68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ul. Dębowa 8/45, 05-822 Milanówek</w:t>
            </w:r>
          </w:p>
        </w:tc>
        <w:tc>
          <w:tcPr>
            <w:tcW w:w="2319" w:type="dxa"/>
          </w:tcPr>
          <w:p w14:paraId="7A99498E" w14:textId="77777777" w:rsidR="001B12D3" w:rsidRPr="009364B9" w:rsidRDefault="00A17505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196 800,00</w:t>
            </w:r>
          </w:p>
        </w:tc>
        <w:tc>
          <w:tcPr>
            <w:tcW w:w="1898" w:type="dxa"/>
          </w:tcPr>
          <w:p w14:paraId="65A7BBA1" w14:textId="77777777" w:rsidR="001B12D3" w:rsidRDefault="003E7EAF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 miesięcy</w:t>
            </w:r>
          </w:p>
        </w:tc>
      </w:tr>
    </w:tbl>
    <w:p w14:paraId="20848042" w14:textId="77777777" w:rsidR="00A20A4E" w:rsidRPr="00140A38" w:rsidRDefault="00A20A4E" w:rsidP="00A20A4E">
      <w:pPr>
        <w:rPr>
          <w:rFonts w:ascii="Arial Narrow" w:eastAsia="Yu Gothic UI" w:hAnsi="Arial Narrow" w:cstheme="minorHAnsi"/>
          <w:szCs w:val="20"/>
          <w:lang w:eastAsia="zh-CN"/>
        </w:rPr>
      </w:pPr>
    </w:p>
    <w:p w14:paraId="1639210C" w14:textId="77777777" w:rsidR="000B2DA7" w:rsidRDefault="00971432" w:rsidP="00971432">
      <w:pPr>
        <w:tabs>
          <w:tab w:val="left" w:pos="6480"/>
        </w:tabs>
      </w:pPr>
      <w:r>
        <w:tab/>
      </w:r>
    </w:p>
    <w:p w14:paraId="28B57E43" w14:textId="77777777" w:rsidR="004C5F62" w:rsidRDefault="004C5F62" w:rsidP="00971432">
      <w:pPr>
        <w:tabs>
          <w:tab w:val="left" w:pos="6480"/>
        </w:tabs>
      </w:pPr>
    </w:p>
    <w:p w14:paraId="55B98CF5" w14:textId="77777777" w:rsidR="00971432" w:rsidRPr="004C5F62" w:rsidRDefault="004C5F62" w:rsidP="004C5F62">
      <w:pPr>
        <w:tabs>
          <w:tab w:val="left" w:pos="6480"/>
        </w:tabs>
        <w:rPr>
          <w:rFonts w:ascii="Arial Narrow" w:hAnsi="Arial Narrow"/>
        </w:rPr>
      </w:pPr>
      <w:r>
        <w:tab/>
      </w:r>
      <w:r w:rsidR="003E7EAF">
        <w:rPr>
          <w:rFonts w:ascii="Arial Narrow" w:hAnsi="Arial Narrow"/>
        </w:rPr>
        <w:t>Wójt Gminy Baranów</w:t>
      </w:r>
    </w:p>
    <w:sectPr w:rsidR="00971432" w:rsidRPr="004C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EB69" w14:textId="77777777" w:rsidR="004352F1" w:rsidRDefault="004352F1" w:rsidP="00E77F00">
      <w:pPr>
        <w:spacing w:after="0" w:line="240" w:lineRule="auto"/>
      </w:pPr>
      <w:r>
        <w:separator/>
      </w:r>
    </w:p>
  </w:endnote>
  <w:endnote w:type="continuationSeparator" w:id="0">
    <w:p w14:paraId="6A7EBCE5" w14:textId="77777777" w:rsidR="004352F1" w:rsidRDefault="004352F1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32E7" w14:textId="77777777" w:rsidR="004352F1" w:rsidRDefault="004352F1" w:rsidP="00E77F00">
      <w:pPr>
        <w:spacing w:after="0" w:line="240" w:lineRule="auto"/>
      </w:pPr>
      <w:r>
        <w:separator/>
      </w:r>
    </w:p>
  </w:footnote>
  <w:footnote w:type="continuationSeparator" w:id="0">
    <w:p w14:paraId="7768A57C" w14:textId="77777777" w:rsidR="004352F1" w:rsidRDefault="004352F1" w:rsidP="00E7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2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74DD5"/>
    <w:rsid w:val="00080D4E"/>
    <w:rsid w:val="00091A27"/>
    <w:rsid w:val="000A24E8"/>
    <w:rsid w:val="000A6DC7"/>
    <w:rsid w:val="000B1E41"/>
    <w:rsid w:val="000B2DA7"/>
    <w:rsid w:val="000C0A72"/>
    <w:rsid w:val="00107AC5"/>
    <w:rsid w:val="00112F8A"/>
    <w:rsid w:val="001636AE"/>
    <w:rsid w:val="00183612"/>
    <w:rsid w:val="001B12D3"/>
    <w:rsid w:val="001B1D4E"/>
    <w:rsid w:val="001B21DF"/>
    <w:rsid w:val="00216354"/>
    <w:rsid w:val="0022127F"/>
    <w:rsid w:val="00255BE8"/>
    <w:rsid w:val="00272D7C"/>
    <w:rsid w:val="002767CF"/>
    <w:rsid w:val="00334DF1"/>
    <w:rsid w:val="00351257"/>
    <w:rsid w:val="00375DB4"/>
    <w:rsid w:val="00380373"/>
    <w:rsid w:val="003830CE"/>
    <w:rsid w:val="003846DD"/>
    <w:rsid w:val="003C1DD6"/>
    <w:rsid w:val="003D6B45"/>
    <w:rsid w:val="003E7EAF"/>
    <w:rsid w:val="003F61BB"/>
    <w:rsid w:val="004352F1"/>
    <w:rsid w:val="004A18F6"/>
    <w:rsid w:val="004A1C16"/>
    <w:rsid w:val="004A5818"/>
    <w:rsid w:val="004C5F62"/>
    <w:rsid w:val="004E356E"/>
    <w:rsid w:val="004F0516"/>
    <w:rsid w:val="004F0E88"/>
    <w:rsid w:val="006400D7"/>
    <w:rsid w:val="00656A97"/>
    <w:rsid w:val="007B3830"/>
    <w:rsid w:val="008107E5"/>
    <w:rsid w:val="00824C46"/>
    <w:rsid w:val="00830283"/>
    <w:rsid w:val="009364B9"/>
    <w:rsid w:val="00960A12"/>
    <w:rsid w:val="00971432"/>
    <w:rsid w:val="00977615"/>
    <w:rsid w:val="00993A37"/>
    <w:rsid w:val="009955D5"/>
    <w:rsid w:val="009C560F"/>
    <w:rsid w:val="00A17505"/>
    <w:rsid w:val="00A20A4E"/>
    <w:rsid w:val="00A210E3"/>
    <w:rsid w:val="00A31F73"/>
    <w:rsid w:val="00A46600"/>
    <w:rsid w:val="00B3731A"/>
    <w:rsid w:val="00B71514"/>
    <w:rsid w:val="00BE1882"/>
    <w:rsid w:val="00BF0A68"/>
    <w:rsid w:val="00C172CD"/>
    <w:rsid w:val="00C26139"/>
    <w:rsid w:val="00D43DA4"/>
    <w:rsid w:val="00E65681"/>
    <w:rsid w:val="00E77F00"/>
    <w:rsid w:val="00EA6ACA"/>
    <w:rsid w:val="00ED7EAD"/>
    <w:rsid w:val="00F44F1D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474C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ormalny3">
    <w:name w:val="Normalny3"/>
    <w:basedOn w:val="Domylnaczcionkaakapitu"/>
    <w:rsid w:val="00074DD5"/>
  </w:style>
  <w:style w:type="character" w:customStyle="1" w:styleId="Normalny4">
    <w:name w:val="Normalny4"/>
    <w:basedOn w:val="Domylnaczcionkaakapitu"/>
    <w:rsid w:val="004F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54</cp:revision>
  <cp:lastPrinted>2023-08-29T09:26:00Z</cp:lastPrinted>
  <dcterms:created xsi:type="dcterms:W3CDTF">2023-04-05T14:36:00Z</dcterms:created>
  <dcterms:modified xsi:type="dcterms:W3CDTF">2024-09-27T13:14:00Z</dcterms:modified>
</cp:coreProperties>
</file>