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0D0" w:rsidRPr="003060D0" w:rsidRDefault="003060D0" w:rsidP="003060D0">
      <w:pPr>
        <w:spacing w:before="240"/>
        <w:jc w:val="center"/>
        <w:rPr>
          <w:b/>
          <w:spacing w:val="10"/>
          <w:sz w:val="32"/>
          <w:szCs w:val="32"/>
        </w:rPr>
      </w:pPr>
      <w:r w:rsidRPr="003060D0">
        <w:rPr>
          <w:b/>
          <w:spacing w:val="10"/>
          <w:sz w:val="32"/>
          <w:szCs w:val="32"/>
        </w:rPr>
        <w:t>Szpital Powiatowy we Wrześni Sp. z o.o. w restrukturyzacji</w:t>
      </w:r>
    </w:p>
    <w:p w:rsidR="003060D0" w:rsidRPr="003060D0" w:rsidRDefault="003060D0" w:rsidP="003060D0">
      <w:pPr>
        <w:spacing w:before="240"/>
        <w:jc w:val="center"/>
        <w:rPr>
          <w:b/>
          <w:sz w:val="32"/>
          <w:szCs w:val="32"/>
        </w:rPr>
      </w:pPr>
      <w:r w:rsidRPr="003060D0">
        <w:rPr>
          <w:b/>
          <w:sz w:val="32"/>
          <w:szCs w:val="32"/>
        </w:rPr>
        <w:t xml:space="preserve">      62-300 Września, ul. Słowackiego 2</w:t>
      </w:r>
    </w:p>
    <w:p w:rsidR="00B01985" w:rsidRPr="003060D0" w:rsidRDefault="00B01985" w:rsidP="00B01985">
      <w:pPr>
        <w:pStyle w:val="pkt"/>
        <w:rPr>
          <w:sz w:val="32"/>
          <w:szCs w:val="32"/>
        </w:rPr>
      </w:pPr>
    </w:p>
    <w:p w:rsidR="00B01985" w:rsidRPr="003060D0" w:rsidRDefault="00B01985" w:rsidP="00B01985">
      <w:pPr>
        <w:pStyle w:val="pkt"/>
        <w:rPr>
          <w:sz w:val="32"/>
          <w:szCs w:val="32"/>
        </w:rPr>
      </w:pPr>
    </w:p>
    <w:p w:rsidR="00B01985" w:rsidRPr="003060D0" w:rsidRDefault="00B01985" w:rsidP="00B01985">
      <w:pPr>
        <w:pStyle w:val="pkt"/>
        <w:rPr>
          <w:sz w:val="32"/>
          <w:szCs w:val="32"/>
        </w:rPr>
      </w:pPr>
    </w:p>
    <w:p w:rsidR="00B01985" w:rsidRPr="003060D0" w:rsidRDefault="00B01985" w:rsidP="00B01985">
      <w:pPr>
        <w:pStyle w:val="pkt"/>
        <w:tabs>
          <w:tab w:val="right" w:pos="9214"/>
        </w:tabs>
        <w:spacing w:after="840"/>
        <w:ind w:left="0" w:firstLine="0"/>
        <w:rPr>
          <w:szCs w:val="24"/>
        </w:rPr>
      </w:pPr>
      <w:r w:rsidRPr="003060D0">
        <w:rPr>
          <w:bCs/>
          <w:szCs w:val="24"/>
        </w:rPr>
        <w:t>Znak sprawy:</w:t>
      </w:r>
      <w:r w:rsidRPr="003060D0">
        <w:rPr>
          <w:b/>
          <w:szCs w:val="24"/>
        </w:rPr>
        <w:t xml:space="preserve"> </w:t>
      </w:r>
      <w:r w:rsidR="003060D0" w:rsidRPr="003060D0">
        <w:rPr>
          <w:b/>
          <w:szCs w:val="24"/>
        </w:rPr>
        <w:t>SA-381</w:t>
      </w:r>
      <w:r w:rsidR="0008269C">
        <w:rPr>
          <w:b/>
          <w:szCs w:val="24"/>
        </w:rPr>
        <w:t>-2</w:t>
      </w:r>
      <w:r w:rsidR="002F6D1F"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Pr="003060D0" w:rsidRDefault="00B01985" w:rsidP="00B01985">
      <w:pPr>
        <w:spacing w:before="600"/>
        <w:jc w:val="center"/>
        <w:rPr>
          <w:b/>
          <w:sz w:val="28"/>
          <w:szCs w:val="28"/>
        </w:rPr>
      </w:pPr>
    </w:p>
    <w:p w:rsidR="003060D0" w:rsidRPr="003060D0" w:rsidRDefault="003060D0" w:rsidP="003060D0">
      <w:pPr>
        <w:shd w:val="clear" w:color="auto" w:fill="FFFFFF"/>
        <w:spacing w:line="360" w:lineRule="auto"/>
        <w:jc w:val="center"/>
        <w:rPr>
          <w:sz w:val="22"/>
          <w:szCs w:val="22"/>
        </w:rPr>
      </w:pPr>
      <w:r w:rsidRPr="003060D0">
        <w:rPr>
          <w:b/>
          <w:sz w:val="26"/>
          <w:szCs w:val="26"/>
          <w:u w:val="single"/>
        </w:rPr>
        <w:t>„</w:t>
      </w:r>
      <w:r w:rsidR="004352E5">
        <w:rPr>
          <w:b/>
          <w:sz w:val="26"/>
          <w:szCs w:val="26"/>
          <w:u w:val="single"/>
        </w:rPr>
        <w:t>Zakup i dostawa rękawic jałowych i niejałowych</w:t>
      </w:r>
      <w:r w:rsidR="00B57115">
        <w:rPr>
          <w:b/>
          <w:sz w:val="26"/>
          <w:szCs w:val="26"/>
          <w:u w:val="single"/>
        </w:rPr>
        <w:t xml:space="preserve"> </w:t>
      </w:r>
      <w:r w:rsidRPr="003060D0">
        <w:rPr>
          <w:b/>
          <w:sz w:val="26"/>
          <w:szCs w:val="26"/>
          <w:u w:val="single"/>
        </w:rPr>
        <w:t>”</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t>
      </w:r>
      <w:proofErr w:type="spellStart"/>
      <w:r>
        <w:t>września</w:t>
      </w:r>
      <w:proofErr w:type="spellEnd"/>
      <w:r>
        <w:t xml:space="preserve"> 2019 r. Prawo zamówień publicznych </w:t>
      </w:r>
      <w:r w:rsidR="00B32B51">
        <w:t>(</w:t>
      </w:r>
      <w:proofErr w:type="spellStart"/>
      <w:r w:rsidR="00B32B51">
        <w:t>Dz.U</w:t>
      </w:r>
      <w:proofErr w:type="spellEnd"/>
      <w:r w:rsidR="00B32B51">
        <w:t xml:space="preserve">. </w:t>
      </w:r>
      <w:r w:rsidR="009D7D5C">
        <w:t xml:space="preserve">z 2019r. </w:t>
      </w:r>
      <w:r w:rsidR="00B32B51">
        <w:t>poz. 2019 z póź</w:t>
      </w:r>
      <w:r w:rsidR="003060D0">
        <w:t>n.</w:t>
      </w:r>
      <w:r w:rsidR="002F6D1F" w:rsidRPr="002F6D1F">
        <w:t xml:space="preserve"> zm.)</w:t>
      </w:r>
      <w:r w:rsidR="00AB4AA3">
        <w:t xml:space="preserve"> zwanej dalej ”ustawą </w:t>
      </w:r>
      <w:proofErr w:type="spellStart"/>
      <w:r w:rsidR="00AB4AA3">
        <w:t>Pzp</w:t>
      </w:r>
      <w:proofErr w:type="spellEnd"/>
      <w:r w:rsidR="00AB4AA3">
        <w:t>”</w:t>
      </w:r>
      <w:r>
        <w:t xml:space="preserve">. Wartość szacunkowa zamówienia jest równa lub </w:t>
      </w:r>
      <w:r w:rsidR="0008269C">
        <w:t>niższa</w:t>
      </w:r>
      <w:r>
        <w:t xml:space="preserve"> od progów unijnych określonych na podstawie art. 3 ustawy </w:t>
      </w:r>
      <w:proofErr w:type="spellStart"/>
      <w:r>
        <w:t>Pzp</w:t>
      </w:r>
      <w:proofErr w:type="spellEnd"/>
      <w:r>
        <w:t>.</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Pr="002D1BD0" w:rsidRDefault="00B01985" w:rsidP="00B01985">
      <w:pPr>
        <w:jc w:val="both"/>
      </w:pPr>
    </w:p>
    <w:p w:rsidR="003060D0" w:rsidRPr="00992278" w:rsidRDefault="004352E5" w:rsidP="00992278">
      <w:pPr>
        <w:pStyle w:val="Nagwek3"/>
        <w:numPr>
          <w:ilvl w:val="0"/>
          <w:numId w:val="0"/>
        </w:numPr>
        <w:shd w:val="clear" w:color="auto" w:fill="FFFFFF"/>
        <w:spacing w:before="0"/>
        <w:rPr>
          <w:rFonts w:ascii="Arial" w:hAnsi="Arial" w:cs="Arial"/>
        </w:rPr>
      </w:pPr>
      <w:r w:rsidRPr="002D1BD0">
        <w:rPr>
          <w:color w:val="000000"/>
          <w:spacing w:val="-8"/>
        </w:rPr>
        <w:t>Ogłoszone w BZP</w:t>
      </w:r>
      <w:r w:rsidR="00992278">
        <w:rPr>
          <w:bCs w:val="0"/>
          <w:color w:val="000000"/>
          <w:spacing w:val="-8"/>
        </w:rPr>
        <w:t xml:space="preserve"> pod numerem </w:t>
      </w:r>
      <w:r w:rsidR="00992278" w:rsidRPr="00992278">
        <w:rPr>
          <w:rStyle w:val="normal"/>
          <w:b/>
          <w:bCs w:val="0"/>
          <w:color w:val="000000"/>
        </w:rPr>
        <w:t xml:space="preserve">2021/BZP 00023602/01 </w:t>
      </w:r>
      <w:r w:rsidR="003060D0" w:rsidRPr="00992278">
        <w:rPr>
          <w:color w:val="000000"/>
          <w:spacing w:val="-8"/>
        </w:rPr>
        <w:t xml:space="preserve">z dnia </w:t>
      </w:r>
      <w:r w:rsidR="00BC125F" w:rsidRPr="00992278">
        <w:rPr>
          <w:color w:val="000000"/>
          <w:spacing w:val="-8"/>
        </w:rPr>
        <w:t>26.03.2021r</w:t>
      </w:r>
      <w:r w:rsidR="00BC125F">
        <w:rPr>
          <w:color w:val="000000"/>
          <w:spacing w:val="-8"/>
        </w:rPr>
        <w:t>.</w:t>
      </w:r>
    </w:p>
    <w:p w:rsidR="003060D0" w:rsidRPr="002D1BD0" w:rsidRDefault="003060D0" w:rsidP="003060D0">
      <w:pPr>
        <w:spacing w:line="360" w:lineRule="auto"/>
        <w:jc w:val="both"/>
        <w:rPr>
          <w:bCs/>
          <w:color w:val="000000"/>
          <w:spacing w:val="-8"/>
        </w:rPr>
      </w:pPr>
    </w:p>
    <w:p w:rsidR="003060D0" w:rsidRPr="002D1BD0" w:rsidRDefault="003060D0" w:rsidP="003060D0">
      <w:pPr>
        <w:spacing w:line="360" w:lineRule="auto"/>
        <w:jc w:val="both"/>
        <w:rPr>
          <w:bCs/>
          <w:color w:val="000000"/>
          <w:spacing w:val="-8"/>
        </w:rPr>
      </w:pPr>
    </w:p>
    <w:p w:rsidR="003060D0" w:rsidRPr="002D1BD0" w:rsidRDefault="003A4A86" w:rsidP="003060D0">
      <w:pPr>
        <w:spacing w:line="360" w:lineRule="auto"/>
        <w:jc w:val="both"/>
        <w:rPr>
          <w:bCs/>
          <w:color w:val="000000"/>
          <w:spacing w:val="-8"/>
        </w:rPr>
      </w:pPr>
      <w:r w:rsidRPr="002D1BD0">
        <w:rPr>
          <w:bCs/>
          <w:color w:val="000000"/>
          <w:spacing w:val="-8"/>
        </w:rPr>
        <w:t xml:space="preserve">Termin składnia ofert </w:t>
      </w:r>
      <w:r w:rsidR="00BC125F" w:rsidRPr="00BC125F">
        <w:rPr>
          <w:b/>
          <w:bCs/>
          <w:color w:val="000000"/>
          <w:spacing w:val="-8"/>
        </w:rPr>
        <w:t>08.04.2021r.</w:t>
      </w:r>
      <w:r w:rsidRPr="00BC125F">
        <w:rPr>
          <w:b/>
          <w:bCs/>
          <w:color w:val="000000"/>
          <w:spacing w:val="-8"/>
        </w:rPr>
        <w:t xml:space="preserve"> godz. </w:t>
      </w:r>
      <w:r w:rsidR="00BC125F" w:rsidRPr="00BC125F">
        <w:rPr>
          <w:b/>
          <w:bCs/>
          <w:color w:val="000000"/>
          <w:spacing w:val="-8"/>
        </w:rPr>
        <w:t>10:00</w:t>
      </w:r>
    </w:p>
    <w:p w:rsidR="003060D0" w:rsidRPr="002D1BD0" w:rsidRDefault="003060D0" w:rsidP="003060D0">
      <w:pPr>
        <w:spacing w:line="360" w:lineRule="auto"/>
        <w:jc w:val="both"/>
        <w:rPr>
          <w:bCs/>
          <w:color w:val="000000"/>
          <w:spacing w:val="-8"/>
        </w:rPr>
      </w:pPr>
    </w:p>
    <w:p w:rsidR="003060D0" w:rsidRPr="002D1BD0" w:rsidRDefault="003A4A86" w:rsidP="003060D0">
      <w:pPr>
        <w:spacing w:line="360" w:lineRule="auto"/>
        <w:jc w:val="both"/>
        <w:rPr>
          <w:bCs/>
          <w:color w:val="000000"/>
          <w:spacing w:val="-8"/>
        </w:rPr>
      </w:pPr>
      <w:r w:rsidRPr="002D1BD0">
        <w:rPr>
          <w:bCs/>
          <w:color w:val="000000"/>
          <w:spacing w:val="-8"/>
        </w:rPr>
        <w:t xml:space="preserve">Termin otwarcia ofert </w:t>
      </w:r>
      <w:r w:rsidR="00BC125F" w:rsidRPr="00BC125F">
        <w:rPr>
          <w:b/>
          <w:bCs/>
          <w:color w:val="000000"/>
          <w:spacing w:val="-8"/>
        </w:rPr>
        <w:t>08.04.2021r.</w:t>
      </w:r>
      <w:r w:rsidRPr="00BC125F">
        <w:rPr>
          <w:b/>
          <w:bCs/>
          <w:color w:val="000000"/>
          <w:spacing w:val="-8"/>
        </w:rPr>
        <w:t xml:space="preserve"> godz. </w:t>
      </w:r>
      <w:r w:rsidR="00BC125F" w:rsidRPr="00BC125F">
        <w:rPr>
          <w:b/>
          <w:bCs/>
          <w:color w:val="000000"/>
          <w:spacing w:val="-8"/>
        </w:rPr>
        <w:t>10:15</w:t>
      </w:r>
    </w:p>
    <w:p w:rsidR="00B01985" w:rsidRDefault="00B01985" w:rsidP="00B01985">
      <w:pPr>
        <w:jc w:val="both"/>
      </w:pPr>
    </w:p>
    <w:p w:rsidR="00B01985" w:rsidRDefault="00B01985" w:rsidP="00B01985">
      <w:pPr>
        <w:pStyle w:val="Nagwek1"/>
      </w:pPr>
      <w:r>
        <w:br w:type="page"/>
      </w:r>
      <w:bookmarkStart w:id="0" w:name="_Toc258314242"/>
      <w:r>
        <w:lastRenderedPageBreak/>
        <w:t>Nazwa oraz adres Zamawiającego</w:t>
      </w:r>
      <w:bookmarkEnd w:id="0"/>
    </w:p>
    <w:p w:rsidR="00F37D8F" w:rsidRPr="00F37D8F" w:rsidRDefault="00F37D8F" w:rsidP="00F61E4D">
      <w:pPr>
        <w:pStyle w:val="Nagwek2"/>
      </w:pPr>
      <w:r w:rsidRPr="00F37D8F">
        <w:t>Szpital Powiatowy we Wrześni Sp. z o.o. w restrukturyzacji</w:t>
      </w:r>
      <w:r w:rsidR="007A6B81">
        <w:t>,</w:t>
      </w:r>
    </w:p>
    <w:p w:rsidR="00F37D8F" w:rsidRPr="00F37D8F" w:rsidRDefault="00F37D8F" w:rsidP="00F61E4D">
      <w:pPr>
        <w:spacing w:line="276" w:lineRule="auto"/>
        <w:ind w:firstLine="680"/>
      </w:pPr>
      <w:r w:rsidRPr="00F37D8F">
        <w:t>ul. Słowackiego 2, 62-300 Września</w:t>
      </w:r>
      <w:r w:rsidR="007A6B81">
        <w:t>.</w:t>
      </w:r>
    </w:p>
    <w:p w:rsidR="00F37D8F" w:rsidRPr="00F37D8F" w:rsidRDefault="00F37D8F" w:rsidP="00F61E4D">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7A6B81">
        <w:t>,</w:t>
      </w:r>
      <w:r w:rsidRPr="00F37D8F">
        <w:t xml:space="preserve"> </w:t>
      </w:r>
    </w:p>
    <w:p w:rsidR="00F37D8F" w:rsidRPr="00F37D8F" w:rsidRDefault="00F37D8F" w:rsidP="00F61E4D">
      <w:pPr>
        <w:spacing w:line="276" w:lineRule="auto"/>
        <w:ind w:firstLine="680"/>
      </w:pPr>
      <w:r w:rsidRPr="00F37D8F">
        <w:t>Telefon: 61 43 70</w:t>
      </w:r>
      <w:r w:rsidR="007A6B81">
        <w:t> </w:t>
      </w:r>
      <w:r w:rsidRPr="00F37D8F">
        <w:t>537</w:t>
      </w:r>
      <w:r w:rsidR="007A6B81">
        <w:t>,</w:t>
      </w:r>
    </w:p>
    <w:p w:rsidR="006F7363" w:rsidRPr="00F37D8F" w:rsidRDefault="00F37D8F" w:rsidP="00F61E4D">
      <w:pPr>
        <w:spacing w:line="276" w:lineRule="auto"/>
        <w:ind w:firstLine="680"/>
      </w:pPr>
      <w:r w:rsidRPr="00F37D8F">
        <w:t xml:space="preserve">Strona internetowa: </w:t>
      </w:r>
      <w:hyperlink r:id="rId10" w:history="1">
        <w:r w:rsidRPr="00F37D8F">
          <w:rPr>
            <w:rStyle w:val="Hipercze"/>
          </w:rPr>
          <w:t>www.szpitalwrzesnia.home.pl</w:t>
        </w:r>
      </w:hyperlink>
      <w:r w:rsidR="007A6B81">
        <w:t>.</w:t>
      </w:r>
    </w:p>
    <w:p w:rsidR="00B01985" w:rsidRPr="00230DC3" w:rsidRDefault="00B01985" w:rsidP="00F61E4D">
      <w:pPr>
        <w:pStyle w:val="Nagwek2"/>
      </w:pPr>
      <w:proofErr w:type="spellStart"/>
      <w:r w:rsidRPr="00230DC3">
        <w:rPr>
          <w:lang w:val="en-GB"/>
        </w:rPr>
        <w:t>Adres</w:t>
      </w:r>
      <w:proofErr w:type="spellEnd"/>
      <w:r w:rsidRPr="00230DC3">
        <w:rPr>
          <w:lang w:val="en-GB"/>
        </w:rPr>
        <w:t xml:space="preserve"> strony</w:t>
      </w:r>
      <w:r w:rsidR="009957AD">
        <w:rPr>
          <w:lang w:val="en-GB"/>
        </w:rPr>
        <w:t xml:space="preserve"> internetowej prowadzonego postę</w:t>
      </w:r>
      <w:r w:rsidRPr="00230DC3">
        <w:rPr>
          <w:lang w:val="en-GB"/>
        </w:rPr>
        <w:t>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00E355A3" w:rsidRPr="00230DC3">
        <w:t xml:space="preserve"> </w:t>
      </w:r>
      <w:hyperlink r:id="rId11" w:history="1">
        <w:r w:rsidR="00C16587" w:rsidRPr="00E57E3C">
          <w:rPr>
            <w:rStyle w:val="Hipercze"/>
          </w:rPr>
          <w:t>https://platformazakupowa.pl/pn/szpital_wrzesnia</w:t>
        </w:r>
      </w:hyperlink>
      <w:r w:rsidR="007A6B81">
        <w:t>.</w:t>
      </w:r>
      <w:r w:rsidR="00C16587">
        <w:t xml:space="preserve"> </w:t>
      </w:r>
    </w:p>
    <w:p w:rsidR="00B01985" w:rsidRPr="00230DC3" w:rsidRDefault="00B01985" w:rsidP="00B01985">
      <w:pPr>
        <w:pStyle w:val="Nagwek1"/>
      </w:pPr>
      <w:bookmarkStart w:id="2" w:name="_Toc258314243"/>
      <w:r w:rsidRPr="00230DC3">
        <w:t>Tryb udzielenia zamówienia</w:t>
      </w:r>
      <w:bookmarkEnd w:id="2"/>
    </w:p>
    <w:p w:rsidR="00B01985" w:rsidRPr="00230DC3" w:rsidRDefault="00B01985" w:rsidP="00B01985">
      <w:pPr>
        <w:pStyle w:val="Tekstpodstawowywcity"/>
        <w:ind w:left="426" w:firstLine="5"/>
        <w:jc w:val="both"/>
      </w:pPr>
      <w:r w:rsidRPr="00230DC3">
        <w:t xml:space="preserve">Postępowanie o udzielenie zamówienia prowadzone jest w trybie </w:t>
      </w:r>
      <w:r w:rsidR="00C63E29">
        <w:rPr>
          <w:b/>
        </w:rPr>
        <w:t xml:space="preserve">podstawowym bez negocjacji </w:t>
      </w:r>
      <w:r w:rsidR="00C63E29" w:rsidRPr="00C63E29">
        <w:t>(art. 275 pkt. 1).</w:t>
      </w:r>
    </w:p>
    <w:p w:rsidR="00B01985" w:rsidRPr="00230DC3" w:rsidRDefault="00B01985" w:rsidP="00B01985">
      <w:pPr>
        <w:pStyle w:val="Nagwek1"/>
      </w:pPr>
      <w:bookmarkStart w:id="3" w:name="_Toc258314244"/>
      <w:r w:rsidRPr="00230DC3">
        <w:t>informacje ogólne</w:t>
      </w:r>
    </w:p>
    <w:p w:rsidR="00B01985" w:rsidRPr="00230DC3" w:rsidRDefault="00B01985" w:rsidP="00885ADD">
      <w:pPr>
        <w:pStyle w:val="Nagwek2"/>
      </w:pPr>
      <w:r w:rsidRPr="00230DC3">
        <w:t>Komunikacja w postępowaniu</w:t>
      </w:r>
      <w:r w:rsidR="007A6B81">
        <w:t>:</w:t>
      </w:r>
    </w:p>
    <w:p w:rsidR="00B01985" w:rsidRPr="00230DC3" w:rsidRDefault="00B01985" w:rsidP="00757AD8">
      <w:pPr>
        <w:pStyle w:val="Nagwek2"/>
        <w:numPr>
          <w:ilvl w:val="0"/>
          <w:numId w:val="0"/>
        </w:numPr>
        <w:ind w:left="680"/>
      </w:pPr>
      <w:r w:rsidRPr="00230DC3">
        <w:t>W niniejszym postępowaniu komunikacja między Zamawiającym</w:t>
      </w:r>
      <w:r w:rsidR="00FE5A5C" w:rsidRPr="00230DC3">
        <w:t>,</w:t>
      </w:r>
      <w:r w:rsidRPr="00230DC3">
        <w:t xml:space="preserve"> a Wykonawcami odbywa się przy użyciu środków komunikacji elektronicznej</w:t>
      </w:r>
      <w:r w:rsidR="00757AD8">
        <w:t xml:space="preserve">, za pośrednictwem platformy </w:t>
      </w:r>
      <w:proofErr w:type="spellStart"/>
      <w:r w:rsidR="00757AD8">
        <w:t>on-</w:t>
      </w:r>
      <w:r w:rsidRPr="00230DC3">
        <w:t>line</w:t>
      </w:r>
      <w:proofErr w:type="spellEnd"/>
      <w:r w:rsidRPr="00230DC3">
        <w:t xml:space="preserve"> działającej pod adresem</w:t>
      </w:r>
      <w:r w:rsidR="00757AD8">
        <w:t xml:space="preserve">: </w:t>
      </w:r>
      <w:hyperlink r:id="rId12" w:history="1">
        <w:r w:rsidR="00C16587" w:rsidRPr="00E57E3C">
          <w:rPr>
            <w:rStyle w:val="Hipercze"/>
          </w:rPr>
          <w:t>https://platformazakupowa.pl/pn/szpital_wrzesnia</w:t>
        </w:r>
      </w:hyperlink>
      <w:r w:rsidR="00C16587">
        <w:t xml:space="preserve"> </w:t>
      </w:r>
      <w:r w:rsidR="00230DC3" w:rsidRPr="00230DC3">
        <w:t xml:space="preserve"> </w:t>
      </w:r>
      <w:r w:rsidRPr="00230DC3">
        <w:t>(dalej jako: ”Platforma”).</w:t>
      </w:r>
    </w:p>
    <w:p w:rsidR="00B01985" w:rsidRDefault="002F6D1F" w:rsidP="00885ADD">
      <w:pPr>
        <w:pStyle w:val="Nagwek2"/>
      </w:pPr>
      <w:r>
        <w:t>Zamawiający nie przewiduje obowiązku odbycia przez Wykonawcę wizji lokalnej lub sprawdzenia przez Wykonawcę dokumentów niezbędnych do realizacji zamówienia.</w:t>
      </w:r>
    </w:p>
    <w:p w:rsidR="00B01985" w:rsidRDefault="00B01985" w:rsidP="00885ADD">
      <w:pPr>
        <w:pStyle w:val="Nagwek2"/>
      </w:pPr>
      <w:r>
        <w:t>Zaliczki na poczet wykonania zamówienia</w:t>
      </w:r>
      <w:r w:rsidR="007A6B81">
        <w:t>:</w:t>
      </w:r>
    </w:p>
    <w:p w:rsidR="00B01985" w:rsidRDefault="002F6D1F" w:rsidP="002D1BD0">
      <w:pPr>
        <w:pStyle w:val="Nagwek2"/>
        <w:numPr>
          <w:ilvl w:val="0"/>
          <w:numId w:val="0"/>
        </w:numPr>
        <w:ind w:left="680"/>
      </w:pPr>
      <w:r>
        <w:t>Zamawiający nie przewiduje udzielenia zaliczek na poczet wykonania zamówienia.</w:t>
      </w:r>
    </w:p>
    <w:p w:rsidR="00B01985" w:rsidRDefault="00B01985" w:rsidP="00885ADD">
      <w:pPr>
        <w:pStyle w:val="Nagwek2"/>
      </w:pPr>
      <w:r>
        <w:t>Katalogi elektroniczne</w:t>
      </w:r>
      <w:r w:rsidR="007A6B81">
        <w:t>:</w:t>
      </w:r>
    </w:p>
    <w:p w:rsidR="00135056" w:rsidRDefault="00135056" w:rsidP="00885ADD">
      <w:pPr>
        <w:pStyle w:val="Nagwek2"/>
      </w:pPr>
      <w:r>
        <w:t>l</w:t>
      </w:r>
    </w:p>
    <w:p w:rsidR="00B01985" w:rsidRDefault="00B01985" w:rsidP="002D1BD0">
      <w:pPr>
        <w:pStyle w:val="Nagwek2"/>
        <w:numPr>
          <w:ilvl w:val="0"/>
          <w:numId w:val="0"/>
        </w:numPr>
        <w:ind w:left="680"/>
      </w:pPr>
      <w:r>
        <w:t xml:space="preserve">Zamawiający </w:t>
      </w:r>
      <w:r w:rsidR="003210C9">
        <w:fldChar w:fldCharType="begin">
          <w:ffData>
            <w:name w:val="Wybór1"/>
            <w:enabled/>
            <w:calcOnExit w:val="0"/>
            <w:checkBox>
              <w:sizeAuto/>
              <w:default w:val="0"/>
              <w:checked w:val="0"/>
            </w:checkBox>
          </w:ffData>
        </w:fldChar>
      </w:r>
      <w:bookmarkStart w:id="4" w:name="Wybór1"/>
      <w:r w:rsidR="002F6D1F">
        <w:instrText xml:space="preserve"> FORMCHECKBOX </w:instrText>
      </w:r>
      <w:r w:rsidR="003210C9">
        <w:fldChar w:fldCharType="separate"/>
      </w:r>
      <w:r w:rsidR="003210C9">
        <w:fldChar w:fldCharType="end"/>
      </w:r>
      <w:bookmarkEnd w:id="4"/>
      <w:r>
        <w:t xml:space="preserve"> wymaga /  </w:t>
      </w:r>
      <w:r w:rsidR="003210C9">
        <w:fldChar w:fldCharType="begin">
          <w:ffData>
            <w:name w:val="Wybór2"/>
            <w:enabled/>
            <w:calcOnExit w:val="0"/>
            <w:checkBox>
              <w:sizeAuto/>
              <w:default w:val="0"/>
              <w:checked/>
            </w:checkBox>
          </w:ffData>
        </w:fldChar>
      </w:r>
      <w:bookmarkStart w:id="5" w:name="Wybór2"/>
      <w:r w:rsidR="002F6D1F">
        <w:instrText xml:space="preserve"> FORMCHECKBOX </w:instrText>
      </w:r>
      <w:r w:rsidR="003210C9">
        <w:fldChar w:fldCharType="separate"/>
      </w:r>
      <w:r w:rsidR="003210C9">
        <w:fldChar w:fldCharType="end"/>
      </w:r>
      <w:bookmarkEnd w:id="5"/>
      <w:r>
        <w:t xml:space="preserve"> nie wymaga złożenia ofert w postaci katalogów elektronicznych.</w:t>
      </w:r>
    </w:p>
    <w:p w:rsidR="00B01985" w:rsidRDefault="00B01985" w:rsidP="00885ADD">
      <w:pPr>
        <w:pStyle w:val="Nagwek2"/>
      </w:pPr>
      <w:r>
        <w:t>Do spraw nieuregulowanych w niniejszej SWZ mają zastos</w:t>
      </w:r>
      <w:r w:rsidR="000C668D">
        <w:t>owanie przepisy u</w:t>
      </w:r>
      <w:r w:rsidR="00FE5A5C">
        <w:t xml:space="preserve">stawy </w:t>
      </w:r>
      <w:r w:rsidR="00FE5A5C">
        <w:br/>
        <w:t xml:space="preserve">z dnia 11 </w:t>
      </w:r>
      <w:proofErr w:type="spellStart"/>
      <w:r w:rsidR="00FE5A5C">
        <w:t>września</w:t>
      </w:r>
      <w:proofErr w:type="spellEnd"/>
      <w:r w:rsidR="00FE5A5C">
        <w:t xml:space="preserve"> 2019 </w:t>
      </w:r>
      <w:r>
        <w:t>roku</w:t>
      </w:r>
      <w:r w:rsidR="00FE5A5C">
        <w:t xml:space="preserve"> -</w:t>
      </w:r>
      <w:r>
        <w:t xml:space="preserve"> Prawo zamówień publicznych </w:t>
      </w:r>
      <w:r w:rsidR="002F6D1F" w:rsidRPr="002F6D1F">
        <w:t>(Dz.</w:t>
      </w:r>
      <w:r w:rsidR="00FE5A5C">
        <w:t xml:space="preserve"> </w:t>
      </w:r>
      <w:r w:rsidR="002F6D1F" w:rsidRPr="002F6D1F">
        <w:t>U.</w:t>
      </w:r>
      <w:r w:rsidR="00FE5A5C">
        <w:t xml:space="preserve"> </w:t>
      </w:r>
      <w:r w:rsidR="00F37D8F">
        <w:t>z 2019</w:t>
      </w:r>
      <w:r w:rsidR="00C63E29">
        <w:t xml:space="preserve"> </w:t>
      </w:r>
      <w:r w:rsidR="00F37D8F">
        <w:t>r.</w:t>
      </w:r>
      <w:r w:rsidR="00FE5A5C">
        <w:t xml:space="preserve"> poz. 2019 z późn.</w:t>
      </w:r>
      <w:r w:rsidR="002F6D1F" w:rsidRPr="002F6D1F">
        <w:t xml:space="preserve"> zm.)</w:t>
      </w:r>
      <w:r>
        <w:t>.</w:t>
      </w:r>
    </w:p>
    <w:p w:rsidR="00B01985" w:rsidRDefault="00B01985" w:rsidP="00B01985">
      <w:pPr>
        <w:pStyle w:val="Nagwek1"/>
      </w:pPr>
      <w:r>
        <w:t>Opis przedmiotu zamówienia</w:t>
      </w:r>
      <w:bookmarkEnd w:id="3"/>
    </w:p>
    <w:p w:rsidR="00B01985" w:rsidRDefault="00B01985" w:rsidP="00885ADD">
      <w:pPr>
        <w:pStyle w:val="Nagwek2"/>
      </w:pPr>
      <w:r>
        <w:t xml:space="preserve">Przedmiotem zamówienia jest </w:t>
      </w:r>
      <w:r w:rsidR="009A6938" w:rsidRPr="002D1BD0">
        <w:rPr>
          <w:b/>
        </w:rPr>
        <w:t>Zakup i dostawa rękawic jałowych i niejałowych.</w:t>
      </w:r>
    </w:p>
    <w:p w:rsidR="00B01985" w:rsidRDefault="00B01985" w:rsidP="00885ADD">
      <w:pPr>
        <w:pStyle w:val="Nagwek2"/>
      </w:pPr>
      <w:r>
        <w:t>Zamawiający dopuszcza składanie ofert częściowych, gdzie część (zadanie) stanowi:</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7"/>
        <w:gridCol w:w="7933"/>
      </w:tblGrid>
      <w:tr w:rsidR="00B01985" w:rsidTr="002F6D1F">
        <w:trPr>
          <w:jc w:val="center"/>
        </w:trPr>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985" w:rsidRDefault="00B01985">
            <w:pPr>
              <w:pStyle w:val="Tekstpodstawowy"/>
              <w:jc w:val="center"/>
              <w:rPr>
                <w:b/>
              </w:rPr>
            </w:pPr>
            <w:r>
              <w:rPr>
                <w:b/>
              </w:rPr>
              <w:t>Zadanie nr:</w:t>
            </w:r>
          </w:p>
        </w:tc>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985" w:rsidRDefault="00B01985">
            <w:pPr>
              <w:pStyle w:val="Tekstpodstawowy"/>
              <w:jc w:val="center"/>
              <w:rPr>
                <w:b/>
              </w:rPr>
            </w:pPr>
            <w:r>
              <w:rPr>
                <w:b/>
              </w:rPr>
              <w:t>Opis:</w:t>
            </w:r>
          </w:p>
        </w:tc>
      </w:tr>
      <w:tr w:rsidR="002F6D1F" w:rsidTr="002F6D1F">
        <w:trPr>
          <w:jc w:val="center"/>
        </w:trPr>
        <w:tc>
          <w:tcPr>
            <w:tcW w:w="1097" w:type="dxa"/>
            <w:tcBorders>
              <w:top w:val="single" w:sz="4" w:space="0" w:color="auto"/>
              <w:left w:val="single" w:sz="4" w:space="0" w:color="auto"/>
              <w:bottom w:val="single" w:sz="4" w:space="0" w:color="auto"/>
              <w:right w:val="single" w:sz="4" w:space="0" w:color="auto"/>
            </w:tcBorders>
            <w:hideMark/>
          </w:tcPr>
          <w:p w:rsidR="002F6D1F" w:rsidRDefault="002F6D1F" w:rsidP="00320A9A">
            <w:pPr>
              <w:pStyle w:val="Tekstpodstawowy"/>
              <w:jc w:val="center"/>
            </w:pPr>
            <w:r w:rsidRPr="002F6D1F">
              <w:t>1</w:t>
            </w:r>
          </w:p>
        </w:tc>
        <w:tc>
          <w:tcPr>
            <w:tcW w:w="7933" w:type="dxa"/>
            <w:tcBorders>
              <w:top w:val="single" w:sz="4" w:space="0" w:color="auto"/>
              <w:left w:val="single" w:sz="4" w:space="0" w:color="auto"/>
              <w:bottom w:val="single" w:sz="4" w:space="0" w:color="auto"/>
              <w:right w:val="single" w:sz="4" w:space="0" w:color="auto"/>
            </w:tcBorders>
            <w:hideMark/>
          </w:tcPr>
          <w:p w:rsidR="002F6D1F" w:rsidRPr="005641B6" w:rsidRDefault="002F6D1F" w:rsidP="001F429A">
            <w:pPr>
              <w:pStyle w:val="Tekstpodstawowy"/>
            </w:pPr>
            <w:r>
              <w:rPr>
                <w:b/>
              </w:rPr>
              <w:t>Temat:</w:t>
            </w:r>
            <w:r>
              <w:t xml:space="preserve"> </w:t>
            </w:r>
            <w:r w:rsidRPr="002F6D1F">
              <w:t>Zadanie 1</w:t>
            </w:r>
            <w:r>
              <w:t xml:space="preserve"> </w:t>
            </w:r>
          </w:p>
          <w:p w:rsidR="002D1BD0" w:rsidRPr="002D1BD0" w:rsidRDefault="002F6D1F" w:rsidP="002D1BD0">
            <w:pPr>
              <w:spacing w:after="120"/>
              <w:jc w:val="both"/>
              <w:rPr>
                <w:rFonts w:eastAsiaTheme="minorHAnsi"/>
                <w:lang w:eastAsia="en-US"/>
              </w:rPr>
            </w:pPr>
            <w:r w:rsidRPr="005641B6">
              <w:rPr>
                <w:b/>
              </w:rPr>
              <w:t xml:space="preserve">Wspólny Słownik Zamówień: </w:t>
            </w:r>
            <w:r w:rsidR="007553CC" w:rsidRPr="00BE1B57">
              <w:rPr>
                <w:b/>
              </w:rPr>
              <w:t>18424300-0 – rękawice jednorazowe</w:t>
            </w:r>
          </w:p>
          <w:p w:rsidR="002F6D1F" w:rsidRDefault="002F6D1F" w:rsidP="001F429A">
            <w:pPr>
              <w:pStyle w:val="Tekstpodstawowy"/>
            </w:pPr>
            <w:r>
              <w:rPr>
                <w:b/>
              </w:rPr>
              <w:lastRenderedPageBreak/>
              <w:t xml:space="preserve">Opis: </w:t>
            </w:r>
            <w:r w:rsidR="005641B6">
              <w:t>rękawice niejałowe nitrylowe</w:t>
            </w:r>
          </w:p>
          <w:p w:rsidR="002F6D1F" w:rsidRDefault="002F6D1F" w:rsidP="001F429A">
            <w:pPr>
              <w:pStyle w:val="Tekstpodstawowy"/>
              <w:rPr>
                <w:b/>
              </w:rPr>
            </w:pPr>
            <w:r>
              <w:t xml:space="preserve">Informacje dotyczące oferty wariantowej, o której mowa w art. 92 ustawy </w:t>
            </w:r>
            <w:proofErr w:type="spellStart"/>
            <w:r>
              <w:t>Pzp</w:t>
            </w:r>
            <w:proofErr w:type="spellEnd"/>
            <w:r>
              <w:t>:</w:t>
            </w:r>
          </w:p>
          <w:p w:rsidR="002F6D1F" w:rsidRDefault="002F6D1F" w:rsidP="00480846">
            <w:pPr>
              <w:pStyle w:val="Tekstpodstawowy"/>
            </w:pPr>
            <w:r w:rsidRPr="002F6D1F">
              <w:rPr>
                <w:b/>
              </w:rPr>
              <w:t>Zamawiający nie dopuszcza składania ofert wariantowych</w:t>
            </w:r>
            <w:r>
              <w:t xml:space="preserve">. </w:t>
            </w:r>
          </w:p>
        </w:tc>
      </w:tr>
      <w:tr w:rsidR="002F6D1F" w:rsidTr="002F6D1F">
        <w:trPr>
          <w:jc w:val="center"/>
        </w:trPr>
        <w:tc>
          <w:tcPr>
            <w:tcW w:w="1097" w:type="dxa"/>
            <w:tcBorders>
              <w:top w:val="single" w:sz="4" w:space="0" w:color="auto"/>
              <w:left w:val="single" w:sz="4" w:space="0" w:color="auto"/>
              <w:bottom w:val="single" w:sz="4" w:space="0" w:color="auto"/>
              <w:right w:val="single" w:sz="4" w:space="0" w:color="auto"/>
            </w:tcBorders>
            <w:hideMark/>
          </w:tcPr>
          <w:p w:rsidR="002F6D1F" w:rsidRDefault="002F6D1F" w:rsidP="00320A9A">
            <w:pPr>
              <w:pStyle w:val="Tekstpodstawowy"/>
              <w:jc w:val="center"/>
            </w:pPr>
            <w:r w:rsidRPr="002F6D1F">
              <w:lastRenderedPageBreak/>
              <w:t>2</w:t>
            </w:r>
          </w:p>
        </w:tc>
        <w:tc>
          <w:tcPr>
            <w:tcW w:w="7933" w:type="dxa"/>
            <w:tcBorders>
              <w:top w:val="single" w:sz="4" w:space="0" w:color="auto"/>
              <w:left w:val="single" w:sz="4" w:space="0" w:color="auto"/>
              <w:bottom w:val="single" w:sz="4" w:space="0" w:color="auto"/>
              <w:right w:val="single" w:sz="4" w:space="0" w:color="auto"/>
            </w:tcBorders>
            <w:hideMark/>
          </w:tcPr>
          <w:p w:rsidR="002F6D1F" w:rsidRDefault="002F6D1F" w:rsidP="001F429A">
            <w:pPr>
              <w:pStyle w:val="Tekstpodstawowy"/>
            </w:pPr>
            <w:r>
              <w:rPr>
                <w:b/>
              </w:rPr>
              <w:t>Temat:</w:t>
            </w:r>
            <w:r>
              <w:t xml:space="preserve"> </w:t>
            </w:r>
            <w:r w:rsidRPr="002F6D1F">
              <w:t>Zadanie 2</w:t>
            </w:r>
            <w:r>
              <w:t xml:space="preserve"> </w:t>
            </w:r>
          </w:p>
          <w:p w:rsidR="002F6D1F" w:rsidRDefault="002F6D1F" w:rsidP="001F429A">
            <w:pPr>
              <w:pStyle w:val="Tekstpodstawowy"/>
              <w:rPr>
                <w:b/>
              </w:rPr>
            </w:pPr>
            <w:r>
              <w:rPr>
                <w:b/>
              </w:rPr>
              <w:t xml:space="preserve">Wspólny Słownik Zamówień: </w:t>
            </w:r>
            <w:r w:rsidR="007553CC" w:rsidRPr="00BE1B57">
              <w:rPr>
                <w:b/>
              </w:rPr>
              <w:t>18424300-0 – rękawice jednorazowe</w:t>
            </w:r>
          </w:p>
          <w:p w:rsidR="002F6D1F" w:rsidRDefault="002F6D1F" w:rsidP="001F429A">
            <w:pPr>
              <w:pStyle w:val="Tekstpodstawowy"/>
            </w:pPr>
            <w:r>
              <w:rPr>
                <w:b/>
              </w:rPr>
              <w:t xml:space="preserve">Opis: </w:t>
            </w:r>
            <w:r w:rsidR="005641B6">
              <w:t>rękawice niejałowe diagnostyczne wysokiego ryzyka nitrylowe</w:t>
            </w:r>
          </w:p>
          <w:p w:rsidR="002F6D1F" w:rsidRDefault="002F6D1F" w:rsidP="001F429A">
            <w:pPr>
              <w:pStyle w:val="Tekstpodstawowy"/>
              <w:rPr>
                <w:b/>
              </w:rPr>
            </w:pPr>
            <w:r>
              <w:t xml:space="preserve">Informacje dotyczące oferty wariantowej, o której mowa w art. 92 ustawy </w:t>
            </w:r>
            <w:proofErr w:type="spellStart"/>
            <w:r>
              <w:t>Pzp</w:t>
            </w:r>
            <w:proofErr w:type="spellEnd"/>
            <w:r>
              <w:t>:</w:t>
            </w:r>
          </w:p>
          <w:p w:rsidR="002F6D1F" w:rsidRDefault="002F6D1F" w:rsidP="00480846">
            <w:pPr>
              <w:pStyle w:val="Tekstpodstawowy"/>
            </w:pPr>
            <w:r w:rsidRPr="002F6D1F">
              <w:rPr>
                <w:b/>
              </w:rPr>
              <w:t>Zamawiający nie dopuszcza składania ofert wariantowych</w:t>
            </w:r>
            <w:r>
              <w:t xml:space="preserve">. </w:t>
            </w:r>
          </w:p>
        </w:tc>
      </w:tr>
      <w:tr w:rsidR="002F6D1F" w:rsidTr="002F6D1F">
        <w:trPr>
          <w:jc w:val="center"/>
        </w:trPr>
        <w:tc>
          <w:tcPr>
            <w:tcW w:w="1097" w:type="dxa"/>
            <w:tcBorders>
              <w:top w:val="single" w:sz="4" w:space="0" w:color="auto"/>
              <w:left w:val="single" w:sz="4" w:space="0" w:color="auto"/>
              <w:bottom w:val="single" w:sz="4" w:space="0" w:color="auto"/>
              <w:right w:val="single" w:sz="4" w:space="0" w:color="auto"/>
            </w:tcBorders>
            <w:hideMark/>
          </w:tcPr>
          <w:p w:rsidR="002F6D1F" w:rsidRDefault="002F6D1F" w:rsidP="00320A9A">
            <w:pPr>
              <w:pStyle w:val="Tekstpodstawowy"/>
              <w:jc w:val="center"/>
            </w:pPr>
            <w:r w:rsidRPr="002F6D1F">
              <w:t>3</w:t>
            </w:r>
          </w:p>
        </w:tc>
        <w:tc>
          <w:tcPr>
            <w:tcW w:w="7933" w:type="dxa"/>
            <w:tcBorders>
              <w:top w:val="single" w:sz="4" w:space="0" w:color="auto"/>
              <w:left w:val="single" w:sz="4" w:space="0" w:color="auto"/>
              <w:bottom w:val="single" w:sz="4" w:space="0" w:color="auto"/>
              <w:right w:val="single" w:sz="4" w:space="0" w:color="auto"/>
            </w:tcBorders>
            <w:hideMark/>
          </w:tcPr>
          <w:p w:rsidR="002F6D1F" w:rsidRDefault="002F6D1F" w:rsidP="001F429A">
            <w:pPr>
              <w:pStyle w:val="Tekstpodstawowy"/>
            </w:pPr>
            <w:r>
              <w:rPr>
                <w:b/>
              </w:rPr>
              <w:t>Temat:</w:t>
            </w:r>
            <w:r>
              <w:t xml:space="preserve"> </w:t>
            </w:r>
            <w:r w:rsidRPr="002F6D1F">
              <w:t>Zadanie 3</w:t>
            </w:r>
            <w:r>
              <w:t xml:space="preserve"> </w:t>
            </w:r>
          </w:p>
          <w:p w:rsidR="007553CC" w:rsidRDefault="002F6D1F" w:rsidP="001F429A">
            <w:pPr>
              <w:pStyle w:val="Tekstpodstawowy"/>
              <w:rPr>
                <w:b/>
              </w:rPr>
            </w:pPr>
            <w:r>
              <w:rPr>
                <w:b/>
              </w:rPr>
              <w:t xml:space="preserve">Wspólny Słownik Zamówień: </w:t>
            </w:r>
            <w:r w:rsidR="007553CC" w:rsidRPr="00BE1B57">
              <w:rPr>
                <w:b/>
              </w:rPr>
              <w:t>18424300-0 – rękawice jednorazowe</w:t>
            </w:r>
            <w:r w:rsidR="007553CC">
              <w:rPr>
                <w:b/>
              </w:rPr>
              <w:t xml:space="preserve"> </w:t>
            </w:r>
          </w:p>
          <w:p w:rsidR="005641B6" w:rsidRDefault="002F6D1F" w:rsidP="001F429A">
            <w:pPr>
              <w:pStyle w:val="Tekstpodstawowy"/>
            </w:pPr>
            <w:r>
              <w:rPr>
                <w:b/>
              </w:rPr>
              <w:t xml:space="preserve">Opis: </w:t>
            </w:r>
            <w:r w:rsidR="005641B6">
              <w:t xml:space="preserve">rękawice niejałowe diagnostyczne wysokiego ryzyka lateksowe </w:t>
            </w:r>
          </w:p>
          <w:p w:rsidR="002F6D1F" w:rsidRDefault="002F6D1F" w:rsidP="001F429A">
            <w:pPr>
              <w:pStyle w:val="Tekstpodstawowy"/>
              <w:rPr>
                <w:b/>
              </w:rPr>
            </w:pPr>
            <w:r>
              <w:t xml:space="preserve">Informacje dotyczące oferty wariantowej, o której mowa w art. 92 ustawy </w:t>
            </w:r>
            <w:proofErr w:type="spellStart"/>
            <w:r>
              <w:t>Pzp</w:t>
            </w:r>
            <w:proofErr w:type="spellEnd"/>
            <w:r>
              <w:t>:</w:t>
            </w:r>
          </w:p>
          <w:p w:rsidR="002F6D1F" w:rsidRDefault="002F6D1F" w:rsidP="00480846">
            <w:pPr>
              <w:pStyle w:val="Tekstpodstawowy"/>
            </w:pPr>
            <w:r w:rsidRPr="002F6D1F">
              <w:rPr>
                <w:b/>
              </w:rPr>
              <w:t>Zamawiający nie dopuszcza składania ofert wariantowych</w:t>
            </w:r>
            <w:r>
              <w:t xml:space="preserve">. </w:t>
            </w:r>
          </w:p>
        </w:tc>
      </w:tr>
      <w:tr w:rsidR="002F6D1F" w:rsidTr="002F6D1F">
        <w:trPr>
          <w:jc w:val="center"/>
        </w:trPr>
        <w:tc>
          <w:tcPr>
            <w:tcW w:w="1097" w:type="dxa"/>
            <w:tcBorders>
              <w:top w:val="single" w:sz="4" w:space="0" w:color="auto"/>
              <w:left w:val="single" w:sz="4" w:space="0" w:color="auto"/>
              <w:bottom w:val="single" w:sz="4" w:space="0" w:color="auto"/>
              <w:right w:val="single" w:sz="4" w:space="0" w:color="auto"/>
            </w:tcBorders>
            <w:hideMark/>
          </w:tcPr>
          <w:p w:rsidR="002F6D1F" w:rsidRDefault="002F6D1F" w:rsidP="00320A9A">
            <w:pPr>
              <w:pStyle w:val="Tekstpodstawowy"/>
              <w:jc w:val="center"/>
            </w:pPr>
            <w:r w:rsidRPr="002F6D1F">
              <w:t>4</w:t>
            </w:r>
          </w:p>
        </w:tc>
        <w:tc>
          <w:tcPr>
            <w:tcW w:w="7933" w:type="dxa"/>
            <w:tcBorders>
              <w:top w:val="single" w:sz="4" w:space="0" w:color="auto"/>
              <w:left w:val="single" w:sz="4" w:space="0" w:color="auto"/>
              <w:bottom w:val="single" w:sz="4" w:space="0" w:color="auto"/>
              <w:right w:val="single" w:sz="4" w:space="0" w:color="auto"/>
            </w:tcBorders>
            <w:hideMark/>
          </w:tcPr>
          <w:p w:rsidR="002F6D1F" w:rsidRDefault="002F6D1F" w:rsidP="001F429A">
            <w:pPr>
              <w:pStyle w:val="Tekstpodstawowy"/>
            </w:pPr>
            <w:r>
              <w:rPr>
                <w:b/>
              </w:rPr>
              <w:t>Temat:</w:t>
            </w:r>
            <w:r>
              <w:t xml:space="preserve"> </w:t>
            </w:r>
            <w:r w:rsidRPr="002F6D1F">
              <w:t>Zadanie 4</w:t>
            </w:r>
            <w:r>
              <w:t xml:space="preserve"> </w:t>
            </w:r>
          </w:p>
          <w:p w:rsidR="002F6D1F" w:rsidRDefault="002F6D1F" w:rsidP="001F429A">
            <w:pPr>
              <w:pStyle w:val="Tekstpodstawowy"/>
              <w:rPr>
                <w:b/>
              </w:rPr>
            </w:pPr>
            <w:r>
              <w:rPr>
                <w:b/>
              </w:rPr>
              <w:t xml:space="preserve">Wspólny Słownik Zamówień: </w:t>
            </w:r>
            <w:r w:rsidR="007553CC" w:rsidRPr="00BE1B57">
              <w:rPr>
                <w:b/>
              </w:rPr>
              <w:t>18424300-0 – rękawice jednorazowe</w:t>
            </w:r>
          </w:p>
          <w:p w:rsidR="00F37D8F" w:rsidRDefault="002F6D1F" w:rsidP="001F429A">
            <w:pPr>
              <w:pStyle w:val="Tekstpodstawowy"/>
            </w:pPr>
            <w:r>
              <w:rPr>
                <w:b/>
              </w:rPr>
              <w:t xml:space="preserve">Opis: </w:t>
            </w:r>
            <w:r w:rsidR="005641B6">
              <w:t>rękawice jałowe</w:t>
            </w:r>
          </w:p>
          <w:p w:rsidR="002F6D1F" w:rsidRDefault="002F6D1F" w:rsidP="001F429A">
            <w:pPr>
              <w:pStyle w:val="Tekstpodstawowy"/>
              <w:rPr>
                <w:b/>
              </w:rPr>
            </w:pPr>
            <w:r>
              <w:t xml:space="preserve">Informacje dotyczące oferty wariantowej, o której mowa w art. 92 ustawy </w:t>
            </w:r>
            <w:proofErr w:type="spellStart"/>
            <w:r>
              <w:t>Pzp</w:t>
            </w:r>
            <w:proofErr w:type="spellEnd"/>
            <w:r>
              <w:t>:</w:t>
            </w:r>
          </w:p>
          <w:p w:rsidR="002F6D1F" w:rsidRDefault="002F6D1F" w:rsidP="00480846">
            <w:pPr>
              <w:pStyle w:val="Tekstpodstawowy"/>
            </w:pPr>
            <w:r w:rsidRPr="002F6D1F">
              <w:rPr>
                <w:b/>
              </w:rPr>
              <w:t>Zamawiający nie dopuszcza składania ofert wariantowych</w:t>
            </w:r>
            <w:r>
              <w:t xml:space="preserve">. </w:t>
            </w:r>
          </w:p>
        </w:tc>
      </w:tr>
      <w:tr w:rsidR="002F6D1F" w:rsidTr="002F6D1F">
        <w:trPr>
          <w:jc w:val="center"/>
        </w:trPr>
        <w:tc>
          <w:tcPr>
            <w:tcW w:w="1097" w:type="dxa"/>
            <w:tcBorders>
              <w:top w:val="single" w:sz="4" w:space="0" w:color="auto"/>
              <w:left w:val="single" w:sz="4" w:space="0" w:color="auto"/>
              <w:bottom w:val="single" w:sz="4" w:space="0" w:color="auto"/>
              <w:right w:val="single" w:sz="4" w:space="0" w:color="auto"/>
            </w:tcBorders>
            <w:hideMark/>
          </w:tcPr>
          <w:p w:rsidR="002F6D1F" w:rsidRDefault="002F6D1F" w:rsidP="00320A9A">
            <w:pPr>
              <w:pStyle w:val="Tekstpodstawowy"/>
              <w:jc w:val="center"/>
            </w:pPr>
            <w:r w:rsidRPr="002F6D1F">
              <w:t>5</w:t>
            </w:r>
          </w:p>
        </w:tc>
        <w:tc>
          <w:tcPr>
            <w:tcW w:w="7933" w:type="dxa"/>
            <w:tcBorders>
              <w:top w:val="single" w:sz="4" w:space="0" w:color="auto"/>
              <w:left w:val="single" w:sz="4" w:space="0" w:color="auto"/>
              <w:bottom w:val="single" w:sz="4" w:space="0" w:color="auto"/>
              <w:right w:val="single" w:sz="4" w:space="0" w:color="auto"/>
            </w:tcBorders>
            <w:hideMark/>
          </w:tcPr>
          <w:p w:rsidR="002F6D1F" w:rsidRDefault="002F6D1F" w:rsidP="001F429A">
            <w:pPr>
              <w:pStyle w:val="Tekstpodstawowy"/>
            </w:pPr>
            <w:r>
              <w:rPr>
                <w:b/>
              </w:rPr>
              <w:t>Temat:</w:t>
            </w:r>
            <w:r>
              <w:t xml:space="preserve"> </w:t>
            </w:r>
            <w:r w:rsidRPr="002F6D1F">
              <w:t>Zadanie 5</w:t>
            </w:r>
            <w:r>
              <w:t xml:space="preserve"> </w:t>
            </w:r>
          </w:p>
          <w:p w:rsidR="002F6D1F" w:rsidRDefault="002F6D1F" w:rsidP="001F429A">
            <w:pPr>
              <w:pStyle w:val="Tekstpodstawowy"/>
              <w:rPr>
                <w:b/>
              </w:rPr>
            </w:pPr>
            <w:r>
              <w:rPr>
                <w:b/>
              </w:rPr>
              <w:t xml:space="preserve">Wspólny Słownik Zamówień: </w:t>
            </w:r>
            <w:r w:rsidR="007553CC" w:rsidRPr="00BE1B57">
              <w:rPr>
                <w:b/>
              </w:rPr>
              <w:t>18424300-0 – rękawice jednorazowe</w:t>
            </w:r>
          </w:p>
          <w:p w:rsidR="002F6D1F" w:rsidRDefault="002F6D1F" w:rsidP="001F429A">
            <w:pPr>
              <w:pStyle w:val="Tekstpodstawowy"/>
            </w:pPr>
            <w:r>
              <w:rPr>
                <w:b/>
              </w:rPr>
              <w:t xml:space="preserve">Opis: </w:t>
            </w:r>
            <w:r w:rsidR="005641B6">
              <w:t>rękawice niejałowe</w:t>
            </w:r>
          </w:p>
          <w:p w:rsidR="002F6D1F" w:rsidRDefault="002F6D1F" w:rsidP="001F429A">
            <w:pPr>
              <w:pStyle w:val="Tekstpodstawowy"/>
              <w:rPr>
                <w:b/>
              </w:rPr>
            </w:pPr>
            <w:r>
              <w:t xml:space="preserve">Informacje dotyczące oferty wariantowej, o której mowa w art. 92 ustawy </w:t>
            </w:r>
            <w:proofErr w:type="spellStart"/>
            <w:r>
              <w:t>Pzp</w:t>
            </w:r>
            <w:proofErr w:type="spellEnd"/>
            <w:r>
              <w:t>:</w:t>
            </w:r>
          </w:p>
          <w:p w:rsidR="002F6D1F" w:rsidRDefault="002F6D1F" w:rsidP="00480846">
            <w:pPr>
              <w:pStyle w:val="Tekstpodstawowy"/>
            </w:pPr>
            <w:r w:rsidRPr="002F6D1F">
              <w:rPr>
                <w:b/>
              </w:rPr>
              <w:t>Zamawiający nie dopuszcza składania ofert wariantowych</w:t>
            </w:r>
            <w:r>
              <w:t xml:space="preserve">. </w:t>
            </w:r>
          </w:p>
        </w:tc>
      </w:tr>
    </w:tbl>
    <w:p w:rsidR="00B01985" w:rsidRPr="00824615" w:rsidRDefault="00B01985" w:rsidP="00885ADD">
      <w:pPr>
        <w:pStyle w:val="Nagwek2"/>
      </w:pPr>
      <w:r w:rsidRPr="00824615">
        <w:t>Części nie mogą być dzielone przez Wykonawców, oferty nie zawierające pełnego zakresu przedmiotu zamówienia określonego w zadaniu częściowym zostaną odrzucone.</w:t>
      </w:r>
    </w:p>
    <w:p w:rsidR="00B01985" w:rsidRPr="00824615" w:rsidRDefault="00B01985" w:rsidP="00885ADD">
      <w:pPr>
        <w:pStyle w:val="Nagwek2"/>
      </w:pPr>
      <w:r w:rsidRPr="00824615">
        <w:t xml:space="preserve">Wykonawca może złożyć ofertę w odniesieniu do </w:t>
      </w:r>
      <w:r w:rsidR="003210C9" w:rsidRPr="00824615">
        <w:fldChar w:fldCharType="begin">
          <w:ffData>
            <w:name w:val="Wybór3"/>
            <w:enabled/>
            <w:calcOnExit w:val="0"/>
            <w:checkBox>
              <w:sizeAuto/>
              <w:default w:val="0"/>
              <w:checked/>
            </w:checkBox>
          </w:ffData>
        </w:fldChar>
      </w:r>
      <w:bookmarkStart w:id="6" w:name="Wybór3"/>
      <w:r w:rsidR="002F6D1F" w:rsidRPr="00824615">
        <w:instrText xml:space="preserve"> FORMCHECKBOX </w:instrText>
      </w:r>
      <w:r w:rsidR="003210C9">
        <w:fldChar w:fldCharType="separate"/>
      </w:r>
      <w:r w:rsidR="003210C9" w:rsidRPr="00824615">
        <w:fldChar w:fldCharType="end"/>
      </w:r>
      <w:bookmarkEnd w:id="6"/>
      <w:r w:rsidRPr="00824615">
        <w:t xml:space="preserve"> wszystkich części zamówienia  </w:t>
      </w:r>
      <w:r w:rsidR="003210C9" w:rsidRPr="00824615">
        <w:fldChar w:fldCharType="begin">
          <w:ffData>
            <w:name w:val="Wybór4"/>
            <w:enabled/>
            <w:calcOnExit w:val="0"/>
            <w:checkBox>
              <w:sizeAuto/>
              <w:default w:val="0"/>
              <w:checked w:val="0"/>
            </w:checkBox>
          </w:ffData>
        </w:fldChar>
      </w:r>
      <w:bookmarkStart w:id="7" w:name="Wybór4"/>
      <w:r w:rsidR="002F6D1F" w:rsidRPr="00824615">
        <w:instrText xml:space="preserve"> FORMCHECKBOX </w:instrText>
      </w:r>
      <w:r w:rsidR="003210C9">
        <w:fldChar w:fldCharType="separate"/>
      </w:r>
      <w:r w:rsidR="003210C9" w:rsidRPr="00824615">
        <w:fldChar w:fldCharType="end"/>
      </w:r>
      <w:bookmarkEnd w:id="7"/>
      <w:r w:rsidRPr="00824615">
        <w:t xml:space="preserve"> maksymalnej liczby części zamówienia: [ </w:t>
      </w:r>
      <w:r w:rsidRPr="00824615">
        <w:rPr>
          <w:color w:val="FF0000"/>
        </w:rPr>
        <w:t xml:space="preserve"> </w:t>
      </w:r>
      <w:r w:rsidRPr="00824615">
        <w:t xml:space="preserve">] </w:t>
      </w:r>
      <w:r w:rsidR="003210C9" w:rsidRPr="00824615">
        <w:fldChar w:fldCharType="begin">
          <w:ffData>
            <w:name w:val="Wybór5"/>
            <w:enabled/>
            <w:calcOnExit w:val="0"/>
            <w:checkBox>
              <w:sizeAuto/>
              <w:default w:val="0"/>
              <w:checked w:val="0"/>
            </w:checkBox>
          </w:ffData>
        </w:fldChar>
      </w:r>
      <w:bookmarkStart w:id="8" w:name="Wybór5"/>
      <w:r w:rsidR="002F6D1F" w:rsidRPr="00824615">
        <w:instrText xml:space="preserve"> FORMCHECKBOX </w:instrText>
      </w:r>
      <w:r w:rsidR="003210C9">
        <w:fldChar w:fldCharType="separate"/>
      </w:r>
      <w:r w:rsidR="003210C9" w:rsidRPr="00824615">
        <w:fldChar w:fldCharType="end"/>
      </w:r>
      <w:bookmarkEnd w:id="8"/>
      <w:r w:rsidRPr="00824615">
        <w:t xml:space="preserve">  tylko jednej części zamówienia. </w:t>
      </w:r>
    </w:p>
    <w:p w:rsidR="00824615" w:rsidRDefault="00824615" w:rsidP="00885ADD">
      <w:pPr>
        <w:pStyle w:val="Nagwek2"/>
      </w:pPr>
      <w:r w:rsidRPr="00824615">
        <w:t>Wykonawca zobowiązany jest realizować zamówienie na zasadach i warunkach opisanych w projekcie um</w:t>
      </w:r>
      <w:r w:rsidR="002D1BD0">
        <w:t xml:space="preserve">owy stanowiącym </w:t>
      </w:r>
      <w:r w:rsidR="002D1BD0" w:rsidRPr="00320A9A">
        <w:rPr>
          <w:b/>
        </w:rPr>
        <w:t>Załącznik nr</w:t>
      </w:r>
      <w:r w:rsidR="005772B8" w:rsidRPr="00320A9A">
        <w:rPr>
          <w:b/>
        </w:rPr>
        <w:t xml:space="preserve"> </w:t>
      </w:r>
      <w:r w:rsidR="0020522C">
        <w:rPr>
          <w:b/>
        </w:rPr>
        <w:t xml:space="preserve">5 </w:t>
      </w:r>
      <w:r w:rsidRPr="00824615">
        <w:t>do SWZ</w:t>
      </w:r>
      <w:r w:rsidR="007C5493">
        <w:t>.</w:t>
      </w:r>
    </w:p>
    <w:p w:rsidR="00B01985" w:rsidRDefault="00B01985" w:rsidP="00885ADD">
      <w:pPr>
        <w:pStyle w:val="Nagwek2"/>
      </w:pPr>
      <w:r w:rsidRPr="00824615">
        <w:t>Miejsce realizacji:</w:t>
      </w:r>
    </w:p>
    <w:p w:rsidR="00E225EF" w:rsidRPr="00824615" w:rsidRDefault="00E225EF" w:rsidP="00E225EF">
      <w:pPr>
        <w:spacing w:line="276" w:lineRule="auto"/>
        <w:ind w:left="680"/>
        <w:jc w:val="both"/>
      </w:pPr>
      <w:r w:rsidRPr="00824615">
        <w:t>Szpital Powiatowy we Wrześni Sp. z o.o. w restrukturyzacji</w:t>
      </w:r>
      <w:r w:rsidR="002204E0">
        <w:t>,</w:t>
      </w:r>
      <w:r w:rsidRPr="00824615">
        <w:t xml:space="preserve"> ul. Słowackiego 2, 62-300 Września – dla zadania częściowego: 1 –</w:t>
      </w:r>
      <w:r>
        <w:t xml:space="preserve"> 5</w:t>
      </w:r>
      <w:r w:rsidRPr="00824615">
        <w:t>.</w:t>
      </w:r>
    </w:p>
    <w:p w:rsidR="00B01985" w:rsidRDefault="00B01985" w:rsidP="00B01985">
      <w:pPr>
        <w:pStyle w:val="Nagwek1"/>
      </w:pPr>
      <w:bookmarkStart w:id="9" w:name="_Toc258314245"/>
      <w:r>
        <w:t>Informacja o przewidywanych zamówieniach, o których mowa w art. 214 ust. 1 pkt</w:t>
      </w:r>
      <w:r w:rsidR="00FE5A5C">
        <w:t>.</w:t>
      </w:r>
      <w:r>
        <w:t xml:space="preserve"> 7 i 8 USTAWY PZP</w:t>
      </w:r>
      <w:bookmarkEnd w:id="9"/>
      <w:r>
        <w:t>.</w:t>
      </w:r>
    </w:p>
    <w:p w:rsidR="002D1BD0" w:rsidRDefault="002F6D1F" w:rsidP="002D1BD0">
      <w:pPr>
        <w:pStyle w:val="Nagwek2"/>
        <w:numPr>
          <w:ilvl w:val="0"/>
          <w:numId w:val="0"/>
        </w:numPr>
        <w:ind w:left="680" w:hanging="249"/>
      </w:pPr>
      <w:r>
        <w:t>Zamawiający nie przewiduje udzielenia zamówień, o których mowa w art. 214 ust. 1 pkt</w:t>
      </w:r>
      <w:r w:rsidR="00FE5A5C">
        <w:t>.</w:t>
      </w:r>
      <w:r w:rsidR="002D1BD0">
        <w:t xml:space="preserve"> 7</w:t>
      </w:r>
    </w:p>
    <w:p w:rsidR="00B01985" w:rsidRDefault="002D1BD0" w:rsidP="002D1BD0">
      <w:pPr>
        <w:pStyle w:val="Nagwek2"/>
        <w:numPr>
          <w:ilvl w:val="0"/>
          <w:numId w:val="0"/>
        </w:numPr>
        <w:ind w:left="680" w:hanging="249"/>
      </w:pPr>
      <w:r>
        <w:t xml:space="preserve">i </w:t>
      </w:r>
      <w:r w:rsidR="002F6D1F">
        <w:t xml:space="preserve">8 ustawy </w:t>
      </w:r>
      <w:proofErr w:type="spellStart"/>
      <w:r w:rsidR="002F6D1F">
        <w:t>Pzp</w:t>
      </w:r>
      <w:proofErr w:type="spellEnd"/>
      <w:r w:rsidR="002F6D1F">
        <w:t>.</w:t>
      </w:r>
    </w:p>
    <w:p w:rsidR="00E225EF" w:rsidRDefault="00E225EF" w:rsidP="002204E0">
      <w:pPr>
        <w:pStyle w:val="Nagwek2"/>
        <w:numPr>
          <w:ilvl w:val="0"/>
          <w:numId w:val="0"/>
        </w:numPr>
      </w:pPr>
    </w:p>
    <w:p w:rsidR="00B01985" w:rsidRDefault="00B01985" w:rsidP="00B01985">
      <w:pPr>
        <w:pStyle w:val="Nagwek1"/>
      </w:pPr>
      <w:bookmarkStart w:id="10" w:name="_Toc258314246"/>
      <w:r>
        <w:t>Termin wykonania zamówienia</w:t>
      </w:r>
      <w:bookmarkEnd w:id="10"/>
    </w:p>
    <w:p w:rsidR="00B01985" w:rsidRDefault="00B01985" w:rsidP="00885ADD">
      <w:pPr>
        <w:pStyle w:val="Nagwek2"/>
        <w:numPr>
          <w:ilvl w:val="0"/>
          <w:numId w:val="0"/>
        </w:numPr>
        <w:ind w:left="680"/>
      </w:pPr>
      <w:r>
        <w:t>Zamówienie musi zostać zrealizowane w terminie:</w:t>
      </w:r>
    </w:p>
    <w:p w:rsidR="00885ADD" w:rsidRDefault="00885ADD" w:rsidP="00885ADD">
      <w:pPr>
        <w:pStyle w:val="Nagwek2"/>
        <w:numPr>
          <w:ilvl w:val="0"/>
          <w:numId w:val="0"/>
        </w:numPr>
        <w:ind w:left="680"/>
      </w:pPr>
      <w:r w:rsidRPr="004C7401">
        <w:rPr>
          <w:b/>
        </w:rPr>
        <w:t>6 miesięcy od daty udzielenia zamówienia</w:t>
      </w:r>
      <w:r w:rsidR="004C7401">
        <w:t xml:space="preserve"> – dla zadania częściowego:</w:t>
      </w:r>
      <w:r>
        <w:t xml:space="preserve"> 1 – 5. </w:t>
      </w:r>
    </w:p>
    <w:p w:rsidR="00B01985" w:rsidRDefault="00B01985" w:rsidP="00B01985">
      <w:pPr>
        <w:pStyle w:val="Nagwek1"/>
      </w:pPr>
      <w:bookmarkStart w:id="11" w:name="_Toc258314247"/>
      <w:r>
        <w:t>Informacja o warunkach udziału w postępowaniu</w:t>
      </w:r>
      <w:bookmarkEnd w:id="11"/>
    </w:p>
    <w:p w:rsidR="00B01985" w:rsidRDefault="00B01985" w:rsidP="00885ADD">
      <w:pPr>
        <w:pStyle w:val="Nagwek2"/>
      </w:pPr>
      <w:r>
        <w:t xml:space="preserve">O udzielenie zamówienia mogą ubiegać się Wykonawcy, którzy nie podlegają wykluczeniu oraz spełniają warunki udziału w postępowaniu i wymagania określone </w:t>
      </w:r>
      <w:r w:rsidR="00125DA7">
        <w:br/>
      </w:r>
      <w:r>
        <w:t>w niniejszej SWZ.</w:t>
      </w:r>
    </w:p>
    <w:p w:rsidR="00B01985" w:rsidRPr="0063700D" w:rsidRDefault="00B01985" w:rsidP="00885ADD">
      <w:pPr>
        <w:pStyle w:val="Nagwek2"/>
      </w:pPr>
      <w:r w:rsidRPr="0063700D">
        <w:t xml:space="preserve">Zamawiający, na podstawie art. 112 ustawy </w:t>
      </w:r>
      <w:proofErr w:type="spellStart"/>
      <w:r w:rsidRPr="0063700D">
        <w:t>Pzp</w:t>
      </w:r>
      <w:proofErr w:type="spellEnd"/>
      <w:r w:rsidR="008A1A2D">
        <w:t>,</w:t>
      </w:r>
      <w:r w:rsidRPr="0063700D">
        <w:t xml:space="preserve"> </w:t>
      </w:r>
      <w:r w:rsidR="008A1A2D" w:rsidRPr="00AC6007">
        <w:rPr>
          <w:b/>
        </w:rPr>
        <w:t>nie wyznacza</w:t>
      </w:r>
      <w:r w:rsidR="008A1A2D">
        <w:t xml:space="preserve"> szczegółowych warunków  ubiegania się </w:t>
      </w:r>
      <w:r w:rsidR="00AC6007">
        <w:t xml:space="preserve">Wykonawcy </w:t>
      </w:r>
      <w:r w:rsidR="008A1A2D">
        <w:t xml:space="preserve">o udzielenie zamówienia w zakresie: </w:t>
      </w:r>
    </w:p>
    <w:p w:rsidR="007553CC" w:rsidRPr="0063700D" w:rsidRDefault="007553CC" w:rsidP="008A1A2D">
      <w:pPr>
        <w:pStyle w:val="Akapitzlist"/>
        <w:numPr>
          <w:ilvl w:val="2"/>
          <w:numId w:val="50"/>
        </w:numPr>
        <w:spacing w:after="0"/>
        <w:jc w:val="both"/>
        <w:rPr>
          <w:rFonts w:ascii="Times New Roman" w:hAnsi="Times New Roman"/>
          <w:sz w:val="24"/>
          <w:szCs w:val="24"/>
        </w:rPr>
      </w:pPr>
      <w:r w:rsidRPr="0063700D">
        <w:rPr>
          <w:rFonts w:ascii="Times New Roman" w:hAnsi="Times New Roman"/>
          <w:sz w:val="24"/>
          <w:szCs w:val="24"/>
        </w:rPr>
        <w:t>zdolności do występowania w obrocie gospodarczym;</w:t>
      </w:r>
    </w:p>
    <w:p w:rsidR="007553CC" w:rsidRPr="0063700D" w:rsidRDefault="007553CC" w:rsidP="008A1A2D">
      <w:pPr>
        <w:numPr>
          <w:ilvl w:val="2"/>
          <w:numId w:val="50"/>
        </w:numPr>
        <w:spacing w:line="259" w:lineRule="auto"/>
        <w:contextualSpacing/>
        <w:jc w:val="both"/>
        <w:rPr>
          <w:rFonts w:eastAsia="Calibri"/>
        </w:rPr>
      </w:pPr>
      <w:r w:rsidRPr="0063700D">
        <w:rPr>
          <w:rFonts w:eastAsia="Calibri"/>
        </w:rPr>
        <w:t>kompetencji lub uprawnień do prowadzenia określonej działalności zawodowej;</w:t>
      </w:r>
    </w:p>
    <w:p w:rsidR="007553CC" w:rsidRPr="0063700D" w:rsidRDefault="007553CC" w:rsidP="008A1A2D">
      <w:pPr>
        <w:numPr>
          <w:ilvl w:val="2"/>
          <w:numId w:val="50"/>
        </w:numPr>
        <w:spacing w:line="259" w:lineRule="auto"/>
        <w:contextualSpacing/>
        <w:jc w:val="both"/>
        <w:rPr>
          <w:rFonts w:eastAsia="Calibri"/>
        </w:rPr>
      </w:pPr>
      <w:r w:rsidRPr="0063700D">
        <w:rPr>
          <w:rFonts w:eastAsia="Calibri"/>
        </w:rPr>
        <w:t>sytuacji ekonomicznej i finansowej;</w:t>
      </w:r>
    </w:p>
    <w:p w:rsidR="007553CC" w:rsidRPr="0063700D" w:rsidRDefault="007553CC" w:rsidP="008A1A2D">
      <w:pPr>
        <w:numPr>
          <w:ilvl w:val="2"/>
          <w:numId w:val="50"/>
        </w:numPr>
        <w:spacing w:line="259" w:lineRule="auto"/>
        <w:contextualSpacing/>
        <w:jc w:val="both"/>
        <w:rPr>
          <w:rFonts w:eastAsia="Calibri"/>
        </w:rPr>
      </w:pPr>
      <w:r w:rsidRPr="0063700D">
        <w:rPr>
          <w:rFonts w:eastAsia="Calibri"/>
        </w:rPr>
        <w:t>zdolności technicznej i zawodowej.</w:t>
      </w:r>
    </w:p>
    <w:p w:rsidR="00B01985" w:rsidRDefault="00B01985" w:rsidP="00B01985">
      <w:pPr>
        <w:pStyle w:val="Nagwek1"/>
      </w:pPr>
      <w:r>
        <w:t>Podstawy wykluczenia wykonawcy Z POSTĘPOWANIA</w:t>
      </w:r>
    </w:p>
    <w:p w:rsidR="00B01985" w:rsidRDefault="00B01985" w:rsidP="00885ADD">
      <w:pPr>
        <w:pStyle w:val="Nagwek2"/>
      </w:pPr>
      <w:r>
        <w:t>Zamawiający wykluczy z postępowania o udzielenie zamówienia Wykonawcę, wobec którego zachodzą podstawy wykluczenia, o których mowa w art. 108</w:t>
      </w:r>
      <w:r w:rsidR="005B11F4">
        <w:t xml:space="preserve"> ust. 1</w:t>
      </w:r>
      <w:r>
        <w:t xml:space="preserve"> ustawy </w:t>
      </w:r>
      <w:proofErr w:type="spellStart"/>
      <w:r>
        <w:t>Pzp</w:t>
      </w:r>
      <w:proofErr w:type="spellEnd"/>
      <w:r>
        <w:t>.</w:t>
      </w:r>
    </w:p>
    <w:p w:rsidR="00B01985" w:rsidRDefault="00B01985" w:rsidP="00885ADD">
      <w:pPr>
        <w:pStyle w:val="Nagwek2"/>
      </w:pPr>
      <w:r>
        <w:t xml:space="preserve">Wykluczenie Wykonawcy nastąpi w przypadkach, o których mowa w art. 111 ustawy </w:t>
      </w:r>
      <w:proofErr w:type="spellStart"/>
      <w:r>
        <w:t>Pzp</w:t>
      </w:r>
      <w:proofErr w:type="spellEnd"/>
      <w:r>
        <w:t>.</w:t>
      </w:r>
    </w:p>
    <w:p w:rsidR="00B01985" w:rsidRDefault="00B01985" w:rsidP="00885ADD">
      <w:pPr>
        <w:pStyle w:val="Nagwek2"/>
      </w:pPr>
      <w:r>
        <w:t>Wykonawca nie podlega wykluczeniu w okolicznościach określonych w</w:t>
      </w:r>
      <w:r w:rsidR="000C668D">
        <w:t xml:space="preserve"> art. 108 ust. 1 pkt</w:t>
      </w:r>
      <w:r w:rsidR="00A12465">
        <w:t>.</w:t>
      </w:r>
      <w:r w:rsidR="00320A9A">
        <w:t xml:space="preserve"> 1, 2, 5 </w:t>
      </w:r>
      <w:r w:rsidR="000C668D">
        <w:t>lub art. 109 ust. 1 pkt</w:t>
      </w:r>
      <w:r w:rsidR="00A12465">
        <w:t>.</w:t>
      </w:r>
      <w:r w:rsidR="00320A9A">
        <w:t xml:space="preserve"> 2‒5, 7-10 </w:t>
      </w:r>
      <w:r>
        <w:t xml:space="preserve">ustawy </w:t>
      </w:r>
      <w:proofErr w:type="spellStart"/>
      <w:r>
        <w:t>Pzp</w:t>
      </w:r>
      <w:proofErr w:type="spellEnd"/>
      <w:r>
        <w:t xml:space="preserve">, jeżeli udowodni Zamawiającemu, że spełnił łącznie przesłanki określone w art. 110 ust. 2 ustawy </w:t>
      </w:r>
      <w:proofErr w:type="spellStart"/>
      <w:r>
        <w:t>Pzp</w:t>
      </w:r>
      <w:proofErr w:type="spellEnd"/>
      <w:r>
        <w:t>.</w:t>
      </w:r>
    </w:p>
    <w:p w:rsidR="00B01985" w:rsidRDefault="00B01985" w:rsidP="00885ADD">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rsidR="00B01985" w:rsidRDefault="00B01985" w:rsidP="00885ADD">
      <w:pPr>
        <w:pStyle w:val="Nagwek2"/>
      </w:pPr>
      <w:r>
        <w:t>Zamawiający może wykluczyć Wykonawcę na każdym etapie postępowania, ofertę Wykonawcy wykluczonego uznaje się za odrzuconą.</w:t>
      </w:r>
    </w:p>
    <w:p w:rsidR="00B01985" w:rsidRDefault="00B01985" w:rsidP="00B01985">
      <w:pPr>
        <w:pStyle w:val="Nagwek1"/>
      </w:pPr>
      <w:bookmarkStart w:id="12" w:name="_Toc258314248"/>
      <w:r>
        <w:t>wykaz podmiotowych środków dowodowych</w:t>
      </w:r>
      <w:bookmarkEnd w:id="12"/>
    </w:p>
    <w:p w:rsidR="00B01985" w:rsidRDefault="00B01985" w:rsidP="00885ADD">
      <w:pPr>
        <w:pStyle w:val="Nagwek2"/>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B57115" w:rsidTr="000F1178">
        <w:tc>
          <w:tcPr>
            <w:tcW w:w="709" w:type="dxa"/>
            <w:tcBorders>
              <w:top w:val="single" w:sz="4" w:space="0" w:color="auto"/>
              <w:left w:val="single" w:sz="4" w:space="0" w:color="auto"/>
              <w:bottom w:val="single" w:sz="4" w:space="0" w:color="auto"/>
              <w:right w:val="single" w:sz="4" w:space="0" w:color="auto"/>
            </w:tcBorders>
            <w:hideMark/>
          </w:tcPr>
          <w:p w:rsidR="00B57115" w:rsidRDefault="00B57115" w:rsidP="001F429A">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B57115" w:rsidRDefault="00B57115" w:rsidP="007B31B0">
            <w:pPr>
              <w:spacing w:before="60" w:after="60"/>
              <w:jc w:val="both"/>
            </w:pPr>
            <w:r w:rsidRPr="002F6D1F">
              <w:rPr>
                <w:b/>
              </w:rPr>
              <w:t>Wzór oferty elektronicznej</w:t>
            </w:r>
          </w:p>
          <w:p w:rsidR="00B57115" w:rsidRDefault="00B57115" w:rsidP="007B31B0">
            <w:pPr>
              <w:spacing w:after="40"/>
              <w:jc w:val="both"/>
            </w:pPr>
            <w:r w:rsidRPr="002F6D1F">
              <w:t>Wzór oferty elektronicznej</w:t>
            </w:r>
          </w:p>
        </w:tc>
      </w:tr>
      <w:tr w:rsidR="00B57115" w:rsidTr="00B57115">
        <w:trPr>
          <w:trHeight w:val="761"/>
        </w:trPr>
        <w:tc>
          <w:tcPr>
            <w:tcW w:w="709" w:type="dxa"/>
            <w:tcBorders>
              <w:top w:val="single" w:sz="4" w:space="0" w:color="auto"/>
              <w:left w:val="single" w:sz="4" w:space="0" w:color="auto"/>
              <w:bottom w:val="single" w:sz="4" w:space="0" w:color="auto"/>
              <w:right w:val="single" w:sz="4" w:space="0" w:color="auto"/>
            </w:tcBorders>
            <w:hideMark/>
          </w:tcPr>
          <w:p w:rsidR="00B57115" w:rsidRDefault="00B57115" w:rsidP="001F429A">
            <w:pPr>
              <w:spacing w:before="60" w:after="120"/>
              <w:jc w:val="center"/>
            </w:pPr>
            <w:r w:rsidRPr="002F6D1F">
              <w:t>2</w:t>
            </w:r>
          </w:p>
        </w:tc>
        <w:tc>
          <w:tcPr>
            <w:tcW w:w="7826" w:type="dxa"/>
            <w:tcBorders>
              <w:top w:val="single" w:sz="4" w:space="0" w:color="auto"/>
              <w:left w:val="single" w:sz="4" w:space="0" w:color="auto"/>
              <w:bottom w:val="single" w:sz="4" w:space="0" w:color="auto"/>
              <w:right w:val="single" w:sz="4" w:space="0" w:color="auto"/>
            </w:tcBorders>
            <w:hideMark/>
          </w:tcPr>
          <w:p w:rsidR="00B57115" w:rsidRDefault="00B57115" w:rsidP="001F429A">
            <w:pPr>
              <w:spacing w:after="40"/>
              <w:jc w:val="both"/>
              <w:rPr>
                <w:b/>
                <w:iCs/>
              </w:rPr>
            </w:pPr>
            <w:r w:rsidRPr="00B57115">
              <w:rPr>
                <w:rStyle w:val="tekstdokbold"/>
                <w:bCs/>
              </w:rPr>
              <w:t xml:space="preserve">Oświadczenie </w:t>
            </w:r>
            <w:r w:rsidRPr="00B57115">
              <w:rPr>
                <w:b/>
                <w:iCs/>
              </w:rPr>
              <w:t>dotyczące przesłanek wykluczenia z postępowania</w:t>
            </w:r>
          </w:p>
          <w:p w:rsidR="00B57115" w:rsidRPr="00B57115" w:rsidRDefault="00B57115" w:rsidP="001F429A">
            <w:pPr>
              <w:spacing w:after="40"/>
              <w:jc w:val="both"/>
            </w:pPr>
            <w:r>
              <w:rPr>
                <w:iCs/>
              </w:rPr>
              <w:t>Na podstawie art. 125 ust. 1</w:t>
            </w:r>
          </w:p>
        </w:tc>
      </w:tr>
      <w:tr w:rsidR="00B57115" w:rsidTr="001F429A">
        <w:tc>
          <w:tcPr>
            <w:tcW w:w="709" w:type="dxa"/>
            <w:tcBorders>
              <w:top w:val="single" w:sz="4" w:space="0" w:color="auto"/>
              <w:left w:val="single" w:sz="4" w:space="0" w:color="auto"/>
              <w:bottom w:val="single" w:sz="4" w:space="0" w:color="auto"/>
              <w:right w:val="single" w:sz="4" w:space="0" w:color="auto"/>
            </w:tcBorders>
            <w:hideMark/>
          </w:tcPr>
          <w:p w:rsidR="00B57115" w:rsidRPr="002F6D1F" w:rsidRDefault="00B57115" w:rsidP="001F429A">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57115" w:rsidRPr="00B57115" w:rsidRDefault="00B57115" w:rsidP="001F429A">
            <w:pPr>
              <w:spacing w:after="40"/>
              <w:jc w:val="both"/>
              <w:rPr>
                <w:rStyle w:val="tekstdokbold"/>
                <w:bCs/>
              </w:rPr>
            </w:pPr>
          </w:p>
        </w:tc>
      </w:tr>
      <w:tr w:rsidR="00B57115" w:rsidTr="001F429A">
        <w:tc>
          <w:tcPr>
            <w:tcW w:w="709" w:type="dxa"/>
            <w:tcBorders>
              <w:top w:val="single" w:sz="4" w:space="0" w:color="auto"/>
              <w:left w:val="single" w:sz="4" w:space="0" w:color="auto"/>
              <w:bottom w:val="single" w:sz="4" w:space="0" w:color="auto"/>
              <w:right w:val="single" w:sz="4" w:space="0" w:color="auto"/>
            </w:tcBorders>
            <w:hideMark/>
          </w:tcPr>
          <w:p w:rsidR="00B57115" w:rsidRPr="002F6D1F" w:rsidRDefault="00B57115" w:rsidP="001F429A">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rsidR="000F1178" w:rsidRDefault="00FE3795" w:rsidP="001F429A">
            <w:pPr>
              <w:spacing w:after="40"/>
              <w:jc w:val="both"/>
              <w:rPr>
                <w:rFonts w:eastAsia="Calibri"/>
              </w:rPr>
            </w:pPr>
            <w:r>
              <w:rPr>
                <w:rFonts w:eastAsia="Calibri"/>
                <w:b/>
              </w:rPr>
              <w:t>Dokument KRS lub CEID</w:t>
            </w:r>
            <w:r w:rsidR="000F1178" w:rsidRPr="000F1178">
              <w:rPr>
                <w:rFonts w:eastAsia="Calibri"/>
                <w:b/>
              </w:rPr>
              <w:t>G</w:t>
            </w:r>
            <w:r w:rsidR="000F1178" w:rsidRPr="000F1178">
              <w:rPr>
                <w:rFonts w:eastAsia="Calibri"/>
              </w:rPr>
              <w:t xml:space="preserve"> </w:t>
            </w:r>
          </w:p>
          <w:p w:rsidR="00B57115" w:rsidRPr="000F1178" w:rsidRDefault="000F1178" w:rsidP="001F429A">
            <w:pPr>
              <w:spacing w:after="40"/>
              <w:jc w:val="both"/>
              <w:rPr>
                <w:rStyle w:val="tekstdokbold"/>
                <w:bCs/>
              </w:rPr>
            </w:pPr>
            <w:r>
              <w:rPr>
                <w:rFonts w:eastAsia="Calibri"/>
              </w:rPr>
              <w:t>W</w:t>
            </w:r>
            <w:r w:rsidRPr="000F1178">
              <w:rPr>
                <w:rFonts w:eastAsia="Calibri"/>
              </w:rPr>
              <w:t xml:space="preserve"> celu weryfikacji osób uprawnionych do reprezentowania Wykonawcy, tym samym składania oświadczenia woli</w:t>
            </w:r>
          </w:p>
        </w:tc>
      </w:tr>
      <w:tr w:rsidR="00B57115" w:rsidTr="001F429A">
        <w:tc>
          <w:tcPr>
            <w:tcW w:w="709" w:type="dxa"/>
            <w:tcBorders>
              <w:top w:val="single" w:sz="4" w:space="0" w:color="auto"/>
              <w:left w:val="single" w:sz="4" w:space="0" w:color="auto"/>
              <w:bottom w:val="single" w:sz="4" w:space="0" w:color="auto"/>
              <w:right w:val="single" w:sz="4" w:space="0" w:color="auto"/>
            </w:tcBorders>
            <w:hideMark/>
          </w:tcPr>
          <w:p w:rsidR="00B57115" w:rsidRPr="002F6D1F" w:rsidRDefault="00B57115" w:rsidP="001F429A">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57115" w:rsidRPr="00B57115" w:rsidRDefault="00B57115" w:rsidP="001F429A">
            <w:pPr>
              <w:spacing w:after="40"/>
              <w:jc w:val="both"/>
              <w:rPr>
                <w:rStyle w:val="tekstdokbold"/>
                <w:bCs/>
              </w:rPr>
            </w:pPr>
          </w:p>
        </w:tc>
      </w:tr>
      <w:tr w:rsidR="00B57115" w:rsidTr="001F429A">
        <w:tc>
          <w:tcPr>
            <w:tcW w:w="709" w:type="dxa"/>
            <w:tcBorders>
              <w:top w:val="single" w:sz="4" w:space="0" w:color="auto"/>
              <w:left w:val="single" w:sz="4" w:space="0" w:color="auto"/>
              <w:bottom w:val="single" w:sz="4" w:space="0" w:color="auto"/>
              <w:right w:val="single" w:sz="4" w:space="0" w:color="auto"/>
            </w:tcBorders>
            <w:hideMark/>
          </w:tcPr>
          <w:p w:rsidR="00B57115" w:rsidRPr="002F6D1F" w:rsidRDefault="00B57115" w:rsidP="001F429A">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57115" w:rsidRPr="00B57115" w:rsidRDefault="00B57115" w:rsidP="001F429A">
            <w:pPr>
              <w:spacing w:after="40"/>
              <w:jc w:val="both"/>
              <w:rPr>
                <w:rStyle w:val="tekstdokbold"/>
                <w:bCs/>
              </w:rPr>
            </w:pPr>
          </w:p>
        </w:tc>
      </w:tr>
      <w:tr w:rsidR="00B57115" w:rsidTr="001F429A">
        <w:tc>
          <w:tcPr>
            <w:tcW w:w="709" w:type="dxa"/>
            <w:tcBorders>
              <w:top w:val="single" w:sz="4" w:space="0" w:color="auto"/>
              <w:left w:val="single" w:sz="4" w:space="0" w:color="auto"/>
              <w:bottom w:val="single" w:sz="4" w:space="0" w:color="auto"/>
              <w:right w:val="single" w:sz="4" w:space="0" w:color="auto"/>
            </w:tcBorders>
            <w:hideMark/>
          </w:tcPr>
          <w:p w:rsidR="00B57115" w:rsidRPr="002F6D1F" w:rsidRDefault="00B57115" w:rsidP="001F429A">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57115" w:rsidRPr="00B57115" w:rsidRDefault="00B57115" w:rsidP="001F429A">
            <w:pPr>
              <w:spacing w:after="40"/>
              <w:jc w:val="both"/>
              <w:rPr>
                <w:rStyle w:val="tekstdokbold"/>
                <w:bCs/>
              </w:rPr>
            </w:pPr>
          </w:p>
        </w:tc>
      </w:tr>
    </w:tbl>
    <w:p w:rsidR="002F6D1F" w:rsidRDefault="00B01985" w:rsidP="00885ADD">
      <w:pPr>
        <w:pStyle w:val="Nagwek2"/>
      </w:pPr>
      <w:r>
        <w:t xml:space="preserve">Zamawiający przed wyborem najkorzystniejszej oferty wezwie Wykonawcę, którego oferta została najwyżej oceniona, do złożenia w wyznaczonym terminie, nie krótszym niż </w:t>
      </w:r>
      <w:r w:rsidR="009A6938">
        <w:lastRenderedPageBreak/>
        <w:t>5</w:t>
      </w:r>
      <w:r>
        <w:t xml:space="preserve"> dni, aktualnych na dzień złożenia, następujących podmiotowych środków dowodowych: </w:t>
      </w:r>
    </w:p>
    <w:p w:rsidR="002F6D1F" w:rsidRDefault="002F6D1F" w:rsidP="00477A87">
      <w:pPr>
        <w:pStyle w:val="Nagwek2"/>
        <w:numPr>
          <w:ilvl w:val="0"/>
          <w:numId w:val="15"/>
        </w:numPr>
      </w:pPr>
      <w: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659"/>
      </w:tblGrid>
      <w:tr w:rsidR="002F6D1F" w:rsidTr="001F429A">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1F429A">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1F429A">
            <w:pPr>
              <w:spacing w:before="60" w:after="120"/>
              <w:jc w:val="both"/>
            </w:pPr>
            <w:r>
              <w:rPr>
                <w:b/>
                <w:sz w:val="20"/>
                <w:szCs w:val="20"/>
              </w:rPr>
              <w:t>Wymagany dokument</w:t>
            </w:r>
          </w:p>
        </w:tc>
      </w:tr>
      <w:tr w:rsidR="002F6D1F" w:rsidTr="001F429A">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1F429A">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5B54C6" w:rsidP="001F429A">
            <w:pPr>
              <w:spacing w:before="60" w:after="120"/>
              <w:jc w:val="both"/>
              <w:rPr>
                <w:b/>
                <w:bCs/>
              </w:rPr>
            </w:pPr>
            <w:r>
              <w:rPr>
                <w:b/>
                <w:bCs/>
              </w:rPr>
              <w:t>Oświadczenie W</w:t>
            </w:r>
            <w:r w:rsidR="002F6D1F" w:rsidRPr="002F6D1F">
              <w:rPr>
                <w:b/>
                <w:bCs/>
              </w:rPr>
              <w:t>ykonawcy o aktualności informacji zawartych w oświadczeniu o niepodleganiu wykluczeniu</w:t>
            </w:r>
          </w:p>
          <w:p w:rsidR="002F6D1F" w:rsidRDefault="005B54C6" w:rsidP="001F429A">
            <w:pPr>
              <w:spacing w:before="60" w:after="120"/>
              <w:jc w:val="both"/>
            </w:pPr>
            <w:r>
              <w:t>Oświadczenie W</w:t>
            </w:r>
            <w:r w:rsidR="002F6D1F" w:rsidRPr="002F6D1F">
              <w:t xml:space="preserve">ykonawcy o aktualności informacji zawartych w oświadczeniu o którym mowa w art. 125 ust. 1 ustawy </w:t>
            </w:r>
            <w:proofErr w:type="spellStart"/>
            <w:r w:rsidR="002F6D1F" w:rsidRPr="002F6D1F">
              <w:t>Pzp</w:t>
            </w:r>
            <w:proofErr w:type="spellEnd"/>
            <w:r w:rsidR="002F6D1F" w:rsidRPr="002F6D1F">
              <w:t>, w zakresie podstaw wykluczenia z postępowania wskazanych przez Zamawiającego.</w:t>
            </w:r>
          </w:p>
        </w:tc>
      </w:tr>
      <w:tr w:rsidR="002F6D1F" w:rsidTr="001F429A">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1F429A">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5B54C6" w:rsidP="001F429A">
            <w:pPr>
              <w:spacing w:before="60" w:after="120"/>
              <w:jc w:val="both"/>
              <w:rPr>
                <w:b/>
                <w:bCs/>
              </w:rPr>
            </w:pPr>
            <w:r>
              <w:rPr>
                <w:b/>
                <w:bCs/>
              </w:rPr>
              <w:t>Oświadczenie W</w:t>
            </w:r>
            <w:r w:rsidR="002F6D1F" w:rsidRPr="002F6D1F">
              <w:rPr>
                <w:b/>
                <w:bCs/>
              </w:rPr>
              <w:t>ykonawcy w sprawie grupy kapitałowej</w:t>
            </w:r>
          </w:p>
          <w:p w:rsidR="002F6D1F" w:rsidRDefault="002F6D1F" w:rsidP="001F429A">
            <w:pPr>
              <w:spacing w:before="60" w:after="120"/>
              <w:jc w:val="both"/>
            </w:pPr>
            <w:r w:rsidRPr="002F6D1F">
              <w:t>Oświadczenie Wykonawcy, w zakresie art. 108 ust. 1 pkt</w:t>
            </w:r>
            <w:r w:rsidR="00A36BE8">
              <w:t>.</w:t>
            </w:r>
            <w:r w:rsidRPr="002F6D1F">
              <w:t xml:space="preserve">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00A36BE8">
              <w:t>z 2020</w:t>
            </w:r>
            <w:r w:rsidRPr="002F6D1F">
              <w:t xml:space="preserve">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rsidR="00B01985" w:rsidRDefault="00B01985" w:rsidP="005B54C6">
      <w:pPr>
        <w:pStyle w:val="Nagwek2"/>
        <w:numPr>
          <w:ilvl w:val="0"/>
          <w:numId w:val="0"/>
        </w:numPr>
      </w:pPr>
    </w:p>
    <w:p w:rsidR="00B01985" w:rsidRDefault="00B01985" w:rsidP="00885ADD">
      <w:pPr>
        <w:pStyle w:val="Nagwek2"/>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01985" w:rsidRDefault="00B01985" w:rsidP="00885ADD">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01985" w:rsidRPr="000E676D" w:rsidRDefault="00B01985" w:rsidP="00885ADD">
      <w:pPr>
        <w:pStyle w:val="Nagwek2"/>
      </w:pPr>
      <w:r w:rsidRPr="000E676D">
        <w:t>Wykonawca nie jest zobowiązany do złożenia podmiotowych środków dowodowych, które Zamawiający posiada, jeżeli Wykonawca wskaże te środki oraz potwierdzi ich prawidłowość i aktualność.</w:t>
      </w:r>
    </w:p>
    <w:p w:rsidR="00B01985" w:rsidRDefault="00B01985" w:rsidP="00885ADD">
      <w:pPr>
        <w:pStyle w:val="Nagwek2"/>
      </w:pPr>
      <w:r>
        <w:t>Podmiotowe środki dowodowe</w:t>
      </w:r>
      <w:r w:rsidR="000822F1">
        <w:t>,</w:t>
      </w:r>
      <w:r>
        <w:t xml:space="preserve"> oraz inne dokumenty lu</w:t>
      </w:r>
      <w:r w:rsidR="000822F1">
        <w:t>b oświadczenia, Wykonawca składa</w:t>
      </w:r>
      <w:r>
        <w:t xml:space="preserve"> pod rygorem nieważności, w formie elektronicznej w postaci dokumentu elektronicznego podpisanego </w:t>
      </w:r>
      <w:r w:rsidR="000F1178">
        <w:t xml:space="preserve">podpisem zaufanym lub </w:t>
      </w:r>
      <w:r w:rsidR="00EB7B09">
        <w:t xml:space="preserve">podpisem </w:t>
      </w:r>
      <w:r w:rsidR="000F1178">
        <w:t>osobistym.</w:t>
      </w:r>
    </w:p>
    <w:p w:rsidR="00261CE1" w:rsidRPr="00B33902" w:rsidRDefault="00B01985" w:rsidP="00B33902">
      <w:pPr>
        <w:pStyle w:val="Nagwek2"/>
        <w:rPr>
          <w:sz w:val="16"/>
          <w:szCs w:val="16"/>
        </w:rPr>
      </w:pPr>
      <w:r>
        <w:t xml:space="preserve">Dokumenty sporządzone w języku obcym są składane wraz z tłumaczeniem na język polski. </w:t>
      </w:r>
      <w:bookmarkStart w:id="13" w:name="_Toc258314249"/>
    </w:p>
    <w:p w:rsidR="00885ADD" w:rsidRDefault="000F1178" w:rsidP="00885ADD">
      <w:pPr>
        <w:pStyle w:val="Nagwek1"/>
      </w:pPr>
      <w:r>
        <w:t>PRZEDMIOTOWE ŚRODKI DOWODOWE</w:t>
      </w:r>
    </w:p>
    <w:p w:rsidR="00285EC0" w:rsidRDefault="00885ADD" w:rsidP="00B33902">
      <w:pPr>
        <w:pStyle w:val="Nagwek2"/>
      </w:pPr>
      <w:r w:rsidRPr="008637C7">
        <w:t xml:space="preserve">W celu potwierdzenia, że oferowany przedmiot zamówienia odpowiada określonym wymaganiom Zamawiający wymaga złożenia:  </w:t>
      </w:r>
    </w:p>
    <w:p w:rsidR="00B33902" w:rsidRDefault="00B33902" w:rsidP="00B33902">
      <w:pPr>
        <w:pStyle w:val="Nagwek2"/>
        <w:numPr>
          <w:ilvl w:val="0"/>
          <w:numId w:val="0"/>
        </w:numPr>
        <w:ind w:left="680"/>
      </w:pP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662"/>
      </w:tblGrid>
      <w:tr w:rsidR="00885ADD" w:rsidTr="007B31B0">
        <w:tc>
          <w:tcPr>
            <w:tcW w:w="708" w:type="dxa"/>
            <w:tcBorders>
              <w:top w:val="single" w:sz="4" w:space="0" w:color="auto"/>
              <w:left w:val="single" w:sz="4" w:space="0" w:color="auto"/>
              <w:bottom w:val="single" w:sz="4" w:space="0" w:color="auto"/>
              <w:right w:val="single" w:sz="4" w:space="0" w:color="auto"/>
            </w:tcBorders>
            <w:hideMark/>
          </w:tcPr>
          <w:p w:rsidR="00885ADD" w:rsidRDefault="00885ADD" w:rsidP="007B31B0">
            <w:pPr>
              <w:spacing w:before="60" w:after="120"/>
              <w:jc w:val="center"/>
            </w:pPr>
            <w:r>
              <w:rPr>
                <w:b/>
                <w:sz w:val="20"/>
                <w:szCs w:val="20"/>
              </w:rPr>
              <w:lastRenderedPageBreak/>
              <w:t>Lp.</w:t>
            </w:r>
          </w:p>
        </w:tc>
        <w:tc>
          <w:tcPr>
            <w:tcW w:w="7662" w:type="dxa"/>
            <w:tcBorders>
              <w:top w:val="single" w:sz="4" w:space="0" w:color="auto"/>
              <w:left w:val="single" w:sz="4" w:space="0" w:color="auto"/>
              <w:bottom w:val="single" w:sz="4" w:space="0" w:color="auto"/>
              <w:right w:val="single" w:sz="4" w:space="0" w:color="auto"/>
            </w:tcBorders>
            <w:hideMark/>
          </w:tcPr>
          <w:p w:rsidR="00885ADD" w:rsidRDefault="00885ADD" w:rsidP="007B31B0">
            <w:pPr>
              <w:spacing w:before="60" w:after="120"/>
              <w:jc w:val="both"/>
            </w:pPr>
            <w:r>
              <w:rPr>
                <w:b/>
                <w:sz w:val="20"/>
                <w:szCs w:val="20"/>
              </w:rPr>
              <w:t>Wymagany dokument</w:t>
            </w:r>
          </w:p>
        </w:tc>
      </w:tr>
      <w:tr w:rsidR="00885ADD" w:rsidTr="007B31B0">
        <w:tc>
          <w:tcPr>
            <w:tcW w:w="708" w:type="dxa"/>
            <w:tcBorders>
              <w:top w:val="single" w:sz="4" w:space="0" w:color="auto"/>
              <w:left w:val="single" w:sz="4" w:space="0" w:color="auto"/>
              <w:bottom w:val="single" w:sz="4" w:space="0" w:color="auto"/>
              <w:right w:val="single" w:sz="4" w:space="0" w:color="auto"/>
            </w:tcBorders>
            <w:hideMark/>
          </w:tcPr>
          <w:p w:rsidR="00885ADD" w:rsidRDefault="00885ADD" w:rsidP="007B31B0">
            <w:pPr>
              <w:spacing w:before="60" w:after="120"/>
              <w:jc w:val="center"/>
            </w:pPr>
            <w:r w:rsidRPr="002F6D1F">
              <w:t>1</w:t>
            </w:r>
          </w:p>
        </w:tc>
        <w:tc>
          <w:tcPr>
            <w:tcW w:w="7662" w:type="dxa"/>
            <w:tcBorders>
              <w:top w:val="single" w:sz="4" w:space="0" w:color="auto"/>
              <w:left w:val="single" w:sz="4" w:space="0" w:color="auto"/>
              <w:bottom w:val="single" w:sz="4" w:space="0" w:color="auto"/>
              <w:right w:val="single" w:sz="4" w:space="0" w:color="auto"/>
            </w:tcBorders>
            <w:hideMark/>
          </w:tcPr>
          <w:p w:rsidR="00885ADD" w:rsidRDefault="00885ADD" w:rsidP="007B31B0">
            <w:pPr>
              <w:spacing w:before="60" w:after="120"/>
              <w:jc w:val="both"/>
            </w:pPr>
            <w:r>
              <w:rPr>
                <w:b/>
              </w:rPr>
              <w:t>D</w:t>
            </w:r>
            <w:r w:rsidRPr="00A719D3">
              <w:rPr>
                <w:b/>
              </w:rPr>
              <w:t>eklaracji zgodności i Certyfikatu CE</w:t>
            </w:r>
          </w:p>
        </w:tc>
      </w:tr>
      <w:tr w:rsidR="00885ADD" w:rsidTr="00885ADD">
        <w:trPr>
          <w:trHeight w:val="494"/>
        </w:trPr>
        <w:tc>
          <w:tcPr>
            <w:tcW w:w="708" w:type="dxa"/>
            <w:tcBorders>
              <w:top w:val="single" w:sz="4" w:space="0" w:color="auto"/>
              <w:left w:val="single" w:sz="4" w:space="0" w:color="auto"/>
              <w:bottom w:val="single" w:sz="4" w:space="0" w:color="auto"/>
              <w:right w:val="single" w:sz="4" w:space="0" w:color="auto"/>
            </w:tcBorders>
            <w:hideMark/>
          </w:tcPr>
          <w:p w:rsidR="00885ADD" w:rsidRPr="002F6D1F" w:rsidRDefault="00885ADD" w:rsidP="007B31B0">
            <w:pPr>
              <w:spacing w:before="60" w:after="120"/>
              <w:jc w:val="center"/>
            </w:pPr>
            <w:r>
              <w:t>2</w:t>
            </w:r>
          </w:p>
        </w:tc>
        <w:tc>
          <w:tcPr>
            <w:tcW w:w="7662" w:type="dxa"/>
            <w:tcBorders>
              <w:top w:val="single" w:sz="4" w:space="0" w:color="auto"/>
              <w:left w:val="single" w:sz="4" w:space="0" w:color="auto"/>
              <w:bottom w:val="single" w:sz="4" w:space="0" w:color="auto"/>
              <w:right w:val="single" w:sz="4" w:space="0" w:color="auto"/>
            </w:tcBorders>
            <w:hideMark/>
          </w:tcPr>
          <w:p w:rsidR="00885ADD" w:rsidRDefault="00885ADD" w:rsidP="007B31B0">
            <w:pPr>
              <w:spacing w:before="60" w:after="120"/>
              <w:jc w:val="both"/>
            </w:pPr>
            <w:r>
              <w:rPr>
                <w:b/>
              </w:rPr>
              <w:t>K</w:t>
            </w:r>
            <w:r w:rsidRPr="00A719D3">
              <w:rPr>
                <w:b/>
              </w:rPr>
              <w:t>art technicznych produktów lub kart katalogowych</w:t>
            </w:r>
            <w:r>
              <w:t xml:space="preserve"> </w:t>
            </w:r>
          </w:p>
          <w:p w:rsidR="00885ADD" w:rsidRPr="002F6D1F" w:rsidRDefault="00885ADD" w:rsidP="007B31B0">
            <w:pPr>
              <w:spacing w:before="60" w:after="120"/>
              <w:jc w:val="both"/>
              <w:rPr>
                <w:b/>
                <w:bCs/>
              </w:rPr>
            </w:pPr>
            <w:r>
              <w:t>produktów potwierdzających wymagane badania i parametry</w:t>
            </w:r>
          </w:p>
        </w:tc>
      </w:tr>
      <w:tr w:rsidR="00885ADD" w:rsidTr="00885ADD">
        <w:trPr>
          <w:trHeight w:val="494"/>
        </w:trPr>
        <w:tc>
          <w:tcPr>
            <w:tcW w:w="708" w:type="dxa"/>
            <w:tcBorders>
              <w:top w:val="single" w:sz="4" w:space="0" w:color="auto"/>
              <w:left w:val="single" w:sz="4" w:space="0" w:color="auto"/>
              <w:bottom w:val="single" w:sz="4" w:space="0" w:color="auto"/>
              <w:right w:val="single" w:sz="4" w:space="0" w:color="auto"/>
            </w:tcBorders>
            <w:hideMark/>
          </w:tcPr>
          <w:p w:rsidR="00885ADD" w:rsidRDefault="00885ADD" w:rsidP="007B31B0">
            <w:pPr>
              <w:spacing w:before="60" w:after="120"/>
              <w:jc w:val="center"/>
            </w:pPr>
            <w:r>
              <w:t>3</w:t>
            </w:r>
          </w:p>
        </w:tc>
        <w:tc>
          <w:tcPr>
            <w:tcW w:w="7662" w:type="dxa"/>
            <w:tcBorders>
              <w:top w:val="single" w:sz="4" w:space="0" w:color="auto"/>
              <w:left w:val="single" w:sz="4" w:space="0" w:color="auto"/>
              <w:bottom w:val="single" w:sz="4" w:space="0" w:color="auto"/>
              <w:right w:val="single" w:sz="4" w:space="0" w:color="auto"/>
            </w:tcBorders>
            <w:hideMark/>
          </w:tcPr>
          <w:p w:rsidR="00885ADD" w:rsidRPr="002F6D1F" w:rsidRDefault="00885ADD" w:rsidP="007B31B0">
            <w:pPr>
              <w:spacing w:before="60" w:after="120"/>
              <w:jc w:val="both"/>
              <w:rPr>
                <w:b/>
                <w:bCs/>
              </w:rPr>
            </w:pPr>
            <w:r>
              <w:rPr>
                <w:b/>
              </w:rPr>
              <w:t>D</w:t>
            </w:r>
            <w:r w:rsidRPr="00A719D3">
              <w:rPr>
                <w:b/>
              </w:rPr>
              <w:t>eklaracji zgodności i Certyfikatu potwierdzającego kategorię ŚOI</w:t>
            </w:r>
          </w:p>
        </w:tc>
      </w:tr>
    </w:tbl>
    <w:p w:rsidR="00885ADD" w:rsidRDefault="00885ADD" w:rsidP="00885ADD">
      <w:pPr>
        <w:pStyle w:val="Nagwek2"/>
      </w:pPr>
      <w:r>
        <w:t>Dokumenty potwierdzające zgodność oferowanych produktów z wymaganiami Wykonawcy należy złożyć z zaznaczeniem której części i której pozycji dotyczą.</w:t>
      </w:r>
    </w:p>
    <w:p w:rsidR="00885ADD" w:rsidRDefault="00885ADD" w:rsidP="00885ADD">
      <w:pPr>
        <w:pStyle w:val="Nagwek2"/>
      </w:pPr>
      <w:r>
        <w:t>Jeżeli przedstawione dokumenty są w języku obcym wymagane jest tłumaczenie na język polski.</w:t>
      </w:r>
    </w:p>
    <w:p w:rsidR="00885ADD" w:rsidRPr="00885ADD" w:rsidRDefault="00885ADD" w:rsidP="00885ADD">
      <w:pPr>
        <w:pStyle w:val="Nagwek2"/>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0F1178" w:rsidRPr="000F1178" w:rsidRDefault="00885ADD" w:rsidP="00885ADD">
      <w:pPr>
        <w:pStyle w:val="Nagwek2"/>
      </w:pPr>
      <w:r>
        <w:t>Zamawiający może żądać od Wykonawców wyjaśnień dotyczących treści przedmiotowych środków dowodowych.</w:t>
      </w:r>
    </w:p>
    <w:p w:rsidR="002F6D1F" w:rsidRDefault="002F6D1F" w:rsidP="002F6D1F">
      <w:pPr>
        <w:pStyle w:val="Nagwek1"/>
      </w:pPr>
      <w:r>
        <w:t>INFORMACJA DLA WYKONAWCÓW POLEGAJĄCYCH NA ZASOBACH podmiotów trzecich</w:t>
      </w:r>
    </w:p>
    <w:p w:rsidR="002F6D1F" w:rsidRDefault="002F6D1F" w:rsidP="00885ADD">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2F6D1F" w:rsidRDefault="002F6D1F" w:rsidP="00885ADD">
      <w:pPr>
        <w:pStyle w:val="Nagwek2"/>
      </w:pPr>
      <w:r>
        <w:t>Wykonawca, który polega na zdolnościach lub sytuacji podmiotów udostępniających zasoby, zobowiązany jest:</w:t>
      </w:r>
    </w:p>
    <w:p w:rsidR="002F6D1F" w:rsidRDefault="00084F35" w:rsidP="00477A87">
      <w:pPr>
        <w:pStyle w:val="Nagwek2"/>
        <w:numPr>
          <w:ilvl w:val="0"/>
          <w:numId w:val="16"/>
        </w:numPr>
      </w:pPr>
      <w:r>
        <w:t>Z</w:t>
      </w:r>
      <w:r w:rsidR="002F6D1F">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477A87">
      <w:pPr>
        <w:pStyle w:val="Nagwek2"/>
        <w:numPr>
          <w:ilvl w:val="0"/>
          <w:numId w:val="17"/>
        </w:numPr>
      </w:pPr>
      <w:r>
        <w:t>zakres dostępnych Wykonawcy zasobów podmiotu udostępniającego zasoby;</w:t>
      </w:r>
    </w:p>
    <w:p w:rsidR="002F6D1F" w:rsidRDefault="002F6D1F" w:rsidP="00477A87">
      <w:pPr>
        <w:pStyle w:val="Nagwek2"/>
        <w:numPr>
          <w:ilvl w:val="0"/>
          <w:numId w:val="17"/>
        </w:numPr>
      </w:pPr>
      <w:r>
        <w:t>sposób i okres udostępnienia Wykonawcy i wykorzystan</w:t>
      </w:r>
      <w:r w:rsidR="003C065F">
        <w:t xml:space="preserve">ia przez niego zasobów podmiotu </w:t>
      </w:r>
      <w:r>
        <w:t>udostępniającego te zasoby przy wykonywaniu zamówienia;</w:t>
      </w:r>
    </w:p>
    <w:p w:rsidR="002F6D1F" w:rsidRDefault="002F6D1F" w:rsidP="00477A87">
      <w:pPr>
        <w:pStyle w:val="Nagwek2"/>
        <w:numPr>
          <w:ilvl w:val="0"/>
          <w:numId w:val="17"/>
        </w:numPr>
      </w:pPr>
      <w:r>
        <w:t>czy i w jakim zakresie podmiot udostępniający zasoby, na</w:t>
      </w:r>
      <w:r w:rsidR="003C065F">
        <w:t xml:space="preserve"> zdolnościach którego Wykonawca </w:t>
      </w:r>
      <w:r>
        <w:t>polega w odniesieniu do warunków udziału w postępowaniu dotyczących wykształcenia, kwalifikacji zawodowych lub doświadczenia, zrealizuje roboty budowlane lub usługi, których wskazane zdolności dotyczą.</w:t>
      </w:r>
    </w:p>
    <w:p w:rsidR="002F6D1F" w:rsidRDefault="00084F35" w:rsidP="00477A87">
      <w:pPr>
        <w:pStyle w:val="Nagwek2"/>
        <w:numPr>
          <w:ilvl w:val="0"/>
          <w:numId w:val="16"/>
        </w:numPr>
      </w:pPr>
      <w:r>
        <w:t>P</w:t>
      </w:r>
      <w:r w:rsidR="002F6D1F">
        <w:t xml:space="preserve">rzedstawić na żądanie Zamawiającego podmiotowe środki dowodowe, określone w </w:t>
      </w:r>
      <w:bookmarkStart w:id="14" w:name="_Hlk61201418"/>
      <w:r w:rsidR="002F6D1F" w:rsidRPr="001F429A">
        <w:t>pkt</w:t>
      </w:r>
      <w:r w:rsidR="005F5915">
        <w:t>.</w:t>
      </w:r>
      <w:r w:rsidR="003C065F">
        <w:t xml:space="preserve"> 9.2 </w:t>
      </w:r>
      <w:proofErr w:type="spellStart"/>
      <w:r w:rsidR="002F6D1F" w:rsidRPr="001F429A">
        <w:t>ppkt</w:t>
      </w:r>
      <w:proofErr w:type="spellEnd"/>
      <w:r w:rsidR="005F5915">
        <w:t>.</w:t>
      </w:r>
      <w:r w:rsidR="002F6D1F" w:rsidRPr="001F429A">
        <w:t xml:space="preserve"> </w:t>
      </w:r>
      <w:bookmarkEnd w:id="14"/>
      <w:r w:rsidR="00DB0140">
        <w:t>1</w:t>
      </w:r>
      <w:r w:rsidR="002F6D1F">
        <w:t xml:space="preserve"> SWZ, dotyczące tych podmiotów, na potwierdzenie, że nie zachodzą wobec nich podstawy wykluczenia z postępowania.</w:t>
      </w:r>
    </w:p>
    <w:p w:rsidR="002F6D1F" w:rsidRDefault="002F6D1F" w:rsidP="00885ADD">
      <w:pPr>
        <w:pStyle w:val="Nagwek2"/>
      </w:pPr>
      <w:r>
        <w:t xml:space="preserve">Zamawiający oceni, czy udostępniane Wykonawcy przez podmioty udostępniające zasoby zdolności techniczne lub zawodowe lub ich sytuacja finansowa lub ekonomiczna, </w:t>
      </w:r>
      <w:r>
        <w:lastRenderedPageBreak/>
        <w:t xml:space="preserve">pozwalają na wykazanie przez Wykonawcę spełniania warunków udziału w postępowaniu, a także zbada, czy nie zachodzą wobec tych podmiotów podstawy wykluczenia, które zostały przewidziane względem Wykonawcy w </w:t>
      </w:r>
      <w:r w:rsidRPr="001F429A">
        <w:t>pkt. 8</w:t>
      </w:r>
      <w:r>
        <w:t xml:space="preserve"> niniejszej SWZ.</w:t>
      </w:r>
    </w:p>
    <w:p w:rsidR="00B01985" w:rsidRDefault="002F6D1F" w:rsidP="00885ADD">
      <w:pPr>
        <w:pStyle w:val="Nagwek2"/>
      </w:pPr>
      <w:r>
        <w:t>Jeżeli zdolności techniczne lub zawodowe, sytuacja ekonomiczna lub finansowa podmiotu udostępniającego zasoby nie potwierdzą spełniania przez Wykonawcę warunków udziału w postępowaniu lub zajdą wobec tego podmiotu podsta</w:t>
      </w:r>
      <w:r w:rsidR="005F5915">
        <w:t>wy wykluczenia, Zamawiający zaż</w:t>
      </w:r>
      <w:r>
        <w:t>ąda, aby Wykonawca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2F6D1F" w:rsidRDefault="00B01985" w:rsidP="00885ADD">
      <w:pPr>
        <w:pStyle w:val="Nagwek2"/>
      </w:pPr>
      <w:r>
        <w:t xml:space="preserve">Wykonawca może powierzyć wykonanie części zamówienia Podwykonawcom. </w:t>
      </w:r>
    </w:p>
    <w:p w:rsidR="00B01985" w:rsidRDefault="002F6D1F" w:rsidP="00885ADD">
      <w:pPr>
        <w:pStyle w:val="Nagwek2"/>
      </w:pPr>
      <w:r>
        <w:t>Zamawiający żąda wskazania przez Wykonawcę, w ofercie, części zamówienia, których wykonanie zamierza powierzyć Podwykonawcom oraz podania nazw ewentualnych Podwykonawców, jeżeli są już znani.</w:t>
      </w:r>
    </w:p>
    <w:p w:rsidR="00B01985" w:rsidRDefault="00B01985" w:rsidP="00885ADD">
      <w:pPr>
        <w:pStyle w:val="Nagwek2"/>
      </w:pPr>
      <w:r>
        <w:t>Zamawiający żąda, aby przed przystąpieniem do wykonania zamówienia Wykonawca, podał nazwy, dane kontaktowe oraz przedstawicieli, Podwykonawców zaangażowanych w realizację zamówienia, jeżeli są już znani.</w:t>
      </w:r>
    </w:p>
    <w:p w:rsidR="00B01985" w:rsidRDefault="00B01985" w:rsidP="00885ADD">
      <w:pPr>
        <w:pStyle w:val="Nagwek2"/>
      </w:pPr>
      <w:r>
        <w:t xml:space="preserve">Wykonawca jest </w:t>
      </w:r>
      <w:r w:rsidR="00225829">
        <w:t>z</w:t>
      </w:r>
      <w:r>
        <w:t>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rsidR="00B01985" w:rsidRDefault="00B01985" w:rsidP="00B01985">
      <w:pPr>
        <w:pStyle w:val="Nagwek1"/>
      </w:pPr>
      <w:r>
        <w:t>Informacja dla wykonawców wspólnie ubiegających się o udzielenie zamówienia</w:t>
      </w:r>
    </w:p>
    <w:p w:rsidR="00B01985" w:rsidRDefault="00B01985" w:rsidP="00885ADD">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B01985" w:rsidP="00885ADD">
      <w:pPr>
        <w:pStyle w:val="Nagwek2"/>
      </w:pPr>
      <w:r>
        <w:t>Pełnomocnictwo należy dołączyć do oferty i powinno ono zawierać w szczególności wskazanie:</w:t>
      </w:r>
    </w:p>
    <w:p w:rsidR="00B01985" w:rsidRDefault="00B01985" w:rsidP="00477A87">
      <w:pPr>
        <w:pStyle w:val="Nagwek2"/>
        <w:numPr>
          <w:ilvl w:val="2"/>
          <w:numId w:val="18"/>
        </w:numPr>
      </w:pPr>
      <w:r>
        <w:t>postępowania o udzielenie zamówienie publicznego, którego dotyczy;</w:t>
      </w:r>
    </w:p>
    <w:p w:rsidR="00B01985" w:rsidRDefault="00B01985" w:rsidP="00477A87">
      <w:pPr>
        <w:pStyle w:val="Nagwek2"/>
        <w:numPr>
          <w:ilvl w:val="2"/>
          <w:numId w:val="18"/>
        </w:numPr>
      </w:pPr>
      <w:r>
        <w:t>wszystkich Wykonawców ubiegających się wspólnie o udzielenie zamówienia;</w:t>
      </w:r>
    </w:p>
    <w:p w:rsidR="00261CE1" w:rsidRDefault="00B01985" w:rsidP="00285EC0">
      <w:pPr>
        <w:pStyle w:val="Nagwek2"/>
        <w:numPr>
          <w:ilvl w:val="2"/>
          <w:numId w:val="18"/>
        </w:numPr>
      </w:pPr>
      <w:r>
        <w:t>ustanowionego pełnomocnika oraz zakresu jego  umocowania.</w:t>
      </w:r>
    </w:p>
    <w:p w:rsidR="00B01985" w:rsidRDefault="00B01985" w:rsidP="00B01985">
      <w:pPr>
        <w:pStyle w:val="Nagwek1"/>
      </w:pPr>
      <w:r>
        <w:t>Informacje o sposobie porozumiewania się zamawiającego z Wykonawcami</w:t>
      </w:r>
      <w:bookmarkEnd w:id="13"/>
    </w:p>
    <w:p w:rsidR="00D76E32" w:rsidRPr="009F1AAE" w:rsidRDefault="00B01985" w:rsidP="00885ADD">
      <w:pPr>
        <w:pStyle w:val="Nagwek2"/>
      </w:pPr>
      <w:r w:rsidRPr="009F1AAE">
        <w:t>W niniejszym postępowaniu komunikacja Zamawiającego z Wykonawcami odbywa się przy użyciu środków komunikacji elektronicznej, za pośrednictwem</w:t>
      </w:r>
      <w:r w:rsidR="00D76E32" w:rsidRPr="009F1AAE">
        <w:t>:</w:t>
      </w:r>
    </w:p>
    <w:p w:rsidR="00B01985" w:rsidRPr="009F1AAE" w:rsidRDefault="00B01985" w:rsidP="00213879">
      <w:pPr>
        <w:pStyle w:val="Nagwek2"/>
        <w:numPr>
          <w:ilvl w:val="0"/>
          <w:numId w:val="19"/>
        </w:numPr>
        <w:jc w:val="left"/>
      </w:pPr>
      <w:r w:rsidRPr="009F1AAE">
        <w:t xml:space="preserve">Platformy </w:t>
      </w:r>
      <w:proofErr w:type="spellStart"/>
      <w:r w:rsidRPr="009F1AAE">
        <w:t>on-line</w:t>
      </w:r>
      <w:proofErr w:type="spellEnd"/>
      <w:r w:rsidRPr="009F1AAE">
        <w:t xml:space="preserve"> działającej pod adresem</w:t>
      </w:r>
      <w:r w:rsidR="00230DC3" w:rsidRPr="009F1AAE">
        <w:t xml:space="preserve"> </w:t>
      </w:r>
      <w:hyperlink r:id="rId13" w:history="1">
        <w:r w:rsidR="00C16587" w:rsidRPr="00E57E3C">
          <w:rPr>
            <w:rStyle w:val="Hipercze"/>
          </w:rPr>
          <w:t>https://platformazakupowa.pl/pn/szpital_wrzesnia</w:t>
        </w:r>
      </w:hyperlink>
      <w:r w:rsidR="00C16587">
        <w:t>;</w:t>
      </w:r>
    </w:p>
    <w:p w:rsidR="00D76E32" w:rsidRPr="009F1AAE" w:rsidRDefault="00D76E32" w:rsidP="00213879">
      <w:pPr>
        <w:pStyle w:val="Nagwek2"/>
        <w:numPr>
          <w:ilvl w:val="0"/>
          <w:numId w:val="19"/>
        </w:numPr>
        <w:jc w:val="left"/>
      </w:pPr>
      <w:r w:rsidRPr="009F1AAE">
        <w:lastRenderedPageBreak/>
        <w:t xml:space="preserve">poczty elektronicznej: </w:t>
      </w:r>
      <w:hyperlink r:id="rId14" w:history="1">
        <w:r w:rsidR="00C16587" w:rsidRPr="00E57E3C">
          <w:rPr>
            <w:rStyle w:val="Hipercze"/>
          </w:rPr>
          <w:t>kjedraszak@szpitalwrzesnia.home.pl</w:t>
        </w:r>
      </w:hyperlink>
      <w:r w:rsidR="00C16587">
        <w:t xml:space="preserve">, </w:t>
      </w:r>
      <w:r w:rsidR="001F429A" w:rsidRPr="009F1AAE">
        <w:t xml:space="preserve"> </w:t>
      </w:r>
      <w:hyperlink r:id="rId15" w:history="1">
        <w:r w:rsidR="00C16587" w:rsidRPr="00E57E3C">
          <w:rPr>
            <w:rStyle w:val="Hipercze"/>
          </w:rPr>
          <w:t>ezawiska@szpitalwrzesnia.home.pl</w:t>
        </w:r>
      </w:hyperlink>
      <w:r w:rsidR="00C16587">
        <w:t xml:space="preserve">, </w:t>
      </w:r>
      <w:r w:rsidR="005F5915" w:rsidRPr="009F1AAE">
        <w:t>(</w:t>
      </w:r>
      <w:r w:rsidR="00637E51">
        <w:t xml:space="preserve">z zastrzeżeniem, iż oferta </w:t>
      </w:r>
      <w:r w:rsidRPr="009F1AAE">
        <w:t>oraz w</w:t>
      </w:r>
      <w:r w:rsidR="000E676D" w:rsidRPr="009F1AAE">
        <w:t>szystkie dokumenty na wezwanie Z</w:t>
      </w:r>
      <w:r w:rsidRPr="009F1AAE">
        <w:t>ama</w:t>
      </w:r>
      <w:r w:rsidR="000E676D" w:rsidRPr="009F1AAE">
        <w:t xml:space="preserve">wiającego należy przekazać </w:t>
      </w:r>
      <w:r w:rsidRPr="009F1AAE">
        <w:t xml:space="preserve"> wyłączni</w:t>
      </w:r>
      <w:r w:rsidR="005F5915" w:rsidRPr="009F1AAE">
        <w:t>e za pomocą powyższej Platformy</w:t>
      </w:r>
      <w:r w:rsidRPr="009F1AAE">
        <w:t xml:space="preserve">). </w:t>
      </w:r>
    </w:p>
    <w:p w:rsidR="00B01985" w:rsidRPr="009F1AAE" w:rsidRDefault="00B01985" w:rsidP="00885ADD">
      <w:pPr>
        <w:pStyle w:val="Nagwek2"/>
      </w:pPr>
      <w:bookmarkStart w:id="15" w:name="_Hlk37863747"/>
      <w:r w:rsidRPr="009F1AAE">
        <w:t>Korzystanie z Platformy przez Wykonawcę jest bezpłatne</w:t>
      </w:r>
      <w:bookmarkEnd w:id="15"/>
      <w:r w:rsidRPr="009F1AAE">
        <w:t>.</w:t>
      </w:r>
    </w:p>
    <w:p w:rsidR="00B01985" w:rsidRPr="009F1AAE" w:rsidRDefault="00B01985" w:rsidP="00885ADD">
      <w:pPr>
        <w:pStyle w:val="Nagwek2"/>
      </w:pPr>
      <w:bookmarkStart w:id="16" w:name="_Hlk37863788"/>
      <w:r w:rsidRPr="009F1AAE">
        <w:t>Na Platformie postępowanie prowadzone jest pod nazwą: ”</w:t>
      </w:r>
      <w:r w:rsidR="001F429A" w:rsidRPr="009F1AAE">
        <w:rPr>
          <w:b/>
        </w:rPr>
        <w:t>Zakup i</w:t>
      </w:r>
      <w:r w:rsidR="001F429A" w:rsidRPr="009F1AAE">
        <w:t xml:space="preserve"> </w:t>
      </w:r>
      <w:r w:rsidR="001F429A" w:rsidRPr="009F1AAE">
        <w:rPr>
          <w:b/>
        </w:rPr>
        <w:t>d</w:t>
      </w:r>
      <w:r w:rsidR="002F6D1F" w:rsidRPr="009F1AAE">
        <w:rPr>
          <w:b/>
        </w:rPr>
        <w:t>ostawa</w:t>
      </w:r>
      <w:r w:rsidR="00637E51">
        <w:rPr>
          <w:b/>
        </w:rPr>
        <w:t xml:space="preserve"> rękawic jałowych i niejałowych</w:t>
      </w:r>
      <w:r w:rsidRPr="009F1AAE">
        <w:t xml:space="preserve">” – znak sprawy: </w:t>
      </w:r>
      <w:bookmarkEnd w:id="16"/>
      <w:r w:rsidR="001F429A" w:rsidRPr="009F1AAE">
        <w:rPr>
          <w:b/>
        </w:rPr>
        <w:t>SA-381</w:t>
      </w:r>
      <w:r w:rsidR="00637E51">
        <w:rPr>
          <w:b/>
        </w:rPr>
        <w:t>-2</w:t>
      </w:r>
      <w:r w:rsidR="002F6D1F" w:rsidRPr="009F1AAE">
        <w:rPr>
          <w:b/>
        </w:rPr>
        <w:t>/21</w:t>
      </w:r>
      <w:r w:rsidRPr="009F1AAE">
        <w:t>.</w:t>
      </w:r>
      <w:r w:rsidR="00637E51">
        <w:t xml:space="preserve"> </w:t>
      </w:r>
    </w:p>
    <w:p w:rsidR="00B01985" w:rsidRPr="009F1AAE" w:rsidRDefault="00B01985" w:rsidP="00885ADD">
      <w:pPr>
        <w:pStyle w:val="Nagwek2"/>
      </w:pPr>
      <w:bookmarkStart w:id="17"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00C16587" w:rsidRPr="00E57E3C">
          <w:rPr>
            <w:rStyle w:val="Hipercze"/>
          </w:rPr>
          <w:t>www.platformazakupowa.pl</w:t>
        </w:r>
      </w:hyperlink>
      <w:r w:rsidR="00C16587">
        <w:t xml:space="preserve"> </w:t>
      </w:r>
      <w:r w:rsidRPr="009F1AAE">
        <w:t>oraz uznaje go za wiążący</w:t>
      </w:r>
      <w:bookmarkEnd w:id="17"/>
      <w:r w:rsidRPr="009F1AAE">
        <w:t>.</w:t>
      </w:r>
    </w:p>
    <w:p w:rsidR="00B01985" w:rsidRPr="007553CC" w:rsidRDefault="00B01985" w:rsidP="00885ADD">
      <w:pPr>
        <w:pStyle w:val="Nagwek2"/>
      </w:pPr>
      <w:bookmarkStart w:id="18" w:name="_Hlk37863841"/>
      <w:r w:rsidRPr="007553CC">
        <w:t>Wykonawca zamierzający wziąć udział w postępowaniu musi posiadać konto na Platformie</w:t>
      </w:r>
      <w:bookmarkEnd w:id="18"/>
      <w:r w:rsidRPr="007553CC">
        <w:t>.</w:t>
      </w:r>
    </w:p>
    <w:p w:rsidR="00B01985" w:rsidRPr="009F1AAE" w:rsidRDefault="00B01985" w:rsidP="00885ADD">
      <w:pPr>
        <w:pStyle w:val="Nagwek2"/>
      </w:pPr>
      <w:bookmarkStart w:id="19" w:name="_Hlk37863867"/>
      <w:r w:rsidRPr="009F1AAE">
        <w:t xml:space="preserve">Do złożenia oferty konieczne jest posiadanie przez osobę upoważnioną do reprezentowania Wykonawcy ważnego </w:t>
      </w:r>
      <w:bookmarkEnd w:id="19"/>
      <w:r w:rsidR="00637E51">
        <w:t xml:space="preserve">podpisu zaufanego lub </w:t>
      </w:r>
      <w:r w:rsidR="00EB7B09">
        <w:t xml:space="preserve">podpisu </w:t>
      </w:r>
      <w:r w:rsidR="00637E51">
        <w:t>osobistego.</w:t>
      </w:r>
    </w:p>
    <w:p w:rsidR="00B01985" w:rsidRPr="009F1AAE" w:rsidRDefault="00B01985" w:rsidP="00885ADD">
      <w:pPr>
        <w:pStyle w:val="Nagwek2"/>
      </w:pPr>
      <w:bookmarkStart w:id="20" w:name="_Hlk37937004"/>
      <w:r w:rsidRPr="009F1AAE">
        <w:t>Zamawiający określa następujące wymagania sprzętowo – aplikacyjne pozwalające na korzystanie z Platformy</w:t>
      </w:r>
      <w:bookmarkEnd w:id="20"/>
      <w:r w:rsidRPr="009F1AAE">
        <w:t>:</w:t>
      </w:r>
    </w:p>
    <w:p w:rsidR="00B01985" w:rsidRPr="009F1AAE" w:rsidRDefault="00B01985" w:rsidP="00477A87">
      <w:pPr>
        <w:pStyle w:val="Nagwek2"/>
        <w:numPr>
          <w:ilvl w:val="0"/>
          <w:numId w:val="20"/>
        </w:numPr>
      </w:pPr>
      <w:bookmarkStart w:id="21" w:name="_Hlk37937034"/>
      <w:r w:rsidRPr="009F1AAE">
        <w:t>stały dostęp do sieci Internet</w:t>
      </w:r>
      <w:bookmarkEnd w:id="21"/>
      <w:r w:rsidR="00D47FE2" w:rsidRPr="009F1AAE">
        <w:t>,</w:t>
      </w:r>
    </w:p>
    <w:p w:rsidR="00B01985" w:rsidRPr="009F1AAE" w:rsidRDefault="00B01985" w:rsidP="00477A87">
      <w:pPr>
        <w:numPr>
          <w:ilvl w:val="0"/>
          <w:numId w:val="20"/>
        </w:numPr>
        <w:spacing w:before="60" w:after="60"/>
        <w:jc w:val="both"/>
        <w:outlineLvl w:val="1"/>
        <w:rPr>
          <w:bCs/>
          <w:iCs/>
        </w:rPr>
      </w:pPr>
      <w:bookmarkStart w:id="22" w:name="_Hlk37937050"/>
      <w:r w:rsidRPr="009F1AAE">
        <w:rPr>
          <w:bCs/>
          <w:iCs/>
        </w:rPr>
        <w:t>posiadanie dowolnej i aktywnej skrzynki poczty elektronicznej (e-mail)</w:t>
      </w:r>
      <w:bookmarkEnd w:id="22"/>
      <w:r w:rsidRPr="009F1AAE">
        <w:rPr>
          <w:bCs/>
          <w:iCs/>
        </w:rPr>
        <w:t>,</w:t>
      </w:r>
    </w:p>
    <w:p w:rsidR="00B01985" w:rsidRPr="009F1AAE" w:rsidRDefault="00B01985" w:rsidP="00477A87">
      <w:pPr>
        <w:numPr>
          <w:ilvl w:val="0"/>
          <w:numId w:val="20"/>
        </w:numPr>
        <w:spacing w:before="60" w:after="60"/>
        <w:jc w:val="both"/>
        <w:outlineLvl w:val="1"/>
        <w:rPr>
          <w:bCs/>
          <w:iCs/>
        </w:rPr>
      </w:pPr>
      <w:bookmarkStart w:id="23" w:name="_Hlk37937074"/>
      <w:r w:rsidRPr="009F1AAE">
        <w:t>komputer z zainstalowanym systemem operacyjnym Windows 7 (lub nowszym) albo Linux</w:t>
      </w:r>
      <w:bookmarkEnd w:id="23"/>
      <w:r w:rsidRPr="009F1AAE">
        <w:rPr>
          <w:bCs/>
          <w:iCs/>
        </w:rPr>
        <w:t>,</w:t>
      </w:r>
    </w:p>
    <w:p w:rsidR="00B01985" w:rsidRPr="009F1AAE" w:rsidRDefault="00B01985" w:rsidP="00477A87">
      <w:pPr>
        <w:numPr>
          <w:ilvl w:val="0"/>
          <w:numId w:val="20"/>
        </w:numPr>
        <w:spacing w:before="60" w:after="60"/>
        <w:jc w:val="both"/>
        <w:outlineLvl w:val="1"/>
        <w:rPr>
          <w:bCs/>
          <w:iCs/>
        </w:rPr>
      </w:pPr>
      <w:bookmarkStart w:id="24" w:name="_Hlk37937092"/>
      <w:r w:rsidRPr="009F1AAE">
        <w:rPr>
          <w:bCs/>
          <w:iCs/>
        </w:rPr>
        <w:t>zainstalowana dowolna przeglądarka internetowa</w:t>
      </w:r>
      <w:r w:rsidRPr="009F1AAE">
        <w:t xml:space="preserve"> - Platforma współpracuje                    z najnowszymi, stabilnymi wersjami wszystkich głównych przeglądarek internetowych (Internet Explorer 10+, Microsoft Edge, </w:t>
      </w:r>
      <w:proofErr w:type="spellStart"/>
      <w:r w:rsidRPr="009F1AAE">
        <w:t>Mozilla</w:t>
      </w:r>
      <w:proofErr w:type="spellEnd"/>
      <w:r w:rsidRPr="009F1AAE">
        <w:t xml:space="preserve"> </w:t>
      </w:r>
      <w:proofErr w:type="spellStart"/>
      <w:r w:rsidRPr="009F1AAE">
        <w:t>Firefox</w:t>
      </w:r>
      <w:proofErr w:type="spellEnd"/>
      <w:r w:rsidRPr="009F1AAE">
        <w:t>, Google Chrome, Opera)</w:t>
      </w:r>
      <w:bookmarkEnd w:id="24"/>
      <w:r w:rsidRPr="009F1AAE">
        <w:rPr>
          <w:bCs/>
          <w:iCs/>
        </w:rPr>
        <w:t>,</w:t>
      </w:r>
    </w:p>
    <w:p w:rsidR="00B01985" w:rsidRPr="009F1AAE" w:rsidRDefault="00B01985" w:rsidP="00477A87">
      <w:pPr>
        <w:pStyle w:val="Nagwek2"/>
        <w:numPr>
          <w:ilvl w:val="0"/>
          <w:numId w:val="20"/>
        </w:numPr>
      </w:pPr>
      <w:bookmarkStart w:id="25" w:name="_Hlk37937106"/>
      <w:r w:rsidRPr="009F1AAE">
        <w:t xml:space="preserve">włączona obsługa </w:t>
      </w:r>
      <w:proofErr w:type="spellStart"/>
      <w:r w:rsidRPr="009F1AAE">
        <w:t>JavaScript</w:t>
      </w:r>
      <w:proofErr w:type="spellEnd"/>
      <w:r w:rsidRPr="009F1AAE">
        <w:t xml:space="preserve"> oraz </w:t>
      </w:r>
      <w:proofErr w:type="spellStart"/>
      <w:r w:rsidRPr="009F1AAE">
        <w:t>Cookies</w:t>
      </w:r>
      <w:bookmarkEnd w:id="25"/>
      <w:proofErr w:type="spellEnd"/>
      <w:r w:rsidRPr="009F1AAE">
        <w:t>.</w:t>
      </w:r>
    </w:p>
    <w:p w:rsidR="00B01985" w:rsidRPr="009F1AAE" w:rsidRDefault="00B01985" w:rsidP="00885ADD">
      <w:pPr>
        <w:pStyle w:val="Nagwek2"/>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01985" w:rsidRPr="009F1AAE" w:rsidRDefault="00B01985" w:rsidP="00885ADD">
      <w:pPr>
        <w:pStyle w:val="Nagwek2"/>
      </w:pPr>
      <w:bookmarkStart w:id="26" w:name="_Hlk37937156"/>
      <w:r w:rsidRPr="009F1AAE">
        <w:t>Zamawiający określa następujące informacje na temat kodowania i czasu odbioru danych</w:t>
      </w:r>
      <w:bookmarkEnd w:id="26"/>
      <w:r w:rsidRPr="009F1AAE">
        <w:t>:</w:t>
      </w:r>
    </w:p>
    <w:p w:rsidR="00B01985" w:rsidRPr="009F1AAE" w:rsidRDefault="00B01985" w:rsidP="00477A87">
      <w:pPr>
        <w:pStyle w:val="Nagwek2"/>
        <w:numPr>
          <w:ilvl w:val="0"/>
          <w:numId w:val="21"/>
        </w:numPr>
      </w:pPr>
      <w:bookmarkStart w:id="27" w:name="_Hlk37937178"/>
      <w:r w:rsidRPr="009F1AAE">
        <w:t>załączony i przesłany przez Wykonawcę za pomocą Platformy plik oferty wraz z załącznikami, nie jest dostępny dla Zamawiającego i przechowywany jest na serwerach Pl</w:t>
      </w:r>
      <w:r w:rsidR="00D47FE2" w:rsidRPr="009F1AAE">
        <w:t xml:space="preserve">atformy w formie zaszyfrowanej, </w:t>
      </w:r>
      <w:r w:rsidRPr="009F1AAE">
        <w:t>Zamawiający otrzyma dostęp do pliku dopiero po upływie terminu otwarcia ofert</w:t>
      </w:r>
      <w:bookmarkEnd w:id="27"/>
      <w:r w:rsidRPr="009F1AAE">
        <w:t>;</w:t>
      </w:r>
    </w:p>
    <w:p w:rsidR="00B01985" w:rsidRPr="009F1AAE" w:rsidRDefault="00B01985" w:rsidP="00477A87">
      <w:pPr>
        <w:numPr>
          <w:ilvl w:val="0"/>
          <w:numId w:val="21"/>
        </w:numPr>
        <w:spacing w:before="60" w:after="60"/>
        <w:jc w:val="both"/>
        <w:outlineLvl w:val="1"/>
        <w:rPr>
          <w:bCs/>
          <w:iCs/>
        </w:rPr>
      </w:pPr>
      <w:bookmarkStart w:id="28"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8"/>
      <w:r w:rsidRPr="009F1AAE">
        <w:rPr>
          <w:bCs/>
          <w:iCs/>
        </w:rPr>
        <w:t>;</w:t>
      </w:r>
    </w:p>
    <w:p w:rsidR="00B01985" w:rsidRPr="009F1AAE" w:rsidRDefault="00B01985" w:rsidP="00477A87">
      <w:pPr>
        <w:pStyle w:val="Nagwek2"/>
        <w:numPr>
          <w:ilvl w:val="0"/>
          <w:numId w:val="21"/>
        </w:numPr>
      </w:pPr>
      <w:bookmarkStart w:id="29" w:name="_Hlk37937220"/>
      <w:r w:rsidRPr="009F1AAE">
        <w:t>o terminie przesłania decyduje czas pełnego przeprocesowania transakcji pliku na Platformie</w:t>
      </w:r>
      <w:bookmarkEnd w:id="29"/>
      <w:r w:rsidRPr="009F1AAE">
        <w:t>.</w:t>
      </w:r>
    </w:p>
    <w:p w:rsidR="00285EC0" w:rsidRPr="009F1AAE" w:rsidRDefault="00B01985" w:rsidP="00213879">
      <w:pPr>
        <w:pStyle w:val="Nagwek2"/>
      </w:pPr>
      <w:bookmarkStart w:id="30"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30"/>
    </w:p>
    <w:p w:rsidR="00B01985" w:rsidRPr="009F1AAE" w:rsidRDefault="00B01985" w:rsidP="00885ADD">
      <w:pPr>
        <w:pStyle w:val="Nagwek2"/>
      </w:pPr>
      <w:bookmarkStart w:id="31" w:name="_Hlk37864921"/>
      <w:bookmarkStart w:id="32" w:name="_Hlk37865118"/>
      <w:r w:rsidRPr="009F1AAE">
        <w:lastRenderedPageBreak/>
        <w:t>Ofertę, wraz ze stanowiącymi jej integralną część załącznikami, składa się pod rygorem nieważności w formie elektronicznej za pośrednictwem Platformy, podpisaną</w:t>
      </w:r>
      <w:bookmarkEnd w:id="31"/>
      <w:bookmarkEnd w:id="32"/>
      <w:r w:rsidR="005A7CF3">
        <w:t xml:space="preserve"> podpisem </w:t>
      </w:r>
      <w:r w:rsidR="00D74906">
        <w:t>zaufanym</w:t>
      </w:r>
      <w:r w:rsidR="005A7CF3">
        <w:t xml:space="preserve"> lub </w:t>
      </w:r>
      <w:r w:rsidR="00C101D2">
        <w:t xml:space="preserve">podpisem </w:t>
      </w:r>
      <w:r w:rsidR="005A7CF3">
        <w:t>osobistym.</w:t>
      </w:r>
    </w:p>
    <w:p w:rsidR="00B01985" w:rsidRPr="009F1AAE" w:rsidRDefault="00B01985" w:rsidP="00885ADD">
      <w:pPr>
        <w:pStyle w:val="Nagwek2"/>
      </w:pPr>
      <w:bookmarkStart w:id="33" w:name="_Hlk37938680"/>
      <w:r w:rsidRPr="009F1AAE">
        <w:t>Postępowanie o udzielenie zamówienia prowadzi się w języku polskim. Dokumenty sporządzone w języku obcym są składane wraz z tłumaczeniem na język polski</w:t>
      </w:r>
      <w:bookmarkEnd w:id="33"/>
      <w:r w:rsidRPr="009F1AAE">
        <w:t>.</w:t>
      </w:r>
    </w:p>
    <w:p w:rsidR="00B01985" w:rsidRPr="009F1AAE" w:rsidRDefault="00B01985" w:rsidP="00885ADD">
      <w:pPr>
        <w:pStyle w:val="Nagwek2"/>
      </w:pPr>
      <w:r w:rsidRPr="009F1AAE">
        <w:t>Osobami uprawnionymi do kontaktu z Wykonawcami są:</w:t>
      </w:r>
    </w:p>
    <w:p w:rsidR="007553CC" w:rsidRDefault="007553CC" w:rsidP="00477A87">
      <w:pPr>
        <w:pStyle w:val="Nagwek2"/>
        <w:numPr>
          <w:ilvl w:val="0"/>
          <w:numId w:val="22"/>
        </w:numPr>
      </w:pPr>
      <w:bookmarkStart w:id="34" w:name="_Toc258314250"/>
      <w:r>
        <w:t>w sprawach merytorycznych:</w:t>
      </w:r>
    </w:p>
    <w:p w:rsidR="007553CC" w:rsidRDefault="00D76E58" w:rsidP="007553CC">
      <w:pPr>
        <w:pStyle w:val="Nagwek2"/>
        <w:numPr>
          <w:ilvl w:val="0"/>
          <w:numId w:val="0"/>
        </w:numPr>
        <w:ind w:left="1040"/>
      </w:pPr>
      <w:r>
        <w:t xml:space="preserve">–   </w:t>
      </w:r>
      <w:r w:rsidR="007553CC">
        <w:t>Magdalena Prusakiewicz –</w:t>
      </w:r>
      <w:r w:rsidR="00213879">
        <w:t xml:space="preserve"> </w:t>
      </w:r>
      <w:r w:rsidR="007553CC">
        <w:t>Kierownik apteki, tel.: (61) 43 70 601,</w:t>
      </w:r>
    </w:p>
    <w:p w:rsidR="007553CC" w:rsidRDefault="007553CC" w:rsidP="007553CC">
      <w:pPr>
        <w:pStyle w:val="Nagwek2"/>
        <w:numPr>
          <w:ilvl w:val="0"/>
          <w:numId w:val="0"/>
        </w:numPr>
        <w:ind w:left="1040"/>
      </w:pPr>
      <w:r>
        <w:t>od poniedziałku do piątku w godz. 8:00-14:30</w:t>
      </w:r>
      <w:r w:rsidR="00213879">
        <w:t>,</w:t>
      </w:r>
    </w:p>
    <w:p w:rsidR="00B01985" w:rsidRDefault="00B01985" w:rsidP="00477A87">
      <w:pPr>
        <w:pStyle w:val="Nagwek2"/>
        <w:numPr>
          <w:ilvl w:val="0"/>
          <w:numId w:val="22"/>
        </w:numPr>
      </w:pPr>
      <w:r>
        <w:t xml:space="preserve">w </w:t>
      </w:r>
      <w:r w:rsidR="007553CC">
        <w:t>sprawach proceduralnych</w:t>
      </w:r>
      <w:r>
        <w:t>:</w:t>
      </w:r>
    </w:p>
    <w:p w:rsidR="00213879" w:rsidRPr="00213879" w:rsidRDefault="007553CC" w:rsidP="00477A87">
      <w:pPr>
        <w:pStyle w:val="Akapitzlist"/>
        <w:numPr>
          <w:ilvl w:val="0"/>
          <w:numId w:val="30"/>
        </w:numPr>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sidR="00213879">
        <w:rPr>
          <w:rFonts w:ascii="Times New Roman" w:hAnsi="Times New Roman"/>
          <w:sz w:val="24"/>
          <w:szCs w:val="24"/>
          <w:lang w:val="en-US"/>
        </w:rPr>
        <w:t xml:space="preserve"> </w:t>
      </w:r>
      <w:r w:rsidRPr="00D47FE2">
        <w:rPr>
          <w:rFonts w:ascii="Times New Roman" w:hAnsi="Times New Roman"/>
          <w:sz w:val="24"/>
          <w:szCs w:val="24"/>
          <w:lang w:val="en-US"/>
        </w:rPr>
        <w:t>70</w:t>
      </w:r>
      <w:r w:rsidR="00213879">
        <w:rPr>
          <w:rFonts w:ascii="Times New Roman" w:hAnsi="Times New Roman"/>
          <w:sz w:val="24"/>
          <w:szCs w:val="24"/>
          <w:lang w:val="en-US"/>
        </w:rPr>
        <w:t xml:space="preserve"> </w:t>
      </w:r>
      <w:r w:rsidRPr="00D47FE2">
        <w:rPr>
          <w:rFonts w:ascii="Times New Roman" w:hAnsi="Times New Roman"/>
          <w:sz w:val="24"/>
          <w:szCs w:val="24"/>
          <w:lang w:val="en-US"/>
        </w:rPr>
        <w:t xml:space="preserve">537, </w:t>
      </w:r>
    </w:p>
    <w:p w:rsidR="007553CC" w:rsidRPr="00D47FE2" w:rsidRDefault="007553CC" w:rsidP="00213879">
      <w:pPr>
        <w:pStyle w:val="Akapitzlist"/>
        <w:ind w:left="1400"/>
        <w:rPr>
          <w:rFonts w:ascii="Times New Roman" w:hAnsi="Times New Roman"/>
          <w:sz w:val="24"/>
          <w:szCs w:val="24"/>
        </w:rPr>
      </w:pPr>
      <w:r w:rsidRPr="00D47FE2">
        <w:rPr>
          <w:rFonts w:ascii="Times New Roman" w:hAnsi="Times New Roman"/>
          <w:sz w:val="24"/>
          <w:szCs w:val="24"/>
          <w:lang w:val="en-US"/>
        </w:rPr>
        <w:t>e-mail</w:t>
      </w:r>
      <w:r>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213879" w:rsidRPr="00213879" w:rsidRDefault="007553CC" w:rsidP="00477A87">
      <w:pPr>
        <w:pStyle w:val="Akapitzlist"/>
        <w:numPr>
          <w:ilvl w:val="0"/>
          <w:numId w:val="30"/>
        </w:numPr>
        <w:spacing w:before="120" w:after="60"/>
        <w:rPr>
          <w:rFonts w:ascii="Times New Roman" w:hAnsi="Times New Roman"/>
          <w:sz w:val="24"/>
          <w:szCs w:val="24"/>
        </w:rPr>
      </w:pPr>
      <w:r>
        <w:rPr>
          <w:rFonts w:ascii="Times New Roman" w:hAnsi="Times New Roman"/>
          <w:sz w:val="24"/>
          <w:szCs w:val="24"/>
        </w:rPr>
        <w:t xml:space="preserve">Ewelina Zawiska - </w:t>
      </w:r>
      <w:r>
        <w:rPr>
          <w:rFonts w:ascii="Times New Roman" w:hAnsi="Times New Roman"/>
          <w:sz w:val="24"/>
          <w:szCs w:val="24"/>
          <w:lang w:val="en-US"/>
        </w:rPr>
        <w:t>tel.: (</w:t>
      </w:r>
      <w:r w:rsidRPr="00D47FE2">
        <w:rPr>
          <w:rFonts w:ascii="Times New Roman" w:hAnsi="Times New Roman"/>
          <w:sz w:val="24"/>
          <w:szCs w:val="24"/>
          <w:lang w:val="en-US"/>
        </w:rPr>
        <w:t>61)  43</w:t>
      </w:r>
      <w:r w:rsidR="00213879">
        <w:rPr>
          <w:rFonts w:ascii="Times New Roman" w:hAnsi="Times New Roman"/>
          <w:sz w:val="24"/>
          <w:szCs w:val="24"/>
          <w:lang w:val="en-US"/>
        </w:rPr>
        <w:t xml:space="preserve"> </w:t>
      </w:r>
      <w:r w:rsidRPr="00D47FE2">
        <w:rPr>
          <w:rFonts w:ascii="Times New Roman" w:hAnsi="Times New Roman"/>
          <w:sz w:val="24"/>
          <w:szCs w:val="24"/>
          <w:lang w:val="en-US"/>
        </w:rPr>
        <w:t>70</w:t>
      </w:r>
      <w:r w:rsidR="00213879">
        <w:rPr>
          <w:rFonts w:ascii="Times New Roman" w:hAnsi="Times New Roman"/>
          <w:sz w:val="24"/>
          <w:szCs w:val="24"/>
          <w:lang w:val="en-US"/>
        </w:rPr>
        <w:t xml:space="preserve"> </w:t>
      </w:r>
      <w:r w:rsidRPr="00D47FE2">
        <w:rPr>
          <w:rFonts w:ascii="Times New Roman" w:hAnsi="Times New Roman"/>
          <w:sz w:val="24"/>
          <w:szCs w:val="24"/>
          <w:lang w:val="en-US"/>
        </w:rPr>
        <w:t xml:space="preserve">537, </w:t>
      </w:r>
    </w:p>
    <w:p w:rsidR="007553CC" w:rsidRDefault="007553CC" w:rsidP="00213879">
      <w:pPr>
        <w:pStyle w:val="Akapitzlist"/>
        <w:spacing w:before="120" w:after="60"/>
        <w:ind w:left="1400"/>
        <w:rPr>
          <w:rFonts w:ascii="Times New Roman" w:hAnsi="Times New Roman"/>
          <w:sz w:val="24"/>
          <w:szCs w:val="24"/>
        </w:rPr>
      </w:pPr>
      <w:r w:rsidRPr="00D47FE2">
        <w:rPr>
          <w:rFonts w:ascii="Times New Roman" w:hAnsi="Times New Roman"/>
          <w:sz w:val="24"/>
          <w:szCs w:val="24"/>
          <w:lang w:val="en-US"/>
        </w:rPr>
        <w:t>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7553CC" w:rsidRDefault="007553CC" w:rsidP="007553CC">
      <w:pPr>
        <w:pStyle w:val="Nagwek2"/>
        <w:numPr>
          <w:ilvl w:val="0"/>
          <w:numId w:val="0"/>
        </w:numPr>
        <w:spacing w:before="0"/>
        <w:ind w:left="1040"/>
      </w:pPr>
      <w:r>
        <w:t>od poniedziałku do piątku w godz. 8:00-15:00</w:t>
      </w:r>
      <w:r w:rsidR="00213879">
        <w:t>.</w:t>
      </w:r>
    </w:p>
    <w:p w:rsidR="00B01985" w:rsidRDefault="00B01985" w:rsidP="00B01985">
      <w:pPr>
        <w:pStyle w:val="Nagwek1"/>
        <w:rPr>
          <w:bCs w:val="0"/>
        </w:rPr>
      </w:pPr>
      <w:r>
        <w:rPr>
          <w:bCs w:val="0"/>
        </w:rPr>
        <w:t>OPIS SPO</w:t>
      </w:r>
      <w:bookmarkStart w:id="35" w:name="_Hlk37938975"/>
      <w:r>
        <w:rPr>
          <w:bCs w:val="0"/>
        </w:rPr>
        <w:t>SOBU UDZIELANIA WYJAŚNIEŃ TREŚCI SWZ</w:t>
      </w:r>
      <w:bookmarkEnd w:id="35"/>
    </w:p>
    <w:p w:rsidR="00B01985" w:rsidRDefault="00B01985" w:rsidP="00885ADD">
      <w:pPr>
        <w:pStyle w:val="Nagwek2"/>
      </w:pPr>
      <w:bookmarkStart w:id="36" w:name="_Hlk37783375"/>
      <w:bookmarkStart w:id="37" w:name="_Hlk37938993"/>
      <w:r>
        <w:t>Wykonawca może zwrócić się do Zamawiającego z wnioskiem o wyjaśnienie treści SWZ, przekazanym za pośrednictwem Platformy (karta ”Zapytania/Wyjaśnienia</w:t>
      </w:r>
      <w:r w:rsidR="00C57181">
        <w:t>”</w:t>
      </w:r>
      <w:r>
        <w:t>).</w:t>
      </w:r>
      <w:bookmarkStart w:id="38" w:name="_Hlk37783409"/>
      <w:bookmarkEnd w:id="36"/>
    </w:p>
    <w:p w:rsidR="00B01985" w:rsidRDefault="00B01985" w:rsidP="00885ADD">
      <w:pPr>
        <w:pStyle w:val="Nagwek2"/>
      </w:pPr>
      <w:r>
        <w:t>Zamawiający udzieli wyjaśnień niezwłocznie, jed</w:t>
      </w:r>
      <w:r w:rsidR="00FA4174">
        <w:t>nak nie później niż na 2</w:t>
      </w:r>
      <w:r>
        <w:t xml:space="preserve"> dni przed upływem terminu składania ofert, pod warunkiem, że wniosek o wyjaśnienie treści SWZ wpłynął do Za</w:t>
      </w:r>
      <w:r w:rsidR="00FA4174">
        <w:t xml:space="preserve">mawiającego nie później niż na </w:t>
      </w:r>
      <w:r>
        <w:t>4 dni przed upływem terminu składania ofert.</w:t>
      </w:r>
      <w:bookmarkEnd w:id="38"/>
    </w:p>
    <w:p w:rsidR="00B01985" w:rsidRDefault="00B01985" w:rsidP="00885ADD">
      <w:pPr>
        <w:pStyle w:val="Nagwek2"/>
      </w:pPr>
      <w:r>
        <w:t>Jeżeli wniosek o wyjaśnienie treści SWZ nie wpłynie w terminie, o którym mowa w punkcie powyżej, Zamawiający nie ma obowiązku udzielania wyjaśnień SWZ.</w:t>
      </w:r>
    </w:p>
    <w:p w:rsidR="00B01985" w:rsidRDefault="00B01985" w:rsidP="00885ADD">
      <w:pPr>
        <w:pStyle w:val="Nagwek2"/>
      </w:pPr>
      <w:r>
        <w:t>Przedłużenie terminu składania ofert, nie wpływa na bieg terminu składania wniosku o wyjaśnienie treści SWZ.</w:t>
      </w:r>
    </w:p>
    <w:p w:rsidR="00B01985" w:rsidRDefault="00B01985" w:rsidP="00885ADD">
      <w:pPr>
        <w:pStyle w:val="Nagwek2"/>
      </w:pPr>
      <w:r>
        <w:t>Treść zapytań wraz z wyjaśnieniami Zamawiający udostępni na stronie internetowej prowadzonego postępowania, bez ujawniania źródła zapytania.</w:t>
      </w:r>
    </w:p>
    <w:p w:rsidR="00BC0998" w:rsidRDefault="00B01985" w:rsidP="00261CE1">
      <w:pPr>
        <w:pStyle w:val="Nagwek2"/>
      </w:pPr>
      <w:r>
        <w:t xml:space="preserve">W </w:t>
      </w:r>
      <w:bookmarkEnd w:id="37"/>
      <w:r>
        <w:t>uzasadnionych przypadkach Zamawiający może przed upływem terminu składania ofert zmienić treść SWZ. Dokonaną zmianę treści SWZ Zamawiający udostępni na stronie internetowej prowadzonego postępowania.</w:t>
      </w:r>
    </w:p>
    <w:p w:rsidR="00B01985" w:rsidRDefault="00B01985" w:rsidP="00B01985">
      <w:pPr>
        <w:pStyle w:val="Nagwek1"/>
      </w:pPr>
      <w:r>
        <w:t>Wymagania dotycz</w:t>
      </w:r>
      <w:r>
        <w:rPr>
          <w:rFonts w:eastAsia="TimesNewRoman" w:cs="TimesNewRoman"/>
        </w:rPr>
        <w:t>ą</w:t>
      </w:r>
      <w:r>
        <w:t>ce wadium</w:t>
      </w:r>
      <w:bookmarkEnd w:id="34"/>
    </w:p>
    <w:p w:rsidR="00261CE1" w:rsidRPr="0063700D" w:rsidRDefault="002F6D1F" w:rsidP="00285EC0">
      <w:pPr>
        <w:pStyle w:val="Nagwek2"/>
        <w:numPr>
          <w:ilvl w:val="0"/>
          <w:numId w:val="0"/>
        </w:numPr>
        <w:ind w:left="680"/>
      </w:pPr>
      <w:r w:rsidRPr="0063700D">
        <w:t>W postępowaniu nie jest przewidziane składanie wadium.</w:t>
      </w:r>
      <w:r w:rsidR="00581B9D" w:rsidRPr="0063700D">
        <w:t xml:space="preserve"> </w:t>
      </w:r>
    </w:p>
    <w:p w:rsidR="00B01985" w:rsidRDefault="00B01985" w:rsidP="00B01985">
      <w:pPr>
        <w:pStyle w:val="Nagwek1"/>
      </w:pPr>
      <w:bookmarkStart w:id="39" w:name="_Toc258314251"/>
      <w:r>
        <w:t>Termin zwi</w:t>
      </w:r>
      <w:r>
        <w:rPr>
          <w:rFonts w:eastAsia="TimesNewRoman" w:cs="TimesNewRoman"/>
        </w:rPr>
        <w:t>ą</w:t>
      </w:r>
      <w:r>
        <w:t>zania ofert</w:t>
      </w:r>
      <w:r>
        <w:rPr>
          <w:rFonts w:eastAsia="TimesNewRoman" w:cs="TimesNewRoman"/>
        </w:rPr>
        <w:t>ą</w:t>
      </w:r>
      <w:bookmarkEnd w:id="39"/>
    </w:p>
    <w:p w:rsidR="00B01985" w:rsidRPr="00B312F1" w:rsidRDefault="00B01985" w:rsidP="00885ADD">
      <w:pPr>
        <w:pStyle w:val="Nagwek2"/>
      </w:pPr>
      <w:r>
        <w:t xml:space="preserve">Wykonawca pozostaje związany </w:t>
      </w:r>
      <w:r w:rsidRPr="003A4A86">
        <w:t xml:space="preserve">ofertą do dnia </w:t>
      </w:r>
      <w:r w:rsidR="00BC125F">
        <w:rPr>
          <w:b/>
        </w:rPr>
        <w:t>07.05.2021r.</w:t>
      </w:r>
    </w:p>
    <w:p w:rsidR="00B01985" w:rsidRDefault="00B01985" w:rsidP="00885ADD">
      <w:pPr>
        <w:pStyle w:val="Nagwek2"/>
      </w:pPr>
      <w:r>
        <w:t>Bieg terminu związania ofertą rozpoczyna się wraz z upływem terminu składania ofert.</w:t>
      </w:r>
    </w:p>
    <w:p w:rsidR="00B01985" w:rsidRDefault="00B01985" w:rsidP="00885ADD">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t>o wskazywany prze</w:t>
      </w:r>
      <w:r w:rsidR="00FA4174">
        <w:t>z niego okres, nie dłuższy niż 3</w:t>
      </w:r>
      <w:r>
        <w:t xml:space="preserve">0 dni. </w:t>
      </w:r>
    </w:p>
    <w:p w:rsidR="005B11F4" w:rsidRDefault="00D02CE7" w:rsidP="00885ADD">
      <w:pPr>
        <w:pStyle w:val="Nagwek2"/>
      </w:pPr>
      <w:r>
        <w:lastRenderedPageBreak/>
        <w:t xml:space="preserve">Przedłużenie terminu związania ofertą wymaga złożenia pisemnego oświadczenia. </w:t>
      </w:r>
    </w:p>
    <w:p w:rsidR="00EF3750" w:rsidRDefault="00EF3750" w:rsidP="00EF3750">
      <w:pPr>
        <w:pStyle w:val="Nagwek2"/>
        <w:numPr>
          <w:ilvl w:val="0"/>
          <w:numId w:val="0"/>
        </w:numPr>
        <w:ind w:left="680"/>
      </w:pPr>
    </w:p>
    <w:p w:rsidR="00B01985" w:rsidRDefault="00B01985" w:rsidP="00B01985">
      <w:pPr>
        <w:pStyle w:val="Nagwek1"/>
      </w:pPr>
      <w:bookmarkStart w:id="40" w:name="_Toc258314252"/>
      <w:r>
        <w:t>Opis sposobu przygotowywania ofert</w:t>
      </w:r>
      <w:bookmarkEnd w:id="40"/>
    </w:p>
    <w:p w:rsidR="00B01985" w:rsidRDefault="00B01985" w:rsidP="00885ADD">
      <w:pPr>
        <w:pStyle w:val="Nagwek2"/>
      </w:pPr>
      <w:r>
        <w:t>Wykonawca może złożyć tylko jedną ofertę.</w:t>
      </w:r>
    </w:p>
    <w:p w:rsidR="00B01985" w:rsidRDefault="00B01985" w:rsidP="00885ADD">
      <w:pPr>
        <w:pStyle w:val="Nagwek2"/>
      </w:pPr>
      <w:r>
        <w:t>Tre</w:t>
      </w:r>
      <w:r>
        <w:rPr>
          <w:rFonts w:ascii="TimesNewRoman" w:eastAsia="TimesNewRoman" w:cs="TimesNewRoman"/>
        </w:rPr>
        <w:t>ść</w:t>
      </w:r>
      <w:r w:rsidR="00B23668">
        <w:rPr>
          <w:rFonts w:ascii="TimesNewRoman" w:eastAsia="TimesNewRoman" w:cs="TimesNewRoman"/>
        </w:rPr>
        <w:t xml:space="preserve"> </w:t>
      </w:r>
      <w:r>
        <w:t>ofert</w:t>
      </w:r>
      <w:r w:rsidR="00237939">
        <w:t xml:space="preserve">y musi być zgodna z warunkami zamówienia </w:t>
      </w:r>
      <w:r>
        <w:t>określonymi w niniejszej SWZ.</w:t>
      </w:r>
    </w:p>
    <w:p w:rsidR="00B01985" w:rsidRDefault="00B01985" w:rsidP="00885ADD">
      <w:pPr>
        <w:pStyle w:val="Nagwek2"/>
      </w:pPr>
      <w:bookmarkStart w:id="41" w:name="_Hlk37866068"/>
      <w:r>
        <w:t>Oferta oraz pozostałe oświadczenia i dokumenty, dla których Zamawiający określił wzory w formie formularzy, powinny być sporządzone zgodnie z tymi wzorami</w:t>
      </w:r>
      <w:bookmarkEnd w:id="41"/>
      <w:r>
        <w:t>.</w:t>
      </w:r>
    </w:p>
    <w:p w:rsidR="005B11F4" w:rsidRDefault="005B11F4" w:rsidP="00885ADD">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B01985" w:rsidRDefault="00B01985" w:rsidP="00885ADD">
      <w:pPr>
        <w:pStyle w:val="Nagwek2"/>
      </w:pPr>
      <w:bookmarkStart w:id="42" w:name="_Hlk37839542"/>
      <w:bookmarkStart w:id="43" w:name="_Hlk37866106"/>
      <w:r>
        <w:t xml:space="preserve">Oferta wraz ze stanowiącymi jej integralną część załącznikami musi być sporządzona </w:t>
      </w:r>
      <w:r w:rsidR="006F190A">
        <w:br/>
      </w:r>
      <w:r>
        <w:t xml:space="preserve">w języku polskim i złożona pod rygorem nieważności w formie elektronicznej, za pośrednictwem Platformy oraz podpisana </w:t>
      </w:r>
      <w:bookmarkEnd w:id="42"/>
      <w:bookmarkEnd w:id="43"/>
      <w:r w:rsidR="00FA4174">
        <w:t>podpisem zaufanym lub podpisem osobistym.</w:t>
      </w:r>
    </w:p>
    <w:p w:rsidR="00B01985" w:rsidRPr="003A4A86" w:rsidRDefault="00B01985" w:rsidP="00885ADD">
      <w:pPr>
        <w:pStyle w:val="Nagwek2"/>
      </w:pPr>
      <w:bookmarkStart w:id="44"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4"/>
      <w:r w:rsidRPr="003A4A86">
        <w:t>:</w:t>
      </w:r>
    </w:p>
    <w:p w:rsidR="00B01985" w:rsidRPr="003A4A86" w:rsidRDefault="00B01985" w:rsidP="00477A87">
      <w:pPr>
        <w:pStyle w:val="Nagwek2"/>
        <w:numPr>
          <w:ilvl w:val="2"/>
          <w:numId w:val="23"/>
        </w:numPr>
      </w:pPr>
      <w:r w:rsidRPr="003A4A86">
        <w:t>wraz z przekazaniem takich informacji, zastrzegł, że nie mogą być one udostępniane;</w:t>
      </w:r>
    </w:p>
    <w:p w:rsidR="00B01985" w:rsidRPr="003A4A86" w:rsidRDefault="00B01985" w:rsidP="00477A87">
      <w:pPr>
        <w:pStyle w:val="Nagwek2"/>
        <w:numPr>
          <w:ilvl w:val="2"/>
          <w:numId w:val="23"/>
        </w:numPr>
      </w:pPr>
      <w:r w:rsidRPr="003A4A86">
        <w:t>wykazał, załączając stosowne uzasadnienie, iż zastrzeżone informacje stanowią tajemnicę przedsiębiorstwa.</w:t>
      </w:r>
      <w:bookmarkStart w:id="45" w:name="_Hlk37939296"/>
    </w:p>
    <w:p w:rsidR="00B01985" w:rsidRPr="003A4A86" w:rsidRDefault="00B01985" w:rsidP="00C101D2">
      <w:pPr>
        <w:pStyle w:val="Nagwek2"/>
        <w:numPr>
          <w:ilvl w:val="0"/>
          <w:numId w:val="0"/>
        </w:numPr>
        <w:ind w:left="680"/>
      </w:pPr>
      <w:r w:rsidRPr="003A4A86">
        <w:t>Zaleca się, aby uzasadnienie o którym mowa powyżej było sformułowane w sposób umożliwiający jego udostępnienie pozostałym uczestnikom postępowania.</w:t>
      </w:r>
    </w:p>
    <w:p w:rsidR="00B01985" w:rsidRPr="003A4A86" w:rsidRDefault="00B01985" w:rsidP="00C101D2">
      <w:pPr>
        <w:pStyle w:val="Nagwek2"/>
        <w:numPr>
          <w:ilvl w:val="0"/>
          <w:numId w:val="0"/>
        </w:numPr>
        <w:ind w:left="680"/>
      </w:pPr>
      <w:bookmarkStart w:id="46" w:name="_Hlk38143710"/>
      <w:r w:rsidRPr="003A4A86">
        <w:t xml:space="preserve">Wykonawca nie może zastrzec informacji, o których mowa w art. 222 ust. 5 ustawy </w:t>
      </w:r>
      <w:proofErr w:type="spellStart"/>
      <w:r w:rsidRPr="003A4A86">
        <w:t>Pzp</w:t>
      </w:r>
      <w:bookmarkEnd w:id="45"/>
      <w:bookmarkEnd w:id="46"/>
      <w:proofErr w:type="spellEnd"/>
      <w:r w:rsidRPr="003A4A86">
        <w:t>.</w:t>
      </w:r>
    </w:p>
    <w:p w:rsidR="00B01985" w:rsidRPr="003A4A86" w:rsidRDefault="00B01985" w:rsidP="00885ADD">
      <w:pPr>
        <w:pStyle w:val="Nagwek2"/>
      </w:pPr>
      <w:bookmarkStart w:id="47" w:name="_Hlk37928068"/>
      <w:r w:rsidRPr="003A4A86">
        <w:t>Opis sposobu przygotowania oferty składanej w formie elektronicznej</w:t>
      </w:r>
      <w:bookmarkEnd w:id="47"/>
      <w:r w:rsidRPr="003A4A86">
        <w:t>:</w:t>
      </w:r>
    </w:p>
    <w:p w:rsidR="00B87FB8" w:rsidRPr="008637C7" w:rsidRDefault="00F820AE" w:rsidP="008637C7">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Wykonawca składa ofertę za pośrednictwem Platformy Zakupowej. Instrukcje dla Wykonawcy dostępne są na Platformie Za</w:t>
      </w:r>
      <w:r w:rsidR="00625E36" w:rsidRPr="003A4A86">
        <w:rPr>
          <w:rFonts w:ascii="Times New Roman" w:hAnsi="Times New Roman"/>
          <w:sz w:val="24"/>
          <w:szCs w:val="24"/>
        </w:rPr>
        <w:t>kupowej</w:t>
      </w:r>
      <w:r w:rsidRPr="003A4A86">
        <w:rPr>
          <w:rFonts w:ascii="Times New Roman" w:hAnsi="Times New Roman"/>
          <w:sz w:val="24"/>
          <w:szCs w:val="24"/>
        </w:rPr>
        <w:t xml:space="preserve"> pod adresem: </w:t>
      </w:r>
      <w:hyperlink r:id="rId19" w:history="1">
        <w:r w:rsidR="00E81A68" w:rsidRPr="00E57E3C">
          <w:rPr>
            <w:rStyle w:val="Hipercze"/>
            <w:rFonts w:ascii="Times New Roman" w:hAnsi="Times New Roman"/>
            <w:sz w:val="24"/>
            <w:szCs w:val="24"/>
          </w:rPr>
          <w:t>https://platformazakupowa.pl</w:t>
        </w:r>
      </w:hyperlink>
      <w:r w:rsidR="00683085">
        <w:t>.</w:t>
      </w:r>
      <w:r w:rsidR="00E81A68">
        <w:rPr>
          <w:rFonts w:ascii="Times New Roman" w:hAnsi="Times New Roman"/>
          <w:sz w:val="24"/>
          <w:szCs w:val="24"/>
        </w:rPr>
        <w:t xml:space="preserve"> </w:t>
      </w:r>
    </w:p>
    <w:p w:rsidR="00B01985" w:rsidRPr="003A4A86" w:rsidRDefault="00B01985" w:rsidP="00B01985">
      <w:pPr>
        <w:pStyle w:val="Nagwek1"/>
      </w:pPr>
      <w:bookmarkStart w:id="48" w:name="_Toc258314253"/>
      <w:r w:rsidRPr="003A4A86">
        <w:t>Miejsce oraz termin składania i otwarcia ofert</w:t>
      </w:r>
      <w:bookmarkEnd w:id="48"/>
    </w:p>
    <w:p w:rsidR="00F820AE" w:rsidRPr="003A4A86" w:rsidRDefault="00F820AE" w:rsidP="007D30B5">
      <w:pPr>
        <w:pStyle w:val="Nagwek2"/>
      </w:pPr>
      <w:r w:rsidRPr="003A4A86">
        <w:t>Oferty należy złoż</w:t>
      </w:r>
      <w:r w:rsidR="003A4A86" w:rsidRPr="003A4A86">
        <w:t xml:space="preserve">yć w terminie </w:t>
      </w:r>
      <w:r w:rsidR="003A4A86" w:rsidRPr="00882E0E">
        <w:rPr>
          <w:b/>
        </w:rPr>
        <w:t>do dnia</w:t>
      </w:r>
      <w:r w:rsidR="00BC125F">
        <w:rPr>
          <w:b/>
        </w:rPr>
        <w:t xml:space="preserve"> 08.04.2021r. </w:t>
      </w:r>
      <w:r w:rsidR="003A4A86" w:rsidRPr="003A4A86">
        <w:rPr>
          <w:b/>
        </w:rPr>
        <w:t xml:space="preserve">do godz. </w:t>
      </w:r>
      <w:r w:rsidR="00BC125F">
        <w:rPr>
          <w:b/>
        </w:rPr>
        <w:t xml:space="preserve">10:00 </w:t>
      </w:r>
      <w:r w:rsidRPr="003A4A86">
        <w:t xml:space="preserve">przy użyciu </w:t>
      </w:r>
      <w:r w:rsidR="006E52F9" w:rsidRPr="003A4A86">
        <w:t xml:space="preserve">Platformy </w:t>
      </w:r>
      <w:r w:rsidRPr="003A4A86">
        <w:t xml:space="preserve">pod adresem: </w:t>
      </w:r>
      <w:hyperlink r:id="rId20" w:history="1">
        <w:r w:rsidR="00C101D2" w:rsidRPr="00C101D2">
          <w:rPr>
            <w:rStyle w:val="Hipercze"/>
          </w:rPr>
          <w:t>https://platformazakupowa.pl/pn/szpital_wrzesnia</w:t>
        </w:r>
      </w:hyperlink>
      <w:r w:rsidR="00C101D2">
        <w:t xml:space="preserve"> </w:t>
      </w:r>
      <w:r w:rsidRPr="00C101D2">
        <w:t>w zakładce „OFERTY" zgodnie z instrukcja</w:t>
      </w:r>
      <w:r w:rsidRPr="003A4A86">
        <w:t>mi wyświetlanymi na Platformie Zakupowej.</w:t>
      </w:r>
    </w:p>
    <w:p w:rsidR="00F820AE" w:rsidRPr="003A4A86" w:rsidRDefault="00F820AE" w:rsidP="007D30B5">
      <w:pPr>
        <w:pStyle w:val="Nagwek2"/>
      </w:pPr>
      <w:r w:rsidRPr="003A4A86">
        <w:t>Przed upływem terminu składania ofert, Wykonawca może wycofać ofertę lub  wprowadzić zmiany do złożonej oferty, za pośrednictwem zakładki „Oferty”</w:t>
      </w:r>
      <w:r w:rsidR="00B23668" w:rsidRPr="003A4A86">
        <w:t>.</w:t>
      </w:r>
      <w:r w:rsidRPr="003A4A86">
        <w:t xml:space="preserve"> Należy postępować zgodnie z instrukcjami wyświetlanymi na Platformie Zakupowej. Wykonawca po upływie terminu do składania ofert nie może skutecznie dokonać zmiany ani wycofać złożonej oferty (załączników).</w:t>
      </w:r>
    </w:p>
    <w:p w:rsidR="00B01985" w:rsidRPr="003A4A86" w:rsidRDefault="00B01985" w:rsidP="00B01985">
      <w:pPr>
        <w:pStyle w:val="Nagwek1"/>
      </w:pPr>
      <w:bookmarkStart w:id="49" w:name="_Toc258314254"/>
      <w:r w:rsidRPr="003A4A86">
        <w:t>termin otwarcia ofert</w:t>
      </w:r>
    </w:p>
    <w:p w:rsidR="00F820AE" w:rsidRPr="003A4A86" w:rsidRDefault="00882E0E" w:rsidP="00C101D2">
      <w:pPr>
        <w:pStyle w:val="Nagwek2"/>
      </w:pPr>
      <w:r>
        <w:t xml:space="preserve">Otwarcie ofert nastąpi </w:t>
      </w:r>
      <w:r w:rsidRPr="00882E0E">
        <w:rPr>
          <w:b/>
        </w:rPr>
        <w:t>w dni</w:t>
      </w:r>
      <w:r w:rsidR="00BC125F">
        <w:rPr>
          <w:b/>
        </w:rPr>
        <w:t>u 08.04.2021r.</w:t>
      </w:r>
      <w:r w:rsidR="00B01985" w:rsidRPr="003A4A86">
        <w:t xml:space="preserve"> </w:t>
      </w:r>
      <w:r w:rsidR="00B01985" w:rsidRPr="003A4A86">
        <w:rPr>
          <w:b/>
        </w:rPr>
        <w:t>o godz.</w:t>
      </w:r>
      <w:r w:rsidR="003A4A86" w:rsidRPr="003A4A86">
        <w:rPr>
          <w:b/>
        </w:rPr>
        <w:t xml:space="preserve"> </w:t>
      </w:r>
      <w:r w:rsidR="00BC125F">
        <w:rPr>
          <w:b/>
        </w:rPr>
        <w:t>10:15</w:t>
      </w:r>
      <w:r w:rsidR="00B01985" w:rsidRPr="003A4A86">
        <w:t>, za p</w:t>
      </w:r>
      <w:r w:rsidR="00F820AE" w:rsidRPr="003A4A86">
        <w:t xml:space="preserve">ośrednictwem Platformy, poprzez użycie aplikacji do szyfrowania ofert dostępnej na stronie </w:t>
      </w:r>
      <w:hyperlink r:id="rId21" w:history="1">
        <w:r w:rsidR="00C101D2" w:rsidRPr="00E57E3C">
          <w:rPr>
            <w:rStyle w:val="Hipercze"/>
          </w:rPr>
          <w:t>https://platformazakupowa.pl</w:t>
        </w:r>
      </w:hyperlink>
      <w:r w:rsidR="00C101D2">
        <w:t xml:space="preserve">. </w:t>
      </w:r>
    </w:p>
    <w:p w:rsidR="00B01985" w:rsidRPr="003A4A86" w:rsidRDefault="00B01985" w:rsidP="00885ADD">
      <w:pPr>
        <w:pStyle w:val="Nagwek2"/>
      </w:pPr>
      <w:r w:rsidRPr="003A4A86">
        <w:lastRenderedPageBreak/>
        <w:t>Zamawiający, najpóźniej przed otwarciem ofert, udostępni na stronie prowadzonego postępowania informację o kwocie, jaką zamierza przeznaczyć na sfinansowanie zamówienia.</w:t>
      </w:r>
    </w:p>
    <w:p w:rsidR="00B01985" w:rsidRPr="003A4A86" w:rsidRDefault="00B01985" w:rsidP="00885ADD">
      <w:pPr>
        <w:pStyle w:val="Nagwek2"/>
      </w:pPr>
      <w:r w:rsidRPr="003A4A86">
        <w:t>Niezwłocznie po otwarciu ofert, Zamawiający zamieści na stronie internetowej prowadzonego postępowania informacje o:</w:t>
      </w:r>
    </w:p>
    <w:p w:rsidR="00B01985" w:rsidRPr="003A4A86" w:rsidRDefault="00B01985" w:rsidP="00477A87">
      <w:pPr>
        <w:pStyle w:val="Nagwek2"/>
        <w:numPr>
          <w:ilvl w:val="2"/>
          <w:numId w:val="24"/>
        </w:numPr>
      </w:pPr>
      <w:r w:rsidRPr="003A4A86">
        <w:t>nazwach albo imionach i nazwiskach oraz siedzibach lub miejscach prowadzonej działalności gospodarczej bądź miejscach zamieszkania Wykonawców, których oferty zostały otwarte;</w:t>
      </w:r>
    </w:p>
    <w:p w:rsidR="00B01985" w:rsidRDefault="00B01985" w:rsidP="00477A87">
      <w:pPr>
        <w:pStyle w:val="Nagwek2"/>
        <w:numPr>
          <w:ilvl w:val="2"/>
          <w:numId w:val="24"/>
        </w:numPr>
      </w:pPr>
      <w:r w:rsidRPr="003A4A86">
        <w:t>cenach lub kosztach zawartych</w:t>
      </w:r>
      <w:r>
        <w:t xml:space="preserve"> w ofertach.</w:t>
      </w:r>
    </w:p>
    <w:p w:rsidR="00B01985" w:rsidRDefault="00B01985" w:rsidP="00B01985">
      <w:pPr>
        <w:pStyle w:val="Nagwek1"/>
      </w:pPr>
      <w:r>
        <w:t>Opis sposobu obliczenia ceny</w:t>
      </w:r>
      <w:bookmarkEnd w:id="49"/>
    </w:p>
    <w:p w:rsidR="00B01985" w:rsidRDefault="00B01985" w:rsidP="00885ADD">
      <w:pPr>
        <w:pStyle w:val="Nagwek2"/>
      </w:pPr>
      <w:r>
        <w:t>W ofercie Wykonawca zobowiązany jest podać cenę za wykonanie całego przedmiotu zamówienia w złotych polskich (PLN), z dokładnością do 1 grosza, tj. do dwóch miejsc po przecinku.</w:t>
      </w:r>
    </w:p>
    <w:p w:rsidR="00B01985" w:rsidRDefault="00B01985" w:rsidP="00885ADD">
      <w:pPr>
        <w:pStyle w:val="Nagwek2"/>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B01985" w:rsidP="00885ADD">
      <w:pPr>
        <w:pStyle w:val="Nagwek2"/>
      </w:pPr>
      <w:r>
        <w:t>Rozliczenia między Zamawiającym</w:t>
      </w:r>
      <w:r w:rsidR="005D4462">
        <w:t>,</w:t>
      </w:r>
      <w:r>
        <w:t xml:space="preserve"> a Wykonawcą prowadzone będą w złotych polskich z dokładnośc</w:t>
      </w:r>
      <w:r w:rsidR="008505C1">
        <w:t xml:space="preserve">ią do dwóch miejsc po przecinku </w:t>
      </w:r>
      <w:r w:rsidR="008505C1" w:rsidRPr="009F1AAE">
        <w:t>(zasada zaokrąglenia – poniżej 5 należy końcówkę pominąć, powyżej i równe 5 należy zaokrąglić w górę)</w:t>
      </w:r>
      <w:r w:rsidR="0029320F">
        <w:t>.</w:t>
      </w:r>
    </w:p>
    <w:p w:rsidR="00B01985" w:rsidRDefault="00B01985" w:rsidP="00885ADD">
      <w:pPr>
        <w:pStyle w:val="Nagwek2"/>
      </w:pPr>
      <w:r>
        <w:t>Wykonawca zobowiązany jest zastosować stawkę VAT zgodnie z obowiązującymi przepisami ustawy z 11 marca 2004 r. o  podatku od towarów i usług.</w:t>
      </w:r>
    </w:p>
    <w:p w:rsidR="008505C1" w:rsidRPr="008637C7" w:rsidRDefault="00553DD1" w:rsidP="00B4256D">
      <w:pPr>
        <w:pStyle w:val="Nagwek2"/>
        <w:numPr>
          <w:ilvl w:val="0"/>
          <w:numId w:val="0"/>
        </w:numPr>
        <w:ind w:left="680"/>
      </w:pPr>
      <w:r w:rsidRPr="008637C7">
        <w:t>Podatek VAT wynosi 8%.</w:t>
      </w:r>
    </w:p>
    <w:p w:rsidR="008505C1" w:rsidRPr="009F1AAE" w:rsidRDefault="008505C1" w:rsidP="00B4256D">
      <w:pPr>
        <w:pStyle w:val="Nagwek2"/>
        <w:numPr>
          <w:ilvl w:val="0"/>
          <w:numId w:val="0"/>
        </w:numPr>
        <w:ind w:left="680"/>
      </w:pPr>
      <w:r w:rsidRPr="009F1AAE">
        <w:t>Jeżeli Wykonawca jest uprawniony do naliczania innej stawki podatku VAT zobowiązany jest dołączyć do oferty interpretację indyw</w:t>
      </w:r>
      <w:r w:rsidR="00714824">
        <w:t>idualną wydaną przez Krajową Adm</w:t>
      </w:r>
      <w:r w:rsidRPr="009F1AAE">
        <w:t>inistrację Skarbową</w:t>
      </w:r>
      <w:r w:rsidR="00873E2E" w:rsidRPr="009F1AAE">
        <w:t>. W każdym braku ww. interpretacji i</w:t>
      </w:r>
      <w:r w:rsidR="00714824">
        <w:t xml:space="preserve"> każdym innym przypadku, Zamawi</w:t>
      </w:r>
      <w:r w:rsidR="00873E2E" w:rsidRPr="009F1AAE">
        <w:t xml:space="preserve">ający dokona poprawy podatku VAT dostosowując treść oferty do treści specyfikacji warunków zamówienia – </w:t>
      </w:r>
      <w:proofErr w:type="spellStart"/>
      <w:r w:rsidR="00873E2E" w:rsidRPr="009F1AAE">
        <w:t>arg</w:t>
      </w:r>
      <w:proofErr w:type="spellEnd"/>
      <w:r w:rsidR="00873E2E" w:rsidRPr="009F1AAE">
        <w:t>. Na podstawie sentencji uchwały Sądu Najwyższego z dnia 20 października 2011r. (III CZP 52/11,IIICZP 53/11)</w:t>
      </w:r>
      <w:r w:rsidR="00714824">
        <w:t>.</w:t>
      </w:r>
    </w:p>
    <w:p w:rsidR="00B01985" w:rsidRDefault="00B01985" w:rsidP="00885ADD">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B01985" w:rsidP="00885ADD">
      <w:pPr>
        <w:pStyle w:val="Nagwek2"/>
      </w:pPr>
      <w:bookmarkStart w:id="50" w:name="_Hlk61113033"/>
      <w:r>
        <w:t>Wykonawca</w:t>
      </w:r>
      <w:bookmarkEnd w:id="50"/>
      <w:r>
        <w:t xml:space="preserve"> składając ofertę zobowiązany jest:</w:t>
      </w:r>
    </w:p>
    <w:p w:rsidR="00B01985" w:rsidRDefault="00B01985" w:rsidP="00477A87">
      <w:pPr>
        <w:pStyle w:val="Nagwek2"/>
        <w:numPr>
          <w:ilvl w:val="2"/>
          <w:numId w:val="25"/>
        </w:numPr>
      </w:pPr>
      <w:r>
        <w:t>poinformować Zamawiającego, że wybór jego oferty będzie prowadził do powstania u Zamawiającego obowiązku podatkowego;</w:t>
      </w:r>
    </w:p>
    <w:p w:rsidR="00B01985" w:rsidRDefault="00B01985" w:rsidP="00477A87">
      <w:pPr>
        <w:pStyle w:val="Nagwek2"/>
        <w:numPr>
          <w:ilvl w:val="2"/>
          <w:numId w:val="25"/>
        </w:numPr>
      </w:pPr>
      <w:r>
        <w:t>wskazać nazwę (rodzaj) towaru lub usługi, których dostawa lub świadczenie będą prowadziły do powstania obowiązku podatkowego;</w:t>
      </w:r>
    </w:p>
    <w:p w:rsidR="00B01985" w:rsidRDefault="00B01985" w:rsidP="00477A87">
      <w:pPr>
        <w:pStyle w:val="Nagwek2"/>
        <w:numPr>
          <w:ilvl w:val="2"/>
          <w:numId w:val="25"/>
        </w:numPr>
      </w:pPr>
      <w:r>
        <w:t>wskazać wartości towaru lub usługi objętego obowiązkiem podatkowym Zamawiającego, bez kwoty podatku;</w:t>
      </w:r>
    </w:p>
    <w:p w:rsidR="00B01985" w:rsidRDefault="00B01985" w:rsidP="00477A87">
      <w:pPr>
        <w:pStyle w:val="Nagwek2"/>
        <w:numPr>
          <w:ilvl w:val="2"/>
          <w:numId w:val="25"/>
        </w:numPr>
      </w:pPr>
      <w:r>
        <w:t>wskazać stawkę podatku od towarów i usług, która zgodnie z wiedzą Wykonawcy, będzie miała zastosowanie.</w:t>
      </w:r>
    </w:p>
    <w:p w:rsidR="003708F1" w:rsidRDefault="003708F1" w:rsidP="003708F1">
      <w:pPr>
        <w:pStyle w:val="Nagwek2"/>
        <w:numPr>
          <w:ilvl w:val="0"/>
          <w:numId w:val="0"/>
        </w:numPr>
        <w:ind w:left="680"/>
      </w:pPr>
    </w:p>
    <w:p w:rsidR="00B01985" w:rsidRDefault="00B01985" w:rsidP="00B01985">
      <w:pPr>
        <w:pStyle w:val="Nagwek1"/>
      </w:pPr>
      <w:bookmarkStart w:id="51" w:name="_Toc258314255"/>
      <w:r>
        <w:t>Opis kryteriów oceny ofert, wraz z podaniem wag tych kryteriów i sposobu oceny ofert</w:t>
      </w:r>
      <w:bookmarkEnd w:id="51"/>
    </w:p>
    <w:p w:rsidR="00B01985" w:rsidRDefault="00B01985" w:rsidP="00885ADD">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743"/>
        <w:gridCol w:w="4835"/>
      </w:tblGrid>
      <w:tr w:rsidR="00B01985" w:rsidTr="002F6D1F">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6E52F9">
            <w:pPr>
              <w:spacing w:before="120" w:after="120"/>
              <w:jc w:val="center"/>
              <w:outlineLvl w:val="1"/>
              <w:rPr>
                <w:b/>
                <w:bCs/>
                <w:iCs/>
                <w:color w:val="000000"/>
              </w:rPr>
            </w:pPr>
            <w:r>
              <w:rPr>
                <w:b/>
                <w:bCs/>
                <w:iCs/>
                <w:color w:val="000000"/>
              </w:rPr>
              <w:t xml:space="preserve">Nazwa kryterium </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B01985">
            <w:pPr>
              <w:spacing w:before="120" w:after="120"/>
              <w:jc w:val="center"/>
              <w:outlineLvl w:val="1"/>
              <w:rPr>
                <w:b/>
                <w:bCs/>
                <w:iCs/>
                <w:color w:val="000000"/>
              </w:rPr>
            </w:pPr>
            <w:r>
              <w:rPr>
                <w:b/>
                <w:bCs/>
                <w:iCs/>
                <w:color w:val="000000"/>
              </w:rPr>
              <w:t>Nazwa kryterium - waga [%]</w:t>
            </w:r>
          </w:p>
        </w:tc>
      </w:tr>
      <w:tr w:rsidR="002F6D1F" w:rsidTr="002F6D1F">
        <w:tc>
          <w:tcPr>
            <w:tcW w:w="3743" w:type="dxa"/>
            <w:tcBorders>
              <w:top w:val="single" w:sz="4" w:space="0" w:color="auto"/>
              <w:left w:val="single" w:sz="4" w:space="0" w:color="auto"/>
              <w:bottom w:val="single" w:sz="4" w:space="0" w:color="auto"/>
              <w:right w:val="single" w:sz="4" w:space="0" w:color="auto"/>
            </w:tcBorders>
            <w:shd w:val="clear" w:color="auto" w:fill="FFFFFF"/>
            <w:hideMark/>
          </w:tcPr>
          <w:p w:rsidR="002F6D1F" w:rsidRDefault="006E52F9" w:rsidP="001F429A">
            <w:pPr>
              <w:spacing w:before="120" w:after="120"/>
              <w:jc w:val="both"/>
              <w:outlineLvl w:val="1"/>
              <w:rPr>
                <w:bCs/>
                <w:iCs/>
              </w:rPr>
            </w:pPr>
            <w:r>
              <w:rPr>
                <w:bCs/>
                <w:iCs/>
              </w:rPr>
              <w:t>Cena</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2F6D1F" w:rsidRDefault="002F6D1F" w:rsidP="001F429A">
            <w:pPr>
              <w:spacing w:before="120" w:after="120"/>
              <w:jc w:val="both"/>
              <w:outlineLvl w:val="1"/>
              <w:rPr>
                <w:bCs/>
                <w:iCs/>
              </w:rPr>
            </w:pPr>
            <w:r w:rsidRPr="002F6D1F">
              <w:rPr>
                <w:bCs/>
                <w:iCs/>
              </w:rPr>
              <w:t xml:space="preserve">1 - Cena - </w:t>
            </w:r>
            <w:r w:rsidR="00581B9D">
              <w:rPr>
                <w:bCs/>
                <w:iCs/>
              </w:rPr>
              <w:t>60</w:t>
            </w:r>
          </w:p>
        </w:tc>
      </w:tr>
      <w:tr w:rsidR="00581B9D" w:rsidTr="00581B9D">
        <w:trPr>
          <w:trHeight w:val="729"/>
        </w:trPr>
        <w:tc>
          <w:tcPr>
            <w:tcW w:w="3743" w:type="dxa"/>
            <w:tcBorders>
              <w:top w:val="single" w:sz="4" w:space="0" w:color="auto"/>
              <w:left w:val="single" w:sz="4" w:space="0" w:color="auto"/>
              <w:bottom w:val="single" w:sz="4" w:space="0" w:color="auto"/>
              <w:right w:val="single" w:sz="4" w:space="0" w:color="auto"/>
            </w:tcBorders>
            <w:shd w:val="clear" w:color="auto" w:fill="FFFFFF"/>
            <w:hideMark/>
          </w:tcPr>
          <w:p w:rsidR="00581B9D" w:rsidRDefault="00581B9D" w:rsidP="001F429A">
            <w:pPr>
              <w:spacing w:before="120" w:after="120"/>
              <w:jc w:val="both"/>
              <w:outlineLvl w:val="1"/>
              <w:rPr>
                <w:bCs/>
                <w:iCs/>
              </w:rPr>
            </w:pPr>
            <w:r>
              <w:rPr>
                <w:bCs/>
                <w:iCs/>
              </w:rPr>
              <w:t>Termin dostawy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581B9D" w:rsidRPr="002F6D1F" w:rsidRDefault="00581B9D" w:rsidP="001F429A">
            <w:pPr>
              <w:spacing w:before="120" w:after="120"/>
              <w:jc w:val="both"/>
              <w:outlineLvl w:val="1"/>
              <w:rPr>
                <w:bCs/>
                <w:iCs/>
              </w:rPr>
            </w:pPr>
            <w:r>
              <w:rPr>
                <w:bCs/>
                <w:iCs/>
              </w:rPr>
              <w:t xml:space="preserve">2 – Termin dostawy – 40 </w:t>
            </w:r>
          </w:p>
        </w:tc>
      </w:tr>
    </w:tbl>
    <w:p w:rsidR="00B01985" w:rsidRDefault="00B01985" w:rsidP="00885ADD">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827"/>
        <w:gridCol w:w="4782"/>
      </w:tblGrid>
      <w:tr w:rsidR="00B01985" w:rsidTr="002F6D1F">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6E52F9">
            <w:pPr>
              <w:spacing w:before="120" w:after="120"/>
              <w:jc w:val="center"/>
              <w:outlineLvl w:val="1"/>
              <w:rPr>
                <w:b/>
                <w:bCs/>
                <w:iCs/>
                <w:color w:val="000000"/>
              </w:rPr>
            </w:pPr>
            <w:r>
              <w:rPr>
                <w:b/>
                <w:bCs/>
                <w:iCs/>
                <w:color w:val="000000"/>
              </w:rPr>
              <w:t>Nazwa kryterium</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B01985">
            <w:pPr>
              <w:spacing w:before="120" w:after="120"/>
              <w:jc w:val="center"/>
              <w:outlineLvl w:val="1"/>
              <w:rPr>
                <w:b/>
                <w:bCs/>
                <w:iCs/>
                <w:color w:val="000000"/>
              </w:rPr>
            </w:pPr>
            <w:r>
              <w:rPr>
                <w:b/>
                <w:bCs/>
                <w:iCs/>
                <w:color w:val="000000"/>
              </w:rPr>
              <w:t>Wzór</w:t>
            </w:r>
          </w:p>
        </w:tc>
      </w:tr>
      <w:tr w:rsidR="002F6D1F" w:rsidTr="002F6D1F">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F6D1F" w:rsidRDefault="006E52F9" w:rsidP="001F429A">
            <w:pPr>
              <w:spacing w:before="120" w:after="120"/>
              <w:jc w:val="both"/>
              <w:outlineLvl w:val="1"/>
              <w:rPr>
                <w:bCs/>
                <w:iCs/>
              </w:rPr>
            </w:pPr>
            <w:r>
              <w:rPr>
                <w:bCs/>
                <w:iCs/>
              </w:rPr>
              <w:t>Cena</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rsidR="002F6D1F" w:rsidRPr="002F6D1F" w:rsidRDefault="002F6D1F" w:rsidP="001F429A">
            <w:pPr>
              <w:spacing w:before="120" w:after="120"/>
              <w:jc w:val="both"/>
              <w:outlineLvl w:val="1"/>
              <w:rPr>
                <w:bCs/>
                <w:iCs/>
                <w:color w:val="000000"/>
              </w:rPr>
            </w:pPr>
            <w:r w:rsidRPr="002F6D1F">
              <w:rPr>
                <w:bCs/>
                <w:iCs/>
                <w:color w:val="000000"/>
              </w:rPr>
              <w:t>1 - Cena</w:t>
            </w:r>
          </w:p>
          <w:p w:rsidR="002F6D1F" w:rsidRPr="002F6D1F" w:rsidRDefault="002F6D1F" w:rsidP="001F429A">
            <w:pPr>
              <w:spacing w:before="120" w:after="120"/>
              <w:jc w:val="both"/>
              <w:outlineLvl w:val="1"/>
              <w:rPr>
                <w:bCs/>
                <w:iCs/>
                <w:color w:val="000000"/>
              </w:rPr>
            </w:pPr>
            <w:r w:rsidRPr="002F6D1F">
              <w:rPr>
                <w:bCs/>
                <w:iCs/>
                <w:color w:val="000000"/>
              </w:rPr>
              <w:t>Liczba punktów</w:t>
            </w:r>
            <w:r w:rsidR="00581B9D">
              <w:rPr>
                <w:bCs/>
                <w:iCs/>
                <w:color w:val="000000"/>
              </w:rPr>
              <w:t xml:space="preserve"> = </w:t>
            </w:r>
            <w:proofErr w:type="spellStart"/>
            <w:r w:rsidR="00581B9D">
              <w:rPr>
                <w:bCs/>
                <w:iCs/>
                <w:color w:val="000000"/>
              </w:rPr>
              <w:t>Cn</w:t>
            </w:r>
            <w:proofErr w:type="spellEnd"/>
            <w:r w:rsidR="00581B9D">
              <w:rPr>
                <w:bCs/>
                <w:iCs/>
                <w:color w:val="000000"/>
              </w:rPr>
              <w:t>/</w:t>
            </w:r>
            <w:proofErr w:type="spellStart"/>
            <w:r w:rsidR="00581B9D">
              <w:rPr>
                <w:bCs/>
                <w:iCs/>
                <w:color w:val="000000"/>
              </w:rPr>
              <w:t>Cb</w:t>
            </w:r>
            <w:proofErr w:type="spellEnd"/>
            <w:r w:rsidR="00581B9D">
              <w:rPr>
                <w:bCs/>
                <w:iCs/>
                <w:color w:val="000000"/>
              </w:rPr>
              <w:t xml:space="preserve"> x 60</w:t>
            </w:r>
          </w:p>
          <w:p w:rsidR="002F6D1F" w:rsidRPr="002F6D1F" w:rsidRDefault="002F6D1F" w:rsidP="001F429A">
            <w:pPr>
              <w:spacing w:before="120" w:after="120"/>
              <w:jc w:val="both"/>
              <w:outlineLvl w:val="1"/>
              <w:rPr>
                <w:bCs/>
                <w:iCs/>
                <w:color w:val="000000"/>
              </w:rPr>
            </w:pPr>
            <w:r w:rsidRPr="002F6D1F">
              <w:rPr>
                <w:bCs/>
                <w:iCs/>
                <w:color w:val="000000"/>
              </w:rPr>
              <w:t>gdzie:</w:t>
            </w:r>
          </w:p>
          <w:p w:rsidR="002F6D1F" w:rsidRPr="002F6D1F" w:rsidRDefault="00581B9D" w:rsidP="001F429A">
            <w:pPr>
              <w:spacing w:before="120" w:after="120"/>
              <w:jc w:val="both"/>
              <w:outlineLvl w:val="1"/>
              <w:rPr>
                <w:bCs/>
                <w:iCs/>
                <w:color w:val="000000"/>
              </w:rPr>
            </w:pPr>
            <w:proofErr w:type="spellStart"/>
            <w:r w:rsidRPr="00575695">
              <w:t>C</w:t>
            </w:r>
            <w:r w:rsidRPr="00575695">
              <w:rPr>
                <w:vertAlign w:val="subscript"/>
              </w:rPr>
              <w:t>n</w:t>
            </w:r>
            <w:proofErr w:type="spellEnd"/>
            <w:r w:rsidRPr="002F6D1F">
              <w:rPr>
                <w:bCs/>
                <w:iCs/>
                <w:color w:val="000000"/>
              </w:rPr>
              <w:t xml:space="preserve"> </w:t>
            </w:r>
            <w:r w:rsidR="00952640">
              <w:rPr>
                <w:bCs/>
                <w:iCs/>
                <w:color w:val="000000"/>
              </w:rPr>
              <w:t>–</w:t>
            </w:r>
            <w:r w:rsidR="002F6D1F" w:rsidRPr="002F6D1F">
              <w:rPr>
                <w:bCs/>
                <w:iCs/>
                <w:color w:val="000000"/>
              </w:rPr>
              <w:t xml:space="preserve"> najniższa cena spośród wszystkich ofert</w:t>
            </w:r>
          </w:p>
          <w:p w:rsidR="002F6D1F" w:rsidRDefault="00581B9D" w:rsidP="001F429A">
            <w:pPr>
              <w:spacing w:before="120" w:after="120"/>
              <w:jc w:val="both"/>
              <w:outlineLvl w:val="1"/>
              <w:rPr>
                <w:bCs/>
                <w:iCs/>
              </w:rPr>
            </w:pPr>
            <w:proofErr w:type="spellStart"/>
            <w:r w:rsidRPr="00575695">
              <w:t>C</w:t>
            </w:r>
            <w:r w:rsidRPr="00575695">
              <w:rPr>
                <w:vertAlign w:val="subscript"/>
              </w:rPr>
              <w:t>b</w:t>
            </w:r>
            <w:proofErr w:type="spellEnd"/>
            <w:r w:rsidR="00952640">
              <w:rPr>
                <w:bCs/>
                <w:iCs/>
                <w:color w:val="000000"/>
              </w:rPr>
              <w:t xml:space="preserve"> – </w:t>
            </w:r>
            <w:r w:rsidR="002F6D1F" w:rsidRPr="002F6D1F">
              <w:rPr>
                <w:bCs/>
                <w:iCs/>
                <w:color w:val="000000"/>
              </w:rPr>
              <w:t>cena podana w ofercie</w:t>
            </w:r>
          </w:p>
        </w:tc>
      </w:tr>
      <w:tr w:rsidR="00581B9D" w:rsidTr="00285EC0">
        <w:trPr>
          <w:trHeight w:val="410"/>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581B9D" w:rsidRDefault="00581B9D" w:rsidP="001F429A">
            <w:pPr>
              <w:spacing w:before="120" w:after="120"/>
              <w:jc w:val="both"/>
              <w:outlineLvl w:val="1"/>
              <w:rPr>
                <w:bCs/>
                <w:iCs/>
              </w:rPr>
            </w:pPr>
            <w:r>
              <w:rPr>
                <w:bCs/>
                <w:iCs/>
              </w:rPr>
              <w:t>Termin dostawy</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rsidR="00581B9D" w:rsidRDefault="00581B9D" w:rsidP="001F429A">
            <w:pPr>
              <w:spacing w:before="120" w:after="120"/>
              <w:jc w:val="both"/>
              <w:outlineLvl w:val="1"/>
              <w:rPr>
                <w:bCs/>
                <w:iCs/>
                <w:color w:val="000000"/>
              </w:rPr>
            </w:pPr>
            <w:r>
              <w:rPr>
                <w:bCs/>
                <w:iCs/>
                <w:color w:val="000000"/>
              </w:rPr>
              <w:t>2 – Termin dostawy</w:t>
            </w:r>
          </w:p>
          <w:p w:rsidR="00581B9D" w:rsidRPr="00575695" w:rsidRDefault="00581B9D" w:rsidP="00581B9D">
            <w:pPr>
              <w:pStyle w:val="Bezodstpw"/>
              <w:jc w:val="both"/>
              <w:rPr>
                <w:rFonts w:ascii="Times New Roman" w:hAnsi="Times New Roman" w:cs="Times New Roman"/>
                <w:sz w:val="24"/>
                <w:szCs w:val="24"/>
              </w:rPr>
            </w:pPr>
            <w:r w:rsidRPr="00575695">
              <w:rPr>
                <w:rFonts w:ascii="Times New Roman" w:hAnsi="Times New Roman" w:cs="Times New Roman"/>
                <w:sz w:val="24"/>
                <w:szCs w:val="24"/>
              </w:rPr>
              <w:t xml:space="preserve">Liczba punktów = </w:t>
            </w:r>
            <w:proofErr w:type="spellStart"/>
            <w:r w:rsidRPr="00575695">
              <w:rPr>
                <w:rFonts w:ascii="Times New Roman" w:hAnsi="Times New Roman" w:cs="Times New Roman"/>
                <w:sz w:val="24"/>
                <w:szCs w:val="24"/>
              </w:rPr>
              <w:t>C</w:t>
            </w:r>
            <w:r w:rsidRPr="00575695">
              <w:rPr>
                <w:rFonts w:ascii="Times New Roman" w:hAnsi="Times New Roman" w:cs="Times New Roman"/>
                <w:sz w:val="24"/>
                <w:szCs w:val="24"/>
                <w:vertAlign w:val="subscript"/>
              </w:rPr>
              <w:t>n</w:t>
            </w:r>
            <w:proofErr w:type="spellEnd"/>
            <w:r w:rsidRPr="00575695">
              <w:rPr>
                <w:rFonts w:ascii="Times New Roman" w:hAnsi="Times New Roman" w:cs="Times New Roman"/>
                <w:sz w:val="24"/>
                <w:szCs w:val="24"/>
              </w:rPr>
              <w:t>/</w:t>
            </w:r>
            <w:proofErr w:type="spellStart"/>
            <w:r w:rsidRPr="00575695">
              <w:rPr>
                <w:rFonts w:ascii="Times New Roman" w:hAnsi="Times New Roman" w:cs="Times New Roman"/>
                <w:sz w:val="24"/>
                <w:szCs w:val="24"/>
              </w:rPr>
              <w:t>C</w:t>
            </w:r>
            <w:r w:rsidRPr="00575695">
              <w:rPr>
                <w:rFonts w:ascii="Times New Roman" w:hAnsi="Times New Roman" w:cs="Times New Roman"/>
                <w:sz w:val="24"/>
                <w:szCs w:val="24"/>
                <w:vertAlign w:val="subscript"/>
              </w:rPr>
              <w:t>b</w:t>
            </w:r>
            <w:proofErr w:type="spellEnd"/>
            <w:r w:rsidRPr="00575695">
              <w:rPr>
                <w:rFonts w:ascii="Times New Roman" w:hAnsi="Times New Roman" w:cs="Times New Roman"/>
                <w:sz w:val="24"/>
                <w:szCs w:val="24"/>
                <w:vertAlign w:val="subscript"/>
              </w:rPr>
              <w:t xml:space="preserve"> </w:t>
            </w:r>
            <w:r w:rsidRPr="00575695">
              <w:rPr>
                <w:rFonts w:ascii="Times New Roman" w:hAnsi="Times New Roman" w:cs="Times New Roman"/>
                <w:sz w:val="24"/>
                <w:szCs w:val="24"/>
              </w:rPr>
              <w:t>x 40</w:t>
            </w:r>
          </w:p>
          <w:p w:rsidR="00581B9D" w:rsidRPr="00575695" w:rsidRDefault="00581B9D" w:rsidP="00581B9D">
            <w:pPr>
              <w:pStyle w:val="Bezodstpw"/>
              <w:jc w:val="both"/>
              <w:rPr>
                <w:rFonts w:ascii="Times New Roman" w:hAnsi="Times New Roman" w:cs="Times New Roman"/>
                <w:sz w:val="24"/>
                <w:szCs w:val="24"/>
              </w:rPr>
            </w:pPr>
            <w:r w:rsidRPr="00575695">
              <w:rPr>
                <w:rFonts w:ascii="Times New Roman" w:hAnsi="Times New Roman" w:cs="Times New Roman"/>
                <w:sz w:val="24"/>
                <w:szCs w:val="24"/>
              </w:rPr>
              <w:t xml:space="preserve">gdzie: </w:t>
            </w:r>
          </w:p>
          <w:p w:rsidR="00581B9D" w:rsidRPr="00575695" w:rsidRDefault="00581B9D" w:rsidP="00581B9D">
            <w:pPr>
              <w:pStyle w:val="Bezodstpw"/>
              <w:jc w:val="both"/>
              <w:rPr>
                <w:rFonts w:ascii="Times New Roman" w:hAnsi="Times New Roman" w:cs="Times New Roman"/>
                <w:sz w:val="24"/>
                <w:szCs w:val="24"/>
              </w:rPr>
            </w:pPr>
            <w:proofErr w:type="spellStart"/>
            <w:r w:rsidRPr="00575695">
              <w:rPr>
                <w:rFonts w:ascii="Times New Roman" w:hAnsi="Times New Roman" w:cs="Times New Roman"/>
                <w:sz w:val="24"/>
                <w:szCs w:val="24"/>
              </w:rPr>
              <w:t>C</w:t>
            </w:r>
            <w:r w:rsidRPr="00575695">
              <w:rPr>
                <w:rFonts w:ascii="Times New Roman" w:hAnsi="Times New Roman" w:cs="Times New Roman"/>
                <w:sz w:val="24"/>
                <w:szCs w:val="24"/>
                <w:vertAlign w:val="subscript"/>
              </w:rPr>
              <w:t>n</w:t>
            </w:r>
            <w:proofErr w:type="spellEnd"/>
            <w:r w:rsidR="00952640">
              <w:rPr>
                <w:rFonts w:ascii="Times New Roman" w:hAnsi="Times New Roman" w:cs="Times New Roman"/>
                <w:sz w:val="24"/>
                <w:szCs w:val="24"/>
              </w:rPr>
              <w:t xml:space="preserve"> – </w:t>
            </w:r>
            <w:r w:rsidRPr="00575695">
              <w:rPr>
                <w:rFonts w:ascii="Times New Roman" w:hAnsi="Times New Roman" w:cs="Times New Roman"/>
                <w:bCs/>
                <w:sz w:val="24"/>
                <w:szCs w:val="24"/>
              </w:rPr>
              <w:t>suma punktów przyznanych ofercie ocenianej</w:t>
            </w:r>
          </w:p>
          <w:p w:rsidR="00581B9D" w:rsidRDefault="00581B9D" w:rsidP="00952640">
            <w:pPr>
              <w:tabs>
                <w:tab w:val="left" w:pos="510"/>
                <w:tab w:val="left" w:pos="680"/>
                <w:tab w:val="left" w:pos="793"/>
                <w:tab w:val="left" w:pos="2154"/>
                <w:tab w:val="left" w:pos="2381"/>
                <w:tab w:val="left" w:pos="3742"/>
                <w:tab w:val="left" w:pos="4082"/>
              </w:tabs>
              <w:jc w:val="both"/>
              <w:rPr>
                <w:bCs/>
              </w:rPr>
            </w:pPr>
            <w:proofErr w:type="spellStart"/>
            <w:r w:rsidRPr="00575695">
              <w:t>C</w:t>
            </w:r>
            <w:r w:rsidRPr="00575695">
              <w:rPr>
                <w:vertAlign w:val="subscript"/>
              </w:rPr>
              <w:t>b</w:t>
            </w:r>
            <w:proofErr w:type="spellEnd"/>
            <w:r w:rsidRPr="00575695">
              <w:rPr>
                <w:vertAlign w:val="subscript"/>
              </w:rPr>
              <w:t xml:space="preserve"> </w:t>
            </w:r>
            <w:r w:rsidR="00952640">
              <w:t>–</w:t>
            </w:r>
            <w:r w:rsidRPr="00575695">
              <w:t xml:space="preserve"> </w:t>
            </w:r>
            <w:r w:rsidRPr="00575695">
              <w:rPr>
                <w:bCs/>
              </w:rPr>
              <w:t>maksymalna ilość punktów</w:t>
            </w:r>
          </w:p>
          <w:p w:rsidR="00581B9D" w:rsidRDefault="00581B9D" w:rsidP="00581B9D">
            <w:pPr>
              <w:tabs>
                <w:tab w:val="left" w:pos="510"/>
                <w:tab w:val="left" w:pos="680"/>
                <w:tab w:val="left" w:pos="793"/>
                <w:tab w:val="left" w:pos="2154"/>
                <w:tab w:val="left" w:pos="2381"/>
                <w:tab w:val="left" w:pos="3742"/>
                <w:tab w:val="left" w:pos="4082"/>
              </w:tabs>
              <w:rPr>
                <w:bCs/>
              </w:rPr>
            </w:pPr>
          </w:p>
          <w:p w:rsidR="00581B9D" w:rsidRPr="00413724" w:rsidRDefault="00581B9D" w:rsidP="00581B9D">
            <w:pPr>
              <w:spacing w:line="259" w:lineRule="auto"/>
              <w:contextualSpacing/>
              <w:jc w:val="both"/>
              <w:rPr>
                <w:rFonts w:eastAsia="Calibri"/>
                <w:sz w:val="22"/>
                <w:szCs w:val="22"/>
              </w:rPr>
            </w:pPr>
            <w:r w:rsidRPr="00575695">
              <w:rPr>
                <w:rFonts w:eastAsia="Calibri"/>
                <w:sz w:val="22"/>
                <w:szCs w:val="22"/>
              </w:rPr>
              <w:t>Przy obliczaniu liczby punktów w kryterium nr 2 „termin dostawy zamówionego towaru”, Za</w:t>
            </w:r>
            <w:r w:rsidRPr="00413724">
              <w:rPr>
                <w:rFonts w:eastAsia="Calibri"/>
                <w:sz w:val="22"/>
                <w:szCs w:val="22"/>
              </w:rPr>
              <w:t>mawiający zastosuje następujące wyliczenie:</w:t>
            </w:r>
          </w:p>
          <w:p w:rsidR="00581B9D" w:rsidRPr="00413724" w:rsidRDefault="00581B9D" w:rsidP="00477A87">
            <w:pPr>
              <w:pStyle w:val="Akapitzlist"/>
              <w:numPr>
                <w:ilvl w:val="1"/>
                <w:numId w:val="31"/>
              </w:numPr>
              <w:spacing w:after="0"/>
              <w:jc w:val="both"/>
              <w:rPr>
                <w:rFonts w:ascii="Times New Roman" w:hAnsi="Times New Roman"/>
              </w:rPr>
            </w:pPr>
            <w:r w:rsidRPr="00413724">
              <w:rPr>
                <w:rFonts w:ascii="Times New Roman" w:hAnsi="Times New Roman"/>
              </w:rPr>
              <w:t xml:space="preserve">za termin wynoszący </w:t>
            </w:r>
            <w:r w:rsidRPr="00413724">
              <w:rPr>
                <w:rFonts w:ascii="Times New Roman" w:hAnsi="Times New Roman"/>
                <w:b/>
              </w:rPr>
              <w:t xml:space="preserve">5 </w:t>
            </w:r>
            <w:r w:rsidRPr="00413724">
              <w:rPr>
                <w:rFonts w:ascii="Times New Roman" w:hAnsi="Times New Roman"/>
              </w:rPr>
              <w:t xml:space="preserve">dni roboczych (maksymalny termin graniczny) – </w:t>
            </w:r>
            <w:r w:rsidRPr="00413724">
              <w:rPr>
                <w:rFonts w:ascii="Times New Roman" w:hAnsi="Times New Roman"/>
                <w:b/>
              </w:rPr>
              <w:t>0 pkt</w:t>
            </w:r>
            <w:r w:rsidR="00413724">
              <w:rPr>
                <w:rFonts w:ascii="Times New Roman" w:hAnsi="Times New Roman"/>
                <w:b/>
              </w:rPr>
              <w:t>.</w:t>
            </w:r>
            <w:r w:rsidRPr="00413724">
              <w:rPr>
                <w:rFonts w:ascii="Times New Roman" w:hAnsi="Times New Roman"/>
              </w:rPr>
              <w:t>;</w:t>
            </w:r>
          </w:p>
          <w:p w:rsidR="00581B9D" w:rsidRPr="00413724" w:rsidRDefault="00581B9D" w:rsidP="00477A87">
            <w:pPr>
              <w:numPr>
                <w:ilvl w:val="1"/>
                <w:numId w:val="31"/>
              </w:numPr>
              <w:spacing w:line="259" w:lineRule="auto"/>
              <w:contextualSpacing/>
              <w:jc w:val="both"/>
              <w:rPr>
                <w:rFonts w:eastAsia="Calibri"/>
                <w:sz w:val="22"/>
                <w:szCs w:val="22"/>
              </w:rPr>
            </w:pPr>
            <w:r w:rsidRPr="00413724">
              <w:rPr>
                <w:rFonts w:eastAsia="Calibri"/>
                <w:sz w:val="22"/>
                <w:szCs w:val="22"/>
              </w:rPr>
              <w:t xml:space="preserve">za termin wynoszący </w:t>
            </w:r>
            <w:r w:rsidRPr="00413724">
              <w:rPr>
                <w:rFonts w:eastAsia="Calibri"/>
                <w:b/>
                <w:sz w:val="22"/>
                <w:szCs w:val="22"/>
              </w:rPr>
              <w:t>4</w:t>
            </w:r>
            <w:r w:rsidRPr="00413724">
              <w:rPr>
                <w:rFonts w:eastAsia="Calibri"/>
                <w:sz w:val="22"/>
                <w:szCs w:val="22"/>
              </w:rPr>
              <w:t xml:space="preserve"> dni robocze – </w:t>
            </w:r>
            <w:r w:rsidRPr="00413724">
              <w:rPr>
                <w:rFonts w:eastAsia="Calibri"/>
                <w:b/>
                <w:sz w:val="22"/>
                <w:szCs w:val="22"/>
              </w:rPr>
              <w:t>2 pkt</w:t>
            </w:r>
            <w:r w:rsidR="00413724">
              <w:rPr>
                <w:rFonts w:eastAsia="Calibri"/>
                <w:b/>
                <w:sz w:val="22"/>
                <w:szCs w:val="22"/>
              </w:rPr>
              <w:t>.</w:t>
            </w:r>
            <w:r w:rsidRPr="00413724">
              <w:rPr>
                <w:rFonts w:eastAsia="Calibri"/>
                <w:sz w:val="22"/>
                <w:szCs w:val="22"/>
              </w:rPr>
              <w:t>;</w:t>
            </w:r>
          </w:p>
          <w:p w:rsidR="00581B9D" w:rsidRPr="00413724" w:rsidRDefault="00581B9D" w:rsidP="00477A87">
            <w:pPr>
              <w:numPr>
                <w:ilvl w:val="1"/>
                <w:numId w:val="31"/>
              </w:numPr>
              <w:spacing w:line="259" w:lineRule="auto"/>
              <w:contextualSpacing/>
              <w:jc w:val="both"/>
              <w:rPr>
                <w:rFonts w:eastAsia="Calibri"/>
                <w:sz w:val="22"/>
                <w:szCs w:val="22"/>
              </w:rPr>
            </w:pPr>
            <w:r w:rsidRPr="00413724">
              <w:rPr>
                <w:rFonts w:eastAsia="Calibri"/>
                <w:sz w:val="22"/>
                <w:szCs w:val="22"/>
              </w:rPr>
              <w:t xml:space="preserve">za termin wynoszący </w:t>
            </w:r>
            <w:r w:rsidRPr="00413724">
              <w:rPr>
                <w:rFonts w:eastAsia="Calibri"/>
                <w:b/>
                <w:sz w:val="22"/>
                <w:szCs w:val="22"/>
              </w:rPr>
              <w:t>3</w:t>
            </w:r>
            <w:r w:rsidRPr="00413724">
              <w:rPr>
                <w:rFonts w:eastAsia="Calibri"/>
                <w:sz w:val="22"/>
                <w:szCs w:val="22"/>
              </w:rPr>
              <w:t xml:space="preserve"> dni robocze – </w:t>
            </w:r>
            <w:r w:rsidRPr="00413724">
              <w:rPr>
                <w:rFonts w:eastAsia="Calibri"/>
                <w:b/>
                <w:sz w:val="22"/>
                <w:szCs w:val="22"/>
              </w:rPr>
              <w:t>3 pkt</w:t>
            </w:r>
            <w:r w:rsidR="00413724">
              <w:rPr>
                <w:rFonts w:eastAsia="Calibri"/>
                <w:b/>
                <w:sz w:val="22"/>
                <w:szCs w:val="22"/>
              </w:rPr>
              <w:t>.</w:t>
            </w:r>
            <w:r w:rsidRPr="00413724">
              <w:rPr>
                <w:rFonts w:eastAsia="Calibri"/>
                <w:sz w:val="22"/>
                <w:szCs w:val="22"/>
              </w:rPr>
              <w:t>;</w:t>
            </w:r>
          </w:p>
          <w:p w:rsidR="00581B9D" w:rsidRPr="00413724" w:rsidRDefault="00581B9D" w:rsidP="00477A87">
            <w:pPr>
              <w:numPr>
                <w:ilvl w:val="1"/>
                <w:numId w:val="31"/>
              </w:numPr>
              <w:spacing w:line="259" w:lineRule="auto"/>
              <w:contextualSpacing/>
              <w:jc w:val="both"/>
              <w:rPr>
                <w:rFonts w:eastAsia="Calibri"/>
                <w:sz w:val="22"/>
                <w:szCs w:val="22"/>
              </w:rPr>
            </w:pPr>
            <w:r w:rsidRPr="00413724">
              <w:rPr>
                <w:rFonts w:eastAsia="Calibri"/>
                <w:sz w:val="22"/>
                <w:szCs w:val="22"/>
              </w:rPr>
              <w:t xml:space="preserve">za termin wynoszący </w:t>
            </w:r>
            <w:r w:rsidRPr="00413724">
              <w:rPr>
                <w:rFonts w:eastAsia="Calibri"/>
                <w:b/>
                <w:sz w:val="22"/>
                <w:szCs w:val="22"/>
              </w:rPr>
              <w:t>2</w:t>
            </w:r>
            <w:r w:rsidRPr="00413724">
              <w:rPr>
                <w:rFonts w:eastAsia="Calibri"/>
                <w:sz w:val="22"/>
                <w:szCs w:val="22"/>
              </w:rPr>
              <w:t xml:space="preserve"> dni robocze (minimalny termin graniczny) –</w:t>
            </w:r>
            <w:r w:rsidRPr="00413724">
              <w:rPr>
                <w:rFonts w:eastAsia="Calibri"/>
                <w:b/>
                <w:sz w:val="22"/>
                <w:szCs w:val="22"/>
              </w:rPr>
              <w:t xml:space="preserve"> 5 pkt</w:t>
            </w:r>
            <w:r w:rsidRPr="00413724">
              <w:rPr>
                <w:rFonts w:eastAsia="Calibri"/>
                <w:sz w:val="22"/>
                <w:szCs w:val="22"/>
              </w:rPr>
              <w:t>.</w:t>
            </w:r>
          </w:p>
          <w:p w:rsidR="00581B9D" w:rsidRPr="002F6D1F" w:rsidRDefault="00581B9D" w:rsidP="00581B9D">
            <w:pPr>
              <w:spacing w:before="120" w:after="120"/>
              <w:jc w:val="both"/>
              <w:outlineLvl w:val="1"/>
              <w:rPr>
                <w:bCs/>
                <w:iCs/>
                <w:color w:val="000000"/>
              </w:rPr>
            </w:pPr>
            <w:r w:rsidRPr="00413724">
              <w:rPr>
                <w:rFonts w:eastAsia="Calibri"/>
                <w:sz w:val="22"/>
                <w:szCs w:val="22"/>
              </w:rPr>
              <w:t xml:space="preserve">Zgodnie z warunkami SWZ maksymalny termin dostawy zamówionego towaru wynosi 5 dni roboczych. Przyznane punkty zostaną podstawione do powyższego wzoru. Jeżeli Wykonawca w formularzu ofertowym nie wskaże terminu dostawy zamówionego towaru Zamawiający uzna, że Wykonawca zrealizuje dostawę przedmiotu zamówienia w terminie wymaganym przez </w:t>
            </w:r>
            <w:r w:rsidRPr="00413724">
              <w:rPr>
                <w:rFonts w:eastAsia="Calibri"/>
                <w:sz w:val="22"/>
                <w:szCs w:val="22"/>
              </w:rPr>
              <w:lastRenderedPageBreak/>
              <w:t>Zamawiającego (5 dni robocze).</w:t>
            </w:r>
          </w:p>
        </w:tc>
      </w:tr>
    </w:tbl>
    <w:p w:rsidR="00B01985" w:rsidRDefault="00B01985" w:rsidP="00885ADD">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B01985" w:rsidRDefault="00B01985" w:rsidP="00885ADD">
      <w:pPr>
        <w:pStyle w:val="Nagwek2"/>
      </w:pPr>
      <w:r>
        <w:t>Zamawiaj</w:t>
      </w:r>
      <w:r>
        <w:rPr>
          <w:rFonts w:ascii="TimesNewRoman" w:eastAsia="TimesNewRoman" w:cs="TimesNewRoman"/>
        </w:rPr>
        <w:t>ą</w:t>
      </w:r>
      <w:r>
        <w:t>cy poprawi w ofercie:</w:t>
      </w:r>
    </w:p>
    <w:p w:rsidR="00B01985" w:rsidRDefault="00B01985" w:rsidP="00477A87">
      <w:pPr>
        <w:pStyle w:val="Nagwek2"/>
        <w:numPr>
          <w:ilvl w:val="2"/>
          <w:numId w:val="26"/>
        </w:numPr>
      </w:pPr>
      <w:r>
        <w:t>oczywiste omyłki pisarskie,</w:t>
      </w:r>
    </w:p>
    <w:p w:rsidR="00B01985" w:rsidRDefault="00B01985" w:rsidP="00477A87">
      <w:pPr>
        <w:pStyle w:val="Nagwek2"/>
        <w:numPr>
          <w:ilvl w:val="2"/>
          <w:numId w:val="26"/>
        </w:numPr>
      </w:pPr>
      <w:r>
        <w:t>oczywiste omyłki rachunkowe, z uwzgl</w:t>
      </w:r>
      <w:r>
        <w:rPr>
          <w:rFonts w:ascii="TimesNewRoman" w:eastAsia="TimesNewRoman" w:cs="TimesNewRoman"/>
        </w:rPr>
        <w:t>ę</w:t>
      </w:r>
      <w:r>
        <w:t>dnieniem konsekwencji rachunkowych dokonanych poprawek,</w:t>
      </w:r>
    </w:p>
    <w:p w:rsidR="00B01985" w:rsidRDefault="00B01985" w:rsidP="00477A87">
      <w:pPr>
        <w:pStyle w:val="Nagwek2"/>
        <w:numPr>
          <w:ilvl w:val="2"/>
          <w:numId w:val="26"/>
        </w:numPr>
      </w:pPr>
      <w:r>
        <w:t xml:space="preserve">inne omyłki polegające na niezgodności oferty z dokumentami zamówienia, niepowodujące istotnych zmian w treści oferty </w:t>
      </w:r>
    </w:p>
    <w:p w:rsidR="00B01985" w:rsidRDefault="00A37805" w:rsidP="0009146C">
      <w:pPr>
        <w:pStyle w:val="Nagwek2"/>
        <w:numPr>
          <w:ilvl w:val="0"/>
          <w:numId w:val="0"/>
        </w:numPr>
        <w:ind w:left="680"/>
      </w:pPr>
      <w:r>
        <w:t>-</w:t>
      </w:r>
      <w:r w:rsidR="00B01985">
        <w:t xml:space="preserve"> niezwłocznie zawiadamiaj</w:t>
      </w:r>
      <w:r w:rsidR="00B01985">
        <w:rPr>
          <w:rFonts w:ascii="TimesNewRoman" w:eastAsia="TimesNewRoman" w:cs="TimesNewRoman"/>
        </w:rPr>
        <w:t>ą</w:t>
      </w:r>
      <w:r w:rsidR="00B01985">
        <w:t>c o tym Wykonawc</w:t>
      </w:r>
      <w:r w:rsidR="00B01985">
        <w:rPr>
          <w:rFonts w:ascii="TimesNewRoman" w:eastAsia="TimesNewRoman" w:cs="TimesNewRoman"/>
        </w:rPr>
        <w:t>ę</w:t>
      </w:r>
      <w:r w:rsidR="00B01985">
        <w:t>, którego oferta została poprawiona.</w:t>
      </w:r>
    </w:p>
    <w:p w:rsidR="00B01985" w:rsidRDefault="00B01985" w:rsidP="00885ADD">
      <w:pPr>
        <w:pStyle w:val="Nagwek2"/>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01985" w:rsidRDefault="00B01985" w:rsidP="00885ADD">
      <w:pPr>
        <w:pStyle w:val="Nagwek2"/>
      </w:pPr>
      <w:r>
        <w:t>Obowiązek wykazania, że oferta nie zawiera rażąco niskiej ceny spoczywa na Wykonawcy.</w:t>
      </w:r>
    </w:p>
    <w:p w:rsidR="00B01985" w:rsidRDefault="00B01985" w:rsidP="00885ADD">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7D30B5" w:rsidRPr="007D30B5" w:rsidRDefault="00B01985" w:rsidP="00717E94">
      <w:pPr>
        <w:pStyle w:val="Nagwek2"/>
      </w:pPr>
      <w:r>
        <w:t>Zamawiający odrzuci ofertę Wykonawcy, który nie udzielił wyjaśnień w wyznaczonym terminie, lub jeżeli złożone wyjaśnienia wraz z dowodami nie uzasadniają rażąco niskiej ceny tej oferty.</w:t>
      </w:r>
    </w:p>
    <w:p w:rsidR="00B01985" w:rsidRDefault="00B01985" w:rsidP="00B01985">
      <w:pPr>
        <w:pStyle w:val="Nagwek1"/>
      </w:pPr>
      <w:bookmarkStart w:id="52" w:name="_Toc258314256"/>
      <w:r>
        <w:t>UDZIELENIE ZAMÓWIENIA</w:t>
      </w:r>
      <w:bookmarkEnd w:id="52"/>
    </w:p>
    <w:p w:rsidR="00B01985" w:rsidRDefault="00B01985" w:rsidP="00885ADD">
      <w:pPr>
        <w:pStyle w:val="Nagwek2"/>
      </w:pPr>
      <w:r>
        <w:t>Zamawiający udzieli zamówienia Wykonawcy, którego oferta odpowiada wszystkim wymaganiom określonym w niniejszej SWZ i została oceniona jako najkorzystniejsza w oparciu o podane w niej kryteria oceny ofert.</w:t>
      </w:r>
    </w:p>
    <w:p w:rsidR="00B01985" w:rsidRDefault="00B01985" w:rsidP="00885ADD">
      <w:pPr>
        <w:pStyle w:val="Nagwek2"/>
        <w:rPr>
          <w:b/>
        </w:rPr>
      </w:pPr>
      <w:r>
        <w:tab/>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w:t>
      </w:r>
      <w:r w:rsidR="00E556BA" w:rsidRPr="003A4A86">
        <w:t>a</w:t>
      </w:r>
      <w:r w:rsidR="00C23A37" w:rsidRPr="003A4A86">
        <w:t xml:space="preserve"> </w:t>
      </w:r>
      <w:hyperlink r:id="rId22" w:history="1">
        <w:r w:rsidR="008C56F6" w:rsidRPr="00E57E3C">
          <w:rPr>
            <w:rStyle w:val="Hipercze"/>
          </w:rPr>
          <w:t>https://platformazakupowa.pl/pn/szpital_wrzesnia</w:t>
        </w:r>
      </w:hyperlink>
      <w:r w:rsidR="008C56F6">
        <w:t xml:space="preserve">. </w:t>
      </w:r>
    </w:p>
    <w:p w:rsidR="00B01985" w:rsidRDefault="00B01985" w:rsidP="00885ADD">
      <w:pPr>
        <w:pStyle w:val="Nagwek2"/>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53" w:name="_Toc258314257"/>
      <w:r>
        <w:t>Informacje o formalno</w:t>
      </w:r>
      <w:r>
        <w:rPr>
          <w:rFonts w:eastAsia="TimesNewRoman" w:cs="TimesNewRoman"/>
        </w:rPr>
        <w:t>ś</w:t>
      </w:r>
      <w:r>
        <w:t>ciach, jakie muszą zostać dopełnione po wyborze oferty w celu zawarcia umowy w sprawie zamówienia publicznego</w:t>
      </w:r>
      <w:bookmarkEnd w:id="53"/>
    </w:p>
    <w:p w:rsidR="00B01985" w:rsidRDefault="00B01985" w:rsidP="00885ADD">
      <w:pPr>
        <w:pStyle w:val="Nagwek2"/>
      </w:pPr>
      <w:r>
        <w:lastRenderedPageBreak/>
        <w:t>Zamawiający zawrze umowę w sprawie zamówienia publicznego, w terminie i na</w:t>
      </w:r>
      <w:r w:rsidR="00DD1212">
        <w:t xml:space="preserve"> zasadach określonych w art. 308 ust.</w:t>
      </w:r>
      <w:r>
        <w:t xml:space="preserve"> 2 </w:t>
      </w:r>
      <w:r w:rsidR="00DD1212">
        <w:t xml:space="preserve">i 3 </w:t>
      </w:r>
      <w:r>
        <w:t xml:space="preserve">ustawy </w:t>
      </w:r>
      <w:proofErr w:type="spellStart"/>
      <w:r>
        <w:t>Pzp</w:t>
      </w:r>
      <w:proofErr w:type="spellEnd"/>
      <w:r>
        <w:t>.</w:t>
      </w:r>
    </w:p>
    <w:p w:rsidR="00B01985" w:rsidRDefault="00B01985" w:rsidP="00885ADD">
      <w:pPr>
        <w:pStyle w:val="Nagwek2"/>
      </w:pPr>
      <w:r>
        <w:t>Przed zawarciem umowy Wykonawca, na wezwanie Zamawiającego, zobowiązany jest do podania wszelkich informacji niezbędnych do wypełnienia treści umowy.</w:t>
      </w:r>
    </w:p>
    <w:p w:rsidR="00B01985" w:rsidRDefault="00B01985" w:rsidP="00B01985">
      <w:pPr>
        <w:pStyle w:val="Nagwek1"/>
      </w:pPr>
      <w:bookmarkStart w:id="54" w:name="_Toc258314258"/>
      <w:r>
        <w:t>Wymagania dotycz</w:t>
      </w:r>
      <w:r>
        <w:rPr>
          <w:rFonts w:eastAsia="TimesNewRoman" w:cs="TimesNewRoman"/>
        </w:rPr>
        <w:t>ą</w:t>
      </w:r>
      <w:r>
        <w:t>ce zabezpieczenia nale</w:t>
      </w:r>
      <w:r>
        <w:rPr>
          <w:rFonts w:eastAsia="TimesNewRoman" w:cs="TimesNewRoman"/>
        </w:rPr>
        <w:t>ż</w:t>
      </w:r>
      <w:r>
        <w:t>ytego wykonania umowy</w:t>
      </w:r>
      <w:bookmarkEnd w:id="54"/>
    </w:p>
    <w:p w:rsidR="00B01985" w:rsidRDefault="002F6D1F" w:rsidP="00273802">
      <w:pPr>
        <w:pStyle w:val="Nagwek2"/>
        <w:numPr>
          <w:ilvl w:val="0"/>
          <w:numId w:val="0"/>
        </w:numPr>
        <w:ind w:left="680"/>
      </w:pPr>
      <w:r>
        <w:t>W danym postęp</w:t>
      </w:r>
      <w:r w:rsidR="0029320F">
        <w:t>owaniu wniesienie zabezpieczenia</w:t>
      </w:r>
      <w:r>
        <w:t xml:space="preserve"> nale</w:t>
      </w:r>
      <w:r w:rsidR="005F5915">
        <w:t>żytego wykonania umowy nie jest</w:t>
      </w:r>
      <w:r w:rsidR="005D4462">
        <w:t xml:space="preserve"> </w:t>
      </w:r>
      <w:r>
        <w:t>wymagane.</w:t>
      </w:r>
    </w:p>
    <w:p w:rsidR="00B01985" w:rsidRDefault="00B01985" w:rsidP="00B01985">
      <w:pPr>
        <w:pStyle w:val="Nagwek1"/>
      </w:pPr>
      <w:bookmarkStart w:id="55" w:name="_Toc258314259"/>
      <w:r>
        <w:t>projektowane postanowienia umowy w sprawie zamówienia publicznego, które zostaną wprowadzone do umowy w sprawie zamówienia publicznego</w:t>
      </w:r>
      <w:bookmarkEnd w:id="55"/>
    </w:p>
    <w:p w:rsidR="00B01985" w:rsidRDefault="00B01985" w:rsidP="00885ADD">
      <w:pPr>
        <w:pStyle w:val="Nagwek2"/>
      </w:pPr>
      <w:r>
        <w:t xml:space="preserve">Wzór umowy stanowi </w:t>
      </w:r>
      <w:r w:rsidR="00285EC0">
        <w:rPr>
          <w:b/>
        </w:rPr>
        <w:t>Z</w:t>
      </w:r>
      <w:r w:rsidRPr="007D2500">
        <w:rPr>
          <w:b/>
        </w:rPr>
        <w:t>ałąc</w:t>
      </w:r>
      <w:bookmarkStart w:id="56" w:name="_GoBack"/>
      <w:bookmarkEnd w:id="56"/>
      <w:r w:rsidRPr="007D2500">
        <w:rPr>
          <w:b/>
        </w:rPr>
        <w:t xml:space="preserve">znik </w:t>
      </w:r>
      <w:r w:rsidR="007D2500" w:rsidRPr="007D2500">
        <w:rPr>
          <w:b/>
        </w:rPr>
        <w:t xml:space="preserve">nr </w:t>
      </w:r>
      <w:r w:rsidR="0020522C">
        <w:rPr>
          <w:b/>
        </w:rPr>
        <w:t>5</w:t>
      </w:r>
      <w:r w:rsidR="005772B8">
        <w:rPr>
          <w:b/>
        </w:rPr>
        <w:t xml:space="preserve"> </w:t>
      </w:r>
      <w:r>
        <w:t xml:space="preserve">do niniejszej SWZ. </w:t>
      </w:r>
    </w:p>
    <w:p w:rsidR="002F6D1F" w:rsidRDefault="002F6D1F" w:rsidP="00885ADD">
      <w:pPr>
        <w:pStyle w:val="Nagwek2"/>
      </w:pPr>
      <w:r>
        <w:t>Zamawiający dopuszcza możliwość zmian umowy w następującym zakresie i na określonych poniżej warunkach:</w:t>
      </w:r>
    </w:p>
    <w:p w:rsidR="002F6D1F" w:rsidRPr="002F6D1F" w:rsidRDefault="001A57AE" w:rsidP="00C97F91">
      <w:pPr>
        <w:pStyle w:val="Nagwek2"/>
        <w:numPr>
          <w:ilvl w:val="0"/>
          <w:numId w:val="0"/>
        </w:numPr>
        <w:ind w:left="680"/>
      </w:pPr>
      <w:r>
        <w:t>Zgodnie z art. 455</w:t>
      </w:r>
      <w:r w:rsidR="002F6D1F" w:rsidRPr="002F6D1F">
        <w:t xml:space="preserve"> ust. 1 </w:t>
      </w:r>
      <w:r>
        <w:t>pkt</w:t>
      </w:r>
      <w:r w:rsidR="005F5915">
        <w:t>.</w:t>
      </w:r>
      <w:r>
        <w:t xml:space="preserve"> 1 </w:t>
      </w:r>
      <w:r w:rsidR="002F6D1F" w:rsidRPr="002F6D1F">
        <w:t xml:space="preserve">Ustawy </w:t>
      </w:r>
      <w:proofErr w:type="spellStart"/>
      <w:r w:rsidR="002F6D1F" w:rsidRPr="002F6D1F">
        <w:t>Pzp</w:t>
      </w:r>
      <w:proofErr w:type="spellEnd"/>
      <w:r w:rsidR="002F6D1F" w:rsidRPr="002F6D1F">
        <w:t xml:space="preserve"> Zamawiający przewiduje możliwość dokonania zmiany warunków zawartej umowy w zakresie:</w:t>
      </w:r>
    </w:p>
    <w:p w:rsidR="002F6D1F" w:rsidRPr="002F6D1F" w:rsidRDefault="002F6D1F" w:rsidP="00477A87">
      <w:pPr>
        <w:pStyle w:val="Nagwek2"/>
        <w:numPr>
          <w:ilvl w:val="2"/>
          <w:numId w:val="27"/>
        </w:numPr>
      </w:pPr>
      <w:r w:rsidRPr="002F6D1F">
        <w:t>zmiany ceny jednostkowej towaru spowodowanej zmianą stawki podatku od towarów i usług</w:t>
      </w:r>
      <w:r w:rsidR="005D4462">
        <w:t xml:space="preserve"> </w:t>
      </w:r>
      <w:r w:rsidRPr="002F6D1F">
        <w:t>VAT,</w:t>
      </w:r>
    </w:p>
    <w:p w:rsidR="002F6D1F" w:rsidRPr="002F6D1F" w:rsidRDefault="002F6D1F" w:rsidP="00477A87">
      <w:pPr>
        <w:pStyle w:val="Nagwek2"/>
        <w:numPr>
          <w:ilvl w:val="2"/>
          <w:numId w:val="27"/>
        </w:numPr>
      </w:pPr>
      <w:r w:rsidRPr="002F6D1F">
        <w:t>wydłużenie okresu realizacji umowy w przypadku niewykorzystanych ilości asortymentowych</w:t>
      </w:r>
    </w:p>
    <w:p w:rsidR="002F6D1F" w:rsidRPr="002F6D1F" w:rsidRDefault="002F6D1F" w:rsidP="00C97F91">
      <w:pPr>
        <w:pStyle w:val="Nagwek2"/>
        <w:numPr>
          <w:ilvl w:val="0"/>
          <w:numId w:val="0"/>
        </w:numPr>
        <w:ind w:left="680"/>
      </w:pPr>
      <w:r w:rsidRPr="002F6D1F">
        <w:t>Zmiany wymagają potwierdzenia pisemnego w formie aneksu do umowy.</w:t>
      </w:r>
    </w:p>
    <w:p w:rsidR="002F6D1F" w:rsidRPr="002F6D1F" w:rsidRDefault="002F6D1F" w:rsidP="00477A87">
      <w:pPr>
        <w:pStyle w:val="Nagwek2"/>
        <w:numPr>
          <w:ilvl w:val="2"/>
          <w:numId w:val="27"/>
        </w:numPr>
      </w:pPr>
      <w:r w:rsidRPr="002F6D1F">
        <w:t>Zmiany wielkości opakowania handlowego na mniejsze ni</w:t>
      </w:r>
      <w:r w:rsidR="005D4462">
        <w:t>ż  w umowie, z zachowaniem ceny</w:t>
      </w:r>
      <w:r w:rsidRPr="002F6D1F">
        <w:t xml:space="preserve"> za 1 szt.</w:t>
      </w:r>
    </w:p>
    <w:p w:rsidR="00273802" w:rsidRDefault="002F6D1F" w:rsidP="00717E94">
      <w:pPr>
        <w:pStyle w:val="Nagwek2"/>
        <w:numPr>
          <w:ilvl w:val="0"/>
          <w:numId w:val="0"/>
        </w:numPr>
        <w:ind w:left="680"/>
      </w:pPr>
      <w:r w:rsidRPr="002F6D1F">
        <w:t>Zmiana nie wymaga potwierdzenia pisemnego</w:t>
      </w:r>
      <w:r w:rsidR="00C97F91">
        <w:t>.</w:t>
      </w:r>
    </w:p>
    <w:p w:rsidR="00B01985" w:rsidRDefault="00B01985" w:rsidP="00B01985">
      <w:pPr>
        <w:pStyle w:val="Nagwek1"/>
      </w:pPr>
      <w:bookmarkStart w:id="5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7"/>
    </w:p>
    <w:p w:rsidR="00717E94" w:rsidRDefault="00B01985" w:rsidP="00261CE1">
      <w:pPr>
        <w:pStyle w:val="Nagwek2"/>
        <w:numPr>
          <w:ilvl w:val="0"/>
          <w:numId w:val="0"/>
        </w:numPr>
        <w:ind w:left="680"/>
      </w:pPr>
      <w:r>
        <w:t>Wykonawcom, a także innemu podmiotowi, jeżeli ma lub miał interes w uzyskaniu zamówienia oraz poniósł lub może ponieść szkodę w wyniku narusze</w:t>
      </w:r>
      <w:r w:rsidR="007D2500">
        <w:t>nia przez Z</w:t>
      </w:r>
      <w:r>
        <w:t xml:space="preserve">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01985" w:rsidRDefault="00B01985" w:rsidP="00B01985">
      <w:pPr>
        <w:pStyle w:val="Nagwek1"/>
      </w:pPr>
      <w:r>
        <w:t>Aukcja elektroniczna</w:t>
      </w:r>
    </w:p>
    <w:p w:rsidR="00261CE1" w:rsidRPr="006E52F9" w:rsidRDefault="00B01985" w:rsidP="00285EC0">
      <w:pPr>
        <w:pStyle w:val="Nagwek2"/>
        <w:numPr>
          <w:ilvl w:val="0"/>
          <w:numId w:val="0"/>
        </w:numPr>
        <w:ind w:left="680"/>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rsidR="005D4462">
        <w:t xml:space="preserve"> </w:t>
      </w:r>
      <w:r w:rsidRPr="006E52F9">
        <w:t xml:space="preserve">ustawy </w:t>
      </w:r>
      <w:proofErr w:type="spellStart"/>
      <w:r w:rsidRPr="006E52F9">
        <w:t>Pzp</w:t>
      </w:r>
      <w:proofErr w:type="spellEnd"/>
      <w:r w:rsidRPr="006E52F9">
        <w:t>.</w:t>
      </w:r>
    </w:p>
    <w:p w:rsidR="00B01985" w:rsidRPr="006E52F9" w:rsidRDefault="00B01985" w:rsidP="00B01985">
      <w:pPr>
        <w:pStyle w:val="Nagwek1"/>
      </w:pPr>
      <w:r w:rsidRPr="006E52F9">
        <w:t>Ochrona danych osobowych</w:t>
      </w:r>
    </w:p>
    <w:p w:rsidR="00555CB2" w:rsidRPr="002E6168" w:rsidRDefault="00555CB2" w:rsidP="00A37805">
      <w:pPr>
        <w:pStyle w:val="Nagwek2"/>
      </w:pPr>
      <w:r w:rsidRPr="002E6168">
        <w:t>Mając na uwadze zapisy art. 13 ust. 1  i 2 Rozporządzenia Parla</w:t>
      </w:r>
      <w:r w:rsidR="003641B6">
        <w:t xml:space="preserve">mentu Europejskiego i Rady (UE) </w:t>
      </w:r>
      <w:r w:rsidR="007D2500">
        <w:t xml:space="preserve">2016/679  </w:t>
      </w:r>
      <w:r w:rsidRPr="002E6168">
        <w:t>z 27 kwietnia 2016 r. w sprawie ochrony osób fizycznych w związku z przetwarzaniem danych osobowych i w sprawie swobodnego przepływu takich danych oraz uchylenia dyrektywy 95/46/WE, zwanym dalej „RODO”,  poniżej przedstawiam informacje i  zasady przetwarza</w:t>
      </w:r>
      <w:r w:rsidR="00A37805">
        <w:t>nia danych osobowych</w:t>
      </w:r>
      <w:r w:rsidRPr="002E6168">
        <w:t xml:space="preserve"> przez  „Szpital Powiatowy” we Wrześni Sp. z o.o. </w:t>
      </w:r>
      <w:r w:rsidR="0006497A">
        <w:t>w restrukturyzacji:</w:t>
      </w:r>
    </w:p>
    <w:p w:rsidR="00A37805" w:rsidRDefault="00A37805" w:rsidP="007D2500">
      <w:pPr>
        <w:autoSpaceDE w:val="0"/>
        <w:autoSpaceDN w:val="0"/>
        <w:adjustRightInd w:val="0"/>
        <w:ind w:firstLine="426"/>
        <w:jc w:val="both"/>
        <w:rPr>
          <w:b/>
          <w:bCs/>
        </w:rPr>
      </w:pPr>
    </w:p>
    <w:p w:rsidR="00A37805" w:rsidRDefault="00A37805" w:rsidP="007D2500">
      <w:pPr>
        <w:autoSpaceDE w:val="0"/>
        <w:autoSpaceDN w:val="0"/>
        <w:adjustRightInd w:val="0"/>
        <w:ind w:firstLine="426"/>
        <w:jc w:val="both"/>
        <w:rPr>
          <w:b/>
          <w:bCs/>
        </w:rPr>
      </w:pPr>
    </w:p>
    <w:p w:rsidR="00A37805" w:rsidRDefault="00A37805" w:rsidP="007D2500">
      <w:pPr>
        <w:autoSpaceDE w:val="0"/>
        <w:autoSpaceDN w:val="0"/>
        <w:adjustRightInd w:val="0"/>
        <w:ind w:firstLine="426"/>
        <w:jc w:val="both"/>
        <w:rPr>
          <w:b/>
          <w:bCs/>
        </w:rPr>
      </w:pPr>
    </w:p>
    <w:p w:rsidR="00A37805" w:rsidRDefault="00A37805" w:rsidP="007D2500">
      <w:pPr>
        <w:autoSpaceDE w:val="0"/>
        <w:autoSpaceDN w:val="0"/>
        <w:adjustRightInd w:val="0"/>
        <w:ind w:firstLine="426"/>
        <w:jc w:val="both"/>
        <w:rPr>
          <w:b/>
          <w:bCs/>
        </w:rPr>
      </w:pPr>
    </w:p>
    <w:p w:rsidR="00555CB2" w:rsidRPr="00A37805" w:rsidRDefault="00555CB2" w:rsidP="00A37805">
      <w:pPr>
        <w:pStyle w:val="Akapitzlist"/>
        <w:numPr>
          <w:ilvl w:val="0"/>
          <w:numId w:val="51"/>
        </w:numPr>
        <w:autoSpaceDE w:val="0"/>
        <w:autoSpaceDN w:val="0"/>
        <w:adjustRightInd w:val="0"/>
        <w:jc w:val="both"/>
        <w:rPr>
          <w:rFonts w:ascii="Times New Roman" w:hAnsi="Times New Roman"/>
          <w:b/>
          <w:bCs/>
          <w:sz w:val="24"/>
          <w:szCs w:val="24"/>
        </w:rPr>
      </w:pPr>
      <w:r w:rsidRPr="00A37805">
        <w:rPr>
          <w:rFonts w:ascii="Times New Roman" w:hAnsi="Times New Roman"/>
          <w:b/>
          <w:bCs/>
          <w:sz w:val="24"/>
          <w:szCs w:val="24"/>
        </w:rPr>
        <w:t>Administrator danych</w:t>
      </w:r>
    </w:p>
    <w:p w:rsidR="00555CB2" w:rsidRPr="00A37805" w:rsidRDefault="00555CB2" w:rsidP="00A37805">
      <w:pPr>
        <w:pStyle w:val="Akapitzlist"/>
        <w:autoSpaceDE w:val="0"/>
        <w:autoSpaceDN w:val="0"/>
        <w:adjustRightInd w:val="0"/>
        <w:ind w:left="1040"/>
        <w:jc w:val="both"/>
        <w:rPr>
          <w:rFonts w:ascii="Times New Roman" w:hAnsi="Times New Roman"/>
          <w:b/>
          <w:bCs/>
          <w:sz w:val="24"/>
          <w:szCs w:val="24"/>
        </w:rPr>
      </w:pPr>
      <w:r w:rsidRPr="00A37805">
        <w:rPr>
          <w:rFonts w:ascii="Times New Roman" w:hAnsi="Times New Roman"/>
          <w:bCs/>
          <w:sz w:val="24"/>
          <w:szCs w:val="24"/>
        </w:rPr>
        <w:t>Administratorem Pani/Pana danych osobowych jest</w:t>
      </w:r>
      <w:r w:rsidRPr="00A37805">
        <w:rPr>
          <w:rFonts w:ascii="Times New Roman" w:hAnsi="Times New Roman"/>
          <w:b/>
          <w:bCs/>
          <w:sz w:val="24"/>
          <w:szCs w:val="24"/>
        </w:rPr>
        <w:t xml:space="preserve"> </w:t>
      </w:r>
      <w:r w:rsidRPr="00A37805">
        <w:rPr>
          <w:rStyle w:val="Uwydatnienie"/>
          <w:rFonts w:ascii="Times New Roman" w:hAnsi="Times New Roman"/>
          <w:b/>
          <w:bCs/>
          <w:i w:val="0"/>
          <w:sz w:val="24"/>
          <w:szCs w:val="24"/>
        </w:rPr>
        <w:t xml:space="preserve">"Szpital Powiatowy we Wrześni" Sp. z o.o. w restrukturyzacji - </w:t>
      </w:r>
      <w:r w:rsidRPr="00A37805">
        <w:rPr>
          <w:rStyle w:val="Uwydatnienie"/>
          <w:rFonts w:ascii="Times New Roman" w:hAnsi="Times New Roman"/>
          <w:bCs/>
          <w:i w:val="0"/>
          <w:sz w:val="24"/>
          <w:szCs w:val="24"/>
        </w:rPr>
        <w:t>reprezentowany</w:t>
      </w:r>
      <w:r w:rsidRPr="00A37805">
        <w:rPr>
          <w:rStyle w:val="Uwydatnienie"/>
          <w:rFonts w:ascii="Times New Roman" w:hAnsi="Times New Roman"/>
          <w:b/>
          <w:bCs/>
          <w:i w:val="0"/>
          <w:color w:val="45474D"/>
          <w:sz w:val="24"/>
          <w:szCs w:val="24"/>
        </w:rPr>
        <w:t xml:space="preserve"> </w:t>
      </w:r>
      <w:r w:rsidRPr="00A37805">
        <w:rPr>
          <w:rFonts w:ascii="Times New Roman" w:hAnsi="Times New Roman"/>
          <w:bCs/>
          <w:sz w:val="24"/>
          <w:szCs w:val="24"/>
        </w:rPr>
        <w:t xml:space="preserve">przez Prezesa Zarządu </w:t>
      </w:r>
      <w:r w:rsidRPr="00A37805">
        <w:rPr>
          <w:rFonts w:ascii="Times New Roman" w:hAnsi="Times New Roman"/>
          <w:sz w:val="24"/>
          <w:szCs w:val="24"/>
        </w:rPr>
        <w:t xml:space="preserve">z siedzibą przy ul. </w:t>
      </w:r>
      <w:r w:rsidRPr="00A37805">
        <w:rPr>
          <w:rFonts w:ascii="Times New Roman" w:hAnsi="Times New Roman"/>
          <w:sz w:val="24"/>
          <w:szCs w:val="24"/>
          <w:lang w:val="en-US"/>
        </w:rPr>
        <w:t>Słowackiego 2, 62-300 Września, tel</w:t>
      </w:r>
      <w:r w:rsidR="00181B8B">
        <w:rPr>
          <w:rFonts w:ascii="Times New Roman" w:hAnsi="Times New Roman"/>
          <w:sz w:val="24"/>
          <w:szCs w:val="24"/>
          <w:lang w:val="en-US"/>
        </w:rPr>
        <w:t>.</w:t>
      </w:r>
      <w:r w:rsidRPr="00A37805">
        <w:rPr>
          <w:rFonts w:ascii="Times New Roman" w:hAnsi="Times New Roman"/>
          <w:sz w:val="24"/>
          <w:szCs w:val="24"/>
          <w:lang w:val="en-US"/>
        </w:rPr>
        <w:t xml:space="preserve">: 61 43 </w:t>
      </w:r>
      <w:r w:rsidR="00181B8B">
        <w:rPr>
          <w:rFonts w:ascii="Times New Roman" w:hAnsi="Times New Roman"/>
          <w:sz w:val="24"/>
          <w:szCs w:val="24"/>
          <w:lang w:val="en-US"/>
        </w:rPr>
        <w:t>70</w:t>
      </w:r>
      <w:r w:rsidR="0006497A">
        <w:rPr>
          <w:rFonts w:ascii="Times New Roman" w:hAnsi="Times New Roman"/>
          <w:sz w:val="24"/>
          <w:szCs w:val="24"/>
          <w:lang w:val="en-US"/>
        </w:rPr>
        <w:t> </w:t>
      </w:r>
      <w:r w:rsidR="00181B8B">
        <w:rPr>
          <w:rFonts w:ascii="Times New Roman" w:hAnsi="Times New Roman"/>
          <w:sz w:val="24"/>
          <w:szCs w:val="24"/>
          <w:lang w:val="en-US"/>
        </w:rPr>
        <w:t>59</w:t>
      </w:r>
      <w:r w:rsidRPr="00A37805">
        <w:rPr>
          <w:rFonts w:ascii="Times New Roman" w:hAnsi="Times New Roman"/>
          <w:sz w:val="24"/>
          <w:szCs w:val="24"/>
          <w:lang w:val="en-US"/>
        </w:rPr>
        <w:t>0</w:t>
      </w:r>
      <w:r w:rsidR="0006497A">
        <w:rPr>
          <w:rFonts w:ascii="Times New Roman" w:hAnsi="Times New Roman"/>
          <w:sz w:val="24"/>
          <w:szCs w:val="24"/>
          <w:lang w:val="en-US"/>
        </w:rPr>
        <w:t>.</w:t>
      </w:r>
    </w:p>
    <w:p w:rsidR="00555CB2" w:rsidRPr="00A37805" w:rsidRDefault="00555CB2" w:rsidP="00A37805">
      <w:pPr>
        <w:pStyle w:val="Akapitzlist"/>
        <w:numPr>
          <w:ilvl w:val="0"/>
          <w:numId w:val="51"/>
        </w:numPr>
        <w:autoSpaceDE w:val="0"/>
        <w:autoSpaceDN w:val="0"/>
        <w:adjustRightInd w:val="0"/>
        <w:jc w:val="both"/>
        <w:rPr>
          <w:rFonts w:ascii="Times New Roman" w:hAnsi="Times New Roman"/>
          <w:b/>
          <w:sz w:val="24"/>
          <w:szCs w:val="24"/>
          <w:shd w:val="clear" w:color="auto" w:fill="FFFFFF"/>
        </w:rPr>
      </w:pPr>
      <w:r w:rsidRPr="00A37805">
        <w:rPr>
          <w:rFonts w:ascii="Times New Roman" w:hAnsi="Times New Roman"/>
          <w:b/>
          <w:sz w:val="24"/>
          <w:szCs w:val="24"/>
          <w:shd w:val="clear" w:color="auto" w:fill="FFFFFF"/>
        </w:rPr>
        <w:t>Inspektor Ochrony Danych</w:t>
      </w:r>
    </w:p>
    <w:p w:rsidR="00555CB2" w:rsidRPr="00A37805" w:rsidRDefault="00555CB2" w:rsidP="00A37805">
      <w:pPr>
        <w:pStyle w:val="Akapitzlist"/>
        <w:autoSpaceDE w:val="0"/>
        <w:autoSpaceDN w:val="0"/>
        <w:adjustRightInd w:val="0"/>
        <w:spacing w:after="200" w:line="276" w:lineRule="auto"/>
        <w:ind w:left="1040"/>
        <w:jc w:val="both"/>
        <w:rPr>
          <w:rFonts w:ascii="Times New Roman" w:hAnsi="Times New Roman"/>
          <w:b/>
          <w:bCs/>
          <w:sz w:val="24"/>
          <w:szCs w:val="24"/>
        </w:rPr>
      </w:pPr>
      <w:r w:rsidRPr="00A37805">
        <w:rPr>
          <w:rFonts w:ascii="Times New Roman" w:hAnsi="Times New Roman"/>
          <w:sz w:val="24"/>
          <w:szCs w:val="24"/>
          <w:shd w:val="clear" w:color="auto" w:fill="FFFFFF"/>
        </w:rPr>
        <w:t xml:space="preserve">We wszelkich sprawach dotyczących przetwarzania danych osobowych przez Szpital </w:t>
      </w:r>
      <w:r w:rsidR="007D2500" w:rsidRPr="00A37805">
        <w:rPr>
          <w:rFonts w:ascii="Times New Roman" w:hAnsi="Times New Roman"/>
          <w:sz w:val="24"/>
          <w:szCs w:val="24"/>
          <w:shd w:val="clear" w:color="auto" w:fill="FFFFFF"/>
        </w:rPr>
        <w:t xml:space="preserve">można kontaktować się  </w:t>
      </w:r>
      <w:r w:rsidRPr="00A37805">
        <w:rPr>
          <w:rFonts w:ascii="Times New Roman" w:hAnsi="Times New Roman"/>
          <w:sz w:val="24"/>
          <w:szCs w:val="24"/>
          <w:shd w:val="clear" w:color="auto" w:fill="FFFFFF"/>
        </w:rPr>
        <w:t xml:space="preserve">z wyznaczonym w tym celu Inspektorem Ochrony Danych na adres email:  </w:t>
      </w:r>
      <w:hyperlink r:id="rId23" w:history="1">
        <w:r w:rsidRPr="00A37805">
          <w:rPr>
            <w:rStyle w:val="Hipercze"/>
            <w:rFonts w:ascii="Times New Roman" w:hAnsi="Times New Roman"/>
            <w:sz w:val="24"/>
            <w:szCs w:val="24"/>
          </w:rPr>
          <w:t>idropek@szpitalwrzesnia.home.pl</w:t>
        </w:r>
      </w:hyperlink>
      <w:r w:rsidRPr="00A37805">
        <w:rPr>
          <w:rFonts w:ascii="Times New Roman" w:hAnsi="Times New Roman"/>
          <w:sz w:val="24"/>
          <w:szCs w:val="24"/>
        </w:rPr>
        <w:t xml:space="preserve"> lub pod numerem telefonu:</w:t>
      </w:r>
      <w:r w:rsidRPr="00A37805">
        <w:rPr>
          <w:rFonts w:ascii="Times New Roman" w:hAnsi="Times New Roman"/>
          <w:i/>
          <w:sz w:val="24"/>
          <w:szCs w:val="24"/>
        </w:rPr>
        <w:t xml:space="preserve"> </w:t>
      </w:r>
      <w:hyperlink r:id="rId24" w:history="1">
        <w:r w:rsidRPr="00A37805">
          <w:rPr>
            <w:rStyle w:val="Hipercze"/>
            <w:rFonts w:ascii="Times New Roman" w:hAnsi="Times New Roman"/>
            <w:iCs/>
            <w:sz w:val="24"/>
            <w:szCs w:val="24"/>
          </w:rPr>
          <w:t>531-949-132</w:t>
        </w:r>
      </w:hyperlink>
      <w:r w:rsidR="007D2500" w:rsidRPr="00A37805">
        <w:rPr>
          <w:rFonts w:ascii="Times New Roman" w:hAnsi="Times New Roman"/>
          <w:sz w:val="24"/>
          <w:szCs w:val="24"/>
        </w:rPr>
        <w:t>.</w:t>
      </w:r>
    </w:p>
    <w:p w:rsidR="00555CB2" w:rsidRPr="00A37805" w:rsidRDefault="00555CB2" w:rsidP="00A37805">
      <w:pPr>
        <w:pStyle w:val="Akapitzlist"/>
        <w:numPr>
          <w:ilvl w:val="0"/>
          <w:numId w:val="51"/>
        </w:numPr>
        <w:autoSpaceDE w:val="0"/>
        <w:autoSpaceDN w:val="0"/>
        <w:adjustRightInd w:val="0"/>
        <w:spacing w:line="276" w:lineRule="auto"/>
        <w:jc w:val="both"/>
        <w:rPr>
          <w:rFonts w:ascii="Times New Roman" w:hAnsi="Times New Roman"/>
          <w:b/>
          <w:bCs/>
          <w:sz w:val="24"/>
          <w:szCs w:val="24"/>
        </w:rPr>
      </w:pPr>
      <w:r w:rsidRPr="00A37805">
        <w:rPr>
          <w:rFonts w:ascii="Times New Roman" w:hAnsi="Times New Roman"/>
          <w:b/>
          <w:bCs/>
          <w:sz w:val="24"/>
          <w:szCs w:val="24"/>
        </w:rPr>
        <w:t>Cel przetwarzania</w:t>
      </w:r>
    </w:p>
    <w:p w:rsidR="00555CB2" w:rsidRPr="00A37805" w:rsidRDefault="00555CB2" w:rsidP="00A37805">
      <w:pPr>
        <w:pStyle w:val="Akapitzlist"/>
        <w:autoSpaceDE w:val="0"/>
        <w:autoSpaceDN w:val="0"/>
        <w:adjustRightInd w:val="0"/>
        <w:spacing w:line="276" w:lineRule="auto"/>
        <w:ind w:left="1040"/>
        <w:jc w:val="both"/>
        <w:rPr>
          <w:rFonts w:ascii="Times New Roman" w:hAnsi="Times New Roman"/>
          <w:b/>
          <w:bCs/>
          <w:sz w:val="24"/>
          <w:szCs w:val="24"/>
        </w:rPr>
      </w:pPr>
      <w:r w:rsidRPr="00A37805">
        <w:rPr>
          <w:rFonts w:ascii="Times New Roman" w:hAnsi="Times New Roman"/>
          <w:bCs/>
          <w:sz w:val="24"/>
          <w:szCs w:val="24"/>
        </w:rPr>
        <w:t>Pani/Pana dane osobowe będą przetwarzane przez Szpital w celu</w:t>
      </w:r>
      <w:r w:rsidRPr="00A37805">
        <w:rPr>
          <w:rFonts w:ascii="Times New Roman" w:hAnsi="Times New Roman"/>
          <w:sz w:val="24"/>
          <w:szCs w:val="24"/>
        </w:rPr>
        <w:t xml:space="preserve"> związanym z postępowaniem o udzielenie zamówienia publicznego</w:t>
      </w:r>
      <w:r w:rsidR="00181B8B">
        <w:rPr>
          <w:rFonts w:ascii="Times New Roman" w:hAnsi="Times New Roman"/>
          <w:sz w:val="24"/>
          <w:szCs w:val="24"/>
        </w:rPr>
        <w:t>.</w:t>
      </w:r>
    </w:p>
    <w:p w:rsidR="00555CB2" w:rsidRPr="00A37805" w:rsidRDefault="00555CB2" w:rsidP="00A37805">
      <w:pPr>
        <w:pStyle w:val="Akapitzlist"/>
        <w:numPr>
          <w:ilvl w:val="0"/>
          <w:numId w:val="51"/>
        </w:numPr>
        <w:autoSpaceDE w:val="0"/>
        <w:autoSpaceDN w:val="0"/>
        <w:adjustRightInd w:val="0"/>
        <w:jc w:val="both"/>
        <w:rPr>
          <w:rFonts w:ascii="Times New Roman" w:hAnsi="Times New Roman"/>
          <w:b/>
          <w:bCs/>
          <w:sz w:val="24"/>
          <w:szCs w:val="24"/>
        </w:rPr>
      </w:pPr>
      <w:r w:rsidRPr="00A37805">
        <w:rPr>
          <w:rFonts w:ascii="Times New Roman" w:hAnsi="Times New Roman"/>
          <w:b/>
          <w:sz w:val="24"/>
          <w:szCs w:val="24"/>
        </w:rPr>
        <w:t>Przechowywanie danych:</w:t>
      </w:r>
    </w:p>
    <w:p w:rsidR="00555CB2" w:rsidRPr="00A37805" w:rsidRDefault="00555CB2" w:rsidP="00181B8B">
      <w:pPr>
        <w:pStyle w:val="Akapitzlist"/>
        <w:spacing w:after="200" w:line="276" w:lineRule="auto"/>
        <w:ind w:left="1040"/>
        <w:jc w:val="both"/>
        <w:rPr>
          <w:rFonts w:ascii="Times New Roman" w:hAnsi="Times New Roman"/>
          <w:sz w:val="24"/>
          <w:szCs w:val="24"/>
        </w:rPr>
      </w:pPr>
      <w:r w:rsidRPr="00A37805">
        <w:rPr>
          <w:rFonts w:ascii="Times New Roman" w:hAnsi="Times New Roman"/>
          <w:sz w:val="24"/>
          <w:szCs w:val="24"/>
        </w:rPr>
        <w:t xml:space="preserve">Pani/Pana dane osobowe będą przechowywane, zgodnie z art. 97 ust. 1 ustawy </w:t>
      </w:r>
      <w:proofErr w:type="spellStart"/>
      <w:r w:rsidRPr="00A37805">
        <w:rPr>
          <w:rFonts w:ascii="Times New Roman" w:hAnsi="Times New Roman"/>
          <w:sz w:val="24"/>
          <w:szCs w:val="24"/>
        </w:rPr>
        <w:t>Pzp</w:t>
      </w:r>
      <w:proofErr w:type="spellEnd"/>
      <w:r w:rsidRPr="00A37805">
        <w:rPr>
          <w:rFonts w:ascii="Times New Roman" w:hAnsi="Times New Roman"/>
          <w:sz w:val="24"/>
          <w:szCs w:val="24"/>
        </w:rPr>
        <w:t>, oraz zgodnie z jednolitym rzeczowym wykazem akt obowiązującym w „Szpitalu Powiatowym we Wrześni” Sp. z o.o. w restrukturyzacji.</w:t>
      </w:r>
    </w:p>
    <w:p w:rsidR="00555CB2" w:rsidRPr="00A37805" w:rsidRDefault="00555CB2" w:rsidP="00A37805">
      <w:pPr>
        <w:pStyle w:val="Akapitzlist"/>
        <w:numPr>
          <w:ilvl w:val="0"/>
          <w:numId w:val="51"/>
        </w:numPr>
        <w:spacing w:line="276" w:lineRule="auto"/>
        <w:jc w:val="both"/>
        <w:rPr>
          <w:rFonts w:ascii="Times New Roman" w:hAnsi="Times New Roman"/>
          <w:sz w:val="24"/>
          <w:szCs w:val="24"/>
        </w:rPr>
      </w:pPr>
      <w:r w:rsidRPr="00A37805">
        <w:rPr>
          <w:rFonts w:ascii="Times New Roman" w:hAnsi="Times New Roman"/>
          <w:b/>
          <w:sz w:val="24"/>
          <w:szCs w:val="24"/>
        </w:rPr>
        <w:t xml:space="preserve">Informacja o obowiązku podania danych: </w:t>
      </w:r>
    </w:p>
    <w:p w:rsidR="00555CB2" w:rsidRPr="00A37805" w:rsidRDefault="00555CB2" w:rsidP="00181B8B">
      <w:pPr>
        <w:pStyle w:val="Akapitzlist"/>
        <w:spacing w:after="200" w:line="276" w:lineRule="auto"/>
        <w:ind w:left="1040"/>
        <w:jc w:val="both"/>
        <w:rPr>
          <w:rFonts w:ascii="Times New Roman" w:hAnsi="Times New Roman"/>
          <w:sz w:val="24"/>
          <w:szCs w:val="24"/>
        </w:rPr>
      </w:pPr>
      <w:r w:rsidRPr="00A3780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37805">
        <w:rPr>
          <w:rFonts w:ascii="Times New Roman" w:hAnsi="Times New Roman"/>
          <w:sz w:val="24"/>
          <w:szCs w:val="24"/>
        </w:rPr>
        <w:t>Pzp</w:t>
      </w:r>
      <w:proofErr w:type="spellEnd"/>
      <w:r w:rsidRPr="00A3780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37805">
        <w:rPr>
          <w:rFonts w:ascii="Times New Roman" w:hAnsi="Times New Roman"/>
          <w:sz w:val="24"/>
          <w:szCs w:val="24"/>
        </w:rPr>
        <w:t>Pzp</w:t>
      </w:r>
      <w:proofErr w:type="spellEnd"/>
      <w:r w:rsidRPr="00A37805">
        <w:rPr>
          <w:rFonts w:ascii="Times New Roman" w:hAnsi="Times New Roman"/>
          <w:sz w:val="24"/>
          <w:szCs w:val="24"/>
        </w:rPr>
        <w:t>.</w:t>
      </w:r>
    </w:p>
    <w:p w:rsidR="00555CB2" w:rsidRPr="00A37805" w:rsidRDefault="00555CB2" w:rsidP="00A37805">
      <w:pPr>
        <w:pStyle w:val="Akapitzlist"/>
        <w:numPr>
          <w:ilvl w:val="0"/>
          <w:numId w:val="51"/>
        </w:numPr>
        <w:autoSpaceDE w:val="0"/>
        <w:autoSpaceDN w:val="0"/>
        <w:adjustRightInd w:val="0"/>
        <w:jc w:val="both"/>
        <w:rPr>
          <w:rFonts w:ascii="Times New Roman" w:hAnsi="Times New Roman"/>
          <w:b/>
          <w:sz w:val="24"/>
          <w:szCs w:val="24"/>
        </w:rPr>
      </w:pPr>
      <w:r w:rsidRPr="00A37805">
        <w:rPr>
          <w:rFonts w:ascii="Times New Roman" w:hAnsi="Times New Roman"/>
          <w:b/>
          <w:sz w:val="24"/>
          <w:szCs w:val="24"/>
        </w:rPr>
        <w:t>Realizacja praw:</w:t>
      </w:r>
    </w:p>
    <w:p w:rsidR="00555CB2" w:rsidRPr="00A37805" w:rsidRDefault="00555CB2" w:rsidP="00181B8B">
      <w:pPr>
        <w:pStyle w:val="Akapitzlist"/>
        <w:numPr>
          <w:ilvl w:val="0"/>
          <w:numId w:val="52"/>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na podstawie art. 15 RODO prawo dostępu do danych osobowych Pani/Pana dotyczących,</w:t>
      </w:r>
    </w:p>
    <w:p w:rsidR="00555CB2" w:rsidRPr="00A37805" w:rsidRDefault="00555CB2" w:rsidP="00181B8B">
      <w:pPr>
        <w:pStyle w:val="Akapitzlist"/>
        <w:numPr>
          <w:ilvl w:val="0"/>
          <w:numId w:val="52"/>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 xml:space="preserve">na podstawie art. 16 RODO prawo do sprostowania Pani/Pana danych </w:t>
      </w:r>
      <w:proofErr w:type="spellStart"/>
      <w:r w:rsidRPr="00A37805">
        <w:rPr>
          <w:rFonts w:ascii="Times New Roman" w:hAnsi="Times New Roman"/>
          <w:sz w:val="24"/>
          <w:szCs w:val="24"/>
        </w:rPr>
        <w:t>osobowych٭</w:t>
      </w:r>
      <w:proofErr w:type="spellEnd"/>
      <w:r w:rsidRPr="00A37805">
        <w:rPr>
          <w:rFonts w:ascii="Times New Roman" w:hAnsi="Times New Roman"/>
          <w:sz w:val="24"/>
          <w:szCs w:val="24"/>
        </w:rPr>
        <w:t>,</w:t>
      </w:r>
    </w:p>
    <w:p w:rsidR="00555CB2" w:rsidRPr="00A37805" w:rsidRDefault="00555CB2" w:rsidP="00181B8B">
      <w:pPr>
        <w:pStyle w:val="Akapitzlist"/>
        <w:numPr>
          <w:ilvl w:val="0"/>
          <w:numId w:val="52"/>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A37805">
        <w:rPr>
          <w:rFonts w:ascii="Times New Roman" w:hAnsi="Times New Roman"/>
          <w:sz w:val="24"/>
          <w:szCs w:val="24"/>
        </w:rPr>
        <w:t>RODO٭٭</w:t>
      </w:r>
      <w:proofErr w:type="spellEnd"/>
      <w:r w:rsidRPr="00A37805">
        <w:rPr>
          <w:rFonts w:ascii="Times New Roman" w:hAnsi="Times New Roman"/>
          <w:sz w:val="24"/>
          <w:szCs w:val="24"/>
        </w:rPr>
        <w:t>,</w:t>
      </w:r>
    </w:p>
    <w:p w:rsidR="007D2500" w:rsidRPr="00A37805" w:rsidRDefault="00555CB2" w:rsidP="00181B8B">
      <w:pPr>
        <w:pStyle w:val="Akapitzlist"/>
        <w:numPr>
          <w:ilvl w:val="0"/>
          <w:numId w:val="52"/>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prawo do wniesienia skargi do Prezesa Urzędu Ochrony Danych Osobowych, gdy uzna Pani/Pan, że przetwarzanie danych osobowych Pani/Pana dotyczących narusza przepisy RODO.</w:t>
      </w:r>
    </w:p>
    <w:p w:rsidR="00555CB2" w:rsidRPr="00A37805" w:rsidRDefault="00555CB2" w:rsidP="00A37805">
      <w:pPr>
        <w:pStyle w:val="Akapitzlist"/>
        <w:numPr>
          <w:ilvl w:val="0"/>
          <w:numId w:val="51"/>
        </w:numPr>
        <w:suppressAutoHyphens/>
        <w:autoSpaceDE w:val="0"/>
        <w:autoSpaceDN w:val="0"/>
        <w:adjustRightInd w:val="0"/>
        <w:jc w:val="both"/>
        <w:rPr>
          <w:rFonts w:ascii="Times New Roman" w:hAnsi="Times New Roman"/>
          <w:b/>
          <w:bCs/>
          <w:sz w:val="24"/>
          <w:szCs w:val="24"/>
        </w:rPr>
      </w:pPr>
      <w:r w:rsidRPr="00A37805">
        <w:rPr>
          <w:rFonts w:ascii="Times New Roman" w:hAnsi="Times New Roman"/>
          <w:b/>
          <w:bCs/>
          <w:sz w:val="24"/>
          <w:szCs w:val="24"/>
        </w:rPr>
        <w:t>Nie przysługuje Pani/Panu</w:t>
      </w:r>
      <w:r w:rsidR="007D2500" w:rsidRPr="00A37805">
        <w:rPr>
          <w:rFonts w:ascii="Times New Roman" w:hAnsi="Times New Roman"/>
          <w:b/>
          <w:bCs/>
          <w:sz w:val="24"/>
          <w:szCs w:val="24"/>
        </w:rPr>
        <w:t>:</w:t>
      </w:r>
    </w:p>
    <w:p w:rsidR="00555CB2" w:rsidRPr="00A37805" w:rsidRDefault="00555CB2" w:rsidP="00181B8B">
      <w:pPr>
        <w:pStyle w:val="Akapitzlist"/>
        <w:numPr>
          <w:ilvl w:val="0"/>
          <w:numId w:val="53"/>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w związku z art. 17 ust. 3 lit. b lub e RODO prawo do usunięcia danych osobowych,</w:t>
      </w:r>
    </w:p>
    <w:p w:rsidR="00555CB2" w:rsidRPr="00A37805" w:rsidRDefault="00555CB2" w:rsidP="00181B8B">
      <w:pPr>
        <w:pStyle w:val="Akapitzlist"/>
        <w:numPr>
          <w:ilvl w:val="0"/>
          <w:numId w:val="53"/>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prawo do przenoszenia danych osobowych, o których mowa w art. 20 RODO,</w:t>
      </w:r>
    </w:p>
    <w:p w:rsidR="00555CB2" w:rsidRPr="00A37805" w:rsidRDefault="00555CB2" w:rsidP="00181B8B">
      <w:pPr>
        <w:pStyle w:val="Akapitzlist"/>
        <w:numPr>
          <w:ilvl w:val="0"/>
          <w:numId w:val="53"/>
        </w:numPr>
        <w:spacing w:after="0" w:line="240" w:lineRule="auto"/>
        <w:contextualSpacing w:val="0"/>
        <w:jc w:val="both"/>
        <w:rPr>
          <w:rFonts w:ascii="Times New Roman" w:hAnsi="Times New Roman"/>
          <w:sz w:val="24"/>
          <w:szCs w:val="24"/>
        </w:rPr>
      </w:pPr>
      <w:r w:rsidRPr="00A37805">
        <w:rPr>
          <w:rFonts w:ascii="Times New Roman" w:hAnsi="Times New Roman"/>
          <w:sz w:val="24"/>
          <w:szCs w:val="24"/>
        </w:rPr>
        <w:t>na podstawie art. 21 RODO prawo sprzeciwu, wobec przetwarzania danych osobowych, gdyż podstawą prawną przetwarzania Pani/Pana danych osobowych jest art. 6 ust. 1 lit. c RODO.</w:t>
      </w:r>
    </w:p>
    <w:p w:rsidR="00555CB2" w:rsidRPr="00A37805" w:rsidRDefault="00555CB2" w:rsidP="00A37805">
      <w:pPr>
        <w:pStyle w:val="Akapitzlist"/>
        <w:numPr>
          <w:ilvl w:val="0"/>
          <w:numId w:val="51"/>
        </w:numPr>
        <w:spacing w:after="0" w:line="240" w:lineRule="auto"/>
        <w:contextualSpacing w:val="0"/>
        <w:jc w:val="both"/>
        <w:rPr>
          <w:rFonts w:ascii="Times New Roman" w:hAnsi="Times New Roman"/>
          <w:b/>
          <w:sz w:val="24"/>
          <w:szCs w:val="24"/>
        </w:rPr>
      </w:pPr>
      <w:r w:rsidRPr="00A37805">
        <w:rPr>
          <w:rFonts w:ascii="Times New Roman" w:hAnsi="Times New Roman"/>
          <w:b/>
          <w:sz w:val="24"/>
          <w:szCs w:val="24"/>
        </w:rPr>
        <w:t>Odbiorcy danych</w:t>
      </w:r>
    </w:p>
    <w:p w:rsidR="00555CB2" w:rsidRPr="00A37805" w:rsidRDefault="00555CB2" w:rsidP="00181B8B">
      <w:pPr>
        <w:numPr>
          <w:ilvl w:val="0"/>
          <w:numId w:val="54"/>
        </w:numPr>
        <w:suppressAutoHyphens/>
        <w:autoSpaceDE w:val="0"/>
        <w:autoSpaceDN w:val="0"/>
        <w:adjustRightInd w:val="0"/>
        <w:jc w:val="both"/>
        <w:rPr>
          <w:b/>
          <w:bCs/>
        </w:rPr>
      </w:pPr>
      <w:r w:rsidRPr="00A37805">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37805">
        <w:t>Pzp</w:t>
      </w:r>
      <w:proofErr w:type="spellEnd"/>
      <w:r w:rsidRPr="00A37805">
        <w:t>”.</w:t>
      </w:r>
    </w:p>
    <w:p w:rsidR="00555CB2" w:rsidRPr="00A37805" w:rsidRDefault="00555CB2" w:rsidP="00181B8B">
      <w:pPr>
        <w:pStyle w:val="Akapitzlist"/>
        <w:numPr>
          <w:ilvl w:val="0"/>
          <w:numId w:val="54"/>
        </w:numPr>
        <w:spacing w:after="0" w:line="240" w:lineRule="auto"/>
        <w:contextualSpacing w:val="0"/>
        <w:jc w:val="both"/>
        <w:rPr>
          <w:rFonts w:ascii="Times New Roman" w:hAnsi="Times New Roman"/>
          <w:b/>
          <w:sz w:val="24"/>
          <w:szCs w:val="24"/>
        </w:rPr>
      </w:pPr>
      <w:r w:rsidRPr="00A37805">
        <w:rPr>
          <w:rFonts w:ascii="Times New Roman" w:hAnsi="Times New Roman"/>
          <w:sz w:val="24"/>
          <w:szCs w:val="24"/>
        </w:rPr>
        <w:lastRenderedPageBreak/>
        <w:t xml:space="preserve">W oparciu o Pani/Pana dane osobowe Administrator nie będzie podejmował zautomatyzowanych decyzji w tym decyzji będących wynikiem </w:t>
      </w:r>
      <w:proofErr w:type="spellStart"/>
      <w:r w:rsidRPr="00A37805">
        <w:rPr>
          <w:rFonts w:ascii="Times New Roman" w:hAnsi="Times New Roman"/>
          <w:sz w:val="24"/>
          <w:szCs w:val="24"/>
        </w:rPr>
        <w:t>profilowania٭٭٭</w:t>
      </w:r>
      <w:proofErr w:type="spellEnd"/>
      <w:r w:rsidRPr="00A37805">
        <w:rPr>
          <w:rFonts w:ascii="Times New Roman" w:hAnsi="Times New Roman"/>
          <w:sz w:val="24"/>
          <w:szCs w:val="24"/>
        </w:rPr>
        <w:t>.</w:t>
      </w:r>
    </w:p>
    <w:p w:rsidR="00555CB2" w:rsidRPr="00181B8B" w:rsidRDefault="00181B8B" w:rsidP="00181B8B">
      <w:pPr>
        <w:jc w:val="both"/>
      </w:pPr>
      <w:r>
        <w:t xml:space="preserve">٭    </w:t>
      </w:r>
      <w:r w:rsidR="00555CB2" w:rsidRPr="00181B8B">
        <w:t>skorzystanie z prawa do sprostowania nie może skutko</w:t>
      </w:r>
      <w:r w:rsidR="007D2500" w:rsidRPr="00181B8B">
        <w:t xml:space="preserve">wać zmiana wyniku postępowania </w:t>
      </w:r>
      <w:r w:rsidR="00555CB2" w:rsidRPr="00181B8B">
        <w:t xml:space="preserve">o udzielenie zamówienia publicznego ani zmianą postanowień umowy w zakresie niezgodnym z ustawą </w:t>
      </w:r>
      <w:proofErr w:type="spellStart"/>
      <w:r w:rsidR="00555CB2" w:rsidRPr="00181B8B">
        <w:t>Pzp</w:t>
      </w:r>
      <w:proofErr w:type="spellEnd"/>
      <w:r w:rsidR="00555CB2" w:rsidRPr="00181B8B">
        <w:t>, oraz nie może naruszać integralności protokołu oraz jego załączników.</w:t>
      </w:r>
    </w:p>
    <w:p w:rsidR="00555CB2" w:rsidRPr="00181B8B" w:rsidRDefault="00555CB2" w:rsidP="00181B8B">
      <w:pPr>
        <w:tabs>
          <w:tab w:val="left" w:pos="568"/>
        </w:tabs>
        <w:jc w:val="both"/>
      </w:pPr>
      <w:proofErr w:type="spellStart"/>
      <w:r w:rsidRPr="00181B8B">
        <w:t>٭٭</w:t>
      </w:r>
      <w:proofErr w:type="spellEnd"/>
      <w:r w:rsidR="00181B8B">
        <w:t xml:space="preserve"> </w:t>
      </w:r>
      <w:r w:rsidRPr="00181B8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55CB2" w:rsidRPr="00181B8B" w:rsidRDefault="00181B8B" w:rsidP="00181B8B">
      <w:pPr>
        <w:tabs>
          <w:tab w:val="left" w:pos="1204"/>
        </w:tabs>
        <w:jc w:val="both"/>
      </w:pPr>
      <w:proofErr w:type="spellStart"/>
      <w:r>
        <w:t>٭٭٭</w:t>
      </w:r>
      <w:proofErr w:type="spellEnd"/>
      <w:r>
        <w:t xml:space="preserve"> </w:t>
      </w:r>
      <w:r w:rsidR="00555CB2" w:rsidRPr="00181B8B">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EE57E6" w:rsidRPr="002E6168" w:rsidRDefault="00EE57E6" w:rsidP="00555CB2">
      <w:pPr>
        <w:pStyle w:val="Akapitzlist"/>
        <w:tabs>
          <w:tab w:val="left" w:pos="1204"/>
        </w:tabs>
        <w:ind w:left="851" w:hanging="414"/>
        <w:jc w:val="both"/>
        <w:rPr>
          <w:rFonts w:ascii="Times New Roman" w:hAnsi="Times New Roman"/>
          <w:sz w:val="24"/>
          <w:szCs w:val="24"/>
        </w:rPr>
      </w:pPr>
    </w:p>
    <w:p w:rsidR="00EE57E6" w:rsidRPr="00261CE1" w:rsidRDefault="00FA1A3A" w:rsidP="007D2500">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01985" w:rsidRPr="00FA1A3A" w:rsidTr="00FA1A3A">
        <w:trPr>
          <w:trHeight w:val="851"/>
        </w:trPr>
        <w:tc>
          <w:tcPr>
            <w:tcW w:w="828" w:type="dxa"/>
            <w:tcBorders>
              <w:top w:val="single" w:sz="4" w:space="0" w:color="auto"/>
              <w:left w:val="single" w:sz="4" w:space="0" w:color="auto"/>
              <w:bottom w:val="single" w:sz="4" w:space="0" w:color="auto"/>
              <w:right w:val="single" w:sz="4" w:space="0" w:color="auto"/>
            </w:tcBorders>
            <w:hideMark/>
          </w:tcPr>
          <w:p w:rsidR="00B01985" w:rsidRPr="00FA1A3A" w:rsidRDefault="00B01985">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01985" w:rsidRPr="00FA1A3A" w:rsidRDefault="00B01985">
            <w:pPr>
              <w:spacing w:before="60" w:after="120"/>
              <w:jc w:val="both"/>
              <w:rPr>
                <w:b/>
              </w:rPr>
            </w:pPr>
            <w:r w:rsidRPr="00FA1A3A">
              <w:rPr>
                <w:b/>
              </w:rPr>
              <w:t>Nazwa załącznika</w:t>
            </w:r>
          </w:p>
        </w:tc>
      </w:tr>
      <w:tr w:rsidR="00FA1A3A" w:rsidRPr="00FA1A3A" w:rsidTr="00FA1A3A">
        <w:trPr>
          <w:trHeight w:val="269"/>
        </w:trPr>
        <w:tc>
          <w:tcPr>
            <w:tcW w:w="828" w:type="dxa"/>
            <w:tcBorders>
              <w:top w:val="single" w:sz="4" w:space="0" w:color="auto"/>
              <w:left w:val="single" w:sz="4" w:space="0" w:color="auto"/>
              <w:bottom w:val="single" w:sz="4" w:space="0" w:color="auto"/>
              <w:right w:val="single" w:sz="4" w:space="0" w:color="auto"/>
            </w:tcBorders>
            <w:hideMark/>
          </w:tcPr>
          <w:p w:rsidR="00FA1A3A" w:rsidRPr="00FA1A3A" w:rsidRDefault="00FA1A3A" w:rsidP="001F429A">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FA1A3A" w:rsidRPr="00FA1A3A" w:rsidRDefault="00FA1A3A" w:rsidP="007D2500">
            <w:pPr>
              <w:autoSpaceDE w:val="0"/>
              <w:autoSpaceDN w:val="0"/>
              <w:adjustRightInd w:val="0"/>
              <w:spacing w:before="60" w:line="276" w:lineRule="auto"/>
            </w:pPr>
            <w:r w:rsidRPr="00FA1A3A">
              <w:t xml:space="preserve">Formularz ofertowy </w:t>
            </w:r>
          </w:p>
        </w:tc>
      </w:tr>
      <w:tr w:rsidR="00FA1A3A" w:rsidRPr="00FA1A3A" w:rsidTr="00FA1A3A">
        <w:trPr>
          <w:trHeight w:val="279"/>
        </w:trPr>
        <w:tc>
          <w:tcPr>
            <w:tcW w:w="828" w:type="dxa"/>
            <w:tcBorders>
              <w:top w:val="single" w:sz="4" w:space="0" w:color="auto"/>
              <w:left w:val="single" w:sz="4" w:space="0" w:color="auto"/>
              <w:bottom w:val="single" w:sz="4" w:space="0" w:color="auto"/>
              <w:right w:val="single" w:sz="4" w:space="0" w:color="auto"/>
            </w:tcBorders>
            <w:hideMark/>
          </w:tcPr>
          <w:p w:rsidR="00FA1A3A" w:rsidRPr="00FA1A3A" w:rsidRDefault="00FA1A3A" w:rsidP="001F429A">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FA1A3A" w:rsidRPr="00FA1A3A" w:rsidRDefault="005772B8" w:rsidP="007D2500">
            <w:pPr>
              <w:autoSpaceDE w:val="0"/>
              <w:autoSpaceDN w:val="0"/>
              <w:adjustRightInd w:val="0"/>
              <w:spacing w:before="60" w:after="60" w:line="276" w:lineRule="auto"/>
            </w:pPr>
            <w:r>
              <w:t>Formularz cenowy</w:t>
            </w:r>
            <w:r w:rsidR="00FA1A3A" w:rsidRPr="00FA1A3A">
              <w:t xml:space="preserve"> </w:t>
            </w:r>
          </w:p>
        </w:tc>
      </w:tr>
      <w:tr w:rsidR="00F96779" w:rsidRPr="00FA1A3A" w:rsidTr="006F7363">
        <w:tc>
          <w:tcPr>
            <w:tcW w:w="828" w:type="dxa"/>
            <w:tcBorders>
              <w:top w:val="single" w:sz="4" w:space="0" w:color="auto"/>
              <w:left w:val="single" w:sz="4" w:space="0" w:color="auto"/>
              <w:bottom w:val="single" w:sz="4" w:space="0" w:color="auto"/>
              <w:right w:val="single" w:sz="4" w:space="0" w:color="auto"/>
            </w:tcBorders>
            <w:hideMark/>
          </w:tcPr>
          <w:p w:rsidR="00F96779" w:rsidRPr="00FA1A3A" w:rsidRDefault="00F96779" w:rsidP="006F7363">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F96779" w:rsidRPr="00FA1A3A" w:rsidRDefault="00F96779" w:rsidP="006F7363">
            <w:pPr>
              <w:spacing w:before="60" w:after="120"/>
              <w:jc w:val="both"/>
              <w:rPr>
                <w:b/>
              </w:rPr>
            </w:pPr>
            <w:r>
              <w:t>Opis przedmiotu zamówienia</w:t>
            </w:r>
          </w:p>
        </w:tc>
      </w:tr>
      <w:tr w:rsidR="00F96779" w:rsidRPr="00FA1A3A" w:rsidTr="00F96779">
        <w:trPr>
          <w:trHeight w:val="500"/>
        </w:trPr>
        <w:tc>
          <w:tcPr>
            <w:tcW w:w="828" w:type="dxa"/>
            <w:tcBorders>
              <w:top w:val="single" w:sz="4" w:space="0" w:color="auto"/>
              <w:left w:val="single" w:sz="4" w:space="0" w:color="auto"/>
              <w:bottom w:val="single" w:sz="4" w:space="0" w:color="auto"/>
              <w:right w:val="single" w:sz="4" w:space="0" w:color="auto"/>
            </w:tcBorders>
            <w:hideMark/>
          </w:tcPr>
          <w:p w:rsidR="00F96779" w:rsidRPr="00F96779" w:rsidRDefault="00F96779" w:rsidP="001F429A">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96779" w:rsidRPr="00F96779" w:rsidRDefault="0020522C" w:rsidP="00FA1A3A">
            <w:pPr>
              <w:spacing w:before="60" w:after="120"/>
              <w:jc w:val="both"/>
            </w:pPr>
            <w:r w:rsidRPr="00FA1A3A">
              <w:t>Oświadczenie Wykonawcy w sprawie grupy kapitałowej</w:t>
            </w:r>
          </w:p>
        </w:tc>
      </w:tr>
      <w:tr w:rsidR="00F96779" w:rsidRPr="00FA1A3A" w:rsidTr="001F429A">
        <w:tc>
          <w:tcPr>
            <w:tcW w:w="828" w:type="dxa"/>
            <w:tcBorders>
              <w:top w:val="single" w:sz="4" w:space="0" w:color="auto"/>
              <w:left w:val="single" w:sz="4" w:space="0" w:color="auto"/>
              <w:bottom w:val="single" w:sz="4" w:space="0" w:color="auto"/>
              <w:right w:val="single" w:sz="4" w:space="0" w:color="auto"/>
            </w:tcBorders>
            <w:hideMark/>
          </w:tcPr>
          <w:p w:rsidR="00F96779" w:rsidRPr="00FA1A3A" w:rsidRDefault="00F96779" w:rsidP="001F429A">
            <w:pPr>
              <w:spacing w:before="60" w:after="120"/>
              <w:jc w:val="both"/>
              <w:rPr>
                <w:b/>
              </w:rPr>
            </w:pPr>
            <w:r>
              <w:t>5</w:t>
            </w:r>
          </w:p>
        </w:tc>
        <w:tc>
          <w:tcPr>
            <w:tcW w:w="8636" w:type="dxa"/>
            <w:tcBorders>
              <w:top w:val="single" w:sz="4" w:space="0" w:color="auto"/>
              <w:left w:val="single" w:sz="4" w:space="0" w:color="auto"/>
              <w:bottom w:val="single" w:sz="4" w:space="0" w:color="auto"/>
              <w:right w:val="single" w:sz="4" w:space="0" w:color="auto"/>
            </w:tcBorders>
            <w:hideMark/>
          </w:tcPr>
          <w:p w:rsidR="00F96779" w:rsidRPr="00FA1A3A" w:rsidRDefault="0020522C" w:rsidP="001F429A">
            <w:pPr>
              <w:spacing w:before="60" w:after="120"/>
              <w:jc w:val="both"/>
              <w:rPr>
                <w:b/>
              </w:rPr>
            </w:pPr>
            <w:r>
              <w:rPr>
                <w:rStyle w:val="tekstdokbold"/>
                <w:b w:val="0"/>
                <w:bCs/>
              </w:rPr>
              <w:t>Wzór umowy</w:t>
            </w:r>
          </w:p>
        </w:tc>
      </w:tr>
    </w:tbl>
    <w:p w:rsidR="00EE57E6" w:rsidRDefault="00EE57E6" w:rsidP="00B01985"/>
    <w:p w:rsidR="00EE57E6" w:rsidRDefault="00EE57E6" w:rsidP="00B01985"/>
    <w:p w:rsidR="00EC0CFE" w:rsidRPr="00FA1A3A" w:rsidRDefault="00EC0CFE" w:rsidP="00B01985"/>
    <w:tbl>
      <w:tblPr>
        <w:tblW w:w="9433" w:type="dxa"/>
        <w:tblInd w:w="-7" w:type="dxa"/>
        <w:tblLayout w:type="fixed"/>
        <w:tblCellMar>
          <w:left w:w="70" w:type="dxa"/>
          <w:right w:w="70" w:type="dxa"/>
        </w:tblCellMar>
        <w:tblLook w:val="0000"/>
      </w:tblPr>
      <w:tblGrid>
        <w:gridCol w:w="3070"/>
        <w:gridCol w:w="1536"/>
        <w:gridCol w:w="4827"/>
      </w:tblGrid>
      <w:tr w:rsidR="006E52F9" w:rsidRPr="00FA1A3A" w:rsidTr="006E52F9">
        <w:tc>
          <w:tcPr>
            <w:tcW w:w="3070" w:type="dxa"/>
            <w:tcBorders>
              <w:top w:val="single" w:sz="4" w:space="0" w:color="000000"/>
              <w:left w:val="single" w:sz="4" w:space="0" w:color="000000"/>
              <w:bottom w:val="single" w:sz="4" w:space="0" w:color="000000"/>
            </w:tcBorders>
          </w:tcPr>
          <w:p w:rsidR="006E52F9" w:rsidRPr="00FA1A3A" w:rsidRDefault="006E52F9" w:rsidP="005D4462">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6E52F9" w:rsidRPr="00FA1A3A" w:rsidRDefault="006E52F9" w:rsidP="005D4462">
            <w:pPr>
              <w:tabs>
                <w:tab w:val="left" w:pos="360"/>
              </w:tabs>
              <w:snapToGrid w:val="0"/>
              <w:jc w:val="both"/>
              <w:rPr>
                <w:b/>
                <w:bCs/>
              </w:rPr>
            </w:pPr>
            <w:r w:rsidRPr="00FA1A3A">
              <w:rPr>
                <w:b/>
                <w:bCs/>
              </w:rPr>
              <w:t>Sporządziła Komisja Przetargowa :</w:t>
            </w:r>
          </w:p>
        </w:tc>
      </w:tr>
      <w:tr w:rsidR="006E52F9" w:rsidRPr="00FA1A3A" w:rsidTr="006E52F9">
        <w:tc>
          <w:tcPr>
            <w:tcW w:w="3070" w:type="dxa"/>
            <w:tcBorders>
              <w:top w:val="single" w:sz="4" w:space="0" w:color="000000"/>
              <w:left w:val="single" w:sz="4" w:space="0" w:color="000000"/>
              <w:bottom w:val="single" w:sz="4" w:space="0" w:color="000000"/>
            </w:tcBorders>
          </w:tcPr>
          <w:p w:rsidR="006E52F9" w:rsidRPr="00FA1A3A" w:rsidRDefault="006E52F9" w:rsidP="005D4462">
            <w:pPr>
              <w:tabs>
                <w:tab w:val="left" w:pos="360"/>
              </w:tabs>
              <w:snapToGrid w:val="0"/>
              <w:jc w:val="both"/>
            </w:pPr>
          </w:p>
          <w:p w:rsidR="005A5FE3" w:rsidRPr="00FA1A3A" w:rsidRDefault="005A5FE3" w:rsidP="005D4462">
            <w:pPr>
              <w:tabs>
                <w:tab w:val="left" w:pos="360"/>
              </w:tabs>
              <w:snapToGrid w:val="0"/>
              <w:jc w:val="both"/>
            </w:pPr>
          </w:p>
          <w:p w:rsidR="006E52F9" w:rsidRPr="00FA1A3A" w:rsidRDefault="006E52F9" w:rsidP="005D4462">
            <w:pPr>
              <w:tabs>
                <w:tab w:val="left" w:pos="360"/>
              </w:tabs>
              <w:jc w:val="both"/>
            </w:pPr>
            <w:r w:rsidRPr="00FA1A3A">
              <w:t>…………...2021r.</w:t>
            </w:r>
          </w:p>
          <w:p w:rsidR="006E52F9" w:rsidRPr="00FA1A3A" w:rsidRDefault="006E52F9" w:rsidP="005D4462">
            <w:pPr>
              <w:tabs>
                <w:tab w:val="left" w:pos="360"/>
              </w:tabs>
              <w:jc w:val="both"/>
            </w:pPr>
          </w:p>
          <w:p w:rsidR="006E52F9" w:rsidRPr="00FA1A3A" w:rsidRDefault="006E52F9" w:rsidP="005D4462">
            <w:pPr>
              <w:tabs>
                <w:tab w:val="left" w:pos="360"/>
              </w:tabs>
              <w:jc w:val="both"/>
            </w:pPr>
          </w:p>
          <w:p w:rsidR="006E52F9" w:rsidRPr="00FA1A3A" w:rsidRDefault="006E52F9" w:rsidP="005D4462">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5A5FE3" w:rsidRPr="00FA1A3A" w:rsidRDefault="005A5FE3" w:rsidP="005D4462">
            <w:pPr>
              <w:tabs>
                <w:tab w:val="left" w:pos="360"/>
              </w:tabs>
              <w:spacing w:line="360" w:lineRule="auto"/>
              <w:ind w:right="561"/>
              <w:jc w:val="both"/>
            </w:pPr>
          </w:p>
          <w:p w:rsidR="006E52F9" w:rsidRPr="00FA1A3A" w:rsidRDefault="006E52F9" w:rsidP="005D4462">
            <w:pPr>
              <w:tabs>
                <w:tab w:val="left" w:pos="360"/>
              </w:tabs>
              <w:spacing w:line="360" w:lineRule="auto"/>
              <w:ind w:right="561"/>
              <w:jc w:val="both"/>
            </w:pPr>
            <w:r w:rsidRPr="00FA1A3A">
              <w:t>1</w:t>
            </w:r>
            <w:r w:rsidR="005A5FE3" w:rsidRPr="00FA1A3A">
              <w:t>.</w:t>
            </w:r>
            <w:r w:rsidRPr="00FA1A3A">
              <w:t xml:space="preserve"> M. Janiak     </w:t>
            </w:r>
            <w:r w:rsidR="005A5FE3" w:rsidRPr="00FA1A3A">
              <w:t xml:space="preserve">                              </w:t>
            </w:r>
            <w:r w:rsidRPr="00FA1A3A">
              <w:t>......................</w:t>
            </w:r>
            <w:r w:rsidR="005A5FE3" w:rsidRPr="00FA1A3A">
              <w:t>...............</w:t>
            </w:r>
          </w:p>
          <w:p w:rsidR="006E52F9" w:rsidRPr="00FA1A3A" w:rsidRDefault="006E52F9" w:rsidP="005D4462">
            <w:pPr>
              <w:tabs>
                <w:tab w:val="left" w:pos="360"/>
              </w:tabs>
              <w:spacing w:line="360" w:lineRule="auto"/>
              <w:ind w:right="561"/>
              <w:jc w:val="both"/>
            </w:pPr>
            <w:r w:rsidRPr="00FA1A3A">
              <w:t>2. M. Prusakiewi</w:t>
            </w:r>
            <w:r w:rsidR="005A5FE3" w:rsidRPr="00FA1A3A">
              <w:t>cz                        .....................................</w:t>
            </w:r>
          </w:p>
          <w:p w:rsidR="006E52F9" w:rsidRPr="00FA1A3A" w:rsidRDefault="006E52F9" w:rsidP="005D4462">
            <w:pPr>
              <w:tabs>
                <w:tab w:val="left" w:pos="360"/>
              </w:tabs>
              <w:spacing w:line="360" w:lineRule="auto"/>
              <w:ind w:right="561"/>
              <w:jc w:val="both"/>
            </w:pPr>
            <w:r w:rsidRPr="00FA1A3A">
              <w:t>4. E. Zawiska</w:t>
            </w:r>
            <w:r w:rsidR="005A5FE3" w:rsidRPr="00FA1A3A">
              <w:t xml:space="preserve">                           </w:t>
            </w:r>
            <w:r w:rsidR="00FA1A3A">
              <w:t xml:space="preserve"> </w:t>
            </w:r>
            <w:r w:rsidR="005A5FE3" w:rsidRPr="00FA1A3A">
              <w:t xml:space="preserve">     .....................................</w:t>
            </w:r>
          </w:p>
          <w:p w:rsidR="006E52F9" w:rsidRPr="00FA1A3A" w:rsidRDefault="006E52F9" w:rsidP="005D4462">
            <w:pPr>
              <w:tabs>
                <w:tab w:val="left" w:pos="360"/>
              </w:tabs>
              <w:spacing w:line="360" w:lineRule="auto"/>
              <w:ind w:right="561"/>
              <w:jc w:val="both"/>
            </w:pPr>
            <w:r w:rsidRPr="00FA1A3A">
              <w:t xml:space="preserve">5. K. Jędraszak                    </w:t>
            </w:r>
            <w:r w:rsidR="005A5FE3" w:rsidRPr="00FA1A3A">
              <w:t xml:space="preserve">        </w:t>
            </w:r>
            <w:r w:rsidR="00FA1A3A">
              <w:t xml:space="preserve">  </w:t>
            </w:r>
            <w:r w:rsidR="005A5FE3" w:rsidRPr="00FA1A3A">
              <w:t xml:space="preserve"> .....</w:t>
            </w:r>
            <w:r w:rsidR="00FA1A3A">
              <w:t>...............................</w:t>
            </w:r>
          </w:p>
          <w:p w:rsidR="005A5FE3" w:rsidRPr="00FA1A3A" w:rsidRDefault="005A5FE3" w:rsidP="005D4462">
            <w:pPr>
              <w:tabs>
                <w:tab w:val="left" w:pos="360"/>
              </w:tabs>
              <w:spacing w:line="360" w:lineRule="auto"/>
              <w:ind w:right="561"/>
              <w:jc w:val="both"/>
            </w:pPr>
          </w:p>
        </w:tc>
      </w:tr>
      <w:tr w:rsidR="006E52F9" w:rsidRPr="001E13D6" w:rsidTr="006E52F9">
        <w:tc>
          <w:tcPr>
            <w:tcW w:w="4606" w:type="dxa"/>
            <w:gridSpan w:val="2"/>
            <w:tcBorders>
              <w:top w:val="single" w:sz="4" w:space="0" w:color="000000"/>
              <w:left w:val="single" w:sz="4" w:space="0" w:color="000000"/>
              <w:bottom w:val="single" w:sz="4" w:space="0" w:color="000000"/>
            </w:tcBorders>
          </w:tcPr>
          <w:p w:rsidR="006E52F9" w:rsidRPr="003641B6" w:rsidRDefault="006E52F9" w:rsidP="005D4462">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6E52F9" w:rsidRPr="003641B6" w:rsidRDefault="006E52F9" w:rsidP="005D4462">
            <w:pPr>
              <w:tabs>
                <w:tab w:val="left" w:pos="360"/>
              </w:tabs>
              <w:snapToGrid w:val="0"/>
              <w:jc w:val="both"/>
              <w:rPr>
                <w:b/>
                <w:bCs/>
              </w:rPr>
            </w:pPr>
            <w:r w:rsidRPr="003641B6">
              <w:rPr>
                <w:b/>
                <w:bCs/>
              </w:rPr>
              <w:t>Zatwierdził :</w:t>
            </w:r>
          </w:p>
        </w:tc>
      </w:tr>
      <w:tr w:rsidR="006E52F9" w:rsidRPr="001E13D6" w:rsidTr="006E52F9">
        <w:tc>
          <w:tcPr>
            <w:tcW w:w="4606" w:type="dxa"/>
            <w:gridSpan w:val="2"/>
            <w:tcBorders>
              <w:top w:val="single" w:sz="4" w:space="0" w:color="000000"/>
              <w:left w:val="single" w:sz="4" w:space="0" w:color="000000"/>
              <w:bottom w:val="single" w:sz="4" w:space="0" w:color="000000"/>
            </w:tcBorders>
          </w:tcPr>
          <w:p w:rsidR="006E52F9" w:rsidRPr="003641B6" w:rsidRDefault="006E52F9" w:rsidP="005D4462">
            <w:pPr>
              <w:tabs>
                <w:tab w:val="left" w:pos="360"/>
              </w:tabs>
              <w:snapToGrid w:val="0"/>
              <w:jc w:val="both"/>
            </w:pPr>
          </w:p>
          <w:p w:rsidR="006E52F9" w:rsidRPr="003641B6" w:rsidRDefault="006E52F9" w:rsidP="005D4462">
            <w:pPr>
              <w:tabs>
                <w:tab w:val="left" w:pos="360"/>
              </w:tabs>
              <w:jc w:val="both"/>
            </w:pPr>
          </w:p>
          <w:p w:rsidR="006E52F9" w:rsidRPr="003641B6" w:rsidRDefault="006E52F9" w:rsidP="005D4462">
            <w:pPr>
              <w:tabs>
                <w:tab w:val="left" w:pos="360"/>
              </w:tabs>
              <w:jc w:val="both"/>
            </w:pPr>
          </w:p>
          <w:p w:rsidR="006E52F9" w:rsidRPr="003641B6" w:rsidRDefault="006E52F9" w:rsidP="005D4462">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6E52F9" w:rsidRPr="003641B6" w:rsidRDefault="006E52F9" w:rsidP="005D4462">
            <w:pPr>
              <w:tabs>
                <w:tab w:val="left" w:pos="360"/>
              </w:tabs>
              <w:jc w:val="both"/>
            </w:pPr>
          </w:p>
          <w:p w:rsidR="006E52F9" w:rsidRPr="003641B6" w:rsidRDefault="006E52F9" w:rsidP="005D4462">
            <w:pPr>
              <w:tabs>
                <w:tab w:val="left" w:pos="360"/>
              </w:tabs>
              <w:jc w:val="both"/>
            </w:pPr>
          </w:p>
          <w:p w:rsidR="006E52F9" w:rsidRPr="003641B6" w:rsidRDefault="006E52F9" w:rsidP="005D4462">
            <w:pPr>
              <w:tabs>
                <w:tab w:val="left" w:pos="360"/>
              </w:tabs>
              <w:jc w:val="both"/>
            </w:pPr>
          </w:p>
        </w:tc>
      </w:tr>
    </w:tbl>
    <w:p w:rsidR="006E52F9" w:rsidRDefault="006E52F9" w:rsidP="006E52F9">
      <w:pPr>
        <w:tabs>
          <w:tab w:val="left" w:pos="1701"/>
        </w:tabs>
        <w:ind w:left="1701" w:hanging="1701"/>
        <w:jc w:val="right"/>
        <w:rPr>
          <w:rFonts w:ascii="Arial Narrow" w:hAnsi="Arial Narrow"/>
          <w:sz w:val="22"/>
          <w:szCs w:val="22"/>
        </w:rPr>
      </w:pPr>
    </w:p>
    <w:p w:rsidR="00254198" w:rsidRDefault="00254198" w:rsidP="006E52F9">
      <w:pPr>
        <w:tabs>
          <w:tab w:val="left" w:pos="1701"/>
        </w:tabs>
        <w:ind w:left="1701" w:hanging="1701"/>
        <w:jc w:val="right"/>
        <w:rPr>
          <w:rFonts w:ascii="Arial Narrow" w:hAnsi="Arial Narrow"/>
          <w:sz w:val="22"/>
          <w:szCs w:val="22"/>
        </w:rPr>
      </w:pPr>
    </w:p>
    <w:p w:rsidR="00285EC0" w:rsidRDefault="00285EC0" w:rsidP="00285EC0">
      <w:pPr>
        <w:rPr>
          <w:b/>
          <w:bCs/>
        </w:rPr>
      </w:pPr>
    </w:p>
    <w:p w:rsidR="0006497A" w:rsidRDefault="0006497A" w:rsidP="00285EC0">
      <w:pPr>
        <w:jc w:val="right"/>
        <w:rPr>
          <w:b/>
          <w:bCs/>
        </w:rPr>
      </w:pPr>
    </w:p>
    <w:p w:rsidR="0020522C" w:rsidRDefault="0020522C" w:rsidP="00285EC0">
      <w:pPr>
        <w:jc w:val="right"/>
        <w:rPr>
          <w:b/>
          <w:bCs/>
        </w:rPr>
      </w:pPr>
    </w:p>
    <w:p w:rsidR="0020522C" w:rsidRDefault="0020522C" w:rsidP="00285EC0">
      <w:pPr>
        <w:jc w:val="right"/>
        <w:rPr>
          <w:b/>
          <w:bCs/>
        </w:rPr>
      </w:pPr>
    </w:p>
    <w:p w:rsidR="00254198" w:rsidRPr="00677A1C" w:rsidRDefault="00254198" w:rsidP="00285EC0">
      <w:pPr>
        <w:jc w:val="right"/>
      </w:pPr>
      <w:r w:rsidRPr="00677A1C">
        <w:rPr>
          <w:b/>
          <w:bCs/>
        </w:rPr>
        <w:t>ZAŁĄCZNIK NR 1 DO SWZ</w:t>
      </w:r>
    </w:p>
    <w:p w:rsidR="00254198" w:rsidRPr="00677A1C" w:rsidRDefault="00254198" w:rsidP="00254198">
      <w:pPr>
        <w:rPr>
          <w:b/>
          <w:bCs/>
        </w:rPr>
      </w:pPr>
    </w:p>
    <w:p w:rsidR="00254198" w:rsidRPr="00677A1C" w:rsidRDefault="00254198" w:rsidP="00254198">
      <w:pPr>
        <w:jc w:val="center"/>
        <w:rPr>
          <w:b/>
          <w:bCs/>
        </w:rPr>
      </w:pPr>
      <w:r w:rsidRPr="00677A1C">
        <w:rPr>
          <w:b/>
          <w:bCs/>
        </w:rPr>
        <w:t>FORMULARZ OFERT</w:t>
      </w:r>
      <w:r w:rsidR="000F3F4D">
        <w:rPr>
          <w:b/>
          <w:bCs/>
        </w:rPr>
        <w:t>OW</w:t>
      </w:r>
      <w:r w:rsidRPr="00677A1C">
        <w:rPr>
          <w:b/>
          <w:bCs/>
        </w:rPr>
        <w:t>Y</w:t>
      </w:r>
    </w:p>
    <w:p w:rsidR="00254198" w:rsidRPr="00677A1C" w:rsidRDefault="00254198" w:rsidP="00254198">
      <w:pPr>
        <w:widowControl w:val="0"/>
        <w:autoSpaceDE w:val="0"/>
        <w:ind w:right="-283"/>
        <w:jc w:val="both"/>
        <w:rPr>
          <w:color w:val="000000"/>
          <w:shd w:val="clear" w:color="auto" w:fill="FFFFFF"/>
        </w:rPr>
      </w:pPr>
    </w:p>
    <w:p w:rsidR="00254198" w:rsidRPr="00677A1C" w:rsidRDefault="00254198" w:rsidP="00DE3E71">
      <w:pPr>
        <w:spacing w:line="276" w:lineRule="auto"/>
        <w:rPr>
          <w:color w:val="000000"/>
        </w:rPr>
      </w:pPr>
      <w:r w:rsidRPr="00677A1C">
        <w:rPr>
          <w:color w:val="000000"/>
          <w:shd w:val="clear" w:color="auto" w:fill="FFFFFF"/>
        </w:rPr>
        <w:t>„Szpital Powiatowy we Wrześni” Sp. z o.o.</w:t>
      </w:r>
      <w:r w:rsidR="00DE3E71" w:rsidRPr="00DE3E71">
        <w:t xml:space="preserve"> </w:t>
      </w:r>
      <w:r w:rsidR="00DE3E71" w:rsidRPr="00F37D8F">
        <w:t>w restrukturyzacji</w:t>
      </w:r>
      <w:r w:rsidR="00DE3E71">
        <w:t xml:space="preserve"> </w:t>
      </w:r>
      <w:r w:rsidRPr="00677A1C">
        <w:rPr>
          <w:color w:val="000000"/>
          <w:shd w:val="clear" w:color="auto" w:fill="FFFFFF"/>
        </w:rPr>
        <w:t xml:space="preserve">, ul. </w:t>
      </w:r>
      <w:r w:rsidRPr="00677A1C">
        <w:rPr>
          <w:color w:val="000000"/>
        </w:rPr>
        <w:t>Słowackiego 2, 62- 300 Września</w:t>
      </w:r>
    </w:p>
    <w:p w:rsidR="00254198" w:rsidRPr="00677A1C" w:rsidRDefault="00254198" w:rsidP="00254198">
      <w:pPr>
        <w:widowControl w:val="0"/>
        <w:autoSpaceDE w:val="0"/>
        <w:spacing w:line="360" w:lineRule="auto"/>
        <w:ind w:right="-283"/>
        <w:jc w:val="both"/>
        <w:rPr>
          <w:color w:val="000000"/>
        </w:rPr>
      </w:pPr>
      <w:r w:rsidRPr="00677A1C">
        <w:rPr>
          <w:color w:val="000000"/>
          <w:shd w:val="clear" w:color="auto" w:fill="FFFFFF"/>
        </w:rPr>
        <w:t xml:space="preserve">Adres internetowy: </w:t>
      </w:r>
      <w:hyperlink r:id="rId25" w:history="1">
        <w:r w:rsidR="002132A1" w:rsidRPr="00E57E3C">
          <w:rPr>
            <w:rStyle w:val="Hipercze"/>
            <w:shd w:val="clear" w:color="auto" w:fill="FFFFFF"/>
          </w:rPr>
          <w:t>www.szpitalwrzesnia.home.pl</w:t>
        </w:r>
      </w:hyperlink>
      <w:r w:rsidR="002132A1">
        <w:rPr>
          <w:color w:val="000000"/>
          <w:u w:val="single"/>
          <w:shd w:val="clear" w:color="auto" w:fill="FFFFFF"/>
        </w:rPr>
        <w:t xml:space="preserve"> </w:t>
      </w:r>
    </w:p>
    <w:p w:rsidR="00254198" w:rsidRPr="00677A1C" w:rsidRDefault="00254198" w:rsidP="00254198">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002132A1" w:rsidRPr="00E57E3C">
          <w:rPr>
            <w:rStyle w:val="Hipercze"/>
          </w:rPr>
          <w:t>sekretariat@szpitalwrzesnia.home.pl</w:t>
        </w:r>
      </w:hyperlink>
      <w:r w:rsidR="002132A1">
        <w:rPr>
          <w:color w:val="000000"/>
        </w:rPr>
        <w:t xml:space="preserve"> </w:t>
      </w:r>
    </w:p>
    <w:p w:rsidR="00254198" w:rsidRPr="00677A1C" w:rsidRDefault="00254198" w:rsidP="00254198">
      <w:pPr>
        <w:widowControl w:val="0"/>
        <w:autoSpaceDE w:val="0"/>
        <w:spacing w:line="360" w:lineRule="auto"/>
        <w:ind w:right="-283"/>
        <w:jc w:val="both"/>
        <w:rPr>
          <w:b/>
          <w:bCs/>
          <w:color w:val="000000"/>
        </w:rPr>
      </w:pPr>
      <w:r w:rsidRPr="00677A1C">
        <w:rPr>
          <w:color w:val="000000"/>
          <w:shd w:val="clear" w:color="auto" w:fill="FFFFFF"/>
        </w:rPr>
        <w:t>Godziny urzędowania 07:30 - 15:0</w:t>
      </w:r>
      <w:r w:rsidRPr="00677A1C">
        <w:rPr>
          <w:color w:val="000000"/>
        </w:rPr>
        <w:t xml:space="preserve">5, </w:t>
      </w:r>
      <w:r w:rsidRPr="00677A1C">
        <w:rPr>
          <w:color w:val="000000"/>
          <w:shd w:val="clear" w:color="auto" w:fill="FFFFFF"/>
        </w:rPr>
        <w:t>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sidR="00DE3E71">
        <w:rPr>
          <w:color w:val="000000"/>
        </w:rPr>
        <w:t>43</w:t>
      </w:r>
      <w:r w:rsidR="00B4516F">
        <w:rPr>
          <w:color w:val="000000"/>
        </w:rPr>
        <w:t xml:space="preserve"> </w:t>
      </w:r>
      <w:r w:rsidR="00DE3E71">
        <w:rPr>
          <w:color w:val="000000"/>
        </w:rPr>
        <w:t>70</w:t>
      </w:r>
      <w:r w:rsidR="00B4516F">
        <w:rPr>
          <w:color w:val="000000"/>
        </w:rPr>
        <w:t xml:space="preserve"> </w:t>
      </w:r>
      <w:r w:rsidR="00DE3E71">
        <w:rPr>
          <w:color w:val="000000"/>
        </w:rPr>
        <w:t>590</w:t>
      </w:r>
      <w:r w:rsidRPr="00677A1C">
        <w:rPr>
          <w:color w:val="000000"/>
        </w:rPr>
        <w:t xml:space="preserve"> / 43</w:t>
      </w:r>
      <w:r w:rsidR="00B4516F">
        <w:rPr>
          <w:color w:val="000000"/>
        </w:rPr>
        <w:t xml:space="preserve"> </w:t>
      </w:r>
      <w:r w:rsidRPr="00677A1C">
        <w:rPr>
          <w:color w:val="000000"/>
        </w:rPr>
        <w:t>79</w:t>
      </w:r>
      <w:r w:rsidR="00B4516F">
        <w:rPr>
          <w:color w:val="000000"/>
        </w:rPr>
        <w:t xml:space="preserve"> </w:t>
      </w:r>
      <w:r w:rsidRPr="00677A1C">
        <w:rPr>
          <w:color w:val="000000"/>
        </w:rPr>
        <w:t>730</w:t>
      </w:r>
    </w:p>
    <w:p w:rsidR="00254198" w:rsidRPr="00677A1C" w:rsidRDefault="00254198" w:rsidP="00254198">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254198" w:rsidRPr="00677A1C" w:rsidTr="003A4A86">
        <w:trPr>
          <w:trHeight w:val="657"/>
        </w:trPr>
        <w:tc>
          <w:tcPr>
            <w:tcW w:w="9286" w:type="dxa"/>
            <w:gridSpan w:val="2"/>
            <w:shd w:val="clear" w:color="auto" w:fill="auto"/>
            <w:vAlign w:val="center"/>
          </w:tcPr>
          <w:p w:rsidR="00254198" w:rsidRPr="00677A1C" w:rsidRDefault="00254198" w:rsidP="003A4A86">
            <w:pPr>
              <w:rPr>
                <w:b/>
                <w:iCs/>
              </w:rPr>
            </w:pPr>
            <w:r w:rsidRPr="00677A1C">
              <w:rPr>
                <w:b/>
                <w:iCs/>
              </w:rPr>
              <w:t>A. Dane Wykonawcy</w:t>
            </w:r>
          </w:p>
        </w:tc>
      </w:tr>
      <w:tr w:rsidR="00254198" w:rsidRPr="00677A1C" w:rsidTr="003A4A86">
        <w:trPr>
          <w:trHeight w:val="754"/>
        </w:trPr>
        <w:tc>
          <w:tcPr>
            <w:tcW w:w="4643" w:type="dxa"/>
            <w:shd w:val="clear" w:color="auto" w:fill="auto"/>
            <w:vAlign w:val="center"/>
          </w:tcPr>
          <w:p w:rsidR="00254198" w:rsidRPr="00677A1C" w:rsidRDefault="00254198" w:rsidP="003A4A86">
            <w:pPr>
              <w:pStyle w:val="Tekstpodstawowy"/>
              <w:rPr>
                <w:b/>
                <w:iCs/>
              </w:rPr>
            </w:pPr>
            <w:r w:rsidRPr="00677A1C">
              <w:rPr>
                <w:b/>
                <w:iCs/>
              </w:rPr>
              <w:t xml:space="preserve">Nazwa </w:t>
            </w:r>
            <w:r w:rsidRPr="00677A1C">
              <w:rPr>
                <w:b/>
              </w:rPr>
              <w:t>albo imię i nazwisko</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shd w:val="clear" w:color="auto" w:fill="auto"/>
            <w:vAlign w:val="center"/>
          </w:tcPr>
          <w:p w:rsidR="00254198" w:rsidRPr="00677A1C" w:rsidRDefault="00254198" w:rsidP="003A4A86">
            <w:pPr>
              <w:rPr>
                <w:iCs/>
              </w:rPr>
            </w:pPr>
            <w:r w:rsidRPr="00677A1C">
              <w:t xml:space="preserve">Siedziba albo miejsce zamieszkania i adres </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shd w:val="clear" w:color="auto" w:fill="auto"/>
            <w:vAlign w:val="center"/>
          </w:tcPr>
          <w:p w:rsidR="00254198" w:rsidRPr="00677A1C" w:rsidRDefault="00254198" w:rsidP="003A4A86">
            <w:r w:rsidRPr="00677A1C">
              <w:rPr>
                <w:iCs/>
              </w:rPr>
              <w:t xml:space="preserve">NIP, REGON, KRS </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shd w:val="clear" w:color="auto" w:fill="auto"/>
            <w:vAlign w:val="center"/>
          </w:tcPr>
          <w:p w:rsidR="00254198" w:rsidRPr="00677A1C" w:rsidRDefault="00254198" w:rsidP="003A4A86">
            <w:pPr>
              <w:rPr>
                <w:iCs/>
              </w:rPr>
            </w:pPr>
            <w:r w:rsidRPr="00677A1C">
              <w:rPr>
                <w:bCs/>
                <w:iCs/>
              </w:rPr>
              <w:t>Adres poczty elektronicznej (e-mail) do korespondencji z Zamawiającym</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shd w:val="clear" w:color="auto" w:fill="auto"/>
            <w:vAlign w:val="center"/>
          </w:tcPr>
          <w:p w:rsidR="00254198" w:rsidRPr="00677A1C" w:rsidRDefault="00254198" w:rsidP="003A4A86">
            <w:pPr>
              <w:rPr>
                <w:iCs/>
              </w:rPr>
            </w:pPr>
            <w:r w:rsidRPr="00677A1C">
              <w:rPr>
                <w:iCs/>
              </w:rPr>
              <w:t>Osoba upoważniona do reprezentacji Wykonawcy/ów i podpisująca ofertę (imię i nazwisko)</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tcBorders>
              <w:bottom w:val="single" w:sz="4" w:space="0" w:color="auto"/>
            </w:tcBorders>
            <w:shd w:val="clear" w:color="auto" w:fill="auto"/>
            <w:vAlign w:val="center"/>
          </w:tcPr>
          <w:p w:rsidR="00254198" w:rsidRPr="00677A1C" w:rsidRDefault="00254198" w:rsidP="003A4A86">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tcBorders>
              <w:bottom w:val="single" w:sz="4" w:space="0" w:color="auto"/>
            </w:tcBorders>
            <w:shd w:val="clear" w:color="auto" w:fill="auto"/>
            <w:vAlign w:val="center"/>
          </w:tcPr>
          <w:p w:rsidR="00254198" w:rsidRPr="00677A1C" w:rsidRDefault="00254198" w:rsidP="003A4A86">
            <w:pPr>
              <w:rPr>
                <w:iCs/>
              </w:rPr>
            </w:pPr>
            <w:r w:rsidRPr="00677A1C">
              <w:rPr>
                <w:iCs/>
              </w:rPr>
              <w:t>Adres email, na które składane będą zamówienia jednostkowe</w:t>
            </w:r>
          </w:p>
        </w:tc>
        <w:tc>
          <w:tcPr>
            <w:tcW w:w="4643" w:type="dxa"/>
            <w:shd w:val="clear" w:color="auto" w:fill="auto"/>
          </w:tcPr>
          <w:p w:rsidR="00254198" w:rsidRPr="00677A1C" w:rsidRDefault="00254198" w:rsidP="003A4A86">
            <w:pPr>
              <w:rPr>
                <w:b/>
                <w:iCs/>
              </w:rPr>
            </w:pPr>
          </w:p>
        </w:tc>
      </w:tr>
      <w:tr w:rsidR="00254198" w:rsidRPr="00677A1C" w:rsidTr="003A4A86">
        <w:trPr>
          <w:trHeight w:val="754"/>
        </w:trPr>
        <w:tc>
          <w:tcPr>
            <w:tcW w:w="4643" w:type="dxa"/>
            <w:tcBorders>
              <w:bottom w:val="single" w:sz="4" w:space="0" w:color="auto"/>
            </w:tcBorders>
            <w:shd w:val="clear" w:color="auto" w:fill="auto"/>
            <w:vAlign w:val="center"/>
          </w:tcPr>
          <w:p w:rsidR="00254198" w:rsidRPr="00677A1C" w:rsidRDefault="00254198" w:rsidP="003A4A86">
            <w:pPr>
              <w:rPr>
                <w:iCs/>
              </w:rPr>
            </w:pPr>
            <w:r w:rsidRPr="00677A1C">
              <w:rPr>
                <w:iCs/>
              </w:rPr>
              <w:t>Adres email, na które składane będą reklamacje</w:t>
            </w:r>
          </w:p>
        </w:tc>
        <w:tc>
          <w:tcPr>
            <w:tcW w:w="4643" w:type="dxa"/>
            <w:shd w:val="clear" w:color="auto" w:fill="auto"/>
          </w:tcPr>
          <w:p w:rsidR="00254198" w:rsidRPr="00677A1C" w:rsidRDefault="00254198" w:rsidP="003A4A86">
            <w:pPr>
              <w:rPr>
                <w:b/>
                <w:iCs/>
              </w:rPr>
            </w:pPr>
          </w:p>
        </w:tc>
      </w:tr>
      <w:tr w:rsidR="00254198" w:rsidRPr="00677A1C" w:rsidTr="003A4A86">
        <w:trPr>
          <w:trHeight w:val="1266"/>
        </w:trPr>
        <w:tc>
          <w:tcPr>
            <w:tcW w:w="9286" w:type="dxa"/>
            <w:gridSpan w:val="2"/>
            <w:shd w:val="clear" w:color="auto" w:fill="auto"/>
          </w:tcPr>
          <w:p w:rsidR="00254198" w:rsidRPr="00677A1C" w:rsidRDefault="00254198" w:rsidP="003A4A86">
            <w:pPr>
              <w:rPr>
                <w:b/>
                <w:iCs/>
              </w:rPr>
            </w:pPr>
            <w:r w:rsidRPr="00677A1C">
              <w:rPr>
                <w:b/>
                <w:iCs/>
              </w:rPr>
              <w:t>B. Oferowany przedmiot zamówienia</w:t>
            </w:r>
          </w:p>
          <w:p w:rsidR="00254198" w:rsidRPr="00677A1C" w:rsidRDefault="00254198" w:rsidP="003A4A86">
            <w:pPr>
              <w:jc w:val="both"/>
              <w:rPr>
                <w:iCs/>
              </w:rPr>
            </w:pPr>
            <w:r w:rsidRPr="00677A1C">
              <w:rPr>
                <w:bCs/>
                <w:iCs/>
              </w:rPr>
              <w:t>W odpowiedzi na publiczne ogłoszenie o zamówieniu, składam ofertę wykonania zamówienia pu</w:t>
            </w:r>
            <w:r w:rsidR="001D1091">
              <w:rPr>
                <w:bCs/>
                <w:iCs/>
              </w:rPr>
              <w:t>blicznego prowadzonego w trybie podstawowym na „</w:t>
            </w:r>
            <w:r w:rsidR="001D1091" w:rsidRPr="001D1091">
              <w:rPr>
                <w:b/>
                <w:bCs/>
                <w:iCs/>
              </w:rPr>
              <w:t>Zakup i dostawę rękawic jałowych i niejałowych</w:t>
            </w:r>
            <w:r w:rsidR="001D1091">
              <w:rPr>
                <w:b/>
                <w:bCs/>
                <w:iCs/>
              </w:rPr>
              <w:t>”</w:t>
            </w:r>
            <w:r w:rsidR="001D1091">
              <w:rPr>
                <w:bCs/>
                <w:iCs/>
              </w:rPr>
              <w:t>,</w:t>
            </w:r>
            <w:r w:rsidRPr="00677A1C">
              <w:rPr>
                <w:b/>
                <w:bCs/>
                <w:i/>
                <w:iCs/>
              </w:rPr>
              <w:t xml:space="preserve"> </w:t>
            </w:r>
            <w:r w:rsidRPr="00677A1C">
              <w:rPr>
                <w:bCs/>
                <w:iCs/>
              </w:rPr>
              <w:t>zgodnie z wymogami Specyfikacji  Warunków Zamówienia.</w:t>
            </w:r>
          </w:p>
          <w:p w:rsidR="00254198" w:rsidRPr="00677A1C" w:rsidRDefault="00254198" w:rsidP="003A4A86">
            <w:pPr>
              <w:jc w:val="both"/>
              <w:rPr>
                <w:b/>
                <w:bCs/>
              </w:rPr>
            </w:pPr>
          </w:p>
          <w:p w:rsidR="00254198" w:rsidRPr="00677A1C" w:rsidRDefault="00254198" w:rsidP="003A4A86">
            <w:pPr>
              <w:jc w:val="both"/>
              <w:rPr>
                <w:iCs/>
              </w:rPr>
            </w:pPr>
            <w:r w:rsidRPr="00677A1C">
              <w:rPr>
                <w:iCs/>
              </w:rPr>
              <w:t xml:space="preserve">Oferujemy wykonanie </w:t>
            </w:r>
            <w:r w:rsidR="001D1091">
              <w:rPr>
                <w:bCs/>
                <w:iCs/>
              </w:rPr>
              <w:t>dostawy rękawic</w:t>
            </w:r>
            <w:r w:rsidRPr="00677A1C">
              <w:rPr>
                <w:b/>
                <w:bCs/>
                <w:i/>
                <w:iCs/>
              </w:rPr>
              <w:t xml:space="preserve"> </w:t>
            </w:r>
            <w:r w:rsidRPr="00677A1C">
              <w:rPr>
                <w:iCs/>
              </w:rPr>
              <w:t>za następującą cenę:</w:t>
            </w:r>
          </w:p>
          <w:p w:rsidR="00254198" w:rsidRPr="00677A1C" w:rsidRDefault="00677A1C" w:rsidP="003A4A86">
            <w:pPr>
              <w:jc w:val="both"/>
              <w:rPr>
                <w:iCs/>
              </w:rPr>
            </w:pPr>
            <w:r w:rsidRPr="00677A1C">
              <w:rPr>
                <w:iCs/>
              </w:rPr>
              <w:t>*</w:t>
            </w:r>
          </w:p>
          <w:p w:rsidR="00254198" w:rsidRPr="00677A1C" w:rsidRDefault="00254198" w:rsidP="00254198">
            <w:pPr>
              <w:pStyle w:val="Tekstpodstawowy"/>
              <w:widowControl w:val="0"/>
              <w:suppressAutoHyphens/>
              <w:spacing w:after="0" w:line="276" w:lineRule="auto"/>
              <w:jc w:val="both"/>
            </w:pPr>
            <w:r w:rsidRPr="00677A1C">
              <w:rPr>
                <w:b/>
              </w:rPr>
              <w:t xml:space="preserve">Pakiet nr ……. </w:t>
            </w:r>
          </w:p>
          <w:p w:rsidR="00254198" w:rsidRPr="00677A1C" w:rsidRDefault="00254198" w:rsidP="00254198">
            <w:pPr>
              <w:pStyle w:val="Tekstpodstawowy"/>
              <w:widowControl w:val="0"/>
              <w:suppressAutoHyphens/>
              <w:spacing w:after="0" w:line="276" w:lineRule="auto"/>
              <w:jc w:val="both"/>
            </w:pPr>
            <w:r w:rsidRPr="00677A1C">
              <w:rPr>
                <w:b/>
              </w:rPr>
              <w:t xml:space="preserve">- </w:t>
            </w:r>
            <w:r w:rsidRPr="00677A1C">
              <w:t>Cena (łączna wartość netto oferty): ………………………………</w:t>
            </w:r>
            <w:r w:rsidR="00261CE1">
              <w:t>…</w:t>
            </w:r>
          </w:p>
          <w:p w:rsidR="00254198" w:rsidRPr="00677A1C" w:rsidRDefault="00254198" w:rsidP="00254198">
            <w:pPr>
              <w:pStyle w:val="Tekstpodstawowy"/>
              <w:widowControl w:val="0"/>
              <w:suppressAutoHyphens/>
              <w:spacing w:after="0" w:line="276" w:lineRule="auto"/>
              <w:jc w:val="both"/>
            </w:pPr>
            <w:r w:rsidRPr="00677A1C">
              <w:rPr>
                <w:b/>
              </w:rPr>
              <w:t xml:space="preserve">- </w:t>
            </w:r>
            <w:r w:rsidRPr="00677A1C">
              <w:t>Cena (łączna wartość brutto oferty): ………………………………..</w:t>
            </w:r>
          </w:p>
          <w:p w:rsidR="00254198" w:rsidRDefault="00261CE1" w:rsidP="00254198">
            <w:pPr>
              <w:pStyle w:val="Tekstpodstawowy"/>
              <w:widowControl w:val="0"/>
              <w:suppressAutoHyphens/>
              <w:spacing w:after="0" w:line="276" w:lineRule="auto"/>
              <w:jc w:val="both"/>
            </w:pPr>
            <w:r>
              <w:lastRenderedPageBreak/>
              <w:t xml:space="preserve">  </w:t>
            </w:r>
            <w:r w:rsidR="00254198" w:rsidRPr="00677A1C">
              <w:t>słownie: ……………………………………………………………..,</w:t>
            </w:r>
          </w:p>
          <w:p w:rsidR="00261CE1" w:rsidRPr="00677A1C" w:rsidRDefault="00261CE1" w:rsidP="00254198">
            <w:pPr>
              <w:pStyle w:val="Tekstpodstawowy"/>
              <w:widowControl w:val="0"/>
              <w:suppressAutoHyphens/>
              <w:spacing w:after="0" w:line="276" w:lineRule="auto"/>
              <w:jc w:val="both"/>
            </w:pPr>
            <w:r>
              <w:t>- termin dostawy ….... dni</w:t>
            </w:r>
          </w:p>
          <w:p w:rsidR="00254198" w:rsidRPr="001D1091" w:rsidRDefault="00677A1C" w:rsidP="001D1091">
            <w:pPr>
              <w:pStyle w:val="Tekstpodstawowy"/>
              <w:widowControl w:val="0"/>
              <w:suppressAutoHyphens/>
              <w:spacing w:after="0" w:line="276" w:lineRule="auto"/>
              <w:jc w:val="both"/>
            </w:pPr>
            <w:r w:rsidRPr="00677A1C">
              <w:t>*według potrzeby</w:t>
            </w:r>
          </w:p>
          <w:p w:rsidR="00254198" w:rsidRPr="00677A1C" w:rsidRDefault="00254198" w:rsidP="003A4A86">
            <w:pPr>
              <w:jc w:val="both"/>
              <w:rPr>
                <w:iCs/>
                <w:color w:val="00000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4"/>
            </w:tblGrid>
            <w:tr w:rsidR="00254198" w:rsidRPr="00677A1C" w:rsidTr="003A4A86">
              <w:trPr>
                <w:trHeight w:val="663"/>
                <w:jc w:val="center"/>
              </w:trPr>
              <w:tc>
                <w:tcPr>
                  <w:tcW w:w="9034" w:type="dxa"/>
                  <w:shd w:val="clear" w:color="auto" w:fill="auto"/>
                  <w:vAlign w:val="center"/>
                </w:tcPr>
                <w:p w:rsidR="00254198" w:rsidRPr="00677A1C" w:rsidRDefault="00254198" w:rsidP="003A4A86">
                  <w:pPr>
                    <w:jc w:val="both"/>
                    <w:rPr>
                      <w:b/>
                      <w:iCs/>
                    </w:rPr>
                  </w:pPr>
                  <w:r w:rsidRPr="00677A1C">
                    <w:rPr>
                      <w:b/>
                      <w:iCs/>
                    </w:rPr>
                    <w:t>Termin realizacji</w:t>
                  </w:r>
                </w:p>
                <w:p w:rsidR="00254198" w:rsidRPr="00677A1C" w:rsidRDefault="00254198" w:rsidP="003A4A86">
                  <w:pPr>
                    <w:pStyle w:val="Akapitzlist"/>
                    <w:ind w:left="0"/>
                    <w:jc w:val="both"/>
                    <w:rPr>
                      <w:rFonts w:ascii="Times New Roman" w:hAnsi="Times New Roman"/>
                      <w:b/>
                      <w:bCs/>
                      <w:iCs/>
                      <w:sz w:val="24"/>
                      <w:szCs w:val="24"/>
                    </w:rPr>
                  </w:pPr>
                  <w:r w:rsidRPr="00677A1C">
                    <w:rPr>
                      <w:rFonts w:ascii="Times New Roman" w:hAnsi="Times New Roman"/>
                      <w:iCs/>
                      <w:sz w:val="24"/>
                      <w:szCs w:val="24"/>
                    </w:rPr>
                    <w:t xml:space="preserve">Zamówienia zrealizuję </w:t>
                  </w:r>
                  <w:r w:rsidRPr="00677A1C">
                    <w:rPr>
                      <w:rFonts w:ascii="Times New Roman" w:hAnsi="Times New Roman"/>
                      <w:b/>
                      <w:bCs/>
                      <w:iCs/>
                      <w:sz w:val="24"/>
                      <w:szCs w:val="24"/>
                    </w:rPr>
                    <w:t>w</w:t>
                  </w:r>
                  <w:r w:rsidRPr="00677A1C">
                    <w:rPr>
                      <w:rFonts w:ascii="Times New Roman" w:hAnsi="Times New Roman"/>
                      <w:bCs/>
                      <w:iCs/>
                      <w:sz w:val="24"/>
                      <w:szCs w:val="24"/>
                    </w:rPr>
                    <w:t xml:space="preserve"> </w:t>
                  </w:r>
                  <w:r w:rsidRPr="00677A1C">
                    <w:rPr>
                      <w:rFonts w:ascii="Times New Roman" w:hAnsi="Times New Roman"/>
                      <w:b/>
                      <w:bCs/>
                      <w:iCs/>
                      <w:sz w:val="24"/>
                      <w:szCs w:val="24"/>
                    </w:rPr>
                    <w:t>okre</w:t>
                  </w:r>
                  <w:r w:rsidR="001D1091">
                    <w:rPr>
                      <w:rFonts w:ascii="Times New Roman" w:hAnsi="Times New Roman"/>
                      <w:b/>
                      <w:bCs/>
                      <w:iCs/>
                      <w:sz w:val="24"/>
                      <w:szCs w:val="24"/>
                    </w:rPr>
                    <w:t>sie od dnia zawarcia umowy do 6</w:t>
                  </w:r>
                  <w:r w:rsidRPr="00677A1C">
                    <w:rPr>
                      <w:rFonts w:ascii="Times New Roman" w:hAnsi="Times New Roman"/>
                      <w:b/>
                      <w:bCs/>
                      <w:iCs/>
                      <w:sz w:val="24"/>
                      <w:szCs w:val="24"/>
                    </w:rPr>
                    <w:t xml:space="preserve"> miesięcy</w:t>
                  </w:r>
                  <w:r w:rsidRPr="00677A1C">
                    <w:rPr>
                      <w:rFonts w:ascii="Times New Roman" w:hAnsi="Times New Roman"/>
                      <w:bCs/>
                      <w:iCs/>
                      <w:sz w:val="24"/>
                      <w:szCs w:val="24"/>
                    </w:rPr>
                    <w:t>.</w:t>
                  </w:r>
                </w:p>
              </w:tc>
            </w:tr>
          </w:tbl>
          <w:p w:rsidR="00254198" w:rsidRPr="00677A1C" w:rsidRDefault="00254198" w:rsidP="003A4A86">
            <w:pPr>
              <w:rPr>
                <w:b/>
                <w:iCs/>
              </w:rPr>
            </w:pPr>
          </w:p>
        </w:tc>
      </w:tr>
      <w:tr w:rsidR="00254198" w:rsidRPr="00677A1C" w:rsidTr="003A4A86">
        <w:tc>
          <w:tcPr>
            <w:tcW w:w="9286" w:type="dxa"/>
            <w:gridSpan w:val="2"/>
            <w:shd w:val="clear" w:color="auto" w:fill="auto"/>
          </w:tcPr>
          <w:p w:rsidR="00254198" w:rsidRPr="00677A1C" w:rsidRDefault="00254198" w:rsidP="003A4A86">
            <w:pPr>
              <w:jc w:val="both"/>
              <w:rPr>
                <w:b/>
                <w:iCs/>
              </w:rPr>
            </w:pPr>
            <w:r w:rsidRPr="00677A1C">
              <w:rPr>
                <w:b/>
                <w:iCs/>
              </w:rPr>
              <w:lastRenderedPageBreak/>
              <w:t>C. Oświadczenia</w:t>
            </w:r>
          </w:p>
          <w:p w:rsidR="00254198" w:rsidRPr="00677A1C" w:rsidRDefault="00254198" w:rsidP="00477A87">
            <w:pPr>
              <w:numPr>
                <w:ilvl w:val="0"/>
                <w:numId w:val="10"/>
              </w:numPr>
              <w:ind w:left="426"/>
              <w:jc w:val="both"/>
              <w:rPr>
                <w:b/>
                <w:iCs/>
              </w:rPr>
            </w:pPr>
            <w:r w:rsidRPr="00677A1C">
              <w:rPr>
                <w:iCs/>
              </w:rPr>
              <w:t>zapoznałem się ze specyfikacją warunków zamówienia, nie wnoszę do niej zastrzeżeń  oraz uzyskałem informacje niezbędne do przygotowania oferty,</w:t>
            </w:r>
          </w:p>
          <w:p w:rsidR="00254198" w:rsidRPr="00677A1C" w:rsidRDefault="00254198" w:rsidP="00477A87">
            <w:pPr>
              <w:numPr>
                <w:ilvl w:val="0"/>
                <w:numId w:val="10"/>
              </w:numPr>
              <w:ind w:left="426"/>
              <w:jc w:val="both"/>
              <w:rPr>
                <w:b/>
                <w:iCs/>
              </w:rPr>
            </w:pPr>
            <w:r w:rsidRPr="00677A1C">
              <w:rPr>
                <w:iCs/>
              </w:rPr>
              <w:t xml:space="preserve">uważam się za związanego niniejszą ofertą przez czas wskazany w specyfikacji warunków zamówienia, </w:t>
            </w:r>
          </w:p>
          <w:p w:rsidR="00254198" w:rsidRPr="00677A1C" w:rsidRDefault="00254198" w:rsidP="00477A87">
            <w:pPr>
              <w:numPr>
                <w:ilvl w:val="0"/>
                <w:numId w:val="10"/>
              </w:numPr>
              <w:ind w:left="426"/>
              <w:jc w:val="both"/>
              <w:rPr>
                <w:b/>
                <w:iCs/>
              </w:rPr>
            </w:pPr>
            <w:r w:rsidRPr="00677A1C">
              <w:rPr>
                <w:iCs/>
              </w:rPr>
              <w:t>w cenie oferty zostały wliczone wszelkie koszty związane z realizacją zamówienia.</w:t>
            </w:r>
          </w:p>
        </w:tc>
      </w:tr>
      <w:tr w:rsidR="00254198" w:rsidRPr="00677A1C" w:rsidTr="003A4A86">
        <w:tc>
          <w:tcPr>
            <w:tcW w:w="9286" w:type="dxa"/>
            <w:gridSpan w:val="2"/>
            <w:shd w:val="clear" w:color="auto" w:fill="auto"/>
          </w:tcPr>
          <w:p w:rsidR="00254198" w:rsidRPr="00677A1C" w:rsidRDefault="00254198" w:rsidP="003A4A86">
            <w:pPr>
              <w:jc w:val="both"/>
              <w:rPr>
                <w:b/>
                <w:iCs/>
              </w:rPr>
            </w:pPr>
            <w:r w:rsidRPr="00677A1C">
              <w:rPr>
                <w:b/>
                <w:iCs/>
              </w:rPr>
              <w:t>D. Zobowiązanie w przypadku przyznania zamówienia</w:t>
            </w:r>
          </w:p>
          <w:p w:rsidR="00254198" w:rsidRPr="00677A1C" w:rsidRDefault="001D1091" w:rsidP="00477A87">
            <w:pPr>
              <w:numPr>
                <w:ilvl w:val="0"/>
                <w:numId w:val="11"/>
              </w:numPr>
              <w:tabs>
                <w:tab w:val="left" w:pos="426"/>
              </w:tabs>
              <w:suppressAutoHyphens/>
              <w:ind w:left="426"/>
              <w:jc w:val="both"/>
              <w:rPr>
                <w:b/>
                <w:iCs/>
              </w:rPr>
            </w:pPr>
            <w:r>
              <w:rPr>
                <w:iCs/>
              </w:rPr>
              <w:t>akceptuję proponowany przez Z</w:t>
            </w:r>
            <w:r w:rsidR="00254198" w:rsidRPr="00677A1C">
              <w:rPr>
                <w:iCs/>
              </w:rPr>
              <w:t xml:space="preserve">amawiającego projekt umowy, </w:t>
            </w:r>
          </w:p>
          <w:p w:rsidR="00254198" w:rsidRPr="00677A1C" w:rsidRDefault="00254198" w:rsidP="00477A87">
            <w:pPr>
              <w:numPr>
                <w:ilvl w:val="0"/>
                <w:numId w:val="11"/>
              </w:numPr>
              <w:tabs>
                <w:tab w:val="left" w:pos="426"/>
              </w:tabs>
              <w:suppressAutoHyphens/>
              <w:ind w:left="426"/>
              <w:jc w:val="both"/>
              <w:rPr>
                <w:b/>
                <w:iCs/>
              </w:rPr>
            </w:pPr>
            <w:r w:rsidRPr="00677A1C">
              <w:rPr>
                <w:iCs/>
              </w:rPr>
              <w:t xml:space="preserve">zobowiązuję się do zawarcia umowy w miejscu i terminie </w:t>
            </w:r>
            <w:r w:rsidR="001D1091">
              <w:rPr>
                <w:iCs/>
              </w:rPr>
              <w:t>wskazanym przez Z</w:t>
            </w:r>
            <w:r w:rsidRPr="00677A1C">
              <w:rPr>
                <w:iCs/>
              </w:rPr>
              <w:t>amawiającego</w:t>
            </w:r>
            <w:r w:rsidR="001D1091">
              <w:rPr>
                <w:iCs/>
              </w:rPr>
              <w:t>.</w:t>
            </w:r>
            <w:r w:rsidRPr="00677A1C">
              <w:rPr>
                <w:iCs/>
              </w:rPr>
              <w:t xml:space="preserve"> </w:t>
            </w:r>
          </w:p>
        </w:tc>
      </w:tr>
      <w:tr w:rsidR="00254198" w:rsidRPr="00677A1C" w:rsidTr="003A4A86">
        <w:tc>
          <w:tcPr>
            <w:tcW w:w="9286" w:type="dxa"/>
            <w:gridSpan w:val="2"/>
            <w:shd w:val="clear" w:color="auto" w:fill="auto"/>
          </w:tcPr>
          <w:p w:rsidR="00254198" w:rsidRPr="00677A1C" w:rsidRDefault="00254198" w:rsidP="003A4A86">
            <w:pPr>
              <w:rPr>
                <w:b/>
                <w:iCs/>
              </w:rPr>
            </w:pPr>
            <w:r w:rsidRPr="00677A1C">
              <w:rPr>
                <w:b/>
                <w:iCs/>
              </w:rPr>
              <w:t xml:space="preserve">E. Obowiązek podatkowy </w:t>
            </w:r>
          </w:p>
          <w:p w:rsidR="00254198" w:rsidRPr="00677A1C" w:rsidRDefault="00254198" w:rsidP="003A4A86">
            <w:pPr>
              <w:rPr>
                <w:iCs/>
              </w:rPr>
            </w:pPr>
            <w:r w:rsidRPr="00677A1C">
              <w:rPr>
                <w:iCs/>
              </w:rPr>
              <w:t xml:space="preserve">Oświadczam, że wybór mojej / naszej oferty: </w:t>
            </w:r>
          </w:p>
          <w:p w:rsidR="00254198" w:rsidRPr="00677A1C" w:rsidRDefault="00254198" w:rsidP="00477A87">
            <w:pPr>
              <w:numPr>
                <w:ilvl w:val="0"/>
                <w:numId w:val="9"/>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254198" w:rsidRPr="00677A1C" w:rsidRDefault="00254198" w:rsidP="00477A87">
            <w:pPr>
              <w:numPr>
                <w:ilvl w:val="0"/>
                <w:numId w:val="9"/>
              </w:numPr>
              <w:ind w:left="460"/>
              <w:jc w:val="both"/>
              <w:rPr>
                <w:iCs/>
              </w:rPr>
            </w:pPr>
            <w:r w:rsidRPr="00677A1C">
              <w:rPr>
                <w:b/>
                <w:iCs/>
              </w:rPr>
              <w:t>będzie</w:t>
            </w:r>
            <w:r w:rsidRPr="00677A1C">
              <w:rPr>
                <w:iCs/>
              </w:rPr>
              <w:t xml:space="preserve"> prowadził do powstania u zamawiającego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254198" w:rsidRPr="00677A1C" w:rsidTr="003A4A86">
              <w:tc>
                <w:tcPr>
                  <w:tcW w:w="1129" w:type="dxa"/>
                  <w:shd w:val="clear" w:color="auto" w:fill="auto"/>
                  <w:vAlign w:val="center"/>
                </w:tcPr>
                <w:p w:rsidR="00254198" w:rsidRPr="00677A1C" w:rsidRDefault="00254198" w:rsidP="003A4A86">
                  <w:pPr>
                    <w:jc w:val="center"/>
                    <w:rPr>
                      <w:iCs/>
                    </w:rPr>
                  </w:pPr>
                  <w:r w:rsidRPr="00677A1C">
                    <w:rPr>
                      <w:iCs/>
                    </w:rPr>
                    <w:t>LP.</w:t>
                  </w:r>
                </w:p>
              </w:tc>
              <w:tc>
                <w:tcPr>
                  <w:tcW w:w="2415" w:type="dxa"/>
                  <w:shd w:val="clear" w:color="auto" w:fill="auto"/>
                  <w:vAlign w:val="center"/>
                </w:tcPr>
                <w:p w:rsidR="00254198" w:rsidRPr="00677A1C" w:rsidRDefault="00254198" w:rsidP="003A4A86">
                  <w:pPr>
                    <w:jc w:val="center"/>
                    <w:rPr>
                      <w:iCs/>
                    </w:rPr>
                  </w:pPr>
                  <w:r w:rsidRPr="00677A1C">
                    <w:rPr>
                      <w:iCs/>
                    </w:rPr>
                    <w:t>Produkt</w:t>
                  </w:r>
                </w:p>
              </w:tc>
              <w:tc>
                <w:tcPr>
                  <w:tcW w:w="1842" w:type="dxa"/>
                  <w:tcBorders>
                    <w:right w:val="single" w:sz="4" w:space="0" w:color="auto"/>
                  </w:tcBorders>
                  <w:shd w:val="clear" w:color="auto" w:fill="auto"/>
                  <w:vAlign w:val="center"/>
                </w:tcPr>
                <w:p w:rsidR="00254198" w:rsidRPr="00677A1C" w:rsidRDefault="00254198" w:rsidP="003A4A86">
                  <w:pPr>
                    <w:jc w:val="center"/>
                    <w:rPr>
                      <w:iCs/>
                    </w:rPr>
                  </w:pPr>
                  <w:r w:rsidRPr="00677A1C">
                    <w:rPr>
                      <w:iCs/>
                    </w:rPr>
                    <w:t>Wartość netto (PLN)</w:t>
                  </w:r>
                </w:p>
              </w:tc>
              <w:tc>
                <w:tcPr>
                  <w:tcW w:w="3261" w:type="dxa"/>
                  <w:tcBorders>
                    <w:left w:val="single" w:sz="4" w:space="0" w:color="auto"/>
                  </w:tcBorders>
                  <w:shd w:val="clear" w:color="auto" w:fill="auto"/>
                  <w:vAlign w:val="center"/>
                </w:tcPr>
                <w:p w:rsidR="00254198" w:rsidRPr="00677A1C" w:rsidRDefault="00DA57F0" w:rsidP="003A4A86">
                  <w:pPr>
                    <w:jc w:val="center"/>
                    <w:rPr>
                      <w:iCs/>
                    </w:rPr>
                  </w:pPr>
                  <w:r>
                    <w:rPr>
                      <w:iCs/>
                    </w:rPr>
                    <w:t>Stawka podatku VAT,</w:t>
                  </w:r>
                  <w:r w:rsidR="00254198" w:rsidRPr="00677A1C">
                    <w:rPr>
                      <w:iCs/>
                    </w:rPr>
                    <w:t xml:space="preserve"> </w:t>
                  </w:r>
                  <w:r>
                    <w:t>która zgodnie z wiedzą W</w:t>
                  </w:r>
                  <w:r w:rsidR="00254198" w:rsidRPr="00677A1C">
                    <w:t>ykonawcy, będzie miała zastosowanie</w:t>
                  </w:r>
                </w:p>
              </w:tc>
            </w:tr>
            <w:tr w:rsidR="00254198" w:rsidRPr="00677A1C" w:rsidTr="003A4A86">
              <w:tc>
                <w:tcPr>
                  <w:tcW w:w="1129" w:type="dxa"/>
                  <w:shd w:val="clear" w:color="auto" w:fill="auto"/>
                </w:tcPr>
                <w:p w:rsidR="00254198" w:rsidRPr="00677A1C" w:rsidRDefault="00254198" w:rsidP="003A4A86">
                  <w:pPr>
                    <w:jc w:val="center"/>
                    <w:rPr>
                      <w:iCs/>
                    </w:rPr>
                  </w:pPr>
                  <w:r w:rsidRPr="00677A1C">
                    <w:rPr>
                      <w:iCs/>
                    </w:rPr>
                    <w:t>1</w:t>
                  </w:r>
                </w:p>
              </w:tc>
              <w:tc>
                <w:tcPr>
                  <w:tcW w:w="2415" w:type="dxa"/>
                  <w:shd w:val="clear" w:color="auto" w:fill="auto"/>
                </w:tcPr>
                <w:p w:rsidR="00254198" w:rsidRPr="00677A1C" w:rsidRDefault="00254198" w:rsidP="003A4A86">
                  <w:pPr>
                    <w:rPr>
                      <w:iCs/>
                    </w:rPr>
                  </w:pPr>
                </w:p>
              </w:tc>
              <w:tc>
                <w:tcPr>
                  <w:tcW w:w="1842" w:type="dxa"/>
                  <w:tcBorders>
                    <w:right w:val="single" w:sz="4" w:space="0" w:color="auto"/>
                  </w:tcBorders>
                  <w:shd w:val="clear" w:color="auto" w:fill="auto"/>
                </w:tcPr>
                <w:p w:rsidR="00254198" w:rsidRPr="00677A1C" w:rsidRDefault="00254198" w:rsidP="003A4A86">
                  <w:pPr>
                    <w:rPr>
                      <w:b/>
                      <w:iCs/>
                    </w:rPr>
                  </w:pPr>
                </w:p>
              </w:tc>
              <w:tc>
                <w:tcPr>
                  <w:tcW w:w="3261" w:type="dxa"/>
                  <w:tcBorders>
                    <w:left w:val="single" w:sz="4" w:space="0" w:color="auto"/>
                  </w:tcBorders>
                  <w:shd w:val="clear" w:color="auto" w:fill="auto"/>
                </w:tcPr>
                <w:p w:rsidR="00254198" w:rsidRPr="00677A1C" w:rsidRDefault="00254198" w:rsidP="003A4A86">
                  <w:pPr>
                    <w:rPr>
                      <w:b/>
                      <w:iCs/>
                    </w:rPr>
                  </w:pPr>
                </w:p>
              </w:tc>
            </w:tr>
            <w:tr w:rsidR="00254198" w:rsidRPr="00677A1C" w:rsidTr="003A4A86">
              <w:tc>
                <w:tcPr>
                  <w:tcW w:w="1129" w:type="dxa"/>
                  <w:shd w:val="clear" w:color="auto" w:fill="auto"/>
                </w:tcPr>
                <w:p w:rsidR="00254198" w:rsidRPr="00677A1C" w:rsidRDefault="00254198" w:rsidP="003A4A86">
                  <w:pPr>
                    <w:jc w:val="center"/>
                    <w:rPr>
                      <w:iCs/>
                    </w:rPr>
                  </w:pPr>
                  <w:r w:rsidRPr="00677A1C">
                    <w:rPr>
                      <w:iCs/>
                    </w:rPr>
                    <w:t>2</w:t>
                  </w:r>
                </w:p>
              </w:tc>
              <w:tc>
                <w:tcPr>
                  <w:tcW w:w="2415" w:type="dxa"/>
                  <w:shd w:val="clear" w:color="auto" w:fill="auto"/>
                </w:tcPr>
                <w:p w:rsidR="00254198" w:rsidRPr="00677A1C" w:rsidRDefault="00254198" w:rsidP="003A4A86">
                  <w:pPr>
                    <w:rPr>
                      <w:iCs/>
                    </w:rPr>
                  </w:pPr>
                </w:p>
              </w:tc>
              <w:tc>
                <w:tcPr>
                  <w:tcW w:w="1842" w:type="dxa"/>
                  <w:tcBorders>
                    <w:right w:val="single" w:sz="4" w:space="0" w:color="auto"/>
                  </w:tcBorders>
                  <w:shd w:val="clear" w:color="auto" w:fill="auto"/>
                </w:tcPr>
                <w:p w:rsidR="00254198" w:rsidRPr="00677A1C" w:rsidRDefault="00254198" w:rsidP="003A4A86">
                  <w:pPr>
                    <w:rPr>
                      <w:b/>
                      <w:iCs/>
                    </w:rPr>
                  </w:pPr>
                </w:p>
              </w:tc>
              <w:tc>
                <w:tcPr>
                  <w:tcW w:w="3261" w:type="dxa"/>
                  <w:tcBorders>
                    <w:left w:val="single" w:sz="4" w:space="0" w:color="auto"/>
                  </w:tcBorders>
                  <w:shd w:val="clear" w:color="auto" w:fill="auto"/>
                </w:tcPr>
                <w:p w:rsidR="00254198" w:rsidRPr="00677A1C" w:rsidRDefault="00254198" w:rsidP="003A4A86">
                  <w:pPr>
                    <w:rPr>
                      <w:b/>
                      <w:iCs/>
                    </w:rPr>
                  </w:pPr>
                </w:p>
              </w:tc>
            </w:tr>
            <w:tr w:rsidR="00254198" w:rsidRPr="00677A1C" w:rsidTr="003A4A86">
              <w:tc>
                <w:tcPr>
                  <w:tcW w:w="1129" w:type="dxa"/>
                  <w:shd w:val="clear" w:color="auto" w:fill="auto"/>
                </w:tcPr>
                <w:p w:rsidR="00254198" w:rsidRPr="00677A1C" w:rsidRDefault="00254198" w:rsidP="003A4A86">
                  <w:pPr>
                    <w:jc w:val="center"/>
                    <w:rPr>
                      <w:iCs/>
                    </w:rPr>
                  </w:pPr>
                </w:p>
              </w:tc>
              <w:tc>
                <w:tcPr>
                  <w:tcW w:w="2415" w:type="dxa"/>
                  <w:shd w:val="clear" w:color="auto" w:fill="auto"/>
                </w:tcPr>
                <w:p w:rsidR="00254198" w:rsidRPr="00677A1C" w:rsidRDefault="00254198" w:rsidP="003A4A86">
                  <w:pPr>
                    <w:rPr>
                      <w:iCs/>
                    </w:rPr>
                  </w:pPr>
                  <w:r w:rsidRPr="00677A1C">
                    <w:rPr>
                      <w:iCs/>
                    </w:rPr>
                    <w:t>Razem</w:t>
                  </w:r>
                </w:p>
              </w:tc>
              <w:tc>
                <w:tcPr>
                  <w:tcW w:w="1842" w:type="dxa"/>
                  <w:tcBorders>
                    <w:right w:val="single" w:sz="4" w:space="0" w:color="auto"/>
                  </w:tcBorders>
                  <w:shd w:val="clear" w:color="auto" w:fill="auto"/>
                </w:tcPr>
                <w:p w:rsidR="00254198" w:rsidRPr="00677A1C" w:rsidRDefault="00254198" w:rsidP="003A4A86">
                  <w:pPr>
                    <w:rPr>
                      <w:b/>
                      <w:iCs/>
                    </w:rPr>
                  </w:pPr>
                </w:p>
              </w:tc>
              <w:tc>
                <w:tcPr>
                  <w:tcW w:w="3261" w:type="dxa"/>
                  <w:tcBorders>
                    <w:left w:val="single" w:sz="4" w:space="0" w:color="auto"/>
                  </w:tcBorders>
                  <w:shd w:val="clear" w:color="auto" w:fill="auto"/>
                </w:tcPr>
                <w:p w:rsidR="00254198" w:rsidRPr="00677A1C" w:rsidRDefault="00254198" w:rsidP="003A4A86">
                  <w:pPr>
                    <w:rPr>
                      <w:b/>
                      <w:iCs/>
                    </w:rPr>
                  </w:pPr>
                </w:p>
              </w:tc>
            </w:tr>
          </w:tbl>
          <w:p w:rsidR="00254198" w:rsidRPr="00677A1C" w:rsidRDefault="00254198" w:rsidP="003A4A86">
            <w:pPr>
              <w:jc w:val="both"/>
              <w:rPr>
                <w:iCs/>
              </w:rPr>
            </w:pPr>
            <w:r w:rsidRPr="00677A1C">
              <w:rPr>
                <w:iCs/>
              </w:rPr>
              <w:t>*niepotrzebne skreślić</w:t>
            </w:r>
          </w:p>
          <w:p w:rsidR="00254198" w:rsidRPr="00677A1C" w:rsidRDefault="00254198" w:rsidP="003A4A86">
            <w:pPr>
              <w:rPr>
                <w:b/>
                <w:iCs/>
              </w:rPr>
            </w:pPr>
            <w:r w:rsidRPr="00677A1C">
              <w:rPr>
                <w:iCs/>
              </w:rPr>
              <w:t>** brak podania informacji zostanie uznany za brak powstania u Zamawiającego obowiązku podatkowego zgodnie z przepisami o podatku od towarów i usług</w:t>
            </w:r>
          </w:p>
        </w:tc>
      </w:tr>
      <w:tr w:rsidR="00254198" w:rsidRPr="00677A1C" w:rsidTr="003A4A86">
        <w:trPr>
          <w:trHeight w:val="1125"/>
        </w:trPr>
        <w:tc>
          <w:tcPr>
            <w:tcW w:w="9286" w:type="dxa"/>
            <w:gridSpan w:val="2"/>
            <w:shd w:val="clear" w:color="auto" w:fill="auto"/>
          </w:tcPr>
          <w:p w:rsidR="00254198" w:rsidRPr="003A4A86" w:rsidRDefault="00254198" w:rsidP="003A4A86">
            <w:pPr>
              <w:jc w:val="both"/>
              <w:rPr>
                <w:b/>
                <w:iCs/>
              </w:rPr>
            </w:pPr>
            <w:r w:rsidRPr="003A4A86">
              <w:rPr>
                <w:b/>
                <w:iCs/>
              </w:rPr>
              <w:t>F. Czy wykonawca jest:</w:t>
            </w:r>
          </w:p>
          <w:p w:rsidR="00254198" w:rsidRPr="003A4A86" w:rsidRDefault="003210C9" w:rsidP="003A4A86">
            <w:pPr>
              <w:ind w:left="426"/>
              <w:jc w:val="both"/>
              <w:rPr>
                <w:shd w:val="clear" w:color="auto" w:fill="FFFFFF"/>
              </w:rPr>
            </w:pPr>
            <w:r w:rsidRPr="003210C9">
              <w:rPr>
                <w:b/>
                <w:bCs/>
                <w:highlight w:val="yellow"/>
              </w:rPr>
              <w:fldChar w:fldCharType="begin">
                <w:ffData>
                  <w:name w:val=""/>
                  <w:enabled/>
                  <w:calcOnExit w:val="0"/>
                  <w:checkBox>
                    <w:sizeAuto/>
                    <w:default w:val="0"/>
                  </w:checkBox>
                </w:ffData>
              </w:fldChar>
            </w:r>
            <w:r w:rsidR="0025419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254198" w:rsidRPr="003A4A86">
              <w:rPr>
                <w:shd w:val="clear" w:color="auto" w:fill="FFFFFF"/>
              </w:rPr>
              <w:t xml:space="preserve">mikroprzedsiębiorstwem,  </w:t>
            </w:r>
          </w:p>
          <w:p w:rsidR="00254198" w:rsidRPr="003A4A86" w:rsidRDefault="003210C9" w:rsidP="003A4A86">
            <w:pPr>
              <w:ind w:left="426"/>
              <w:jc w:val="both"/>
              <w:rPr>
                <w:shd w:val="clear" w:color="auto" w:fill="FFFFFF"/>
              </w:rPr>
            </w:pPr>
            <w:r w:rsidRPr="003210C9">
              <w:rPr>
                <w:b/>
                <w:bCs/>
                <w:highlight w:val="yellow"/>
              </w:rPr>
              <w:fldChar w:fldCharType="begin">
                <w:ffData>
                  <w:name w:val=""/>
                  <w:enabled/>
                  <w:calcOnExit w:val="0"/>
                  <w:checkBox>
                    <w:sizeAuto/>
                    <w:default w:val="0"/>
                  </w:checkBox>
                </w:ffData>
              </w:fldChar>
            </w:r>
            <w:r w:rsidR="0025419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254198" w:rsidRPr="003A4A86">
              <w:rPr>
                <w:shd w:val="clear" w:color="auto" w:fill="FFFFFF"/>
              </w:rPr>
              <w:t xml:space="preserve">małym  przedsiębiorstwem, </w:t>
            </w:r>
          </w:p>
          <w:p w:rsidR="00254198" w:rsidRPr="003A4A86" w:rsidRDefault="003210C9" w:rsidP="003A4A86">
            <w:pPr>
              <w:ind w:left="426"/>
              <w:jc w:val="both"/>
              <w:rPr>
                <w:shd w:val="clear" w:color="auto" w:fill="FFFFFF"/>
              </w:rPr>
            </w:pPr>
            <w:r w:rsidRPr="003210C9">
              <w:rPr>
                <w:b/>
                <w:bCs/>
                <w:highlight w:val="yellow"/>
              </w:rPr>
              <w:fldChar w:fldCharType="begin">
                <w:ffData>
                  <w:name w:val=""/>
                  <w:enabled/>
                  <w:calcOnExit w:val="0"/>
                  <w:checkBox>
                    <w:sizeAuto/>
                    <w:default w:val="0"/>
                  </w:checkBox>
                </w:ffData>
              </w:fldChar>
            </w:r>
            <w:r w:rsidR="0025419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254198" w:rsidRPr="003A4A86">
              <w:rPr>
                <w:shd w:val="clear" w:color="auto" w:fill="FFFFFF"/>
              </w:rPr>
              <w:t>średnim  przedsiębiorstwem,</w:t>
            </w:r>
          </w:p>
          <w:p w:rsidR="00254198" w:rsidRPr="003A4A86" w:rsidRDefault="003210C9" w:rsidP="003A4A86">
            <w:pPr>
              <w:ind w:left="426"/>
              <w:jc w:val="both"/>
              <w:rPr>
                <w:shd w:val="clear" w:color="auto" w:fill="FFFFFF"/>
              </w:rPr>
            </w:pPr>
            <w:r w:rsidRPr="003210C9">
              <w:rPr>
                <w:b/>
                <w:bCs/>
                <w:highlight w:val="yellow"/>
              </w:rPr>
              <w:fldChar w:fldCharType="begin">
                <w:ffData>
                  <w:name w:val=""/>
                  <w:enabled/>
                  <w:calcOnExit w:val="0"/>
                  <w:checkBox>
                    <w:sizeAuto/>
                    <w:default w:val="0"/>
                  </w:checkBox>
                </w:ffData>
              </w:fldChar>
            </w:r>
            <w:r w:rsidR="0025419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254198" w:rsidRPr="003A4A86">
              <w:rPr>
                <w:shd w:val="clear" w:color="auto" w:fill="FFFFFF"/>
              </w:rPr>
              <w:t>jednoosobową działalność  gospodarczą,</w:t>
            </w:r>
          </w:p>
          <w:p w:rsidR="00254198" w:rsidRPr="003A4A86" w:rsidRDefault="003210C9" w:rsidP="003A4A86">
            <w:pPr>
              <w:ind w:left="426"/>
              <w:jc w:val="both"/>
              <w:rPr>
                <w:shd w:val="clear" w:color="auto" w:fill="FFFFFF"/>
              </w:rPr>
            </w:pPr>
            <w:r w:rsidRPr="003210C9">
              <w:rPr>
                <w:b/>
                <w:bCs/>
                <w:highlight w:val="yellow"/>
              </w:rPr>
              <w:fldChar w:fldCharType="begin">
                <w:ffData>
                  <w:name w:val=""/>
                  <w:enabled/>
                  <w:calcOnExit w:val="0"/>
                  <w:checkBox>
                    <w:sizeAuto/>
                    <w:default w:val="0"/>
                  </w:checkBox>
                </w:ffData>
              </w:fldChar>
            </w:r>
            <w:r w:rsidR="0025419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254198" w:rsidRPr="003A4A86">
              <w:rPr>
                <w:shd w:val="clear" w:color="auto" w:fill="FFFFFF"/>
              </w:rPr>
              <w:t xml:space="preserve">osobą  fizyczna  nieprowadzącą działalności gospodarczej, </w:t>
            </w:r>
          </w:p>
          <w:p w:rsidR="00254198" w:rsidRPr="003A4A86" w:rsidRDefault="003210C9" w:rsidP="003A4A86">
            <w:pPr>
              <w:ind w:left="426"/>
              <w:jc w:val="both"/>
              <w:rPr>
                <w:b/>
                <w:iCs/>
              </w:rPr>
            </w:pPr>
            <w:r w:rsidRPr="003210C9">
              <w:rPr>
                <w:b/>
                <w:bCs/>
                <w:highlight w:val="yellow"/>
              </w:rPr>
              <w:fldChar w:fldCharType="begin">
                <w:ffData>
                  <w:name w:val=""/>
                  <w:enabled/>
                  <w:calcOnExit w:val="0"/>
                  <w:checkBox>
                    <w:sizeAuto/>
                    <w:default w:val="0"/>
                  </w:checkBox>
                </w:ffData>
              </w:fldChar>
            </w:r>
            <w:r w:rsidR="0025419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254198" w:rsidRPr="003A4A86">
              <w:rPr>
                <w:shd w:val="clear" w:color="auto" w:fill="FFFFFF"/>
              </w:rPr>
              <w:t>inny rodzaj</w:t>
            </w:r>
            <w:r w:rsidR="00254198" w:rsidRPr="003A4A86">
              <w:rPr>
                <w:b/>
                <w:iCs/>
              </w:rPr>
              <w:t xml:space="preserve"> </w:t>
            </w:r>
          </w:p>
          <w:p w:rsidR="00254198" w:rsidRPr="00677A1C" w:rsidRDefault="00254198" w:rsidP="003A4A86">
            <w:pPr>
              <w:jc w:val="both"/>
            </w:pPr>
            <w:r w:rsidRPr="003A4A86">
              <w:t>*właściwe zaznaczyć</w:t>
            </w:r>
          </w:p>
        </w:tc>
      </w:tr>
      <w:tr w:rsidR="00254198" w:rsidRPr="00677A1C" w:rsidTr="003A4A86">
        <w:trPr>
          <w:trHeight w:val="1482"/>
        </w:trPr>
        <w:tc>
          <w:tcPr>
            <w:tcW w:w="9286" w:type="dxa"/>
            <w:gridSpan w:val="2"/>
            <w:shd w:val="clear" w:color="auto" w:fill="auto"/>
          </w:tcPr>
          <w:p w:rsidR="00254198" w:rsidRPr="004C1727" w:rsidRDefault="00254198" w:rsidP="003A4A86">
            <w:pPr>
              <w:jc w:val="both"/>
              <w:rPr>
                <w:b/>
                <w:bCs/>
                <w:iCs/>
              </w:rPr>
            </w:pPr>
            <w:r w:rsidRPr="004C1727">
              <w:rPr>
                <w:b/>
                <w:iCs/>
              </w:rPr>
              <w:t xml:space="preserve">G. </w:t>
            </w:r>
            <w:r w:rsidRPr="004C1727">
              <w:rPr>
                <w:b/>
                <w:bCs/>
                <w:iCs/>
              </w:rPr>
              <w:t>Aktualne na dzień składania ofert oświadczenie o niepodleganiu wykluczeniu                                        i spe</w:t>
            </w:r>
            <w:r w:rsidR="001D1091" w:rsidRPr="004C1727">
              <w:rPr>
                <w:b/>
                <w:bCs/>
                <w:iCs/>
              </w:rPr>
              <w:t>łnianiu warunków udziału w postę</w:t>
            </w:r>
            <w:r w:rsidRPr="004C1727">
              <w:rPr>
                <w:b/>
                <w:bCs/>
                <w:iCs/>
              </w:rPr>
              <w:t xml:space="preserve">powaniu, składane na podstawie art. 125 ust. 1 ustawy  z dnia 11 </w:t>
            </w:r>
            <w:proofErr w:type="spellStart"/>
            <w:r w:rsidRPr="004C1727">
              <w:rPr>
                <w:b/>
                <w:bCs/>
                <w:iCs/>
              </w:rPr>
              <w:t>września</w:t>
            </w:r>
            <w:proofErr w:type="spellEnd"/>
            <w:r w:rsidRPr="004C1727">
              <w:rPr>
                <w:b/>
                <w:bCs/>
                <w:iCs/>
              </w:rPr>
              <w:t xml:space="preserve"> 2019 r. Prawo zamówień publicznych.</w:t>
            </w:r>
          </w:p>
          <w:p w:rsidR="00254198" w:rsidRPr="003A4A86" w:rsidRDefault="00254198" w:rsidP="003A4A86">
            <w:pPr>
              <w:jc w:val="both"/>
              <w:rPr>
                <w:b/>
                <w:iCs/>
              </w:rPr>
            </w:pPr>
          </w:p>
          <w:p w:rsidR="00254198" w:rsidRPr="003A4A86" w:rsidRDefault="00254198" w:rsidP="00477A87">
            <w:pPr>
              <w:numPr>
                <w:ilvl w:val="0"/>
                <w:numId w:val="13"/>
              </w:numPr>
              <w:ind w:left="426"/>
              <w:rPr>
                <w:b/>
                <w:iCs/>
              </w:rPr>
            </w:pPr>
            <w:r w:rsidRPr="003A4A86">
              <w:rPr>
                <w:b/>
                <w:iCs/>
              </w:rPr>
              <w:t>Oświadczenie o brak</w:t>
            </w:r>
            <w:r w:rsidR="001D1091">
              <w:rPr>
                <w:b/>
                <w:iCs/>
              </w:rPr>
              <w:t>u podstaw do wykluczenia z postę</w:t>
            </w:r>
            <w:r w:rsidRPr="003A4A86">
              <w:rPr>
                <w:b/>
                <w:iCs/>
              </w:rPr>
              <w:t>powania</w:t>
            </w:r>
          </w:p>
          <w:p w:rsidR="00254198" w:rsidRPr="003A4A86" w:rsidRDefault="00254198" w:rsidP="003A4A86">
            <w:pPr>
              <w:rPr>
                <w:iCs/>
              </w:rPr>
            </w:pPr>
            <w:r w:rsidRPr="003A4A86">
              <w:rPr>
                <w:iCs/>
              </w:rPr>
              <w:t>Oświadczam, że na dzień składania ofert :</w:t>
            </w:r>
          </w:p>
          <w:p w:rsidR="00254198" w:rsidRPr="003A4A86" w:rsidRDefault="00254198" w:rsidP="00477A87">
            <w:pPr>
              <w:numPr>
                <w:ilvl w:val="0"/>
                <w:numId w:val="12"/>
              </w:numPr>
              <w:jc w:val="both"/>
              <w:rPr>
                <w:iCs/>
              </w:rPr>
            </w:pPr>
            <w:r w:rsidRPr="003A4A86">
              <w:rPr>
                <w:iCs/>
              </w:rPr>
              <w:t>podlegam / nie podlegam* wykluczeniu z postępowania na podstawie art. 108 ust. 1 ustawy Prawo zamówień publicznych,</w:t>
            </w:r>
          </w:p>
          <w:p w:rsidR="00254198" w:rsidRDefault="00254198" w:rsidP="00477A87">
            <w:pPr>
              <w:numPr>
                <w:ilvl w:val="0"/>
                <w:numId w:val="12"/>
              </w:numPr>
              <w:jc w:val="both"/>
              <w:rPr>
                <w:iCs/>
              </w:rPr>
            </w:pPr>
            <w:r w:rsidRPr="003A4A86">
              <w:rPr>
                <w:iCs/>
              </w:rPr>
              <w:t>podlegam / nie podlegam* wykluczeniu z postępowania na podstawie art. 109 ust. 1                      pkt. 4  ustawy Prawo zamówień publicznych.</w:t>
            </w:r>
          </w:p>
          <w:p w:rsidR="0003420B" w:rsidRDefault="0003420B" w:rsidP="0003420B">
            <w:pPr>
              <w:jc w:val="both"/>
              <w:rPr>
                <w:iCs/>
              </w:rPr>
            </w:pPr>
          </w:p>
          <w:p w:rsidR="0003420B" w:rsidRPr="001D1091" w:rsidRDefault="0003420B" w:rsidP="0003420B">
            <w:pPr>
              <w:jc w:val="both"/>
              <w:rPr>
                <w:iCs/>
              </w:rPr>
            </w:pPr>
          </w:p>
          <w:p w:rsidR="00254198" w:rsidRPr="003A4A86" w:rsidRDefault="00254198" w:rsidP="00477A87">
            <w:pPr>
              <w:numPr>
                <w:ilvl w:val="0"/>
                <w:numId w:val="13"/>
              </w:numPr>
              <w:ind w:left="426"/>
              <w:rPr>
                <w:b/>
                <w:iCs/>
              </w:rPr>
            </w:pPr>
            <w:r w:rsidRPr="003A4A86">
              <w:rPr>
                <w:b/>
                <w:iCs/>
              </w:rPr>
              <w:t>Oświadczenie o spe</w:t>
            </w:r>
            <w:r w:rsidR="001D1091">
              <w:rPr>
                <w:b/>
                <w:iCs/>
              </w:rPr>
              <w:t>łnieniu warunków udziału w postę</w:t>
            </w:r>
            <w:r w:rsidRPr="003A4A86">
              <w:rPr>
                <w:b/>
                <w:iCs/>
              </w:rPr>
              <w:t>powaniu</w:t>
            </w:r>
          </w:p>
          <w:p w:rsidR="00254198" w:rsidRPr="00B06657" w:rsidRDefault="00254198" w:rsidP="003A4A86">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254198" w:rsidRPr="003A4A86" w:rsidRDefault="00254198" w:rsidP="003A4A86">
            <w:pPr>
              <w:rPr>
                <w:iCs/>
              </w:rPr>
            </w:pPr>
            <w:r w:rsidRPr="003A4A86">
              <w:rPr>
                <w:iCs/>
              </w:rPr>
              <w:t>*niepotrzebne skreślić</w:t>
            </w:r>
          </w:p>
          <w:p w:rsidR="00254198" w:rsidRPr="003A4A86" w:rsidRDefault="00254198" w:rsidP="003A4A86">
            <w:pPr>
              <w:jc w:val="both"/>
              <w:rPr>
                <w:b/>
                <w:iCs/>
              </w:rPr>
            </w:pPr>
          </w:p>
          <w:p w:rsidR="00254198" w:rsidRPr="003A4A86" w:rsidRDefault="00254198" w:rsidP="00477A87">
            <w:pPr>
              <w:numPr>
                <w:ilvl w:val="0"/>
                <w:numId w:val="13"/>
              </w:numPr>
              <w:ind w:left="426"/>
              <w:jc w:val="both"/>
              <w:rPr>
                <w:iCs/>
              </w:rPr>
            </w:pPr>
            <w:r w:rsidRPr="003A4A86">
              <w:rPr>
                <w:b/>
                <w:iCs/>
              </w:rPr>
              <w:t>Oświadczam, że zachodzą w stosunku do mnie podstawy wykluczenia z postępowania</w:t>
            </w:r>
            <w:r w:rsidRPr="003A4A86">
              <w:rPr>
                <w:iCs/>
              </w:rPr>
              <w:t xml:space="preserve"> na podstawie art. ………</w:t>
            </w:r>
            <w:r w:rsidR="001D1091">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254198" w:rsidRDefault="00254198" w:rsidP="003A4A86">
            <w:pPr>
              <w:jc w:val="center"/>
              <w:rPr>
                <w:i/>
                <w:iCs/>
              </w:rPr>
            </w:pPr>
            <w:r w:rsidRPr="003A4A86">
              <w:rPr>
                <w:i/>
                <w:iCs/>
              </w:rPr>
              <w:t>(podać mającą zastosowanie podstawę wykluczenia spośród wymienionych w 108 ust. 1 pkt. 1, 2, 5 lub 6 ustawy Prawo zamówień publicznych).</w:t>
            </w:r>
          </w:p>
          <w:p w:rsidR="00A81D49" w:rsidRPr="003A4A86" w:rsidRDefault="00A81D49" w:rsidP="003A4A86">
            <w:pPr>
              <w:jc w:val="center"/>
              <w:rPr>
                <w:iCs/>
              </w:rPr>
            </w:pPr>
          </w:p>
          <w:p w:rsidR="00254198" w:rsidRPr="003A4A86" w:rsidRDefault="00254198" w:rsidP="003A4A86">
            <w:pPr>
              <w:jc w:val="both"/>
              <w:rPr>
                <w:iCs/>
              </w:rPr>
            </w:pPr>
            <w:r w:rsidRPr="003A4A86">
              <w:rPr>
                <w:iCs/>
              </w:rPr>
              <w:t>Jednocześnie oświadczam, że w związku z ww. okolicznością, spełniłem łącznie przesłanki o których mowa w art. 110 ust. 2 ustawy (wymienić, opisać): …………………………………………………………………………………………………</w:t>
            </w:r>
          </w:p>
          <w:p w:rsidR="00254198" w:rsidRPr="003A4A86" w:rsidRDefault="00254198" w:rsidP="003A4A86">
            <w:pPr>
              <w:jc w:val="both"/>
              <w:rPr>
                <w:iCs/>
              </w:rPr>
            </w:pPr>
            <w:r w:rsidRPr="003A4A86">
              <w:rPr>
                <w:iCs/>
              </w:rPr>
              <w:t>Uwaga:</w:t>
            </w:r>
          </w:p>
          <w:p w:rsidR="00254198" w:rsidRPr="00677A1C" w:rsidRDefault="00254198" w:rsidP="003A4A86">
            <w:pPr>
              <w:rPr>
                <w:color w:val="FF0000"/>
              </w:rPr>
            </w:pPr>
            <w:r w:rsidRPr="003A4A86">
              <w:rPr>
                <w:iCs/>
              </w:rPr>
              <w:t>W przypadku wykonawców wspólnie ubiegających się o zamówienie oświadczenie składa każdy z wykonawców.</w:t>
            </w:r>
          </w:p>
        </w:tc>
      </w:tr>
      <w:tr w:rsidR="00254198" w:rsidRPr="00677A1C" w:rsidTr="003A4A86">
        <w:trPr>
          <w:trHeight w:val="1482"/>
        </w:trPr>
        <w:tc>
          <w:tcPr>
            <w:tcW w:w="9286" w:type="dxa"/>
            <w:gridSpan w:val="2"/>
            <w:shd w:val="clear" w:color="auto" w:fill="auto"/>
          </w:tcPr>
          <w:p w:rsidR="00254198" w:rsidRPr="00677A1C" w:rsidRDefault="00254198" w:rsidP="003A4A86">
            <w:pPr>
              <w:jc w:val="both"/>
              <w:rPr>
                <w:b/>
                <w:iCs/>
              </w:rPr>
            </w:pPr>
            <w:r w:rsidRPr="00677A1C">
              <w:rPr>
                <w:b/>
                <w:iCs/>
              </w:rPr>
              <w:lastRenderedPageBreak/>
              <w:t xml:space="preserve">H. Oświadczenie wykonawców wspólnie ubiegających się o udzielenie zamówienia </w:t>
            </w:r>
          </w:p>
          <w:p w:rsidR="00254198" w:rsidRPr="00677A1C" w:rsidRDefault="00254198" w:rsidP="003A4A86">
            <w:pPr>
              <w:jc w:val="both"/>
              <w:rPr>
                <w:iCs/>
              </w:rPr>
            </w:pPr>
            <w:r w:rsidRPr="00677A1C">
              <w:rPr>
                <w:iCs/>
              </w:rPr>
              <w:t>Oświadczam, że przy realizacji zamówienia poszczególni członkowie konsorcjum będą wykonywali następującą część przedmiotu zamówienia:</w:t>
            </w:r>
          </w:p>
          <w:p w:rsidR="00254198" w:rsidRPr="00677A1C" w:rsidRDefault="00254198" w:rsidP="00477A87">
            <w:pPr>
              <w:numPr>
                <w:ilvl w:val="0"/>
                <w:numId w:val="14"/>
              </w:numPr>
              <w:jc w:val="both"/>
              <w:rPr>
                <w:iCs/>
              </w:rPr>
            </w:pPr>
            <w:r w:rsidRPr="00677A1C">
              <w:rPr>
                <w:iCs/>
              </w:rPr>
              <w:t>Lider konsorcjum (nazwa): ……………………….………………………………………………</w:t>
            </w:r>
          </w:p>
          <w:p w:rsidR="00254198" w:rsidRDefault="00254198" w:rsidP="00477A87">
            <w:pPr>
              <w:numPr>
                <w:ilvl w:val="0"/>
                <w:numId w:val="14"/>
              </w:numPr>
              <w:jc w:val="both"/>
              <w:rPr>
                <w:iCs/>
              </w:rPr>
            </w:pPr>
            <w:r w:rsidRPr="00677A1C">
              <w:rPr>
                <w:iCs/>
              </w:rPr>
              <w:t>Partner konsorcjum (nazwa): ……………………………………………………………………..</w:t>
            </w:r>
          </w:p>
          <w:p w:rsidR="001D1091" w:rsidRPr="00677A1C" w:rsidRDefault="001D1091" w:rsidP="001D1091">
            <w:pPr>
              <w:ind w:left="720"/>
              <w:jc w:val="both"/>
              <w:rPr>
                <w:iCs/>
              </w:rPr>
            </w:pPr>
          </w:p>
        </w:tc>
      </w:tr>
      <w:tr w:rsidR="00254198" w:rsidRPr="00677A1C" w:rsidTr="003A4A86">
        <w:tc>
          <w:tcPr>
            <w:tcW w:w="9286" w:type="dxa"/>
            <w:gridSpan w:val="2"/>
            <w:shd w:val="clear" w:color="auto" w:fill="auto"/>
          </w:tcPr>
          <w:p w:rsidR="00254198" w:rsidRPr="00677A1C" w:rsidRDefault="00254198" w:rsidP="003A4A86">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254198" w:rsidRPr="00677A1C" w:rsidRDefault="00254198" w:rsidP="003A4A86">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254198" w:rsidRPr="00677A1C" w:rsidTr="003A4A86">
        <w:tc>
          <w:tcPr>
            <w:tcW w:w="9286" w:type="dxa"/>
            <w:gridSpan w:val="2"/>
            <w:shd w:val="clear" w:color="auto" w:fill="auto"/>
          </w:tcPr>
          <w:p w:rsidR="00254198" w:rsidRPr="00677A1C" w:rsidRDefault="00254198" w:rsidP="003A4A86">
            <w:pPr>
              <w:rPr>
                <w:b/>
              </w:rPr>
            </w:pPr>
            <w:r w:rsidRPr="00677A1C">
              <w:rPr>
                <w:b/>
              </w:rPr>
              <w:t>J. Oświadczenie dotyczące podanych informacji</w:t>
            </w:r>
          </w:p>
          <w:p w:rsidR="00254198" w:rsidRPr="00677A1C" w:rsidRDefault="00254198" w:rsidP="003A4A86">
            <w:pPr>
              <w:jc w:val="both"/>
              <w:rPr>
                <w:b/>
              </w:rPr>
            </w:pPr>
            <w:r w:rsidRPr="00677A1C">
              <w:t>Oświadczam, że wszystkie informacje podane w powyższych oświadczeniach są aktualne i zgodne z prawdą oraz zostały przedstawione z pełną świadomością konsekwencji wprowadzenia zamawiającego w błąd przy przedstawianiu informacji</w:t>
            </w:r>
            <w:r w:rsidR="001D1091">
              <w:t>.</w:t>
            </w:r>
          </w:p>
        </w:tc>
      </w:tr>
      <w:tr w:rsidR="00254198" w:rsidRPr="00677A1C" w:rsidTr="003A4A86">
        <w:tc>
          <w:tcPr>
            <w:tcW w:w="9286" w:type="dxa"/>
            <w:gridSpan w:val="2"/>
            <w:shd w:val="clear" w:color="auto" w:fill="auto"/>
          </w:tcPr>
          <w:p w:rsidR="00254198" w:rsidRPr="00677A1C" w:rsidRDefault="00254198" w:rsidP="003A4A86">
            <w:pPr>
              <w:jc w:val="both"/>
              <w:rPr>
                <w:b/>
                <w:iCs/>
              </w:rPr>
            </w:pPr>
            <w:r w:rsidRPr="00677A1C">
              <w:rPr>
                <w:b/>
                <w:iCs/>
              </w:rPr>
              <w:t>K. Spis treści</w:t>
            </w:r>
          </w:p>
          <w:p w:rsidR="00254198" w:rsidRPr="00677A1C" w:rsidRDefault="00254198" w:rsidP="003A4A86">
            <w:pPr>
              <w:jc w:val="both"/>
              <w:rPr>
                <w:iCs/>
              </w:rPr>
            </w:pPr>
            <w:r w:rsidRPr="00677A1C">
              <w:rPr>
                <w:iCs/>
              </w:rPr>
              <w:t xml:space="preserve">Oferta </w:t>
            </w:r>
            <w:r w:rsidR="007A4350">
              <w:rPr>
                <w:iCs/>
              </w:rPr>
              <w:t>została złożona na ........</w:t>
            </w:r>
            <w:r w:rsidRPr="00677A1C">
              <w:rPr>
                <w:iCs/>
              </w:rPr>
              <w:t xml:space="preserve"> stronach podpisanych i kolejno pon</w:t>
            </w:r>
            <w:r w:rsidR="007A4350">
              <w:rPr>
                <w:iCs/>
              </w:rPr>
              <w:t>umerowanych od nr ........</w:t>
            </w:r>
            <w:r w:rsidRPr="00677A1C">
              <w:rPr>
                <w:iCs/>
              </w:rPr>
              <w:t xml:space="preserve"> do nr .........</w:t>
            </w:r>
            <w:r w:rsidR="001D1091">
              <w:rPr>
                <w:iCs/>
              </w:rPr>
              <w:t xml:space="preserve"> .</w:t>
            </w:r>
          </w:p>
          <w:p w:rsidR="00254198" w:rsidRPr="00677A1C" w:rsidRDefault="00254198" w:rsidP="003A4A86">
            <w:pPr>
              <w:jc w:val="both"/>
              <w:rPr>
                <w:iCs/>
              </w:rPr>
            </w:pPr>
            <w:r w:rsidRPr="00677A1C">
              <w:rPr>
                <w:iCs/>
              </w:rPr>
              <w:t>Integralną część oferty stanowią następujące dokumenty:</w:t>
            </w:r>
          </w:p>
          <w:p w:rsidR="00254198" w:rsidRPr="00677A1C" w:rsidRDefault="00254198" w:rsidP="003A4A86">
            <w:pPr>
              <w:jc w:val="both"/>
              <w:rPr>
                <w:iCs/>
              </w:rPr>
            </w:pPr>
            <w:r w:rsidRPr="00677A1C">
              <w:rPr>
                <w:iCs/>
              </w:rPr>
              <w:t>1/ ...............................................................................................</w:t>
            </w:r>
          </w:p>
          <w:p w:rsidR="00254198" w:rsidRPr="00677A1C" w:rsidRDefault="00254198" w:rsidP="003A4A86">
            <w:pPr>
              <w:jc w:val="both"/>
              <w:rPr>
                <w:iCs/>
              </w:rPr>
            </w:pPr>
            <w:r w:rsidRPr="00677A1C">
              <w:rPr>
                <w:iCs/>
              </w:rPr>
              <w:t>2/ ...............................................................................................</w:t>
            </w:r>
          </w:p>
          <w:p w:rsidR="00254198" w:rsidRPr="00677A1C" w:rsidRDefault="00254198" w:rsidP="003A4A86">
            <w:pPr>
              <w:jc w:val="both"/>
              <w:rPr>
                <w:iCs/>
              </w:rPr>
            </w:pPr>
            <w:r w:rsidRPr="00677A1C">
              <w:rPr>
                <w:iCs/>
              </w:rPr>
              <w:t>3/ ...............................................................................................</w:t>
            </w:r>
          </w:p>
          <w:p w:rsidR="00254198" w:rsidRPr="00677A1C" w:rsidRDefault="00254198" w:rsidP="003A4A86">
            <w:pPr>
              <w:jc w:val="both"/>
              <w:rPr>
                <w:iCs/>
              </w:rPr>
            </w:pPr>
            <w:r w:rsidRPr="00677A1C">
              <w:rPr>
                <w:iCs/>
              </w:rPr>
              <w:t>4/ ..............................................................................................</w:t>
            </w:r>
          </w:p>
        </w:tc>
      </w:tr>
    </w:tbl>
    <w:p w:rsidR="00677A1C" w:rsidRDefault="00677A1C" w:rsidP="006E52F9">
      <w:pPr>
        <w:tabs>
          <w:tab w:val="left" w:pos="1701"/>
        </w:tabs>
        <w:ind w:left="1701" w:hanging="1701"/>
        <w:jc w:val="right"/>
        <w:sectPr w:rsidR="00677A1C" w:rsidSect="00320A9A">
          <w:footerReference w:type="default" r:id="rId27"/>
          <w:pgSz w:w="11906" w:h="16838" w:code="9"/>
          <w:pgMar w:top="1418" w:right="1304" w:bottom="1418" w:left="1304" w:header="709" w:footer="709" w:gutter="0"/>
          <w:cols w:space="708"/>
          <w:titlePg/>
          <w:docGrid w:linePitch="360"/>
        </w:sectPr>
      </w:pPr>
    </w:p>
    <w:p w:rsidR="006E52F9" w:rsidRPr="005772B8" w:rsidRDefault="005772B8" w:rsidP="006E52F9">
      <w:pPr>
        <w:tabs>
          <w:tab w:val="left" w:pos="1701"/>
        </w:tabs>
        <w:ind w:left="1701" w:hanging="1701"/>
        <w:jc w:val="right"/>
        <w:rPr>
          <w:b/>
        </w:rPr>
      </w:pPr>
      <w:r w:rsidRPr="005772B8">
        <w:rPr>
          <w:b/>
        </w:rPr>
        <w:lastRenderedPageBreak/>
        <w:t>Z</w:t>
      </w:r>
      <w:r>
        <w:rPr>
          <w:b/>
        </w:rPr>
        <w:t>AŁĄCZNIK NR 2 DO SWZ</w:t>
      </w:r>
    </w:p>
    <w:p w:rsidR="005772B8" w:rsidRDefault="005772B8" w:rsidP="00677A1C">
      <w:pPr>
        <w:spacing w:after="60" w:line="259" w:lineRule="auto"/>
        <w:jc w:val="center"/>
        <w:rPr>
          <w:rFonts w:ascii="Arial Narrow" w:eastAsia="Calibri" w:hAnsi="Arial Narrow"/>
          <w:b/>
          <w:sz w:val="22"/>
          <w:szCs w:val="22"/>
          <w:lang w:eastAsia="en-US"/>
        </w:rPr>
      </w:pPr>
    </w:p>
    <w:p w:rsidR="00677A1C" w:rsidRPr="00CF2C28" w:rsidRDefault="00677A1C" w:rsidP="00677A1C">
      <w:pPr>
        <w:spacing w:after="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PAKIET NR ………….</w:t>
      </w:r>
    </w:p>
    <w:p w:rsidR="00677A1C" w:rsidRPr="00CF2C28" w:rsidRDefault="00677A1C" w:rsidP="00677A1C">
      <w:pPr>
        <w:spacing w:after="60" w:line="259" w:lineRule="auto"/>
        <w:jc w:val="center"/>
        <w:rPr>
          <w:rFonts w:ascii="Arial Narrow" w:eastAsia="Calibri" w:hAnsi="Arial Narrow"/>
          <w:b/>
          <w:sz w:val="22"/>
          <w:szCs w:val="22"/>
          <w:lang w:eastAsia="en-US"/>
        </w:rPr>
      </w:pPr>
    </w:p>
    <w:tbl>
      <w:tblPr>
        <w:tblW w:w="153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3"/>
        <w:gridCol w:w="2978"/>
        <w:gridCol w:w="1417"/>
        <w:gridCol w:w="567"/>
        <w:gridCol w:w="1418"/>
        <w:gridCol w:w="992"/>
        <w:gridCol w:w="992"/>
        <w:gridCol w:w="1276"/>
        <w:gridCol w:w="1134"/>
        <w:gridCol w:w="1276"/>
        <w:gridCol w:w="1417"/>
        <w:gridCol w:w="1276"/>
      </w:tblGrid>
      <w:tr w:rsidR="00677A1C" w:rsidRPr="00CF2C28" w:rsidTr="003A4A86">
        <w:tc>
          <w:tcPr>
            <w:tcW w:w="603" w:type="dxa"/>
            <w:vAlign w:val="center"/>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Lp.</w:t>
            </w:r>
          </w:p>
        </w:tc>
        <w:tc>
          <w:tcPr>
            <w:tcW w:w="2978" w:type="dxa"/>
            <w:shd w:val="clear" w:color="auto" w:fill="auto"/>
            <w:vAlign w:val="center"/>
          </w:tcPr>
          <w:p w:rsidR="00677A1C" w:rsidRPr="00CF2C28" w:rsidRDefault="001D1091" w:rsidP="003A4A86">
            <w:pPr>
              <w:spacing w:after="160" w:line="259" w:lineRule="auto"/>
              <w:jc w:val="center"/>
              <w:rPr>
                <w:rFonts w:ascii="Arial Narrow" w:eastAsia="Calibri" w:hAnsi="Arial Narrow"/>
                <w:b/>
                <w:sz w:val="22"/>
                <w:szCs w:val="22"/>
                <w:lang w:eastAsia="en-US"/>
              </w:rPr>
            </w:pPr>
            <w:r>
              <w:rPr>
                <w:rFonts w:ascii="Arial Narrow" w:eastAsia="Calibri" w:hAnsi="Arial Narrow"/>
                <w:b/>
                <w:sz w:val="22"/>
                <w:szCs w:val="22"/>
                <w:lang w:eastAsia="en-US"/>
              </w:rPr>
              <w:t>Przedmiot zamówienia</w:t>
            </w:r>
          </w:p>
        </w:tc>
        <w:tc>
          <w:tcPr>
            <w:tcW w:w="1417" w:type="dxa"/>
            <w:shd w:val="clear" w:color="auto" w:fill="auto"/>
            <w:vAlign w:val="center"/>
          </w:tcPr>
          <w:p w:rsidR="00677A1C" w:rsidRPr="00CF2C28" w:rsidRDefault="00361662" w:rsidP="003A4A86">
            <w:pPr>
              <w:spacing w:after="160" w:line="259" w:lineRule="auto"/>
              <w:jc w:val="center"/>
              <w:rPr>
                <w:rFonts w:ascii="Arial Narrow" w:eastAsia="Calibri" w:hAnsi="Arial Narrow"/>
                <w:b/>
                <w:sz w:val="22"/>
                <w:szCs w:val="22"/>
                <w:lang w:eastAsia="en-US"/>
              </w:rPr>
            </w:pPr>
            <w:r>
              <w:rPr>
                <w:rFonts w:ascii="Arial Narrow" w:eastAsia="Calibri" w:hAnsi="Arial Narrow"/>
                <w:b/>
                <w:sz w:val="22"/>
                <w:szCs w:val="22"/>
                <w:lang w:eastAsia="en-US"/>
              </w:rPr>
              <w:t>Jednostka</w:t>
            </w:r>
          </w:p>
        </w:tc>
        <w:tc>
          <w:tcPr>
            <w:tcW w:w="567" w:type="dxa"/>
            <w:vAlign w:val="center"/>
          </w:tcPr>
          <w:p w:rsidR="00677A1C" w:rsidRPr="00CF2C28" w:rsidRDefault="00677A1C" w:rsidP="003A4A86">
            <w:pPr>
              <w:spacing w:after="160" w:line="259" w:lineRule="auto"/>
              <w:jc w:val="center"/>
              <w:rPr>
                <w:rFonts w:ascii="Arial Narrow" w:eastAsia="Calibri" w:hAnsi="Arial Narrow"/>
                <w:sz w:val="22"/>
                <w:szCs w:val="22"/>
                <w:lang w:eastAsia="en-US"/>
              </w:rPr>
            </w:pPr>
            <w:r w:rsidRPr="00CF2C28">
              <w:rPr>
                <w:rFonts w:ascii="Arial Narrow" w:eastAsia="Calibri" w:hAnsi="Arial Narrow"/>
                <w:b/>
                <w:sz w:val="22"/>
                <w:szCs w:val="22"/>
                <w:lang w:eastAsia="en-US"/>
              </w:rPr>
              <w:t xml:space="preserve">Ilość </w:t>
            </w:r>
          </w:p>
        </w:tc>
        <w:tc>
          <w:tcPr>
            <w:tcW w:w="1418" w:type="dxa"/>
            <w:shd w:val="clear" w:color="auto" w:fill="auto"/>
            <w:vAlign w:val="center"/>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Cena jednostkowa netto w zł</w:t>
            </w:r>
          </w:p>
        </w:tc>
        <w:tc>
          <w:tcPr>
            <w:tcW w:w="992" w:type="dxa"/>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 xml:space="preserve">Stawka VAT </w:t>
            </w:r>
            <w:r w:rsidRPr="00CF2C28">
              <w:rPr>
                <w:rFonts w:ascii="Arial Narrow" w:eastAsia="Calibri" w:hAnsi="Arial Narrow"/>
                <w:b/>
                <w:sz w:val="22"/>
                <w:szCs w:val="22"/>
                <w:lang w:eastAsia="en-US"/>
              </w:rPr>
              <w:br/>
              <w:t>w %</w:t>
            </w:r>
          </w:p>
        </w:tc>
        <w:tc>
          <w:tcPr>
            <w:tcW w:w="992" w:type="dxa"/>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 xml:space="preserve">Wartość VAT </w:t>
            </w:r>
            <w:r w:rsidRPr="00CF2C28">
              <w:rPr>
                <w:rFonts w:ascii="Arial Narrow" w:eastAsia="Calibri" w:hAnsi="Arial Narrow"/>
                <w:b/>
                <w:sz w:val="22"/>
                <w:szCs w:val="22"/>
                <w:lang w:eastAsia="en-US"/>
              </w:rPr>
              <w:br/>
            </w:r>
          </w:p>
        </w:tc>
        <w:tc>
          <w:tcPr>
            <w:tcW w:w="1276" w:type="dxa"/>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Cena jednostkowa brutto w zł</w:t>
            </w:r>
          </w:p>
        </w:tc>
        <w:tc>
          <w:tcPr>
            <w:tcW w:w="1134" w:type="dxa"/>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 xml:space="preserve">Wartość </w:t>
            </w:r>
            <w:r w:rsidRPr="00CF2C28">
              <w:rPr>
                <w:rFonts w:ascii="Arial Narrow" w:eastAsia="Calibri" w:hAnsi="Arial Narrow"/>
                <w:b/>
                <w:sz w:val="22"/>
                <w:szCs w:val="22"/>
                <w:lang w:eastAsia="en-US"/>
              </w:rPr>
              <w:br/>
              <w:t>netto w zł</w:t>
            </w:r>
          </w:p>
        </w:tc>
        <w:tc>
          <w:tcPr>
            <w:tcW w:w="1276" w:type="dxa"/>
            <w:shd w:val="clear" w:color="auto" w:fill="auto"/>
            <w:vAlign w:val="center"/>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 xml:space="preserve">Wartość </w:t>
            </w:r>
            <w:r w:rsidRPr="00CF2C28">
              <w:rPr>
                <w:rFonts w:ascii="Arial Narrow" w:eastAsia="Calibri" w:hAnsi="Arial Narrow"/>
                <w:b/>
                <w:sz w:val="22"/>
                <w:szCs w:val="22"/>
                <w:lang w:eastAsia="en-US"/>
              </w:rPr>
              <w:br/>
              <w:t>brutto w zł</w:t>
            </w:r>
          </w:p>
        </w:tc>
        <w:tc>
          <w:tcPr>
            <w:tcW w:w="1417" w:type="dxa"/>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Nazwa oferowanego produktu</w:t>
            </w:r>
          </w:p>
        </w:tc>
        <w:tc>
          <w:tcPr>
            <w:tcW w:w="1276" w:type="dxa"/>
            <w:vAlign w:val="center"/>
          </w:tcPr>
          <w:p w:rsidR="00677A1C" w:rsidRPr="00CF2C28" w:rsidRDefault="00677A1C" w:rsidP="003A4A86">
            <w:pPr>
              <w:spacing w:after="160" w:line="259" w:lineRule="auto"/>
              <w:jc w:val="center"/>
              <w:rPr>
                <w:rFonts w:ascii="Arial Narrow" w:eastAsia="Calibri" w:hAnsi="Arial Narrow"/>
                <w:b/>
                <w:sz w:val="22"/>
                <w:szCs w:val="22"/>
                <w:lang w:eastAsia="en-US"/>
              </w:rPr>
            </w:pPr>
            <w:r w:rsidRPr="00CF2C28">
              <w:rPr>
                <w:rFonts w:ascii="Arial Narrow" w:eastAsia="Calibri" w:hAnsi="Arial Narrow"/>
                <w:b/>
                <w:sz w:val="22"/>
                <w:szCs w:val="22"/>
                <w:lang w:eastAsia="en-US"/>
              </w:rPr>
              <w:t>Kod</w:t>
            </w:r>
          </w:p>
          <w:p w:rsidR="00677A1C" w:rsidRPr="00CF2C28" w:rsidRDefault="00553DD1" w:rsidP="003A4A86">
            <w:pPr>
              <w:spacing w:after="160" w:line="259" w:lineRule="auto"/>
              <w:jc w:val="center"/>
              <w:rPr>
                <w:rFonts w:ascii="Arial Narrow" w:eastAsia="Calibri" w:hAnsi="Arial Narrow"/>
                <w:b/>
                <w:sz w:val="22"/>
                <w:szCs w:val="22"/>
                <w:lang w:eastAsia="en-US"/>
              </w:rPr>
            </w:pPr>
            <w:r>
              <w:rPr>
                <w:rFonts w:ascii="Arial Narrow" w:eastAsia="Calibri" w:hAnsi="Arial Narrow"/>
                <w:b/>
                <w:sz w:val="22"/>
                <w:szCs w:val="22"/>
                <w:lang w:eastAsia="en-US"/>
              </w:rPr>
              <w:t>REF</w:t>
            </w:r>
          </w:p>
        </w:tc>
      </w:tr>
      <w:tr w:rsidR="00677A1C" w:rsidRPr="00CF2C28" w:rsidTr="003A4A86">
        <w:tc>
          <w:tcPr>
            <w:tcW w:w="603" w:type="dxa"/>
            <w:tcBorders>
              <w:bottom w:val="single" w:sz="4" w:space="0" w:color="auto"/>
            </w:tcBorders>
            <w:vAlign w:val="center"/>
          </w:tcPr>
          <w:p w:rsidR="00677A1C" w:rsidRPr="00CF2C28" w:rsidRDefault="00677A1C" w:rsidP="003A4A86">
            <w:pPr>
              <w:spacing w:after="160" w:line="259" w:lineRule="auto"/>
              <w:jc w:val="center"/>
              <w:rPr>
                <w:rFonts w:ascii="Arial Narrow" w:eastAsia="Calibri" w:hAnsi="Arial Narrow"/>
                <w:sz w:val="22"/>
                <w:szCs w:val="22"/>
                <w:lang w:eastAsia="en-US"/>
              </w:rPr>
            </w:pPr>
          </w:p>
        </w:tc>
        <w:tc>
          <w:tcPr>
            <w:tcW w:w="2978" w:type="dxa"/>
            <w:tcBorders>
              <w:bottom w:val="single" w:sz="4" w:space="0" w:color="auto"/>
            </w:tcBorders>
            <w:shd w:val="clear" w:color="auto" w:fill="auto"/>
            <w:vAlign w:val="bottom"/>
          </w:tcPr>
          <w:p w:rsidR="00677A1C" w:rsidRPr="00CF2C28" w:rsidRDefault="00677A1C" w:rsidP="003A4A86">
            <w:pPr>
              <w:spacing w:after="160" w:line="259" w:lineRule="auto"/>
              <w:rPr>
                <w:rFonts w:ascii="Arial Narrow" w:eastAsia="Calibri" w:hAnsi="Arial Narrow"/>
                <w:sz w:val="22"/>
                <w:szCs w:val="22"/>
                <w:lang w:eastAsia="en-US"/>
              </w:rPr>
            </w:pPr>
          </w:p>
        </w:tc>
        <w:tc>
          <w:tcPr>
            <w:tcW w:w="1417" w:type="dxa"/>
            <w:tcBorders>
              <w:bottom w:val="single" w:sz="4" w:space="0" w:color="auto"/>
            </w:tcBorders>
            <w:shd w:val="clear" w:color="auto" w:fill="auto"/>
            <w:vAlign w:val="bottom"/>
          </w:tcPr>
          <w:p w:rsidR="00677A1C" w:rsidRPr="00CF2C28" w:rsidRDefault="00677A1C" w:rsidP="003A4A86">
            <w:pPr>
              <w:spacing w:after="160" w:line="259" w:lineRule="auto"/>
              <w:jc w:val="right"/>
              <w:rPr>
                <w:rFonts w:ascii="Arial Narrow" w:eastAsia="Calibri" w:hAnsi="Arial Narrow"/>
                <w:sz w:val="22"/>
                <w:szCs w:val="22"/>
                <w:lang w:eastAsia="en-US"/>
              </w:rPr>
            </w:pPr>
          </w:p>
        </w:tc>
        <w:tc>
          <w:tcPr>
            <w:tcW w:w="567" w:type="dxa"/>
            <w:tcBorders>
              <w:bottom w:val="single" w:sz="4" w:space="0" w:color="auto"/>
            </w:tcBorders>
            <w:vAlign w:val="center"/>
          </w:tcPr>
          <w:p w:rsidR="00677A1C" w:rsidRPr="00CF2C28" w:rsidRDefault="00677A1C" w:rsidP="003A4A86">
            <w:pPr>
              <w:spacing w:after="160" w:line="259" w:lineRule="auto"/>
              <w:rPr>
                <w:rFonts w:ascii="Arial Narrow" w:eastAsia="Calibri" w:hAnsi="Arial Narrow"/>
                <w:sz w:val="22"/>
                <w:szCs w:val="22"/>
                <w:lang w:eastAsia="en-US"/>
              </w:rPr>
            </w:pPr>
          </w:p>
        </w:tc>
        <w:tc>
          <w:tcPr>
            <w:tcW w:w="1418" w:type="dxa"/>
            <w:tcBorders>
              <w:bottom w:val="single" w:sz="4" w:space="0" w:color="auto"/>
            </w:tcBorders>
            <w:shd w:val="clear" w:color="auto" w:fill="auto"/>
            <w:vAlign w:val="bottom"/>
          </w:tcPr>
          <w:p w:rsidR="00677A1C" w:rsidRPr="00CF2C28" w:rsidRDefault="00677A1C" w:rsidP="003A4A86">
            <w:pPr>
              <w:spacing w:before="40" w:after="40" w:line="259" w:lineRule="auto"/>
              <w:jc w:val="center"/>
              <w:rPr>
                <w:rFonts w:ascii="Arial Narrow" w:eastAsia="Calibri" w:hAnsi="Arial Narrow"/>
                <w:sz w:val="22"/>
                <w:szCs w:val="22"/>
                <w:lang w:eastAsia="en-US"/>
              </w:rPr>
            </w:pPr>
          </w:p>
        </w:tc>
        <w:tc>
          <w:tcPr>
            <w:tcW w:w="992" w:type="dxa"/>
            <w:tcBorders>
              <w:bottom w:val="single" w:sz="4" w:space="0" w:color="auto"/>
            </w:tcBorders>
          </w:tcPr>
          <w:p w:rsidR="00677A1C" w:rsidRPr="00CF2C28" w:rsidRDefault="00677A1C" w:rsidP="003A4A86">
            <w:pPr>
              <w:spacing w:after="160" w:line="259" w:lineRule="auto"/>
              <w:rPr>
                <w:rFonts w:ascii="Arial Narrow" w:eastAsia="Calibri" w:hAnsi="Arial Narrow"/>
                <w:sz w:val="22"/>
                <w:szCs w:val="22"/>
                <w:lang w:eastAsia="en-US"/>
              </w:rPr>
            </w:pPr>
          </w:p>
        </w:tc>
        <w:tc>
          <w:tcPr>
            <w:tcW w:w="992" w:type="dxa"/>
            <w:tcBorders>
              <w:bottom w:val="single" w:sz="4" w:space="0" w:color="auto"/>
            </w:tcBorders>
          </w:tcPr>
          <w:p w:rsidR="00677A1C" w:rsidRPr="00CF2C28" w:rsidRDefault="00677A1C" w:rsidP="003A4A86">
            <w:pPr>
              <w:spacing w:after="160" w:line="259" w:lineRule="auto"/>
              <w:rPr>
                <w:rFonts w:ascii="Arial Narrow" w:eastAsia="Calibri" w:hAnsi="Arial Narrow"/>
                <w:sz w:val="22"/>
                <w:szCs w:val="22"/>
                <w:lang w:eastAsia="en-US"/>
              </w:rPr>
            </w:pPr>
          </w:p>
        </w:tc>
        <w:tc>
          <w:tcPr>
            <w:tcW w:w="1276" w:type="dxa"/>
          </w:tcPr>
          <w:p w:rsidR="00677A1C" w:rsidRPr="00CF2C28" w:rsidRDefault="00677A1C" w:rsidP="003A4A86">
            <w:pPr>
              <w:spacing w:after="160" w:line="259" w:lineRule="auto"/>
              <w:rPr>
                <w:rFonts w:ascii="Arial Narrow" w:eastAsia="Calibri" w:hAnsi="Arial Narrow"/>
                <w:sz w:val="22"/>
                <w:szCs w:val="22"/>
                <w:lang w:eastAsia="en-US"/>
              </w:rPr>
            </w:pPr>
          </w:p>
        </w:tc>
        <w:tc>
          <w:tcPr>
            <w:tcW w:w="1134" w:type="dxa"/>
          </w:tcPr>
          <w:p w:rsidR="00677A1C" w:rsidRPr="00CF2C28" w:rsidRDefault="00677A1C" w:rsidP="003A4A86">
            <w:pPr>
              <w:spacing w:after="160" w:line="259" w:lineRule="auto"/>
              <w:rPr>
                <w:rFonts w:ascii="Arial Narrow" w:eastAsia="Calibri" w:hAnsi="Arial Narrow"/>
                <w:sz w:val="22"/>
                <w:szCs w:val="22"/>
                <w:lang w:eastAsia="en-US"/>
              </w:rPr>
            </w:pPr>
          </w:p>
        </w:tc>
        <w:tc>
          <w:tcPr>
            <w:tcW w:w="1276" w:type="dxa"/>
            <w:shd w:val="clear" w:color="auto" w:fill="auto"/>
          </w:tcPr>
          <w:p w:rsidR="00677A1C" w:rsidRPr="00CF2C28" w:rsidRDefault="00677A1C" w:rsidP="003A4A86">
            <w:pPr>
              <w:spacing w:after="160" w:line="259" w:lineRule="auto"/>
              <w:rPr>
                <w:rFonts w:ascii="Arial Narrow" w:eastAsia="Calibri" w:hAnsi="Arial Narrow"/>
                <w:sz w:val="22"/>
                <w:szCs w:val="22"/>
                <w:lang w:eastAsia="en-US"/>
              </w:rPr>
            </w:pPr>
          </w:p>
        </w:tc>
        <w:tc>
          <w:tcPr>
            <w:tcW w:w="1417" w:type="dxa"/>
          </w:tcPr>
          <w:p w:rsidR="00677A1C" w:rsidRPr="00CF2C28" w:rsidRDefault="00677A1C" w:rsidP="003A4A86">
            <w:pPr>
              <w:spacing w:after="160" w:line="259" w:lineRule="auto"/>
              <w:rPr>
                <w:rFonts w:ascii="Arial Narrow" w:eastAsia="Calibri" w:hAnsi="Arial Narrow"/>
                <w:sz w:val="22"/>
                <w:szCs w:val="22"/>
                <w:lang w:eastAsia="en-US"/>
              </w:rPr>
            </w:pPr>
          </w:p>
        </w:tc>
        <w:tc>
          <w:tcPr>
            <w:tcW w:w="1276" w:type="dxa"/>
          </w:tcPr>
          <w:p w:rsidR="00677A1C" w:rsidRPr="00CF2C28" w:rsidRDefault="00677A1C" w:rsidP="003A4A86">
            <w:pPr>
              <w:spacing w:after="160" w:line="259" w:lineRule="auto"/>
              <w:rPr>
                <w:rFonts w:ascii="Arial Narrow" w:eastAsia="Calibri" w:hAnsi="Arial Narrow"/>
                <w:sz w:val="22"/>
                <w:szCs w:val="22"/>
                <w:lang w:eastAsia="en-US"/>
              </w:rPr>
            </w:pPr>
          </w:p>
        </w:tc>
      </w:tr>
      <w:tr w:rsidR="00677A1C" w:rsidRPr="00CF2C28" w:rsidTr="003A4A86">
        <w:trPr>
          <w:trHeight w:val="386"/>
        </w:trPr>
        <w:tc>
          <w:tcPr>
            <w:tcW w:w="8967" w:type="dxa"/>
            <w:gridSpan w:val="7"/>
            <w:tcBorders>
              <w:bottom w:val="single" w:sz="4" w:space="0" w:color="auto"/>
            </w:tcBorders>
          </w:tcPr>
          <w:p w:rsidR="00677A1C" w:rsidRPr="00CF2C28" w:rsidRDefault="00677A1C" w:rsidP="003A4A86">
            <w:pPr>
              <w:spacing w:after="160" w:line="259" w:lineRule="auto"/>
              <w:jc w:val="right"/>
              <w:rPr>
                <w:rFonts w:ascii="Arial Narrow" w:eastAsia="Calibri" w:hAnsi="Arial Narrow"/>
                <w:b/>
                <w:sz w:val="22"/>
                <w:szCs w:val="22"/>
                <w:lang w:eastAsia="en-US"/>
              </w:rPr>
            </w:pPr>
            <w:r w:rsidRPr="00CF2C28">
              <w:rPr>
                <w:rFonts w:ascii="Arial Narrow" w:eastAsia="Calibri" w:hAnsi="Arial Narrow"/>
                <w:b/>
                <w:sz w:val="22"/>
                <w:szCs w:val="22"/>
                <w:lang w:eastAsia="en-US"/>
              </w:rPr>
              <w:t>Razem:</w:t>
            </w:r>
          </w:p>
        </w:tc>
        <w:tc>
          <w:tcPr>
            <w:tcW w:w="1276" w:type="dxa"/>
          </w:tcPr>
          <w:p w:rsidR="00677A1C" w:rsidRPr="00CF2C28" w:rsidRDefault="00677A1C" w:rsidP="003A4A86">
            <w:pPr>
              <w:spacing w:after="160" w:line="259" w:lineRule="auto"/>
              <w:rPr>
                <w:rFonts w:ascii="Arial Narrow" w:eastAsia="Calibri" w:hAnsi="Arial Narrow"/>
                <w:b/>
                <w:sz w:val="22"/>
                <w:szCs w:val="22"/>
                <w:lang w:eastAsia="en-US"/>
              </w:rPr>
            </w:pPr>
          </w:p>
        </w:tc>
        <w:tc>
          <w:tcPr>
            <w:tcW w:w="1134" w:type="dxa"/>
          </w:tcPr>
          <w:p w:rsidR="00677A1C" w:rsidRPr="00CF2C28" w:rsidRDefault="00677A1C" w:rsidP="003A4A86">
            <w:pPr>
              <w:spacing w:after="160" w:line="259" w:lineRule="auto"/>
              <w:rPr>
                <w:rFonts w:ascii="Arial Narrow" w:eastAsia="Calibri" w:hAnsi="Arial Narrow"/>
                <w:b/>
                <w:sz w:val="22"/>
                <w:szCs w:val="22"/>
                <w:lang w:eastAsia="en-US"/>
              </w:rPr>
            </w:pPr>
          </w:p>
        </w:tc>
        <w:tc>
          <w:tcPr>
            <w:tcW w:w="1276" w:type="dxa"/>
            <w:shd w:val="clear" w:color="auto" w:fill="auto"/>
          </w:tcPr>
          <w:p w:rsidR="00677A1C" w:rsidRPr="00CF2C28" w:rsidRDefault="00677A1C" w:rsidP="003A4A86">
            <w:pPr>
              <w:spacing w:after="160" w:line="259" w:lineRule="auto"/>
              <w:rPr>
                <w:rFonts w:ascii="Arial Narrow" w:eastAsia="Calibri" w:hAnsi="Arial Narrow"/>
                <w:b/>
                <w:sz w:val="22"/>
                <w:szCs w:val="22"/>
                <w:lang w:eastAsia="en-US"/>
              </w:rPr>
            </w:pPr>
          </w:p>
        </w:tc>
        <w:tc>
          <w:tcPr>
            <w:tcW w:w="1417" w:type="dxa"/>
          </w:tcPr>
          <w:p w:rsidR="00677A1C" w:rsidRPr="00CF2C28" w:rsidRDefault="00677A1C" w:rsidP="003A4A86">
            <w:pPr>
              <w:spacing w:after="160" w:line="259" w:lineRule="auto"/>
              <w:rPr>
                <w:rFonts w:ascii="Arial Narrow" w:eastAsia="Calibri" w:hAnsi="Arial Narrow"/>
                <w:b/>
                <w:sz w:val="22"/>
                <w:szCs w:val="22"/>
                <w:lang w:eastAsia="en-US"/>
              </w:rPr>
            </w:pPr>
          </w:p>
        </w:tc>
        <w:tc>
          <w:tcPr>
            <w:tcW w:w="1276" w:type="dxa"/>
          </w:tcPr>
          <w:p w:rsidR="00677A1C" w:rsidRPr="00CF2C28" w:rsidRDefault="00677A1C" w:rsidP="003A4A86">
            <w:pPr>
              <w:spacing w:after="160" w:line="259" w:lineRule="auto"/>
              <w:rPr>
                <w:rFonts w:ascii="Arial Narrow" w:eastAsia="Calibri" w:hAnsi="Arial Narrow"/>
                <w:b/>
                <w:sz w:val="22"/>
                <w:szCs w:val="22"/>
                <w:lang w:eastAsia="en-US"/>
              </w:rPr>
            </w:pPr>
          </w:p>
        </w:tc>
      </w:tr>
    </w:tbl>
    <w:p w:rsidR="00677A1C" w:rsidRPr="00CF2C28" w:rsidRDefault="00677A1C" w:rsidP="00677A1C">
      <w:pPr>
        <w:spacing w:before="120" w:after="160"/>
        <w:rPr>
          <w:rFonts w:ascii="Arial Narrow" w:eastAsia="Calibri" w:hAnsi="Arial Narrow"/>
          <w:sz w:val="22"/>
          <w:szCs w:val="22"/>
          <w:lang w:eastAsia="en-US"/>
        </w:rPr>
      </w:pPr>
      <w:r w:rsidRPr="00CF2C28">
        <w:rPr>
          <w:rFonts w:ascii="Arial Narrow" w:eastAsia="Calibri" w:hAnsi="Arial Narrow"/>
          <w:sz w:val="22"/>
          <w:szCs w:val="22"/>
          <w:lang w:eastAsia="en-US"/>
        </w:rPr>
        <w:t>Łączna wartość netto Pakietu  wynosi:................................................... zł, słownie: ...............................................................................................................</w:t>
      </w:r>
    </w:p>
    <w:p w:rsidR="00677A1C" w:rsidRPr="00CF2C28" w:rsidRDefault="00677A1C" w:rsidP="00677A1C">
      <w:pPr>
        <w:spacing w:after="160"/>
        <w:rPr>
          <w:rFonts w:ascii="Arial Narrow" w:eastAsia="Calibri" w:hAnsi="Arial Narrow"/>
          <w:sz w:val="22"/>
          <w:szCs w:val="22"/>
          <w:lang w:eastAsia="en-US"/>
        </w:rPr>
      </w:pPr>
      <w:r w:rsidRPr="00CF2C28">
        <w:rPr>
          <w:rFonts w:ascii="Arial Narrow" w:eastAsia="Calibri" w:hAnsi="Arial Narrow"/>
          <w:sz w:val="22"/>
          <w:szCs w:val="22"/>
          <w:lang w:eastAsia="en-US"/>
        </w:rPr>
        <w:t>Łączna wartość brutto Pakietu  wynosi:.................................................. zł, słownie: .............................................................................................................</w:t>
      </w:r>
      <w:r w:rsidR="00EA0971">
        <w:rPr>
          <w:rFonts w:ascii="Arial Narrow" w:eastAsia="Calibri" w:hAnsi="Arial Narrow"/>
          <w:sz w:val="22"/>
          <w:szCs w:val="22"/>
          <w:lang w:eastAsia="en-US"/>
        </w:rPr>
        <w:t>..</w:t>
      </w:r>
    </w:p>
    <w:p w:rsidR="007A4350" w:rsidRDefault="00677A1C" w:rsidP="00677A1C">
      <w:pPr>
        <w:spacing w:after="160"/>
        <w:rPr>
          <w:rFonts w:ascii="Arial Narrow" w:eastAsia="Calibri" w:hAnsi="Arial Narrow"/>
          <w:sz w:val="22"/>
          <w:szCs w:val="22"/>
          <w:lang w:eastAsia="en-US"/>
        </w:rPr>
      </w:pPr>
      <w:r w:rsidRPr="006A0BFD">
        <w:rPr>
          <w:rFonts w:ascii="Arial Narrow" w:eastAsia="Calibri" w:hAnsi="Arial Narrow"/>
          <w:sz w:val="22"/>
          <w:szCs w:val="22"/>
          <w:lang w:eastAsia="en-US"/>
        </w:rPr>
        <w:t xml:space="preserve">                                                                                                                                                                                              </w:t>
      </w:r>
    </w:p>
    <w:p w:rsidR="007A4350" w:rsidRDefault="007A4350" w:rsidP="00677A1C">
      <w:pPr>
        <w:spacing w:after="160"/>
        <w:rPr>
          <w:rFonts w:ascii="Arial Narrow" w:eastAsia="Calibri" w:hAnsi="Arial Narrow"/>
          <w:sz w:val="22"/>
          <w:szCs w:val="22"/>
          <w:lang w:eastAsia="en-US"/>
        </w:rPr>
      </w:pPr>
    </w:p>
    <w:p w:rsidR="00677A1C" w:rsidRPr="006A0BFD" w:rsidRDefault="00677A1C" w:rsidP="00677A1C">
      <w:pPr>
        <w:spacing w:after="160"/>
        <w:rPr>
          <w:rFonts w:ascii="Arial Narrow" w:eastAsia="Calibri" w:hAnsi="Arial Narrow"/>
          <w:sz w:val="22"/>
          <w:szCs w:val="22"/>
          <w:lang w:eastAsia="en-US"/>
        </w:rPr>
      </w:pPr>
      <w:r w:rsidRPr="006A0BFD">
        <w:rPr>
          <w:rFonts w:ascii="Arial Narrow" w:eastAsia="Calibri" w:hAnsi="Arial Narrow"/>
          <w:sz w:val="22"/>
          <w:szCs w:val="22"/>
          <w:lang w:eastAsia="en-US"/>
        </w:rPr>
        <w:t xml:space="preserve">                                        </w:t>
      </w:r>
    </w:p>
    <w:p w:rsidR="00677A1C" w:rsidRPr="006A0BFD" w:rsidRDefault="00677A1C" w:rsidP="00677A1C">
      <w:pPr>
        <w:spacing w:after="160"/>
        <w:rPr>
          <w:rFonts w:ascii="Arial Narrow" w:eastAsia="Calibri" w:hAnsi="Arial Narrow"/>
          <w:b/>
          <w:sz w:val="22"/>
          <w:szCs w:val="22"/>
          <w:lang w:eastAsia="en-US"/>
        </w:rPr>
      </w:pPr>
      <w:r w:rsidRPr="006A0BFD">
        <w:rPr>
          <w:rFonts w:ascii="Arial Narrow" w:eastAsia="Calibri" w:hAnsi="Arial Narrow"/>
          <w:sz w:val="22"/>
          <w:szCs w:val="22"/>
          <w:lang w:eastAsia="en-US"/>
        </w:rPr>
        <w:t xml:space="preserve">                                                                                                                                                               </w:t>
      </w:r>
      <w:r>
        <w:rPr>
          <w:rFonts w:ascii="Arial Narrow" w:eastAsia="Calibri" w:hAnsi="Arial Narrow"/>
          <w:sz w:val="22"/>
          <w:szCs w:val="22"/>
          <w:lang w:eastAsia="en-US"/>
        </w:rPr>
        <w:t xml:space="preserve"> </w:t>
      </w:r>
      <w:r w:rsidRPr="006A0BFD">
        <w:rPr>
          <w:rFonts w:ascii="Arial Narrow" w:eastAsia="Calibri" w:hAnsi="Arial Narrow"/>
          <w:sz w:val="22"/>
          <w:szCs w:val="22"/>
          <w:lang w:eastAsia="en-US"/>
        </w:rPr>
        <w:t xml:space="preserve">       ……………………………….</w:t>
      </w:r>
    </w:p>
    <w:p w:rsidR="001B1D52" w:rsidRDefault="00677A1C" w:rsidP="00677A1C">
      <w:pPr>
        <w:rPr>
          <w:rFonts w:ascii="Arial Narrow" w:eastAsia="Calibri" w:hAnsi="Arial Narrow"/>
          <w:sz w:val="22"/>
          <w:szCs w:val="22"/>
          <w:lang w:eastAsia="en-US"/>
        </w:rPr>
      </w:pPr>
      <w:r w:rsidRPr="006A0BFD">
        <w:rPr>
          <w:rFonts w:ascii="Arial Narrow" w:eastAsia="Calibri" w:hAnsi="Arial Narrow"/>
          <w:sz w:val="22"/>
          <w:szCs w:val="22"/>
          <w:lang w:eastAsia="en-US"/>
        </w:rPr>
        <w:t xml:space="preserve">             </w:t>
      </w:r>
      <w:r>
        <w:rPr>
          <w:rFonts w:ascii="Arial Narrow" w:eastAsia="Calibri" w:hAnsi="Arial Narrow"/>
          <w:sz w:val="22"/>
          <w:szCs w:val="22"/>
          <w:lang w:eastAsia="en-US"/>
        </w:rPr>
        <w:t xml:space="preserve">                                                                                           </w:t>
      </w:r>
      <w:r w:rsidRPr="006A0BFD">
        <w:rPr>
          <w:rFonts w:ascii="Arial Narrow" w:eastAsia="Calibri" w:hAnsi="Arial Narrow"/>
          <w:sz w:val="22"/>
          <w:szCs w:val="22"/>
          <w:lang w:eastAsia="en-US"/>
        </w:rPr>
        <w:t xml:space="preserve">      (podpis/popisy osoby/osób</w:t>
      </w:r>
      <w:r>
        <w:rPr>
          <w:rFonts w:ascii="Arial Narrow" w:eastAsia="Calibri" w:hAnsi="Arial Narrow"/>
          <w:sz w:val="22"/>
          <w:szCs w:val="22"/>
          <w:lang w:eastAsia="en-US"/>
        </w:rPr>
        <w:t xml:space="preserve"> upoważnionej/upoważnionych </w:t>
      </w:r>
      <w:r w:rsidRPr="006A0BFD">
        <w:rPr>
          <w:rFonts w:ascii="Arial Narrow" w:eastAsia="Calibri" w:hAnsi="Arial Narrow"/>
          <w:sz w:val="22"/>
          <w:szCs w:val="22"/>
          <w:lang w:eastAsia="en-US"/>
        </w:rPr>
        <w:t xml:space="preserve"> do reprezentowania wykonawcy</w:t>
      </w:r>
      <w:r w:rsidR="00D03C43">
        <w:rPr>
          <w:rFonts w:ascii="Arial Narrow" w:eastAsia="Calibri" w:hAnsi="Arial Narrow"/>
          <w:sz w:val="22"/>
          <w:szCs w:val="22"/>
          <w:lang w:eastAsia="en-US"/>
        </w:rPr>
        <w:t>)</w:t>
      </w:r>
      <w:r w:rsidRPr="006A0BFD">
        <w:rPr>
          <w:rFonts w:ascii="Arial Narrow" w:eastAsia="Calibri" w:hAnsi="Arial Narrow"/>
          <w:sz w:val="22"/>
          <w:szCs w:val="22"/>
          <w:lang w:eastAsia="en-US"/>
        </w:rPr>
        <w:t xml:space="preserve">                           </w:t>
      </w: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pPr>
    </w:p>
    <w:p w:rsidR="001B1D52" w:rsidRDefault="001B1D52" w:rsidP="00677A1C">
      <w:pPr>
        <w:rPr>
          <w:rFonts w:ascii="Arial Narrow" w:eastAsia="Calibri" w:hAnsi="Arial Narrow"/>
          <w:sz w:val="22"/>
          <w:szCs w:val="22"/>
          <w:lang w:eastAsia="en-US"/>
        </w:rPr>
        <w:sectPr w:rsidR="001B1D52" w:rsidSect="00320A9A">
          <w:pgSz w:w="16838" w:h="11906" w:orient="landscape" w:code="9"/>
          <w:pgMar w:top="1304" w:right="1418" w:bottom="1304" w:left="1418" w:header="709" w:footer="709" w:gutter="0"/>
          <w:cols w:space="708"/>
          <w:titlePg/>
          <w:docGrid w:linePitch="360"/>
        </w:sectPr>
      </w:pPr>
    </w:p>
    <w:p w:rsidR="00230DC3" w:rsidRPr="00677A1C" w:rsidRDefault="0020522C" w:rsidP="004C1727">
      <w:pPr>
        <w:jc w:val="right"/>
      </w:pPr>
      <w:r>
        <w:rPr>
          <w:b/>
          <w:bCs/>
        </w:rPr>
        <w:lastRenderedPageBreak/>
        <w:t>ZAŁĄCZNIK NR 4</w:t>
      </w:r>
      <w:r w:rsidR="00230DC3" w:rsidRPr="00677A1C">
        <w:rPr>
          <w:b/>
          <w:bCs/>
        </w:rPr>
        <w:t xml:space="preserve"> DO SWZ</w:t>
      </w:r>
    </w:p>
    <w:p w:rsidR="001B1D52" w:rsidRPr="00360BC3" w:rsidRDefault="001B1D52" w:rsidP="001B1D52">
      <w:pPr>
        <w:pStyle w:val="Nagwek"/>
        <w:tabs>
          <w:tab w:val="clear" w:pos="4536"/>
          <w:tab w:val="clear" w:pos="9072"/>
        </w:tabs>
        <w:rPr>
          <w:sz w:val="22"/>
          <w:szCs w:val="22"/>
        </w:rPr>
      </w:pPr>
    </w:p>
    <w:p w:rsidR="001B1D52" w:rsidRDefault="001B1D52" w:rsidP="001B1D52">
      <w:pPr>
        <w:pStyle w:val="Nagwek"/>
        <w:rPr>
          <w:b/>
          <w:sz w:val="22"/>
          <w:szCs w:val="22"/>
        </w:rPr>
      </w:pPr>
      <w:r w:rsidRPr="00360BC3">
        <w:rPr>
          <w:sz w:val="22"/>
          <w:szCs w:val="22"/>
        </w:rPr>
        <w:t xml:space="preserve">Znak Sprawy: </w:t>
      </w:r>
      <w:r w:rsidR="001D1091">
        <w:rPr>
          <w:b/>
          <w:sz w:val="22"/>
          <w:szCs w:val="22"/>
        </w:rPr>
        <w:t>SA-381-2</w:t>
      </w:r>
      <w:r>
        <w:rPr>
          <w:b/>
          <w:sz w:val="22"/>
          <w:szCs w:val="22"/>
        </w:rPr>
        <w:t>/21</w:t>
      </w:r>
    </w:p>
    <w:p w:rsidR="001B1D52" w:rsidRDefault="001B1D52" w:rsidP="001B1D52">
      <w:pPr>
        <w:spacing w:line="276" w:lineRule="auto"/>
        <w:rPr>
          <w:rFonts w:eastAsia="Calibri"/>
          <w:b/>
          <w:sz w:val="22"/>
          <w:szCs w:val="22"/>
          <w:lang w:eastAsia="en-US"/>
        </w:rPr>
      </w:pPr>
    </w:p>
    <w:p w:rsidR="001B1D52" w:rsidRDefault="001B1D52" w:rsidP="001B1D52">
      <w:pPr>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rsidR="001B1D52" w:rsidRPr="0043102D" w:rsidRDefault="001B1D52" w:rsidP="001B1D52">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Pr="0043102D">
        <w:rPr>
          <w:rFonts w:eastAsia="Calibri"/>
          <w:i/>
          <w:sz w:val="16"/>
          <w:szCs w:val="16"/>
          <w:lang w:eastAsia="en-US"/>
        </w:rPr>
        <w:t>NIP/PESEL,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rsidR="001B1D52" w:rsidRPr="0043102D" w:rsidRDefault="001B1D52" w:rsidP="001B1D52">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rsidR="001B1D52" w:rsidRPr="0043102D" w:rsidRDefault="001B1D52" w:rsidP="001B1D52">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rsidR="001B1D52" w:rsidRPr="00360BC3" w:rsidRDefault="001B1D52" w:rsidP="001B1D52">
      <w:pPr>
        <w:pStyle w:val="Nagwek"/>
        <w:rPr>
          <w:b/>
          <w:sz w:val="22"/>
          <w:szCs w:val="22"/>
        </w:rPr>
      </w:pPr>
    </w:p>
    <w:p w:rsidR="001B1D52" w:rsidRPr="00360BC3" w:rsidRDefault="001B1D52" w:rsidP="001B1D52">
      <w:pPr>
        <w:pStyle w:val="Nagwek"/>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1B1D52" w:rsidRPr="00110593" w:rsidTr="003A4A86">
        <w:tc>
          <w:tcPr>
            <w:tcW w:w="9104" w:type="dxa"/>
            <w:shd w:val="clear" w:color="auto" w:fill="D9D9D9"/>
          </w:tcPr>
          <w:p w:rsidR="001B1D52" w:rsidRPr="00110593" w:rsidRDefault="001B1D52" w:rsidP="003A4A86">
            <w:pPr>
              <w:spacing w:before="120" w:after="120" w:line="276" w:lineRule="auto"/>
              <w:jc w:val="center"/>
              <w:rPr>
                <w:b/>
                <w:sz w:val="32"/>
                <w:szCs w:val="32"/>
              </w:rPr>
            </w:pPr>
            <w:r w:rsidRPr="00110593">
              <w:rPr>
                <w:b/>
                <w:sz w:val="32"/>
                <w:szCs w:val="32"/>
              </w:rPr>
              <w:t xml:space="preserve">Oświadczenie Wykonawcy </w:t>
            </w:r>
          </w:p>
          <w:p w:rsidR="001B1D52" w:rsidRPr="00110593" w:rsidRDefault="001B1D52" w:rsidP="003A4A86">
            <w:pPr>
              <w:spacing w:after="120"/>
              <w:jc w:val="both"/>
            </w:pPr>
            <w:r w:rsidRPr="00110593">
              <w:t xml:space="preserve">składane </w:t>
            </w:r>
            <w:r>
              <w:t xml:space="preserve">w zakresie art. 108 ust. 1 pkt. 5 ustawy </w:t>
            </w:r>
            <w:r w:rsidRPr="00110593">
              <w:t xml:space="preserve">z dnia 11 </w:t>
            </w:r>
            <w:proofErr w:type="spellStart"/>
            <w:r w:rsidRPr="00110593">
              <w:t>września</w:t>
            </w:r>
            <w:proofErr w:type="spellEnd"/>
            <w:r w:rsidRPr="00110593">
              <w:t xml:space="preserve"> 2019 r.  Prawo zamówień publicznych </w:t>
            </w:r>
            <w:r w:rsidRPr="005B5220">
              <w:t>(Dz.</w:t>
            </w:r>
            <w:r w:rsidR="00BF22E8">
              <w:t xml:space="preserve"> </w:t>
            </w:r>
            <w:r w:rsidRPr="005B5220">
              <w:t>U. poz. 2019 ze zm.)</w:t>
            </w:r>
            <w:r w:rsidRPr="00110593">
              <w:t xml:space="preserve"> (dalej jako: ustawa </w:t>
            </w:r>
            <w:proofErr w:type="spellStart"/>
            <w:r w:rsidRPr="00110593">
              <w:t>Pzp</w:t>
            </w:r>
            <w:proofErr w:type="spellEnd"/>
            <w:r w:rsidRPr="00110593">
              <w:t>), dotyczące:</w:t>
            </w:r>
          </w:p>
          <w:p w:rsidR="001B1D52" w:rsidRPr="0043102D" w:rsidRDefault="001B1D52" w:rsidP="003A4A86">
            <w:pPr>
              <w:jc w:val="center"/>
              <w:rPr>
                <w:sz w:val="28"/>
                <w:szCs w:val="28"/>
              </w:rPr>
            </w:pPr>
            <w:r w:rsidRPr="0043102D">
              <w:rPr>
                <w:b/>
                <w:sz w:val="28"/>
                <w:szCs w:val="28"/>
              </w:rPr>
              <w:t xml:space="preserve">przynależności </w:t>
            </w:r>
            <w:r>
              <w:rPr>
                <w:b/>
                <w:sz w:val="28"/>
                <w:szCs w:val="28"/>
              </w:rPr>
              <w:t>lub</w:t>
            </w:r>
            <w:r w:rsidRPr="0043102D">
              <w:rPr>
                <w:b/>
                <w:sz w:val="28"/>
                <w:szCs w:val="28"/>
              </w:rPr>
              <w:t xml:space="preserve"> braku przynależności do grupy kapitałowej </w:t>
            </w:r>
          </w:p>
          <w:p w:rsidR="001B1D52" w:rsidRPr="00110593" w:rsidRDefault="001B1D52" w:rsidP="003A4A86">
            <w:pPr>
              <w:jc w:val="center"/>
              <w:rPr>
                <w:sz w:val="21"/>
                <w:szCs w:val="21"/>
              </w:rPr>
            </w:pPr>
          </w:p>
        </w:tc>
      </w:tr>
    </w:tbl>
    <w:p w:rsidR="001B1D52" w:rsidRDefault="001B1D52" w:rsidP="001D1091">
      <w:pPr>
        <w:pStyle w:val="Nagwek3"/>
        <w:numPr>
          <w:ilvl w:val="0"/>
          <w:numId w:val="0"/>
        </w:numPr>
        <w:jc w:val="left"/>
        <w:rPr>
          <w:sz w:val="28"/>
        </w:rPr>
      </w:pPr>
    </w:p>
    <w:p w:rsidR="001B1D52" w:rsidRDefault="001B1D52" w:rsidP="001D1091">
      <w:pPr>
        <w:pStyle w:val="Tekstpodstawowywcity"/>
        <w:spacing w:line="360" w:lineRule="auto"/>
        <w:ind w:left="0"/>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rsidR="001B1D52" w:rsidRPr="005E622E" w:rsidRDefault="001D1091" w:rsidP="001B1D52">
      <w:pPr>
        <w:widowControl w:val="0"/>
        <w:adjustRightInd w:val="0"/>
        <w:spacing w:after="240" w:line="360" w:lineRule="atLeast"/>
        <w:jc w:val="center"/>
        <w:textAlignment w:val="baseline"/>
        <w:rPr>
          <w:b/>
          <w:sz w:val="22"/>
          <w:szCs w:val="22"/>
        </w:rPr>
      </w:pPr>
      <w:r>
        <w:rPr>
          <w:b/>
          <w:sz w:val="22"/>
          <w:szCs w:val="22"/>
        </w:rPr>
        <w:t>„</w:t>
      </w:r>
      <w:r w:rsidR="00A0074D">
        <w:rPr>
          <w:b/>
          <w:sz w:val="22"/>
          <w:szCs w:val="22"/>
        </w:rPr>
        <w:t>Zakup i d</w:t>
      </w:r>
      <w:r>
        <w:rPr>
          <w:b/>
          <w:sz w:val="22"/>
          <w:szCs w:val="22"/>
        </w:rPr>
        <w:t>ostawę rękawic jałowych i niejałowych”</w:t>
      </w:r>
      <w:r w:rsidR="00A0074D">
        <w:rPr>
          <w:b/>
          <w:sz w:val="22"/>
          <w:szCs w:val="22"/>
        </w:rPr>
        <w:t xml:space="preserve"> </w:t>
      </w:r>
    </w:p>
    <w:p w:rsidR="001B1D52" w:rsidRDefault="001B1D52" w:rsidP="001D1091">
      <w:pPr>
        <w:pStyle w:val="Tekstpodstawowywcity"/>
        <w:spacing w:line="360" w:lineRule="auto"/>
        <w:ind w:left="0"/>
        <w:rPr>
          <w:bCs/>
        </w:rPr>
      </w:pPr>
      <w:r w:rsidRPr="005E622E">
        <w:rPr>
          <w:bCs/>
        </w:rPr>
        <w:t xml:space="preserve">oświadczam/(-my), </w:t>
      </w:r>
      <w:r>
        <w:rPr>
          <w:bCs/>
        </w:rPr>
        <w:t>co następuje</w:t>
      </w:r>
      <w:r w:rsidRPr="005E622E">
        <w:rPr>
          <w:bCs/>
        </w:rPr>
        <w:t>:</w:t>
      </w:r>
    </w:p>
    <w:p w:rsidR="001B1D52" w:rsidRDefault="001B1D52" w:rsidP="001B1D52">
      <w:pPr>
        <w:widowControl w:val="0"/>
        <w:adjustRightInd w:val="0"/>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1B1D52" w:rsidRPr="00360BC3" w:rsidRDefault="001B1D52" w:rsidP="001B1D52">
      <w:pPr>
        <w:widowControl w:val="0"/>
        <w:adjustRightInd w:val="0"/>
        <w:jc w:val="both"/>
        <w:textAlignment w:val="baseline"/>
        <w:rPr>
          <w:sz w:val="22"/>
          <w:szCs w:val="22"/>
        </w:rPr>
      </w:pPr>
    </w:p>
    <w:p w:rsidR="001B1D52" w:rsidRPr="00360BC3" w:rsidRDefault="001B1D52" w:rsidP="001B1D52">
      <w:pPr>
        <w:widowControl w:val="0"/>
        <w:adjustRightInd w:val="0"/>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1B1D52" w:rsidRPr="00360BC3" w:rsidRDefault="001B1D52" w:rsidP="001B1D52">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1B1D52" w:rsidRPr="00360BC3" w:rsidTr="003A4A86">
        <w:trPr>
          <w:trHeight w:val="321"/>
        </w:trPr>
        <w:tc>
          <w:tcPr>
            <w:tcW w:w="516" w:type="dxa"/>
          </w:tcPr>
          <w:p w:rsidR="001B1D52" w:rsidRPr="00360BC3" w:rsidRDefault="001B1D52" w:rsidP="003A4A86">
            <w:pPr>
              <w:widowControl w:val="0"/>
              <w:adjustRightInd w:val="0"/>
              <w:spacing w:before="60" w:after="60" w:line="360" w:lineRule="atLeast"/>
              <w:jc w:val="both"/>
              <w:textAlignment w:val="baseline"/>
              <w:rPr>
                <w:sz w:val="22"/>
                <w:szCs w:val="22"/>
              </w:rPr>
            </w:pPr>
            <w:r w:rsidRPr="00360BC3">
              <w:rPr>
                <w:sz w:val="22"/>
                <w:szCs w:val="22"/>
              </w:rPr>
              <w:t>Lp.</w:t>
            </w:r>
          </w:p>
        </w:tc>
        <w:tc>
          <w:tcPr>
            <w:tcW w:w="2689" w:type="dxa"/>
          </w:tcPr>
          <w:p w:rsidR="001B1D52" w:rsidRPr="00360BC3" w:rsidRDefault="001B1D52" w:rsidP="003A4A86">
            <w:pPr>
              <w:widowControl w:val="0"/>
              <w:adjustRightInd w:val="0"/>
              <w:spacing w:before="60" w:after="60" w:line="360" w:lineRule="atLeast"/>
              <w:jc w:val="center"/>
              <w:textAlignment w:val="baseline"/>
              <w:rPr>
                <w:sz w:val="22"/>
                <w:szCs w:val="22"/>
              </w:rPr>
            </w:pPr>
            <w:r w:rsidRPr="00360BC3">
              <w:rPr>
                <w:sz w:val="22"/>
                <w:szCs w:val="22"/>
              </w:rPr>
              <w:t>Nazwa podmiotu</w:t>
            </w:r>
          </w:p>
        </w:tc>
        <w:tc>
          <w:tcPr>
            <w:tcW w:w="5867" w:type="dxa"/>
          </w:tcPr>
          <w:p w:rsidR="001B1D52" w:rsidRPr="00360BC3" w:rsidRDefault="001B1D52" w:rsidP="003A4A86">
            <w:pPr>
              <w:widowControl w:val="0"/>
              <w:adjustRightInd w:val="0"/>
              <w:spacing w:before="60" w:after="60" w:line="360" w:lineRule="atLeast"/>
              <w:jc w:val="center"/>
              <w:textAlignment w:val="baseline"/>
              <w:rPr>
                <w:sz w:val="22"/>
                <w:szCs w:val="22"/>
              </w:rPr>
            </w:pPr>
            <w:r w:rsidRPr="00360BC3">
              <w:rPr>
                <w:sz w:val="22"/>
                <w:szCs w:val="22"/>
              </w:rPr>
              <w:t>Adres podmiotu</w:t>
            </w:r>
          </w:p>
        </w:tc>
      </w:tr>
      <w:tr w:rsidR="001B1D52" w:rsidRPr="00360BC3" w:rsidTr="003A4A86">
        <w:tc>
          <w:tcPr>
            <w:tcW w:w="516" w:type="dxa"/>
          </w:tcPr>
          <w:p w:rsidR="001B1D52" w:rsidRPr="00360BC3" w:rsidRDefault="001B1D52" w:rsidP="003A4A86">
            <w:pPr>
              <w:widowControl w:val="0"/>
              <w:adjustRightInd w:val="0"/>
              <w:spacing w:before="60" w:after="60" w:line="360" w:lineRule="atLeast"/>
              <w:jc w:val="both"/>
              <w:textAlignment w:val="baseline"/>
              <w:rPr>
                <w:sz w:val="22"/>
                <w:szCs w:val="22"/>
              </w:rPr>
            </w:pPr>
            <w:r w:rsidRPr="00360BC3">
              <w:rPr>
                <w:sz w:val="22"/>
                <w:szCs w:val="22"/>
              </w:rPr>
              <w:t>1</w:t>
            </w:r>
          </w:p>
        </w:tc>
        <w:tc>
          <w:tcPr>
            <w:tcW w:w="2689" w:type="dxa"/>
          </w:tcPr>
          <w:p w:rsidR="001B1D52" w:rsidRPr="00360BC3" w:rsidRDefault="001B1D52" w:rsidP="003A4A86">
            <w:pPr>
              <w:widowControl w:val="0"/>
              <w:adjustRightInd w:val="0"/>
              <w:spacing w:before="60" w:after="60" w:line="360" w:lineRule="atLeast"/>
              <w:jc w:val="both"/>
              <w:textAlignment w:val="baseline"/>
              <w:rPr>
                <w:sz w:val="22"/>
                <w:szCs w:val="22"/>
              </w:rPr>
            </w:pPr>
          </w:p>
        </w:tc>
        <w:tc>
          <w:tcPr>
            <w:tcW w:w="5867" w:type="dxa"/>
          </w:tcPr>
          <w:p w:rsidR="001B1D52" w:rsidRPr="00360BC3" w:rsidRDefault="001B1D52" w:rsidP="003A4A86">
            <w:pPr>
              <w:widowControl w:val="0"/>
              <w:adjustRightInd w:val="0"/>
              <w:spacing w:before="60" w:after="60" w:line="360" w:lineRule="atLeast"/>
              <w:jc w:val="both"/>
              <w:textAlignment w:val="baseline"/>
              <w:rPr>
                <w:sz w:val="22"/>
                <w:szCs w:val="22"/>
              </w:rPr>
            </w:pPr>
          </w:p>
        </w:tc>
      </w:tr>
      <w:tr w:rsidR="001B1D52" w:rsidRPr="00360BC3" w:rsidTr="003A4A86">
        <w:tc>
          <w:tcPr>
            <w:tcW w:w="516" w:type="dxa"/>
          </w:tcPr>
          <w:p w:rsidR="001B1D52" w:rsidRPr="00360BC3" w:rsidRDefault="001B1D52" w:rsidP="003A4A86">
            <w:pPr>
              <w:widowControl w:val="0"/>
              <w:adjustRightInd w:val="0"/>
              <w:spacing w:before="60" w:after="60" w:line="360" w:lineRule="atLeast"/>
              <w:jc w:val="both"/>
              <w:textAlignment w:val="baseline"/>
              <w:rPr>
                <w:sz w:val="22"/>
                <w:szCs w:val="22"/>
              </w:rPr>
            </w:pPr>
            <w:r w:rsidRPr="00360BC3">
              <w:rPr>
                <w:sz w:val="22"/>
                <w:szCs w:val="22"/>
              </w:rPr>
              <w:t>2</w:t>
            </w:r>
          </w:p>
        </w:tc>
        <w:tc>
          <w:tcPr>
            <w:tcW w:w="2689" w:type="dxa"/>
          </w:tcPr>
          <w:p w:rsidR="001B1D52" w:rsidRPr="00360BC3" w:rsidRDefault="001B1D52" w:rsidP="003A4A86">
            <w:pPr>
              <w:widowControl w:val="0"/>
              <w:adjustRightInd w:val="0"/>
              <w:spacing w:before="60" w:after="60" w:line="360" w:lineRule="atLeast"/>
              <w:jc w:val="both"/>
              <w:textAlignment w:val="baseline"/>
              <w:rPr>
                <w:sz w:val="22"/>
                <w:szCs w:val="22"/>
              </w:rPr>
            </w:pPr>
          </w:p>
        </w:tc>
        <w:tc>
          <w:tcPr>
            <w:tcW w:w="5867" w:type="dxa"/>
          </w:tcPr>
          <w:p w:rsidR="001B1D52" w:rsidRPr="00360BC3" w:rsidRDefault="001B1D52" w:rsidP="003A4A86">
            <w:pPr>
              <w:widowControl w:val="0"/>
              <w:adjustRightInd w:val="0"/>
              <w:spacing w:before="60" w:after="60" w:line="360" w:lineRule="atLeast"/>
              <w:jc w:val="both"/>
              <w:textAlignment w:val="baseline"/>
              <w:rPr>
                <w:sz w:val="22"/>
                <w:szCs w:val="22"/>
              </w:rPr>
            </w:pPr>
          </w:p>
        </w:tc>
      </w:tr>
    </w:tbl>
    <w:p w:rsidR="001B1D52" w:rsidRPr="009A4CD3" w:rsidRDefault="001B1D52" w:rsidP="001B1D52">
      <w:pPr>
        <w:widowControl w:val="0"/>
        <w:adjustRightInd w:val="0"/>
        <w:spacing w:before="120" w:line="360" w:lineRule="atLeast"/>
        <w:jc w:val="both"/>
        <w:textAlignment w:val="baseline"/>
        <w:rPr>
          <w:u w:val="single"/>
        </w:rPr>
      </w:pPr>
      <w:r w:rsidRPr="009A4CD3">
        <w:rPr>
          <w:u w:val="single"/>
        </w:rPr>
        <w:t>Uwaga</w:t>
      </w:r>
    </w:p>
    <w:p w:rsidR="001B1D52" w:rsidRPr="009A4CD3" w:rsidRDefault="001B1D52" w:rsidP="001B1D52">
      <w:pPr>
        <w:widowControl w:val="0"/>
        <w:adjustRightInd w:val="0"/>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1B1D52" w:rsidRDefault="001B1D52" w:rsidP="001B1D52">
      <w:pPr>
        <w:widowControl w:val="0"/>
        <w:adjustRightInd w:val="0"/>
        <w:jc w:val="both"/>
        <w:textAlignment w:val="baseline"/>
        <w:rPr>
          <w:i/>
          <w:sz w:val="22"/>
          <w:szCs w:val="22"/>
        </w:rPr>
      </w:pPr>
    </w:p>
    <w:p w:rsidR="001B1D52" w:rsidRDefault="001B1D52" w:rsidP="001B1D52">
      <w:pPr>
        <w:pStyle w:val="Tekstprzypisudolnego"/>
      </w:pPr>
    </w:p>
    <w:p w:rsidR="001B1D52" w:rsidRPr="005E622E" w:rsidRDefault="001B1D52" w:rsidP="001B1D52">
      <w:pPr>
        <w:widowControl w:val="0"/>
        <w:adjustRightInd w:val="0"/>
        <w:jc w:val="both"/>
        <w:textAlignment w:val="baseline"/>
        <w:rPr>
          <w:i/>
          <w:sz w:val="22"/>
          <w:szCs w:val="22"/>
        </w:rPr>
      </w:pPr>
      <w:r w:rsidRPr="005E622E">
        <w:rPr>
          <w:i/>
          <w:sz w:val="22"/>
          <w:szCs w:val="22"/>
        </w:rPr>
        <w:t>.......................................</w:t>
      </w:r>
    </w:p>
    <w:p w:rsidR="001B1D52" w:rsidRPr="005E622E" w:rsidRDefault="001B1D52" w:rsidP="00A0074D">
      <w:pPr>
        <w:widowControl w:val="0"/>
        <w:adjustRightInd w:val="0"/>
        <w:textAlignment w:val="baseline"/>
        <w:rPr>
          <w:i/>
          <w:sz w:val="22"/>
          <w:szCs w:val="22"/>
        </w:rPr>
      </w:pPr>
      <w:r w:rsidRPr="000719DC">
        <w:rPr>
          <w:i/>
          <w:vertAlign w:val="superscript"/>
        </w:rPr>
        <w:t xml:space="preserve">           (miejscowość, data)         </w:t>
      </w:r>
      <w:r w:rsidRPr="005E622E">
        <w:rPr>
          <w:i/>
          <w:sz w:val="22"/>
          <w:szCs w:val="22"/>
        </w:rPr>
        <w:t xml:space="preserve">                              </w:t>
      </w:r>
      <w:r w:rsidR="00A0074D">
        <w:rPr>
          <w:i/>
          <w:sz w:val="22"/>
          <w:szCs w:val="22"/>
        </w:rPr>
        <w:t xml:space="preserve">         ……………………………………………………………</w:t>
      </w:r>
    </w:p>
    <w:p w:rsidR="00E66373" w:rsidRDefault="001B1D52" w:rsidP="001D1091">
      <w:pPr>
        <w:widowControl w:val="0"/>
        <w:adjustRightInd w:val="0"/>
        <w:spacing w:after="120"/>
        <w:ind w:left="4248"/>
        <w:textAlignment w:val="baseline"/>
        <w:rPr>
          <w:rFonts w:ascii="Arial Narrow" w:eastAsia="Calibri" w:hAnsi="Arial Narrow"/>
          <w:sz w:val="22"/>
          <w:szCs w:val="22"/>
          <w:lang w:eastAsia="en-US"/>
        </w:rPr>
      </w:pPr>
      <w:r w:rsidRPr="000719DC">
        <w:rPr>
          <w:i/>
          <w:iCs/>
          <w:vertAlign w:val="superscript"/>
        </w:rPr>
        <w:t>(imię, nazwisko i podpis osoby/ osób uprawnionych do reprezentacji</w:t>
      </w:r>
      <w:r w:rsidR="004C1727">
        <w:rPr>
          <w:i/>
          <w:iCs/>
          <w:vertAlign w:val="superscript"/>
        </w:rPr>
        <w:t xml:space="preserve"> </w:t>
      </w:r>
      <w:r w:rsidRPr="000719DC">
        <w:rPr>
          <w:i/>
          <w:iCs/>
          <w:vertAlign w:val="superscript"/>
        </w:rPr>
        <w:t>Wykonawcy</w:t>
      </w:r>
      <w:r w:rsidRPr="0000184A">
        <w:rPr>
          <w:b/>
          <w:sz w:val="18"/>
          <w:szCs w:val="18"/>
          <w:vertAlign w:val="superscript"/>
        </w:rPr>
        <w:t>)</w:t>
      </w:r>
      <w:r w:rsidR="00677A1C" w:rsidRPr="006A0BFD">
        <w:rPr>
          <w:rFonts w:ascii="Arial Narrow" w:eastAsia="Calibri" w:hAnsi="Arial Narrow"/>
          <w:sz w:val="22"/>
          <w:szCs w:val="22"/>
          <w:lang w:eastAsia="en-US"/>
        </w:rPr>
        <w:t xml:space="preserve">            </w:t>
      </w:r>
    </w:p>
    <w:p w:rsidR="00E66373" w:rsidRPr="00677A1C" w:rsidRDefault="0020522C" w:rsidP="00E66373">
      <w:pPr>
        <w:jc w:val="right"/>
      </w:pPr>
      <w:r>
        <w:rPr>
          <w:b/>
          <w:bCs/>
        </w:rPr>
        <w:lastRenderedPageBreak/>
        <w:t xml:space="preserve">ZAŁĄCZNIK NR 5 </w:t>
      </w:r>
      <w:r w:rsidR="00E66373" w:rsidRPr="00677A1C">
        <w:rPr>
          <w:b/>
          <w:bCs/>
        </w:rPr>
        <w:t>DO SWZ</w:t>
      </w:r>
    </w:p>
    <w:p w:rsidR="00E66373" w:rsidRPr="00360BC3" w:rsidRDefault="00E66373" w:rsidP="00E66373">
      <w:pPr>
        <w:pStyle w:val="Nagwek"/>
        <w:tabs>
          <w:tab w:val="clear" w:pos="4536"/>
          <w:tab w:val="clear" w:pos="9072"/>
        </w:tabs>
        <w:rPr>
          <w:sz w:val="22"/>
          <w:szCs w:val="22"/>
        </w:rPr>
      </w:pPr>
    </w:p>
    <w:p w:rsidR="00E66373" w:rsidRPr="00152AAA" w:rsidRDefault="00E66373" w:rsidP="00E66373">
      <w:pPr>
        <w:pStyle w:val="Nagwek"/>
        <w:rPr>
          <w:b/>
        </w:rPr>
      </w:pPr>
      <w:r w:rsidRPr="00152AAA">
        <w:t xml:space="preserve">Znak Sprawy: </w:t>
      </w:r>
      <w:r w:rsidRPr="00152AAA">
        <w:rPr>
          <w:b/>
        </w:rPr>
        <w:t>SA-381-2/21</w:t>
      </w:r>
    </w:p>
    <w:p w:rsidR="00E66373" w:rsidRDefault="00E66373" w:rsidP="00E66373">
      <w:pPr>
        <w:pStyle w:val="rozdzia"/>
        <w:spacing w:line="276" w:lineRule="auto"/>
        <w:ind w:right="-341"/>
        <w:jc w:val="center"/>
        <w:rPr>
          <w:rFonts w:ascii="Arial Narrow" w:hAnsi="Arial Narrow"/>
          <w:sz w:val="22"/>
          <w:szCs w:val="22"/>
        </w:rPr>
      </w:pPr>
    </w:p>
    <w:p w:rsidR="00E66373" w:rsidRPr="00152AAA" w:rsidRDefault="00E66373" w:rsidP="00E66373">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E66373" w:rsidRPr="00152AAA" w:rsidRDefault="00E66373" w:rsidP="00823E84"/>
    <w:p w:rsidR="00E66373" w:rsidRPr="00A23946" w:rsidRDefault="00E66373" w:rsidP="00E66373">
      <w:pPr>
        <w:jc w:val="center"/>
      </w:pPr>
      <w:r w:rsidRPr="00A23946">
        <w:t>§ 1</w:t>
      </w:r>
    </w:p>
    <w:p w:rsidR="00E66373" w:rsidRPr="00A23946" w:rsidRDefault="00E66373" w:rsidP="00E66373">
      <w:pPr>
        <w:pStyle w:val="Tekstpodstawowy3"/>
        <w:rPr>
          <w:b/>
          <w:bCs/>
        </w:rPr>
      </w:pPr>
      <w:r w:rsidRPr="00A23946">
        <w:t xml:space="preserve">Podstawą do zawarcia niniejszej umowy jest rezultat  </w:t>
      </w:r>
      <w:r w:rsidR="00823E84">
        <w:t xml:space="preserve">przetargu nieograniczonego  na </w:t>
      </w:r>
      <w:r w:rsidR="00823E84">
        <w:rPr>
          <w:b/>
        </w:rPr>
        <w:t>Zakup i dostawę</w:t>
      </w:r>
      <w:r w:rsidRPr="00A23946">
        <w:rPr>
          <w:b/>
        </w:rPr>
        <w:t xml:space="preserve"> rękawiczek diagnostycznych jałowych i niejałowych</w:t>
      </w:r>
      <w:r w:rsidR="00823E84">
        <w:rPr>
          <w:b/>
        </w:rPr>
        <w:t>.</w:t>
      </w:r>
    </w:p>
    <w:p w:rsidR="00E66373" w:rsidRPr="00A23946" w:rsidRDefault="00E66373" w:rsidP="00E66373">
      <w:pPr>
        <w:autoSpaceDE w:val="0"/>
        <w:spacing w:line="276" w:lineRule="auto"/>
        <w:ind w:right="15"/>
        <w:rPr>
          <w:b/>
        </w:rPr>
      </w:pPr>
    </w:p>
    <w:p w:rsidR="00E66373" w:rsidRPr="00A23946" w:rsidRDefault="00E66373" w:rsidP="00E66373">
      <w:pPr>
        <w:jc w:val="center"/>
      </w:pPr>
      <w:r w:rsidRPr="00A23946">
        <w:t>§ 2</w:t>
      </w:r>
    </w:p>
    <w:p w:rsidR="00E66373" w:rsidRPr="00A23946" w:rsidRDefault="00E66373" w:rsidP="00823E84">
      <w:pPr>
        <w:jc w:val="both"/>
      </w:pPr>
      <w:r w:rsidRPr="00A23946">
        <w:t xml:space="preserve">Przedmiotem niniejszej umowy jest </w:t>
      </w:r>
      <w:proofErr w:type="spellStart"/>
      <w:r w:rsidRPr="00A23946">
        <w:t>zakup</w:t>
      </w:r>
      <w:proofErr w:type="spellEnd"/>
      <w:r w:rsidRPr="00A23946">
        <w:t xml:space="preserve"> i dostawa ……. w ilości oraz rodzaju określonym w załączniku nr 1 do niniejszej umowy.</w:t>
      </w:r>
    </w:p>
    <w:p w:rsidR="00E66373" w:rsidRPr="00A23946" w:rsidRDefault="00E66373" w:rsidP="00E66373">
      <w:pPr>
        <w:jc w:val="center"/>
      </w:pPr>
      <w:r w:rsidRPr="00A23946">
        <w:t>§ 3</w:t>
      </w:r>
    </w:p>
    <w:p w:rsidR="00E66373" w:rsidRPr="00823E84" w:rsidRDefault="00E66373" w:rsidP="00477A87">
      <w:pPr>
        <w:pStyle w:val="Akapitzlist"/>
        <w:numPr>
          <w:ilvl w:val="0"/>
          <w:numId w:val="37"/>
        </w:numPr>
        <w:tabs>
          <w:tab w:val="left" w:pos="360"/>
        </w:tabs>
        <w:spacing w:after="0"/>
        <w:jc w:val="both"/>
        <w:rPr>
          <w:rFonts w:ascii="Times New Roman" w:hAnsi="Times New Roman"/>
          <w:spacing w:val="2"/>
          <w:sz w:val="24"/>
          <w:szCs w:val="24"/>
        </w:rPr>
      </w:pPr>
      <w:r w:rsidRPr="00823E84">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Pr="00823E84">
        <w:rPr>
          <w:rFonts w:ascii="Times New Roman" w:hAnsi="Times New Roman"/>
          <w:b/>
          <w:spacing w:val="2"/>
          <w:sz w:val="24"/>
          <w:szCs w:val="24"/>
        </w:rPr>
        <w:t xml:space="preserve">……….. od </w:t>
      </w:r>
      <w:r w:rsidRPr="00823E84">
        <w:rPr>
          <w:rFonts w:ascii="Times New Roman" w:hAnsi="Times New Roman"/>
          <w:b/>
          <w:sz w:val="24"/>
          <w:szCs w:val="24"/>
        </w:rPr>
        <w:t xml:space="preserve">chwili zgłoszenia </w:t>
      </w:r>
      <w:r w:rsidRPr="00823E84">
        <w:rPr>
          <w:rFonts w:ascii="Times New Roman" w:hAnsi="Times New Roman"/>
          <w:b/>
          <w:spacing w:val="2"/>
          <w:sz w:val="24"/>
          <w:szCs w:val="24"/>
        </w:rPr>
        <w:t>w godz. od 7.30 do 13.30.</w:t>
      </w:r>
    </w:p>
    <w:p w:rsidR="00E66373" w:rsidRPr="00823E84" w:rsidRDefault="00E66373" w:rsidP="00477A87">
      <w:pPr>
        <w:pStyle w:val="Tekstpodstawowywcity"/>
        <w:numPr>
          <w:ilvl w:val="0"/>
          <w:numId w:val="37"/>
        </w:numPr>
        <w:spacing w:after="0"/>
        <w:jc w:val="both"/>
        <w:rPr>
          <w:b/>
        </w:rPr>
      </w:pPr>
      <w:r w:rsidRPr="00823E84">
        <w:rPr>
          <w:spacing w:val="2"/>
        </w:rPr>
        <w:t>Jeżeli dostawa wypada w dniu wolnym od pracy lub poza godzinami pracy apteki szpitalnej dostawa nastąpi w pierwszym dniu roboczym po wyznaczonym terminie .</w:t>
      </w:r>
    </w:p>
    <w:p w:rsidR="00E66373" w:rsidRPr="00823E84" w:rsidRDefault="00E66373" w:rsidP="00477A87">
      <w:pPr>
        <w:pStyle w:val="Tekstpodstawowywcity"/>
        <w:numPr>
          <w:ilvl w:val="0"/>
          <w:numId w:val="37"/>
        </w:numPr>
        <w:spacing w:after="0"/>
        <w:jc w:val="both"/>
        <w:rPr>
          <w:b/>
        </w:rPr>
      </w:pPr>
      <w:r w:rsidRPr="00823E84">
        <w:t xml:space="preserve">W przypadku </w:t>
      </w:r>
      <w:r w:rsidR="000F585D">
        <w:t>zwłoki</w:t>
      </w:r>
      <w:r w:rsidRPr="00823E84">
        <w:t xml:space="preserve"> w dostawie towaru Zamawiający ma prawo zakupić niedostarczony towar u innego sprzedawcy, a ewentualną różnicą w cenie oraz kosztami transportu obciążyć Wykonawcę, co nie wyłącza jego uprawnień wynikających z §6 ust 1 pkt</w:t>
      </w:r>
      <w:r w:rsidR="00823E84">
        <w:t>.</w:t>
      </w:r>
      <w:r w:rsidRPr="00823E84">
        <w:t xml:space="preserve"> 1.</w:t>
      </w:r>
    </w:p>
    <w:p w:rsidR="00E66373" w:rsidRPr="00823E84" w:rsidRDefault="005368AE" w:rsidP="00477A87">
      <w:pPr>
        <w:pStyle w:val="Tekstpodstawowywcity"/>
        <w:numPr>
          <w:ilvl w:val="0"/>
          <w:numId w:val="37"/>
        </w:numPr>
        <w:spacing w:after="0"/>
        <w:jc w:val="both"/>
        <w:rPr>
          <w:b/>
        </w:rPr>
      </w:pPr>
      <w:r>
        <w:t>Za d</w:t>
      </w:r>
      <w:r w:rsidR="00E66373" w:rsidRPr="00823E84">
        <w:t xml:space="preserve">ni robocze </w:t>
      </w:r>
      <w:r>
        <w:t xml:space="preserve">uznaje się dni </w:t>
      </w:r>
      <w:r w:rsidR="00E66373" w:rsidRPr="00823E84">
        <w:t>od poniedziałku do piątku</w:t>
      </w:r>
      <w:r>
        <w:t>,</w:t>
      </w:r>
      <w:r w:rsidR="00E66373" w:rsidRPr="00823E84">
        <w:t xml:space="preserve"> za wyjątkiem świąt.</w:t>
      </w:r>
    </w:p>
    <w:p w:rsidR="00E66373" w:rsidRPr="00A23946" w:rsidRDefault="00E66373" w:rsidP="00E66373"/>
    <w:p w:rsidR="00E66373" w:rsidRPr="00A23946" w:rsidRDefault="00E66373" w:rsidP="00E66373">
      <w:pPr>
        <w:jc w:val="center"/>
      </w:pPr>
      <w:r w:rsidRPr="00A23946">
        <w:t>§ 4</w:t>
      </w:r>
    </w:p>
    <w:p w:rsidR="00E66373" w:rsidRDefault="00E66373" w:rsidP="00477A87">
      <w:pPr>
        <w:numPr>
          <w:ilvl w:val="0"/>
          <w:numId w:val="38"/>
        </w:numPr>
        <w:overflowPunct w:val="0"/>
        <w:autoSpaceDE w:val="0"/>
        <w:jc w:val="both"/>
        <w:textAlignment w:val="baseline"/>
      </w:pPr>
      <w:r w:rsidRPr="00823E84">
        <w:t>Za zamówiony towar Zamawiający będzie płacił Wykonawcy sukcesywnie w miarę dostarczania towaru, cenę stanowiącą iloczyn ceny określonej w załączniku nr 1</w:t>
      </w:r>
      <w:r w:rsidR="000F585D">
        <w:t xml:space="preserve"> oraz ilości zamawianego towaru</w:t>
      </w:r>
      <w:r w:rsidRPr="00823E84">
        <w:t xml:space="preserve">, zgodnie z przedstawioną przez Wykonawcę fakturą VAT w terminie 60 dni od daty jej otrzymania.  </w:t>
      </w:r>
    </w:p>
    <w:p w:rsidR="000474E2" w:rsidRPr="00823E84" w:rsidRDefault="000474E2" w:rsidP="00477A87">
      <w:pPr>
        <w:numPr>
          <w:ilvl w:val="0"/>
          <w:numId w:val="38"/>
        </w:numPr>
        <w:overflowPunct w:val="0"/>
        <w:autoSpaceDE w:val="0"/>
        <w:jc w:val="both"/>
        <w:textAlignment w:val="baseline"/>
      </w:pPr>
      <w:r>
        <w:t xml:space="preserve">Wykonawca może przesłać fakturę w formie elektronicznej: adres </w:t>
      </w:r>
      <w:hyperlink r:id="rId28" w:history="1">
        <w:r w:rsidRPr="00A534B3">
          <w:rPr>
            <w:rStyle w:val="Hipercze"/>
          </w:rPr>
          <w:t>www.brokerinfinite.efaktura.gov.pl</w:t>
        </w:r>
      </w:hyperlink>
      <w:r>
        <w:t xml:space="preserve"> , nazwa podmiotu „Szpital Powiatowy we Wrześni” Sp. z o.o. w restrukturyzacji.</w:t>
      </w:r>
    </w:p>
    <w:p w:rsidR="00E66373" w:rsidRPr="00823E84" w:rsidRDefault="00E66373" w:rsidP="00477A87">
      <w:pPr>
        <w:numPr>
          <w:ilvl w:val="0"/>
          <w:numId w:val="38"/>
        </w:numPr>
        <w:tabs>
          <w:tab w:val="left" w:pos="0"/>
        </w:tabs>
        <w:suppressAutoHyphens/>
        <w:jc w:val="both"/>
      </w:pPr>
      <w:r w:rsidRPr="00823E84">
        <w:t>Wartość przedmiotu zamówienia nie może łącznie przekroczyć …….zł. netto ……… zł. brutto.</w:t>
      </w:r>
    </w:p>
    <w:p w:rsidR="00E66373" w:rsidRPr="00823E84" w:rsidRDefault="00E66373" w:rsidP="00477A87">
      <w:pPr>
        <w:pStyle w:val="Akapitzlist"/>
        <w:numPr>
          <w:ilvl w:val="0"/>
          <w:numId w:val="38"/>
        </w:numPr>
        <w:jc w:val="both"/>
        <w:rPr>
          <w:rFonts w:ascii="Times New Roman" w:hAnsi="Times New Roman"/>
          <w:sz w:val="24"/>
          <w:szCs w:val="24"/>
        </w:rPr>
      </w:pPr>
      <w:r w:rsidRPr="00823E84">
        <w:rPr>
          <w:rFonts w:ascii="Times New Roman" w:hAnsi="Times New Roman"/>
          <w:sz w:val="24"/>
          <w:szCs w:val="24"/>
        </w:rPr>
        <w:t xml:space="preserve">W przypadkach okresowych promocji cenowych towaru </w:t>
      </w:r>
      <w:r w:rsidR="00823E84" w:rsidRPr="00823E84">
        <w:rPr>
          <w:rFonts w:ascii="Times New Roman" w:hAnsi="Times New Roman"/>
          <w:sz w:val="24"/>
          <w:szCs w:val="24"/>
        </w:rPr>
        <w:t xml:space="preserve">stosowanych przez producentów </w:t>
      </w:r>
      <w:r w:rsidRPr="00823E84">
        <w:rPr>
          <w:rFonts w:ascii="Times New Roman" w:hAnsi="Times New Roman"/>
          <w:sz w:val="24"/>
          <w:szCs w:val="24"/>
        </w:rPr>
        <w:t xml:space="preserve">– </w:t>
      </w:r>
      <w:r w:rsidR="00823E84">
        <w:rPr>
          <w:rFonts w:ascii="Times New Roman" w:hAnsi="Times New Roman"/>
          <w:sz w:val="24"/>
          <w:szCs w:val="24"/>
        </w:rPr>
        <w:t xml:space="preserve"> a </w:t>
      </w:r>
      <w:r w:rsidRPr="00823E84">
        <w:rPr>
          <w:rFonts w:ascii="Times New Roman" w:hAnsi="Times New Roman"/>
          <w:sz w:val="24"/>
          <w:szCs w:val="24"/>
        </w:rPr>
        <w:t>niższych niż określone w załączniku nr 1 – strony uzgadniają, że w tym okresie dostawy towarów wyszczególnionych w załączniku do umowy będą realizowane przez Wykonawców w cenach promocyjnych.</w:t>
      </w:r>
    </w:p>
    <w:p w:rsidR="00E66373" w:rsidRPr="00DD383C" w:rsidRDefault="00E66373" w:rsidP="00477A87">
      <w:pPr>
        <w:pStyle w:val="Akapitzlist"/>
        <w:numPr>
          <w:ilvl w:val="0"/>
          <w:numId w:val="38"/>
        </w:numPr>
        <w:tabs>
          <w:tab w:val="left" w:pos="360"/>
        </w:tabs>
        <w:jc w:val="both"/>
        <w:rPr>
          <w:rFonts w:ascii="Times New Roman" w:hAnsi="Times New Roman"/>
          <w:sz w:val="24"/>
          <w:szCs w:val="24"/>
        </w:rPr>
      </w:pPr>
      <w:r w:rsidRPr="00823E84">
        <w:rPr>
          <w:rFonts w:ascii="Times New Roman" w:hAnsi="Times New Roman"/>
          <w:sz w:val="24"/>
          <w:szCs w:val="24"/>
        </w:rPr>
        <w:t>Jako terminową wpłatę z tytułu regulowania zobowiązań przyjmuje się dzień złożenia polecenia przelewu  w banku  Zamawiającego na podany niżej rachunek bankowy Wykonawcy:</w:t>
      </w:r>
      <w:r w:rsidR="00DD383C">
        <w:rPr>
          <w:rFonts w:ascii="Times New Roman" w:hAnsi="Times New Roman"/>
          <w:sz w:val="24"/>
          <w:szCs w:val="24"/>
        </w:rPr>
        <w:t xml:space="preserve"> </w:t>
      </w:r>
      <w:r w:rsidRPr="00823E84">
        <w:rPr>
          <w:rFonts w:ascii="Times New Roman" w:hAnsi="Times New Roman"/>
          <w:sz w:val="24"/>
          <w:szCs w:val="24"/>
        </w:rPr>
        <w:t>……………………</w:t>
      </w:r>
      <w:r w:rsidR="00DD383C">
        <w:rPr>
          <w:rFonts w:ascii="Times New Roman" w:hAnsi="Times New Roman"/>
          <w:sz w:val="24"/>
          <w:szCs w:val="24"/>
        </w:rPr>
        <w:t>……………………</w:t>
      </w:r>
    </w:p>
    <w:p w:rsidR="00E66373" w:rsidRPr="00A23946" w:rsidRDefault="00E66373" w:rsidP="00E66373">
      <w:pPr>
        <w:jc w:val="center"/>
      </w:pPr>
      <w:r w:rsidRPr="00A23946">
        <w:t>§ 5</w:t>
      </w:r>
    </w:p>
    <w:p w:rsidR="00E66373" w:rsidRPr="00DD383C" w:rsidRDefault="00E66373" w:rsidP="00477A87">
      <w:pPr>
        <w:pStyle w:val="Akapitzlist"/>
        <w:numPr>
          <w:ilvl w:val="0"/>
          <w:numId w:val="39"/>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wolny od wad i posiada co najmniej 12 miesięczny okres przydatności do użycia, liczony od dnia dostawy. </w:t>
      </w:r>
    </w:p>
    <w:p w:rsidR="00E66373" w:rsidRPr="00DD383C" w:rsidRDefault="00E66373" w:rsidP="00477A87">
      <w:pPr>
        <w:pStyle w:val="Akapitzlist"/>
        <w:numPr>
          <w:ilvl w:val="0"/>
          <w:numId w:val="39"/>
        </w:numPr>
        <w:spacing w:after="0"/>
        <w:jc w:val="both"/>
        <w:rPr>
          <w:rFonts w:ascii="Times New Roman" w:hAnsi="Times New Roman"/>
          <w:sz w:val="24"/>
          <w:szCs w:val="24"/>
        </w:rPr>
      </w:pPr>
      <w:r w:rsidRPr="00DD383C">
        <w:rPr>
          <w:rFonts w:ascii="Times New Roman" w:hAnsi="Times New Roman"/>
          <w:sz w:val="24"/>
          <w:szCs w:val="24"/>
        </w:rPr>
        <w:t>Zamawiającemu przysługuje prawo odmowy przyjęcia towaru w przypadku:</w:t>
      </w:r>
    </w:p>
    <w:p w:rsidR="00E66373" w:rsidRPr="00DD383C" w:rsidRDefault="00DD383C" w:rsidP="00477A87">
      <w:pPr>
        <w:pStyle w:val="Akapitzlist"/>
        <w:numPr>
          <w:ilvl w:val="0"/>
          <w:numId w:val="40"/>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00E66373" w:rsidRPr="00DD383C">
        <w:rPr>
          <w:rFonts w:ascii="Times New Roman" w:hAnsi="Times New Roman"/>
          <w:sz w:val="24"/>
          <w:szCs w:val="24"/>
        </w:rPr>
        <w:t>jakości</w:t>
      </w:r>
      <w:r>
        <w:rPr>
          <w:rFonts w:ascii="Times New Roman" w:hAnsi="Times New Roman"/>
          <w:sz w:val="24"/>
          <w:szCs w:val="24"/>
        </w:rPr>
        <w:t xml:space="preserve"> lub towaru uszkodzonego</w:t>
      </w:r>
      <w:r w:rsidR="00E66373" w:rsidRPr="00DD383C">
        <w:rPr>
          <w:rFonts w:ascii="Times New Roman" w:hAnsi="Times New Roman"/>
          <w:sz w:val="24"/>
          <w:szCs w:val="24"/>
        </w:rPr>
        <w:t>, w tym nie posiadającego określonego w umowie terminu przydatności do użycia,</w:t>
      </w:r>
    </w:p>
    <w:p w:rsidR="00E66373" w:rsidRPr="00DD383C" w:rsidRDefault="00E66373" w:rsidP="00477A87">
      <w:pPr>
        <w:pStyle w:val="Akapitzlist"/>
        <w:numPr>
          <w:ilvl w:val="0"/>
          <w:numId w:val="40"/>
        </w:numPr>
        <w:tabs>
          <w:tab w:val="left" w:pos="2340"/>
        </w:tabs>
        <w:jc w:val="both"/>
        <w:rPr>
          <w:rFonts w:ascii="Times New Roman" w:hAnsi="Times New Roman"/>
          <w:sz w:val="24"/>
          <w:szCs w:val="24"/>
        </w:rPr>
      </w:pPr>
      <w:r w:rsidRPr="00DD383C">
        <w:rPr>
          <w:rFonts w:ascii="Times New Roman" w:hAnsi="Times New Roman"/>
          <w:sz w:val="24"/>
          <w:szCs w:val="24"/>
        </w:rPr>
        <w:lastRenderedPageBreak/>
        <w:t>stwierdzenia, że dostarczony towar transportowany był w niewłaściwych warunkach,</w:t>
      </w:r>
    </w:p>
    <w:p w:rsidR="00E66373" w:rsidRPr="00DD383C" w:rsidRDefault="00E66373" w:rsidP="00477A87">
      <w:pPr>
        <w:pStyle w:val="Akapitzlist"/>
        <w:numPr>
          <w:ilvl w:val="0"/>
          <w:numId w:val="40"/>
        </w:numPr>
        <w:tabs>
          <w:tab w:val="left" w:pos="2340"/>
        </w:tabs>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E66373" w:rsidRPr="00A23946" w:rsidRDefault="00E66373" w:rsidP="00E66373">
      <w:pPr>
        <w:jc w:val="center"/>
      </w:pPr>
      <w:r w:rsidRPr="00A23946">
        <w:t>§ 6</w:t>
      </w:r>
    </w:p>
    <w:p w:rsidR="00E66373" w:rsidRPr="00DD383C" w:rsidRDefault="00E66373" w:rsidP="00477A87">
      <w:pPr>
        <w:numPr>
          <w:ilvl w:val="0"/>
          <w:numId w:val="41"/>
        </w:numPr>
        <w:tabs>
          <w:tab w:val="left" w:pos="0"/>
          <w:tab w:val="left" w:pos="360"/>
        </w:tabs>
        <w:suppressAutoHyphens/>
        <w:overflowPunct w:val="0"/>
        <w:autoSpaceDE w:val="0"/>
        <w:jc w:val="both"/>
        <w:textAlignment w:val="baseline"/>
      </w:pPr>
      <w:r w:rsidRPr="00DD383C">
        <w:t>Za niewykonanie lub nienależyte wykonanie umowy strony obowiązywać będzie stosowanie kar umownych w następujących przypadkach:</w:t>
      </w:r>
    </w:p>
    <w:p w:rsidR="00E66373" w:rsidRPr="00DD383C" w:rsidRDefault="00E66373" w:rsidP="00477A87">
      <w:pPr>
        <w:pStyle w:val="Akapitzlist"/>
        <w:numPr>
          <w:ilvl w:val="0"/>
          <w:numId w:val="42"/>
        </w:numPr>
        <w:jc w:val="both"/>
        <w:rPr>
          <w:rFonts w:ascii="Times New Roman" w:hAnsi="Times New Roman"/>
          <w:sz w:val="24"/>
          <w:szCs w:val="24"/>
        </w:rPr>
      </w:pPr>
      <w:r w:rsidRPr="00DD383C">
        <w:rPr>
          <w:rFonts w:ascii="Times New Roman" w:hAnsi="Times New Roman"/>
          <w:sz w:val="24"/>
          <w:szCs w:val="24"/>
        </w:rPr>
        <w:t>Wykonawca zapłaci Zamawiającemu kary umowne w przypadku:</w:t>
      </w:r>
    </w:p>
    <w:p w:rsidR="00E66373" w:rsidRPr="00DD383C" w:rsidRDefault="00E66373" w:rsidP="00477A87">
      <w:pPr>
        <w:pStyle w:val="Akapitzlist"/>
        <w:numPr>
          <w:ilvl w:val="0"/>
          <w:numId w:val="43"/>
        </w:numPr>
        <w:jc w:val="both"/>
        <w:rPr>
          <w:rFonts w:ascii="Times New Roman" w:hAnsi="Times New Roman"/>
          <w:sz w:val="24"/>
          <w:szCs w:val="24"/>
        </w:rPr>
      </w:pPr>
      <w:r w:rsidRPr="00DD383C">
        <w:rPr>
          <w:rFonts w:ascii="Times New Roman" w:hAnsi="Times New Roman"/>
          <w:sz w:val="24"/>
          <w:szCs w:val="24"/>
        </w:rPr>
        <w:t xml:space="preserve">niewykonania całości lub części zamówienia w terminie  -  w wysokości 0,02% kwoty brutto     określonej w § 4 ust. </w:t>
      </w:r>
      <w:r w:rsidR="004E396F">
        <w:rPr>
          <w:rFonts w:ascii="Times New Roman" w:hAnsi="Times New Roman"/>
          <w:sz w:val="24"/>
          <w:szCs w:val="24"/>
        </w:rPr>
        <w:t>3</w:t>
      </w:r>
      <w:r w:rsidR="005368AE">
        <w:rPr>
          <w:rFonts w:ascii="Times New Roman" w:hAnsi="Times New Roman"/>
          <w:sz w:val="24"/>
          <w:szCs w:val="24"/>
        </w:rPr>
        <w:t>,   za   każdy dzień zwłoki</w:t>
      </w:r>
      <w:r w:rsidRPr="00DD383C">
        <w:rPr>
          <w:rFonts w:ascii="Times New Roman" w:hAnsi="Times New Roman"/>
          <w:sz w:val="24"/>
          <w:szCs w:val="24"/>
        </w:rPr>
        <w:t>, nie więcej jednak niż 10% kwot</w:t>
      </w:r>
      <w:r w:rsidR="004E396F">
        <w:rPr>
          <w:rFonts w:ascii="Times New Roman" w:hAnsi="Times New Roman"/>
          <w:sz w:val="24"/>
          <w:szCs w:val="24"/>
        </w:rPr>
        <w:t>y brutto określonej w § 4 ust. 3</w:t>
      </w:r>
      <w:r w:rsidRPr="00DD383C">
        <w:rPr>
          <w:rFonts w:ascii="Times New Roman" w:hAnsi="Times New Roman"/>
          <w:sz w:val="24"/>
          <w:szCs w:val="24"/>
        </w:rPr>
        <w:t>.</w:t>
      </w:r>
    </w:p>
    <w:p w:rsidR="00E66373" w:rsidRPr="00DD383C" w:rsidRDefault="00E66373" w:rsidP="00477A87">
      <w:pPr>
        <w:pStyle w:val="Akapitzlist"/>
        <w:numPr>
          <w:ilvl w:val="0"/>
          <w:numId w:val="43"/>
        </w:numPr>
        <w:jc w:val="both"/>
        <w:rPr>
          <w:rFonts w:ascii="Times New Roman" w:hAnsi="Times New Roman"/>
          <w:sz w:val="24"/>
          <w:szCs w:val="24"/>
        </w:rPr>
      </w:pPr>
      <w:r w:rsidRPr="00DD383C">
        <w:rPr>
          <w:rFonts w:ascii="Times New Roman" w:hAnsi="Times New Roman"/>
          <w:sz w:val="24"/>
          <w:szCs w:val="24"/>
        </w:rPr>
        <w:t>rozwiązania umowy przez którąkolwiek ze stron z przyczyn leżących po stronie  Wykonawcy w wysokości 10%  kwot</w:t>
      </w:r>
      <w:r w:rsidR="004E396F">
        <w:rPr>
          <w:rFonts w:ascii="Times New Roman" w:hAnsi="Times New Roman"/>
          <w:sz w:val="24"/>
          <w:szCs w:val="24"/>
        </w:rPr>
        <w:t>y  brutto wskazanej w § 4 ust. 3</w:t>
      </w:r>
      <w:r w:rsidRPr="00DD383C">
        <w:rPr>
          <w:rFonts w:ascii="Times New Roman" w:hAnsi="Times New Roman"/>
          <w:sz w:val="24"/>
          <w:szCs w:val="24"/>
        </w:rPr>
        <w:t xml:space="preserve">, </w:t>
      </w:r>
    </w:p>
    <w:p w:rsidR="00E66373" w:rsidRPr="00DD383C" w:rsidRDefault="00E66373" w:rsidP="00477A87">
      <w:pPr>
        <w:pStyle w:val="Akapitzlist"/>
        <w:numPr>
          <w:ilvl w:val="0"/>
          <w:numId w:val="42"/>
        </w:numPr>
        <w:jc w:val="both"/>
        <w:rPr>
          <w:rFonts w:ascii="Times New Roman" w:hAnsi="Times New Roman"/>
          <w:sz w:val="24"/>
          <w:szCs w:val="24"/>
        </w:rPr>
      </w:pPr>
      <w:r w:rsidRPr="00DD383C">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w:t>
      </w:r>
      <w:r w:rsidR="004E396F">
        <w:rPr>
          <w:rFonts w:ascii="Times New Roman" w:hAnsi="Times New Roman"/>
          <w:sz w:val="24"/>
          <w:szCs w:val="24"/>
        </w:rPr>
        <w:t>j w § 4 ust. 3</w:t>
      </w:r>
      <w:r w:rsidR="005368AE">
        <w:rPr>
          <w:rFonts w:ascii="Times New Roman" w:hAnsi="Times New Roman"/>
          <w:sz w:val="24"/>
          <w:szCs w:val="24"/>
        </w:rPr>
        <w:t>, poza przypadkami</w:t>
      </w:r>
      <w:r w:rsidRPr="00DD383C">
        <w:rPr>
          <w:rFonts w:ascii="Times New Roman" w:hAnsi="Times New Roman"/>
          <w:sz w:val="24"/>
          <w:szCs w:val="24"/>
        </w:rPr>
        <w:t xml:space="preserve"> określonym</w:t>
      </w:r>
      <w:r w:rsidR="005368AE">
        <w:rPr>
          <w:rFonts w:ascii="Times New Roman" w:hAnsi="Times New Roman"/>
          <w:sz w:val="24"/>
          <w:szCs w:val="24"/>
        </w:rPr>
        <w:t>i w art. 456</w:t>
      </w:r>
      <w:r w:rsidRPr="00DD383C">
        <w:rPr>
          <w:rFonts w:ascii="Times New Roman" w:hAnsi="Times New Roman"/>
          <w:sz w:val="24"/>
          <w:szCs w:val="24"/>
        </w:rPr>
        <w:t xml:space="preserve">  ustawy Prawo zamówień publicznych.</w:t>
      </w:r>
    </w:p>
    <w:p w:rsidR="00E66373" w:rsidRPr="00DD383C" w:rsidRDefault="00E66373" w:rsidP="00477A87">
      <w:pPr>
        <w:pStyle w:val="Akapitzlist"/>
        <w:numPr>
          <w:ilvl w:val="0"/>
          <w:numId w:val="41"/>
        </w:numPr>
        <w:tabs>
          <w:tab w:val="left" w:pos="360"/>
        </w:tabs>
        <w:jc w:val="both"/>
        <w:rPr>
          <w:rFonts w:ascii="Times New Roman" w:hAnsi="Times New Roman"/>
          <w:sz w:val="24"/>
          <w:szCs w:val="24"/>
        </w:rPr>
      </w:pPr>
      <w:r w:rsidRPr="00DD383C">
        <w:rPr>
          <w:rFonts w:ascii="Times New Roman" w:hAnsi="Times New Roman"/>
          <w:sz w:val="24"/>
          <w:szCs w:val="24"/>
        </w:rPr>
        <w:t>Wykonawca wyraża zgodę na potrącenie kar umownych bezpośrednio z należności     wynikającej z   faktury  dostarczonej  po  zrealizowaniu dostawy, której kara umowna  dotyczy.</w:t>
      </w:r>
    </w:p>
    <w:p w:rsidR="00E66373" w:rsidRPr="00DD383C" w:rsidRDefault="00E66373" w:rsidP="00477A87">
      <w:pPr>
        <w:pStyle w:val="Akapitzlist"/>
        <w:numPr>
          <w:ilvl w:val="0"/>
          <w:numId w:val="41"/>
        </w:numPr>
        <w:tabs>
          <w:tab w:val="left" w:pos="360"/>
        </w:tabs>
        <w:jc w:val="both"/>
        <w:rPr>
          <w:rFonts w:ascii="Times New Roman" w:hAnsi="Times New Roman"/>
          <w:sz w:val="24"/>
          <w:szCs w:val="24"/>
        </w:rPr>
      </w:pPr>
      <w:r w:rsidRPr="00DD383C">
        <w:rPr>
          <w:rFonts w:ascii="Times New Roman" w:hAnsi="Times New Roman"/>
          <w:sz w:val="24"/>
          <w:szCs w:val="24"/>
        </w:rPr>
        <w:t xml:space="preserve">Za </w:t>
      </w:r>
      <w:r w:rsidR="00DD383C">
        <w:rPr>
          <w:rFonts w:ascii="Times New Roman" w:hAnsi="Times New Roman"/>
          <w:sz w:val="24"/>
          <w:szCs w:val="24"/>
        </w:rPr>
        <w:t>zwłokę</w:t>
      </w:r>
      <w:r w:rsidRPr="00DD383C">
        <w:rPr>
          <w:rFonts w:ascii="Times New Roman" w:hAnsi="Times New Roman"/>
          <w:sz w:val="24"/>
          <w:szCs w:val="24"/>
        </w:rPr>
        <w:t xml:space="preserve"> w zapłacie  Wykonawca naliczy Zamawiającemu odsetki ustawowe za opóźnienia w transakcjach handlowych.</w:t>
      </w:r>
    </w:p>
    <w:p w:rsidR="00E66373" w:rsidRPr="00DD383C" w:rsidRDefault="00E66373" w:rsidP="00477A87">
      <w:pPr>
        <w:pStyle w:val="Akapitzlist"/>
        <w:numPr>
          <w:ilvl w:val="0"/>
          <w:numId w:val="41"/>
        </w:numPr>
        <w:tabs>
          <w:tab w:val="left" w:pos="360"/>
        </w:tabs>
        <w:jc w:val="both"/>
        <w:rPr>
          <w:rFonts w:ascii="Times New Roman" w:hAnsi="Times New Roman"/>
          <w:sz w:val="24"/>
          <w:szCs w:val="24"/>
        </w:rPr>
      </w:pPr>
      <w:r w:rsidRPr="00DD383C">
        <w:rPr>
          <w:rFonts w:ascii="Times New Roman" w:hAnsi="Times New Roman"/>
          <w:sz w:val="24"/>
          <w:szCs w:val="24"/>
        </w:rPr>
        <w:t>Stronom przysługuje prawo dochodzenia odszkodowania przewyższającego karę umowną, do wysokości   rzeczywiście poniesionej szkody, na zasadach ogólnych.</w:t>
      </w:r>
    </w:p>
    <w:p w:rsidR="00E66373" w:rsidRDefault="00E66373" w:rsidP="00477A87">
      <w:pPr>
        <w:pStyle w:val="Akapitzlist"/>
        <w:numPr>
          <w:ilvl w:val="0"/>
          <w:numId w:val="41"/>
        </w:numPr>
        <w:jc w:val="both"/>
        <w:rPr>
          <w:rFonts w:ascii="Times New Roman" w:hAnsi="Times New Roman"/>
          <w:sz w:val="24"/>
          <w:szCs w:val="24"/>
        </w:rPr>
      </w:pPr>
      <w:r w:rsidRPr="00DD383C">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E66373" w:rsidRPr="000F585D" w:rsidRDefault="005368AE" w:rsidP="000F585D">
      <w:pPr>
        <w:pStyle w:val="Akapitzlist"/>
        <w:numPr>
          <w:ilvl w:val="0"/>
          <w:numId w:val="41"/>
        </w:numPr>
        <w:jc w:val="both"/>
        <w:rPr>
          <w:rFonts w:ascii="Times New Roman" w:hAnsi="Times New Roman"/>
          <w:sz w:val="24"/>
          <w:szCs w:val="24"/>
        </w:rPr>
      </w:pPr>
      <w:r>
        <w:rPr>
          <w:rFonts w:ascii="Times New Roman" w:hAnsi="Times New Roman"/>
          <w:sz w:val="24"/>
          <w:szCs w:val="24"/>
        </w:rPr>
        <w:t>Łączna wysokość kar umownych nie może przekroczyć 40% wartości wynagrodzenia brutto o którym mowa w § 4 ust. 3.</w:t>
      </w:r>
    </w:p>
    <w:p w:rsidR="00E66373" w:rsidRPr="00A23946" w:rsidRDefault="00E66373" w:rsidP="00E66373">
      <w:pPr>
        <w:jc w:val="center"/>
      </w:pPr>
      <w:r w:rsidRPr="00A23946">
        <w:t>§ 7</w:t>
      </w:r>
    </w:p>
    <w:p w:rsidR="00E66373" w:rsidRPr="00A23946" w:rsidRDefault="00E66373" w:rsidP="00DD383C">
      <w:pPr>
        <w:jc w:val="both"/>
      </w:pPr>
      <w:r w:rsidRPr="00A23946">
        <w:t>Jeżeli dostarczony towar jest wadliwy Wykonawca dostarczy towar wolny od wad. Maksymalnie termin  dostarczenie towaru wolnego od wad  wynosi 24 godzin</w:t>
      </w:r>
      <w:r w:rsidR="005368AE">
        <w:t>y.</w:t>
      </w:r>
    </w:p>
    <w:p w:rsidR="00E66373" w:rsidRPr="00A23946" w:rsidRDefault="00E66373" w:rsidP="00E66373"/>
    <w:p w:rsidR="00E66373" w:rsidRPr="00A23946" w:rsidRDefault="00E66373" w:rsidP="00E66373">
      <w:pPr>
        <w:jc w:val="center"/>
      </w:pPr>
      <w:r w:rsidRPr="00A23946">
        <w:t>§ 8</w:t>
      </w:r>
    </w:p>
    <w:p w:rsidR="00E66373" w:rsidRPr="00A23946" w:rsidRDefault="00E66373" w:rsidP="00DD383C">
      <w:pPr>
        <w:jc w:val="both"/>
      </w:pPr>
      <w:r w:rsidRPr="00A23946">
        <w:t>Strony oświadczają , iż wierzytelności wynikające z niniejszej umowy nie mogą być przeniesione przez Wykonawcę na osoby trzecie , bez pisemnej zgody Zamawiającego.</w:t>
      </w:r>
    </w:p>
    <w:p w:rsidR="00E66373" w:rsidRPr="00A23946" w:rsidRDefault="00E66373" w:rsidP="00E66373"/>
    <w:p w:rsidR="00E66373" w:rsidRPr="00A23946" w:rsidRDefault="00E66373" w:rsidP="00E66373">
      <w:pPr>
        <w:jc w:val="center"/>
      </w:pPr>
      <w:r w:rsidRPr="00A23946">
        <w:t>§ 9</w:t>
      </w:r>
    </w:p>
    <w:p w:rsidR="00E66373" w:rsidRPr="00A23946" w:rsidRDefault="00E66373" w:rsidP="00DD383C">
      <w:pPr>
        <w:jc w:val="both"/>
      </w:pPr>
      <w:r w:rsidRPr="00A23946">
        <w:t>Strony mają obowiązek niezwłocznie poinformować się wzajemnie o wszelkich zmianach statusu prawnego swojej firmy, a także o wszczęciu postępowania upadłościowego, układowego i likwidacyjnego.</w:t>
      </w:r>
    </w:p>
    <w:p w:rsidR="00E66373" w:rsidRPr="00A23946" w:rsidRDefault="00E66373" w:rsidP="00E66373">
      <w:pPr>
        <w:jc w:val="center"/>
      </w:pPr>
    </w:p>
    <w:p w:rsidR="00E66373" w:rsidRPr="00A23946" w:rsidRDefault="00E66373" w:rsidP="00E66373">
      <w:pPr>
        <w:jc w:val="center"/>
      </w:pPr>
      <w:r w:rsidRPr="00A23946">
        <w:t>§ 10</w:t>
      </w:r>
    </w:p>
    <w:p w:rsidR="00E66373" w:rsidRPr="00DD383C" w:rsidRDefault="00E66373" w:rsidP="00482A01">
      <w:pPr>
        <w:pStyle w:val="Akapitzlist"/>
        <w:numPr>
          <w:ilvl w:val="0"/>
          <w:numId w:val="44"/>
        </w:numPr>
        <w:spacing w:after="0"/>
        <w:jc w:val="both"/>
        <w:rPr>
          <w:rFonts w:ascii="Times New Roman" w:hAnsi="Times New Roman"/>
          <w:sz w:val="24"/>
          <w:szCs w:val="24"/>
        </w:rPr>
      </w:pPr>
      <w:r w:rsidRPr="00DD383C">
        <w:rPr>
          <w:rFonts w:ascii="Times New Roman" w:hAnsi="Times New Roman"/>
          <w:sz w:val="24"/>
          <w:szCs w:val="24"/>
        </w:rPr>
        <w:t>Umowa została zawarta na czas  od ……… do ………… lub do wyczerpa</w:t>
      </w:r>
      <w:r w:rsidR="004E396F">
        <w:rPr>
          <w:rFonts w:ascii="Times New Roman" w:hAnsi="Times New Roman"/>
          <w:sz w:val="24"/>
          <w:szCs w:val="24"/>
        </w:rPr>
        <w:t>nia kwoty określonej w § 4 ust 3</w:t>
      </w:r>
      <w:r w:rsidRPr="00DD383C">
        <w:rPr>
          <w:rFonts w:ascii="Times New Roman" w:hAnsi="Times New Roman"/>
          <w:sz w:val="24"/>
          <w:szCs w:val="24"/>
        </w:rPr>
        <w:t>.</w:t>
      </w:r>
    </w:p>
    <w:p w:rsidR="00E66373" w:rsidRPr="00DD383C" w:rsidRDefault="00E66373" w:rsidP="00DD383C">
      <w:pPr>
        <w:tabs>
          <w:tab w:val="left" w:pos="360"/>
        </w:tabs>
        <w:overflowPunct w:val="0"/>
        <w:autoSpaceDE w:val="0"/>
        <w:autoSpaceDN w:val="0"/>
        <w:adjustRightInd w:val="0"/>
        <w:jc w:val="both"/>
        <w:textAlignment w:val="baseline"/>
      </w:pPr>
      <w:r w:rsidRPr="00DD383C">
        <w:t>2 . Zamawiający może odstąpić od umowy:</w:t>
      </w:r>
    </w:p>
    <w:p w:rsidR="00E66373" w:rsidRPr="00DD383C" w:rsidRDefault="00E66373" w:rsidP="00477A87">
      <w:pPr>
        <w:pStyle w:val="Akapitzlist"/>
        <w:numPr>
          <w:ilvl w:val="0"/>
          <w:numId w:val="4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w:t>
      </w:r>
      <w:r w:rsidRPr="00DD383C">
        <w:rPr>
          <w:rFonts w:ascii="Times New Roman" w:hAnsi="Times New Roman"/>
          <w:sz w:val="24"/>
          <w:szCs w:val="24"/>
        </w:rPr>
        <w:lastRenderedPageBreak/>
        <w:t>może zagrozić podstawowemu interesowi bezpieczeństwa państwa lub bezpieczeństwu publicznemu;</w:t>
      </w:r>
    </w:p>
    <w:p w:rsidR="00E66373" w:rsidRPr="00DD383C" w:rsidRDefault="00E66373" w:rsidP="00477A87">
      <w:pPr>
        <w:pStyle w:val="Akapitzlist"/>
        <w:numPr>
          <w:ilvl w:val="0"/>
          <w:numId w:val="4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jeżeli zachodzi co najmniej jedna z następujących okoliczności:</w:t>
      </w:r>
    </w:p>
    <w:p w:rsidR="00E66373" w:rsidRPr="00DD383C" w:rsidRDefault="00E66373" w:rsidP="00477A87">
      <w:pPr>
        <w:pStyle w:val="Akapitzlist"/>
        <w:numPr>
          <w:ilvl w:val="0"/>
          <w:numId w:val="4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dokonano zmian umowy z naruszeniem art. 454 i art. 455,</w:t>
      </w:r>
    </w:p>
    <w:p w:rsidR="00E66373" w:rsidRPr="00DD383C" w:rsidRDefault="00E66373" w:rsidP="00477A87">
      <w:pPr>
        <w:pStyle w:val="Akapitzlist"/>
        <w:numPr>
          <w:ilvl w:val="0"/>
          <w:numId w:val="4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Wykonawca w chwili zawarcia umowy podlegał wykluczeniu na podstawie art. 108,</w:t>
      </w:r>
    </w:p>
    <w:p w:rsidR="00E66373" w:rsidRPr="00DD383C" w:rsidRDefault="00E66373" w:rsidP="00477A87">
      <w:pPr>
        <w:pStyle w:val="Akapitzlist"/>
        <w:numPr>
          <w:ilvl w:val="0"/>
          <w:numId w:val="4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66373" w:rsidRPr="00DD383C" w:rsidRDefault="00E66373" w:rsidP="00477A87">
      <w:pPr>
        <w:pStyle w:val="Akapitzlist"/>
        <w:numPr>
          <w:ilvl w:val="0"/>
          <w:numId w:val="44"/>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przypadku, o którym mowa w ust. 3 pkt. 2 lit. a, Zamawiający odstępuje od umowy w części, której zmiana dotyczy.</w:t>
      </w:r>
    </w:p>
    <w:p w:rsidR="000474E2" w:rsidRPr="000474E2" w:rsidRDefault="00E66373" w:rsidP="00477A87">
      <w:pPr>
        <w:pStyle w:val="Akapitzlist"/>
        <w:numPr>
          <w:ilvl w:val="0"/>
          <w:numId w:val="44"/>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przypadkach, o których mowa w ust. 3, Wykonawca może żądać wyłącznie wynagrodzenia należnego z tytułu wykonania części umowy.</w:t>
      </w:r>
    </w:p>
    <w:p w:rsidR="000474E2" w:rsidRPr="00A23946" w:rsidRDefault="000474E2" w:rsidP="000474E2">
      <w:pPr>
        <w:jc w:val="center"/>
      </w:pPr>
      <w:r>
        <w:t>§ 11</w:t>
      </w:r>
    </w:p>
    <w:p w:rsidR="000474E2" w:rsidRPr="00A23946" w:rsidRDefault="000474E2" w:rsidP="000474E2">
      <w:pPr>
        <w:jc w:val="both"/>
      </w:pPr>
      <w:r w:rsidRPr="00A23946">
        <w:t>W razie naruszenia przez Wykonawcę postanowień umowy, Zamawiający zastrzega sobie prawo jej rozwiązania ze skutkiem natychmiastowym .</w:t>
      </w:r>
    </w:p>
    <w:p w:rsidR="000474E2" w:rsidRPr="000474E2" w:rsidRDefault="000474E2" w:rsidP="000474E2">
      <w:pPr>
        <w:tabs>
          <w:tab w:val="left" w:pos="360"/>
        </w:tabs>
        <w:overflowPunct w:val="0"/>
        <w:autoSpaceDE w:val="0"/>
        <w:autoSpaceDN w:val="0"/>
        <w:adjustRightInd w:val="0"/>
        <w:jc w:val="both"/>
        <w:textAlignment w:val="baseline"/>
      </w:pPr>
    </w:p>
    <w:p w:rsidR="00E66373" w:rsidRPr="00A23946" w:rsidRDefault="000474E2" w:rsidP="00E66373">
      <w:pPr>
        <w:jc w:val="center"/>
      </w:pPr>
      <w:r>
        <w:t>§ 12</w:t>
      </w:r>
    </w:p>
    <w:p w:rsidR="00E66373" w:rsidRPr="00A23946" w:rsidRDefault="00E66373" w:rsidP="00477A87">
      <w:pPr>
        <w:numPr>
          <w:ilvl w:val="0"/>
          <w:numId w:val="32"/>
        </w:numPr>
        <w:suppressAutoHyphens/>
        <w:spacing w:line="21" w:lineRule="atLeast"/>
        <w:jc w:val="both"/>
      </w:pPr>
      <w:r w:rsidRPr="00A23946">
        <w:t>Dopuszczalne zmiany umowy:</w:t>
      </w:r>
    </w:p>
    <w:p w:rsidR="00E66373" w:rsidRPr="00A23946" w:rsidRDefault="00E66373" w:rsidP="00477A87">
      <w:pPr>
        <w:widowControl w:val="0"/>
        <w:numPr>
          <w:ilvl w:val="0"/>
          <w:numId w:val="33"/>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A23946">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E66373" w:rsidRPr="00A23946" w:rsidRDefault="00E66373" w:rsidP="00477A87">
      <w:pPr>
        <w:widowControl w:val="0"/>
        <w:numPr>
          <w:ilvl w:val="0"/>
          <w:numId w:val="33"/>
        </w:numPr>
        <w:tabs>
          <w:tab w:val="left" w:pos="360"/>
          <w:tab w:val="left" w:pos="720"/>
        </w:tabs>
        <w:overflowPunct w:val="0"/>
        <w:autoSpaceDE w:val="0"/>
        <w:autoSpaceDN w:val="0"/>
        <w:adjustRightInd w:val="0"/>
        <w:jc w:val="both"/>
        <w:textAlignment w:val="baseline"/>
      </w:pPr>
      <w:r w:rsidRPr="00A23946">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E66373" w:rsidRPr="00A23946" w:rsidRDefault="00E66373" w:rsidP="00477A87">
      <w:pPr>
        <w:numPr>
          <w:ilvl w:val="0"/>
          <w:numId w:val="33"/>
        </w:numPr>
        <w:tabs>
          <w:tab w:val="left" w:pos="851"/>
        </w:tabs>
        <w:suppressAutoHyphens/>
        <w:spacing w:line="21" w:lineRule="atLeast"/>
        <w:jc w:val="both"/>
      </w:pPr>
      <w:r w:rsidRPr="00A23946">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E66373" w:rsidRPr="00A23946" w:rsidRDefault="00E66373" w:rsidP="00477A87">
      <w:pPr>
        <w:numPr>
          <w:ilvl w:val="0"/>
          <w:numId w:val="33"/>
        </w:numPr>
        <w:tabs>
          <w:tab w:val="left" w:pos="851"/>
        </w:tabs>
        <w:suppressAutoHyphens/>
        <w:spacing w:line="21" w:lineRule="atLeast"/>
        <w:jc w:val="both"/>
      </w:pPr>
      <w:r w:rsidRPr="00A23946">
        <w:t>zmiany określone</w:t>
      </w:r>
      <w:r w:rsidR="007C4C19">
        <w:t xml:space="preserve"> w art. 455 ust. 1 pkt. 2 lit. b</w:t>
      </w:r>
      <w:r w:rsidRPr="00A23946">
        <w:t>, pkt. 3 i 4, ust. 2 przy zachowaniu zasad określonych w tym artykule.</w:t>
      </w:r>
    </w:p>
    <w:p w:rsidR="00E66373" w:rsidRPr="00A23946" w:rsidRDefault="00E66373" w:rsidP="00477A87">
      <w:pPr>
        <w:numPr>
          <w:ilvl w:val="0"/>
          <w:numId w:val="32"/>
        </w:numPr>
        <w:tabs>
          <w:tab w:val="left" w:pos="426"/>
        </w:tabs>
        <w:suppressAutoHyphens/>
        <w:spacing w:line="21" w:lineRule="atLeast"/>
        <w:jc w:val="both"/>
      </w:pPr>
      <w:r w:rsidRPr="00A23946">
        <w:t>Warunki dokonania zmian:</w:t>
      </w:r>
    </w:p>
    <w:p w:rsidR="00E66373" w:rsidRPr="00A23946" w:rsidRDefault="00E66373" w:rsidP="00477A87">
      <w:pPr>
        <w:numPr>
          <w:ilvl w:val="0"/>
          <w:numId w:val="35"/>
        </w:numPr>
        <w:tabs>
          <w:tab w:val="left" w:pos="426"/>
        </w:tabs>
        <w:suppressAutoHyphens/>
        <w:spacing w:line="21" w:lineRule="atLeast"/>
        <w:jc w:val="both"/>
      </w:pPr>
      <w:r w:rsidRPr="00A23946">
        <w:t>strona występująca o zmianę postanowień niniejszej umowy zobowiązana jest do udokumentowania zaistnienia okoliczności, o których mowa powyżej;</w:t>
      </w:r>
    </w:p>
    <w:p w:rsidR="00E66373" w:rsidRPr="00A23946" w:rsidRDefault="00E66373" w:rsidP="00477A87">
      <w:pPr>
        <w:numPr>
          <w:ilvl w:val="0"/>
          <w:numId w:val="35"/>
        </w:numPr>
        <w:tabs>
          <w:tab w:val="left" w:pos="426"/>
        </w:tabs>
        <w:suppressAutoHyphens/>
        <w:spacing w:line="21" w:lineRule="atLeast"/>
        <w:jc w:val="both"/>
      </w:pPr>
      <w:r w:rsidRPr="00A23946">
        <w:t>strona występująca o zmianę postanowień niniejszej umowy zobowiązana jest do złożenia wniosku o zmianę postanowień umowy.</w:t>
      </w:r>
    </w:p>
    <w:p w:rsidR="00E66373" w:rsidRPr="00A23946" w:rsidRDefault="00E66373" w:rsidP="00477A87">
      <w:pPr>
        <w:numPr>
          <w:ilvl w:val="0"/>
          <w:numId w:val="32"/>
        </w:numPr>
        <w:tabs>
          <w:tab w:val="left" w:pos="426"/>
        </w:tabs>
        <w:suppressAutoHyphens/>
        <w:spacing w:line="21" w:lineRule="atLeast"/>
        <w:jc w:val="both"/>
      </w:pPr>
      <w:r w:rsidRPr="00A23946">
        <w:t>Wniosek, o którym mowa w ust. 2 pkt. 2 musi zawierać:</w:t>
      </w:r>
    </w:p>
    <w:p w:rsidR="00E66373" w:rsidRPr="00A23946" w:rsidRDefault="00E66373" w:rsidP="00477A87">
      <w:pPr>
        <w:numPr>
          <w:ilvl w:val="0"/>
          <w:numId w:val="36"/>
        </w:numPr>
        <w:tabs>
          <w:tab w:val="left" w:pos="426"/>
        </w:tabs>
        <w:suppressAutoHyphens/>
        <w:spacing w:line="21" w:lineRule="atLeast"/>
        <w:jc w:val="both"/>
      </w:pPr>
      <w:r w:rsidRPr="00A23946">
        <w:t>opis propozycji zmiany;</w:t>
      </w:r>
    </w:p>
    <w:p w:rsidR="00E66373" w:rsidRPr="00A23946" w:rsidRDefault="00E66373" w:rsidP="00477A87">
      <w:pPr>
        <w:numPr>
          <w:ilvl w:val="0"/>
          <w:numId w:val="36"/>
        </w:numPr>
        <w:tabs>
          <w:tab w:val="left" w:pos="426"/>
        </w:tabs>
        <w:suppressAutoHyphens/>
        <w:spacing w:line="21" w:lineRule="atLeast"/>
        <w:jc w:val="both"/>
      </w:pPr>
      <w:r w:rsidRPr="00A23946">
        <w:t>uzasadnienie zmiany;</w:t>
      </w:r>
    </w:p>
    <w:p w:rsidR="000F585D" w:rsidRDefault="00E66373" w:rsidP="000F585D">
      <w:pPr>
        <w:numPr>
          <w:ilvl w:val="0"/>
          <w:numId w:val="36"/>
        </w:numPr>
        <w:tabs>
          <w:tab w:val="left" w:pos="426"/>
        </w:tabs>
        <w:suppressAutoHyphens/>
        <w:spacing w:line="21" w:lineRule="atLeast"/>
        <w:jc w:val="both"/>
      </w:pPr>
      <w:r w:rsidRPr="00A23946">
        <w:t>opis wpływu zmiany na warunki realizacji umowy.</w:t>
      </w:r>
    </w:p>
    <w:p w:rsidR="000F585D" w:rsidRDefault="000F585D" w:rsidP="000F585D">
      <w:pPr>
        <w:tabs>
          <w:tab w:val="left" w:pos="426"/>
        </w:tabs>
        <w:suppressAutoHyphens/>
        <w:spacing w:line="21" w:lineRule="atLeast"/>
        <w:jc w:val="both"/>
      </w:pPr>
    </w:p>
    <w:p w:rsidR="000F585D" w:rsidRDefault="000F585D" w:rsidP="000F585D">
      <w:pPr>
        <w:tabs>
          <w:tab w:val="left" w:pos="426"/>
        </w:tabs>
        <w:suppressAutoHyphens/>
        <w:spacing w:line="21" w:lineRule="atLeast"/>
        <w:jc w:val="both"/>
      </w:pPr>
    </w:p>
    <w:p w:rsidR="000F585D" w:rsidRPr="00A23946" w:rsidRDefault="000F585D" w:rsidP="000F585D">
      <w:pPr>
        <w:tabs>
          <w:tab w:val="left" w:pos="426"/>
        </w:tabs>
        <w:suppressAutoHyphens/>
        <w:spacing w:line="21" w:lineRule="atLeast"/>
        <w:jc w:val="both"/>
      </w:pPr>
    </w:p>
    <w:p w:rsidR="00E66373" w:rsidRPr="00A23946" w:rsidRDefault="00E66373" w:rsidP="00477A87">
      <w:pPr>
        <w:numPr>
          <w:ilvl w:val="0"/>
          <w:numId w:val="32"/>
        </w:numPr>
        <w:tabs>
          <w:tab w:val="left" w:pos="426"/>
        </w:tabs>
        <w:suppressAutoHyphens/>
        <w:spacing w:line="21" w:lineRule="atLeast"/>
        <w:jc w:val="both"/>
      </w:pPr>
      <w:r w:rsidRPr="00A23946">
        <w:lastRenderedPageBreak/>
        <w:t>Zmiany umowy nie mogą:</w:t>
      </w:r>
    </w:p>
    <w:p w:rsidR="00E66373" w:rsidRPr="00A23946" w:rsidRDefault="00E66373" w:rsidP="00477A87">
      <w:pPr>
        <w:numPr>
          <w:ilvl w:val="0"/>
          <w:numId w:val="34"/>
        </w:numPr>
        <w:tabs>
          <w:tab w:val="left" w:pos="426"/>
        </w:tabs>
        <w:suppressAutoHyphens/>
        <w:spacing w:line="21" w:lineRule="atLeast"/>
        <w:jc w:val="both"/>
      </w:pPr>
      <w:r w:rsidRPr="00A23946">
        <w:t>wprowadzać warunków, które gdyby zostały zastosowane w postępowaniu o udzielenie zamówienia, to wzięliby w nim udział lub mogliby wziąć udział inni Wykonawcy lub przyjęte zostałyby oferty innej treści;</w:t>
      </w:r>
    </w:p>
    <w:p w:rsidR="00E66373" w:rsidRPr="00A23946" w:rsidRDefault="00E66373" w:rsidP="00477A87">
      <w:pPr>
        <w:numPr>
          <w:ilvl w:val="0"/>
          <w:numId w:val="34"/>
        </w:numPr>
        <w:tabs>
          <w:tab w:val="left" w:pos="426"/>
        </w:tabs>
        <w:suppressAutoHyphens/>
        <w:spacing w:line="21" w:lineRule="atLeast"/>
        <w:jc w:val="both"/>
      </w:pPr>
      <w:r w:rsidRPr="00A23946">
        <w:t>naruszać równowagi ekonomicznej stron umowy na korzyść Wykonawcy, w sposób nieprzewidziany w pierwotnej umowie;</w:t>
      </w:r>
    </w:p>
    <w:p w:rsidR="00E66373" w:rsidRPr="00A23946" w:rsidRDefault="00E66373" w:rsidP="00477A87">
      <w:pPr>
        <w:numPr>
          <w:ilvl w:val="0"/>
          <w:numId w:val="34"/>
        </w:numPr>
        <w:tabs>
          <w:tab w:val="left" w:pos="426"/>
        </w:tabs>
        <w:suppressAutoHyphens/>
        <w:spacing w:line="21" w:lineRule="atLeast"/>
        <w:jc w:val="both"/>
      </w:pPr>
      <w:r w:rsidRPr="00A23946">
        <w:t>w sposób znaczny rozszerzać albo zmniejszać zakresu świadczeń i zobowiązań wynikających z umowy;</w:t>
      </w:r>
    </w:p>
    <w:p w:rsidR="00E66373" w:rsidRPr="00A23946" w:rsidRDefault="00E66373" w:rsidP="00477A87">
      <w:pPr>
        <w:numPr>
          <w:ilvl w:val="0"/>
          <w:numId w:val="34"/>
        </w:numPr>
        <w:tabs>
          <w:tab w:val="left" w:pos="426"/>
        </w:tabs>
        <w:suppressAutoHyphens/>
        <w:spacing w:line="21" w:lineRule="atLeast"/>
        <w:jc w:val="both"/>
      </w:pPr>
      <w:r w:rsidRPr="00A23946">
        <w:t>polegać na zastąpieniu Wykonawcy, któremu Zamawiający udzielił zamówienia, nowym Wykonawcą w przypadkach innych, niż wskazane w art. 455 ust. 1 pkt. 2.</w:t>
      </w:r>
    </w:p>
    <w:p w:rsidR="00F70CE6" w:rsidRDefault="00F70CE6" w:rsidP="00E66373">
      <w:pPr>
        <w:jc w:val="center"/>
      </w:pPr>
    </w:p>
    <w:p w:rsidR="000474E2" w:rsidRDefault="000474E2" w:rsidP="000474E2">
      <w:pPr>
        <w:jc w:val="center"/>
      </w:pPr>
      <w:r>
        <w:t>§ 13</w:t>
      </w:r>
    </w:p>
    <w:p w:rsidR="000474E2" w:rsidRDefault="000474E2" w:rsidP="000474E2">
      <w:pPr>
        <w:tabs>
          <w:tab w:val="left" w:pos="426"/>
        </w:tabs>
        <w:suppressAutoHyphens/>
        <w:spacing w:line="21" w:lineRule="atLeast"/>
        <w:jc w:val="both"/>
      </w:pPr>
      <w:r>
        <w:t>Wszelkie zmiany Umowy wymagają formy pisemnej pod rygorem nieważności.</w:t>
      </w:r>
    </w:p>
    <w:p w:rsidR="000474E2" w:rsidRDefault="000474E2" w:rsidP="00E66373">
      <w:pPr>
        <w:jc w:val="center"/>
      </w:pPr>
    </w:p>
    <w:p w:rsidR="000474E2" w:rsidRPr="00A23946" w:rsidRDefault="000474E2" w:rsidP="000474E2">
      <w:pPr>
        <w:jc w:val="center"/>
      </w:pPr>
      <w:r>
        <w:t>§ 14</w:t>
      </w:r>
    </w:p>
    <w:p w:rsidR="000474E2" w:rsidRPr="00A23946" w:rsidRDefault="000474E2" w:rsidP="000474E2">
      <w:pPr>
        <w:jc w:val="both"/>
      </w:pPr>
      <w:r w:rsidRPr="00A23946">
        <w:t>Spory mogące powstać na tle stosowania niniejszej umowy strony poddają pod rozstrzygnięcie sądowi właściwemu miejscowo dla siedziby Zamawiającego.</w:t>
      </w:r>
    </w:p>
    <w:p w:rsidR="000474E2" w:rsidRDefault="000474E2" w:rsidP="00E66373">
      <w:pPr>
        <w:jc w:val="center"/>
      </w:pPr>
    </w:p>
    <w:p w:rsidR="000474E2" w:rsidRDefault="000474E2" w:rsidP="000474E2">
      <w:pPr>
        <w:jc w:val="center"/>
      </w:pPr>
      <w:r>
        <w:t>§15</w:t>
      </w:r>
    </w:p>
    <w:p w:rsidR="000474E2" w:rsidRPr="00A23946" w:rsidRDefault="000474E2" w:rsidP="000474E2">
      <w:pPr>
        <w:jc w:val="both"/>
      </w:pPr>
      <w:r w:rsidRPr="00A23946">
        <w:t>W sprawach nie uregulowanych niniejszą umową mają zastosowanie przepisy ustawy Prawo zamówień publicznych oraz kodeksu cywilnego .</w:t>
      </w:r>
    </w:p>
    <w:p w:rsidR="00F70CE6" w:rsidRDefault="00F70CE6" w:rsidP="00E66373">
      <w:pPr>
        <w:jc w:val="center"/>
      </w:pPr>
    </w:p>
    <w:p w:rsidR="00F70CE6" w:rsidRPr="00A23946" w:rsidRDefault="00F70CE6" w:rsidP="00E66373">
      <w:pPr>
        <w:jc w:val="center"/>
      </w:pPr>
      <w:r>
        <w:t>§16</w:t>
      </w:r>
    </w:p>
    <w:p w:rsidR="00E66373" w:rsidRPr="00A23946" w:rsidRDefault="00F70CE6" w:rsidP="00E66373">
      <w:pPr>
        <w:jc w:val="both"/>
      </w:pPr>
      <w:r>
        <w:t>Zamawiający oświadcza, że jest</w:t>
      </w:r>
      <w:r w:rsidR="00E66373" w:rsidRPr="00A23946">
        <w:t xml:space="preserve"> dużym przedsiębiorcą w rozumieniu art. 4 pkt. 6 ustawy z dnia 8 marca 2013 r. o przeciwdziałaniu nadmiernym opóźnieniom w transakcjach handlowych (DZ. U. z 2020 r. poz. 935)</w:t>
      </w:r>
    </w:p>
    <w:p w:rsidR="00E66373" w:rsidRPr="00152AAA" w:rsidRDefault="00E66373" w:rsidP="00E66373">
      <w:pPr>
        <w:jc w:val="center"/>
      </w:pPr>
    </w:p>
    <w:p w:rsidR="00E66373" w:rsidRPr="00152AAA" w:rsidRDefault="00F70CE6" w:rsidP="00E66373">
      <w:pPr>
        <w:jc w:val="center"/>
      </w:pPr>
      <w:r>
        <w:t>§ 17</w:t>
      </w:r>
    </w:p>
    <w:p w:rsidR="00E66373" w:rsidRPr="00152AAA" w:rsidRDefault="00E66373" w:rsidP="00F70CE6">
      <w:pPr>
        <w:jc w:val="both"/>
        <w:rPr>
          <w:b/>
        </w:rPr>
      </w:pPr>
      <w:r w:rsidRPr="00152AAA">
        <w:t xml:space="preserve">Umowa niniejsza została sporządzona </w:t>
      </w:r>
      <w:r w:rsidRPr="00152AAA">
        <w:rPr>
          <w:rFonts w:eastAsia="BookmanOldStyle"/>
        </w:rPr>
        <w:t>w trzech jednobrzmiących egzemplarzach, jednym dla Wykonawcy i dwóch dla Zamawiającego</w:t>
      </w:r>
      <w:r w:rsidR="00F70CE6">
        <w:rPr>
          <w:rFonts w:eastAsia="BookmanOldStyle"/>
        </w:rPr>
        <w:t>.</w:t>
      </w:r>
    </w:p>
    <w:p w:rsidR="00E66373" w:rsidRDefault="00E66373" w:rsidP="00E66373">
      <w:pPr>
        <w:jc w:val="both"/>
      </w:pPr>
    </w:p>
    <w:p w:rsidR="005368AE" w:rsidRPr="00B776C1" w:rsidRDefault="005368AE" w:rsidP="00E66373">
      <w:pPr>
        <w:jc w:val="both"/>
        <w:rPr>
          <w:b/>
        </w:rPr>
      </w:pPr>
      <w:r w:rsidRPr="00B776C1">
        <w:rPr>
          <w:b/>
        </w:rPr>
        <w:t>Załączniki:</w:t>
      </w:r>
    </w:p>
    <w:p w:rsidR="005368AE" w:rsidRPr="00B776C1" w:rsidRDefault="005368AE" w:rsidP="005368AE">
      <w:pPr>
        <w:pStyle w:val="Akapitzlist"/>
        <w:numPr>
          <w:ilvl w:val="0"/>
          <w:numId w:val="55"/>
        </w:numPr>
        <w:jc w:val="both"/>
        <w:rPr>
          <w:rFonts w:ascii="Times New Roman" w:hAnsi="Times New Roman"/>
          <w:sz w:val="24"/>
          <w:szCs w:val="24"/>
        </w:rPr>
      </w:pPr>
      <w:r w:rsidRPr="00B776C1">
        <w:rPr>
          <w:rFonts w:ascii="Times New Roman" w:hAnsi="Times New Roman"/>
          <w:sz w:val="24"/>
          <w:szCs w:val="24"/>
        </w:rPr>
        <w:t>Oferta</w:t>
      </w:r>
    </w:p>
    <w:p w:rsidR="005368AE" w:rsidRPr="00B776C1" w:rsidRDefault="005368AE" w:rsidP="005368AE">
      <w:pPr>
        <w:pStyle w:val="Akapitzlist"/>
        <w:numPr>
          <w:ilvl w:val="0"/>
          <w:numId w:val="55"/>
        </w:numPr>
        <w:jc w:val="both"/>
        <w:rPr>
          <w:rFonts w:ascii="Times New Roman" w:hAnsi="Times New Roman"/>
          <w:sz w:val="24"/>
          <w:szCs w:val="24"/>
        </w:rPr>
      </w:pPr>
      <w:r w:rsidRPr="00B776C1">
        <w:rPr>
          <w:rFonts w:ascii="Times New Roman" w:hAnsi="Times New Roman"/>
          <w:sz w:val="24"/>
          <w:szCs w:val="24"/>
        </w:rPr>
        <w:t>SWZ</w:t>
      </w:r>
    </w:p>
    <w:p w:rsidR="00976E48" w:rsidRDefault="00976E48" w:rsidP="005368AE">
      <w:pPr>
        <w:widowControl w:val="0"/>
        <w:adjustRightInd w:val="0"/>
        <w:spacing w:after="120"/>
        <w:textAlignment w:val="baseline"/>
        <w:rPr>
          <w:rFonts w:ascii="Arial Narrow" w:eastAsia="Calibri" w:hAnsi="Arial Narrow"/>
          <w:sz w:val="22"/>
          <w:szCs w:val="22"/>
          <w:lang w:eastAsia="en-US"/>
        </w:rPr>
      </w:pPr>
    </w:p>
    <w:p w:rsidR="00976E48" w:rsidRDefault="00976E48" w:rsidP="00976E48">
      <w:pPr>
        <w:widowControl w:val="0"/>
        <w:adjustRightInd w:val="0"/>
        <w:spacing w:after="120"/>
        <w:ind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Zamawiający</w:t>
      </w:r>
      <w:r w:rsidR="00677A1C" w:rsidRPr="00976E48">
        <w:rPr>
          <w:rFonts w:eastAsia="Calibri"/>
          <w:b/>
          <w:sz w:val="26"/>
          <w:szCs w:val="26"/>
          <w:lang w:eastAsia="en-US"/>
        </w:rPr>
        <w:t xml:space="preserve">          </w:t>
      </w:r>
    </w:p>
    <w:p w:rsidR="00976E48" w:rsidRDefault="00976E48" w:rsidP="00976E48">
      <w:pPr>
        <w:widowControl w:val="0"/>
        <w:adjustRightInd w:val="0"/>
        <w:spacing w:after="120"/>
        <w:ind w:firstLine="708"/>
        <w:jc w:val="both"/>
        <w:textAlignment w:val="baseline"/>
        <w:rPr>
          <w:rFonts w:eastAsia="Calibri"/>
          <w:b/>
          <w:sz w:val="26"/>
          <w:szCs w:val="26"/>
          <w:lang w:eastAsia="en-US"/>
        </w:rPr>
      </w:pPr>
    </w:p>
    <w:p w:rsidR="00976E48" w:rsidRDefault="00976E48" w:rsidP="00976E48">
      <w:pPr>
        <w:widowControl w:val="0"/>
        <w:adjustRightInd w:val="0"/>
        <w:spacing w:after="120"/>
        <w:ind w:firstLine="708"/>
        <w:jc w:val="both"/>
        <w:textAlignment w:val="baseline"/>
        <w:rPr>
          <w:rFonts w:eastAsia="Calibri"/>
          <w:b/>
          <w:sz w:val="26"/>
          <w:szCs w:val="26"/>
          <w:lang w:eastAsia="en-US"/>
        </w:rPr>
      </w:pPr>
    </w:p>
    <w:p w:rsidR="00976E48" w:rsidRDefault="00976E48" w:rsidP="00B06657">
      <w:pPr>
        <w:widowControl w:val="0"/>
        <w:adjustRightInd w:val="0"/>
        <w:spacing w:after="120"/>
        <w:jc w:val="both"/>
        <w:textAlignment w:val="baseline"/>
        <w:rPr>
          <w:rFonts w:eastAsia="Calibri"/>
          <w:b/>
          <w:sz w:val="26"/>
          <w:szCs w:val="26"/>
          <w:lang w:eastAsia="en-US"/>
        </w:rPr>
      </w:pPr>
    </w:p>
    <w:p w:rsidR="00976E48" w:rsidRDefault="00976E48" w:rsidP="00976E48">
      <w:pPr>
        <w:widowControl w:val="0"/>
        <w:adjustRightInd w:val="0"/>
        <w:spacing w:after="120"/>
        <w:ind w:firstLine="708"/>
        <w:jc w:val="both"/>
        <w:textAlignment w:val="baseline"/>
        <w:rPr>
          <w:rFonts w:eastAsia="Calibri"/>
          <w:b/>
          <w:sz w:val="26"/>
          <w:szCs w:val="26"/>
          <w:lang w:eastAsia="en-US"/>
        </w:rPr>
      </w:pPr>
    </w:p>
    <w:p w:rsidR="00976E48" w:rsidRDefault="00976E48" w:rsidP="00976E48"/>
    <w:p w:rsidR="00976E48" w:rsidRDefault="00976E48" w:rsidP="00976E48">
      <w:pPr>
        <w:ind w:hanging="709"/>
        <w:jc w:val="center"/>
        <w:rPr>
          <w:sz w:val="18"/>
          <w:szCs w:val="18"/>
        </w:rPr>
      </w:pPr>
      <w:r w:rsidRPr="008E7AAB">
        <w:rPr>
          <w:sz w:val="18"/>
          <w:szCs w:val="18"/>
        </w:rPr>
        <w:t xml:space="preserve">                                                                           </w:t>
      </w:r>
      <w:r>
        <w:rPr>
          <w:sz w:val="18"/>
          <w:szCs w:val="18"/>
        </w:rPr>
        <w:t xml:space="preserve">                    </w:t>
      </w:r>
      <w:r w:rsidRPr="008E7AAB">
        <w:rPr>
          <w:sz w:val="18"/>
          <w:szCs w:val="18"/>
        </w:rPr>
        <w:t>Do akceptacji:</w:t>
      </w:r>
    </w:p>
    <w:p w:rsidR="00976E48" w:rsidRPr="008E7AAB" w:rsidRDefault="00976E48" w:rsidP="00976E48">
      <w:pPr>
        <w:ind w:hanging="709"/>
        <w:jc w:val="center"/>
        <w:rPr>
          <w:sz w:val="18"/>
          <w:szCs w:val="18"/>
        </w:rPr>
      </w:pPr>
    </w:p>
    <w:p w:rsidR="00976E48" w:rsidRDefault="00976E48" w:rsidP="00976E48">
      <w:pPr>
        <w:ind w:left="-426"/>
        <w:jc w:val="center"/>
        <w:rPr>
          <w:sz w:val="18"/>
          <w:szCs w:val="18"/>
        </w:rPr>
      </w:pPr>
      <w:r>
        <w:rPr>
          <w:sz w:val="18"/>
          <w:szCs w:val="18"/>
        </w:rPr>
        <w:t xml:space="preserve">                                                                                                                                       </w:t>
      </w:r>
      <w:r w:rsidRPr="008E7AAB">
        <w:rPr>
          <w:sz w:val="18"/>
          <w:szCs w:val="18"/>
        </w:rPr>
        <w:t>1. Gł. Księgowego  ……………………</w:t>
      </w:r>
      <w:r>
        <w:rPr>
          <w:sz w:val="18"/>
          <w:szCs w:val="18"/>
        </w:rPr>
        <w:t>..</w:t>
      </w:r>
    </w:p>
    <w:p w:rsidR="00976E48" w:rsidRDefault="00976E48" w:rsidP="00976E48">
      <w:pPr>
        <w:ind w:left="-426"/>
        <w:jc w:val="center"/>
        <w:rPr>
          <w:sz w:val="18"/>
          <w:szCs w:val="18"/>
        </w:rPr>
      </w:pPr>
    </w:p>
    <w:p w:rsidR="00976E48" w:rsidRDefault="00976E48" w:rsidP="00976E48">
      <w:pPr>
        <w:ind w:left="5238" w:firstLine="426"/>
        <w:jc w:val="center"/>
      </w:pPr>
      <w:r w:rsidRPr="008E7AAB">
        <w:rPr>
          <w:sz w:val="18"/>
          <w:szCs w:val="18"/>
        </w:rPr>
        <w:t>2. Radcy Prawnego ……………………</w:t>
      </w:r>
      <w:r>
        <w:rPr>
          <w:sz w:val="18"/>
          <w:szCs w:val="18"/>
        </w:rPr>
        <w:t>..</w:t>
      </w:r>
    </w:p>
    <w:p w:rsidR="006E52F9" w:rsidRPr="00976E48" w:rsidRDefault="00677A1C" w:rsidP="00976E48">
      <w:pPr>
        <w:widowControl w:val="0"/>
        <w:adjustRightInd w:val="0"/>
        <w:spacing w:after="120"/>
        <w:ind w:firstLine="708"/>
        <w:jc w:val="right"/>
        <w:textAlignment w:val="baseline"/>
        <w:rPr>
          <w:b/>
          <w:bCs/>
          <w:sz w:val="26"/>
          <w:szCs w:val="26"/>
          <w:vertAlign w:val="superscript"/>
        </w:rPr>
      </w:pPr>
      <w:r w:rsidRPr="00976E48">
        <w:rPr>
          <w:rFonts w:eastAsia="Calibri"/>
          <w:b/>
          <w:sz w:val="26"/>
          <w:szCs w:val="26"/>
          <w:lang w:eastAsia="en-US"/>
        </w:rPr>
        <w:t xml:space="preserve">  </w:t>
      </w:r>
    </w:p>
    <w:sectPr w:rsidR="006E52F9" w:rsidRPr="00976E48" w:rsidSect="00320A9A">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75" w:rsidRDefault="00A75775">
      <w:r>
        <w:separator/>
      </w:r>
    </w:p>
  </w:endnote>
  <w:endnote w:type="continuationSeparator" w:id="0">
    <w:p w:rsidR="00A75775" w:rsidRDefault="00A75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27" w:rsidRDefault="003210C9">
    <w:pPr>
      <w:pStyle w:val="Stopka"/>
      <w:rPr>
        <w:sz w:val="18"/>
        <w:szCs w:val="18"/>
      </w:rPr>
    </w:pPr>
    <w:r>
      <w:rPr>
        <w:noProof/>
        <w:sz w:val="18"/>
        <w:szCs w:val="18"/>
      </w:rPr>
      <w:pict>
        <v:line id="_x0000_s2049" style="position:absolute;z-index:251657216" from="0,5.05pt" to="459pt,5.05pt"/>
      </w:pict>
    </w:r>
  </w:p>
  <w:p w:rsidR="004C1727" w:rsidRDefault="004C1727">
    <w:pPr>
      <w:pStyle w:val="Stopka"/>
      <w:tabs>
        <w:tab w:val="clear" w:pos="4536"/>
        <w:tab w:val="right" w:pos="9000"/>
      </w:tabs>
      <w:rPr>
        <w:sz w:val="18"/>
        <w:szCs w:val="18"/>
      </w:rPr>
    </w:pPr>
    <w:r>
      <w:rPr>
        <w:sz w:val="18"/>
        <w:szCs w:val="18"/>
      </w:rPr>
      <w:tab/>
      <w:t xml:space="preserve">Strona: </w:t>
    </w:r>
    <w:r w:rsidR="003210C9">
      <w:rPr>
        <w:rStyle w:val="Numerstrony"/>
        <w:sz w:val="18"/>
        <w:szCs w:val="18"/>
      </w:rPr>
      <w:fldChar w:fldCharType="begin"/>
    </w:r>
    <w:r>
      <w:rPr>
        <w:rStyle w:val="Numerstrony"/>
        <w:sz w:val="18"/>
        <w:szCs w:val="18"/>
      </w:rPr>
      <w:instrText xml:space="preserve"> PAGE </w:instrText>
    </w:r>
    <w:r w:rsidR="003210C9">
      <w:rPr>
        <w:rStyle w:val="Numerstrony"/>
        <w:sz w:val="18"/>
        <w:szCs w:val="18"/>
      </w:rPr>
      <w:fldChar w:fldCharType="separate"/>
    </w:r>
    <w:r w:rsidR="00992278">
      <w:rPr>
        <w:rStyle w:val="Numerstrony"/>
        <w:noProof/>
        <w:sz w:val="18"/>
        <w:szCs w:val="18"/>
      </w:rPr>
      <w:t>2</w:t>
    </w:r>
    <w:r w:rsidR="003210C9">
      <w:rPr>
        <w:rStyle w:val="Numerstrony"/>
        <w:sz w:val="18"/>
        <w:szCs w:val="18"/>
      </w:rPr>
      <w:fldChar w:fldCharType="end"/>
    </w:r>
    <w:r>
      <w:rPr>
        <w:rStyle w:val="Numerstrony"/>
        <w:sz w:val="18"/>
        <w:szCs w:val="18"/>
      </w:rPr>
      <w:t>/</w:t>
    </w:r>
    <w:r w:rsidR="003210C9">
      <w:rPr>
        <w:rStyle w:val="Numerstrony"/>
        <w:sz w:val="18"/>
        <w:szCs w:val="18"/>
      </w:rPr>
      <w:fldChar w:fldCharType="begin"/>
    </w:r>
    <w:r>
      <w:rPr>
        <w:rStyle w:val="Numerstrony"/>
        <w:sz w:val="18"/>
        <w:szCs w:val="18"/>
      </w:rPr>
      <w:instrText xml:space="preserve"> NUMPAGES </w:instrText>
    </w:r>
    <w:r w:rsidR="003210C9">
      <w:rPr>
        <w:rStyle w:val="Numerstrony"/>
        <w:sz w:val="18"/>
        <w:szCs w:val="18"/>
      </w:rPr>
      <w:fldChar w:fldCharType="separate"/>
    </w:r>
    <w:r w:rsidR="00992278">
      <w:rPr>
        <w:rStyle w:val="Numerstrony"/>
        <w:noProof/>
        <w:sz w:val="18"/>
        <w:szCs w:val="18"/>
      </w:rPr>
      <w:t>25</w:t>
    </w:r>
    <w:r w:rsidR="003210C9">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75" w:rsidRDefault="00A75775">
      <w:r>
        <w:separator/>
      </w:r>
    </w:p>
  </w:footnote>
  <w:footnote w:type="continuationSeparator" w:id="0">
    <w:p w:rsidR="00A75775" w:rsidRDefault="00A75775">
      <w:r>
        <w:continuationSeparator/>
      </w:r>
    </w:p>
  </w:footnote>
  <w:footnote w:id="1">
    <w:p w:rsidR="004C1727" w:rsidRPr="00C37CD2" w:rsidRDefault="004C1727" w:rsidP="001B1D52">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22"/>
    <w:lvl w:ilvl="0">
      <w:start w:val="1"/>
      <w:numFmt w:val="decimal"/>
      <w:lvlText w:val="%1."/>
      <w:lvlJc w:val="left"/>
      <w:pPr>
        <w:tabs>
          <w:tab w:val="num" w:pos="0"/>
        </w:tabs>
        <w:ind w:left="0" w:hanging="360"/>
      </w:pPr>
      <w:rPr>
        <w:rFonts w:ascii="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
    <w:nsid w:val="00000016"/>
    <w:multiLevelType w:val="multilevel"/>
    <w:tmpl w:val="00000016"/>
    <w:name w:val="WW8Num25"/>
    <w:lvl w:ilvl="0">
      <w:start w:val="1"/>
      <w:numFmt w:val="decimal"/>
      <w:lvlText w:val="%1."/>
      <w:lvlJc w:val="left"/>
      <w:pPr>
        <w:tabs>
          <w:tab w:val="num" w:pos="360"/>
        </w:tabs>
        <w:ind w:left="360" w:hanging="360"/>
      </w:pPr>
      <w:rPr>
        <w:rFonts w:ascii="Times New Roman" w:hAnsi="Times New Roman" w:cs="Times New Roman"/>
        <w:b w:val="0"/>
        <w:i w:val="0"/>
        <w:sz w:val="22"/>
        <w:szCs w:val="22"/>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i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8A6225"/>
    <w:multiLevelType w:val="hybridMultilevel"/>
    <w:tmpl w:val="CFB258CC"/>
    <w:lvl w:ilvl="0" w:tplc="DD3AB9E4">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200901"/>
    <w:multiLevelType w:val="hybridMultilevel"/>
    <w:tmpl w:val="5240DD84"/>
    <w:lvl w:ilvl="0" w:tplc="04150017">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
    <w:nsid w:val="057D3DD0"/>
    <w:multiLevelType w:val="hybridMultilevel"/>
    <w:tmpl w:val="185C0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7626F4"/>
    <w:multiLevelType w:val="hybridMultilevel"/>
    <w:tmpl w:val="52B41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AE225B9"/>
    <w:multiLevelType w:val="hybridMultilevel"/>
    <w:tmpl w:val="74147E0C"/>
    <w:lvl w:ilvl="0" w:tplc="02D2ABAA">
      <w:start w:val="1"/>
      <w:numFmt w:val="decimal"/>
      <w:lvlText w:val="%1)"/>
      <w:lvlJc w:val="left"/>
      <w:pPr>
        <w:ind w:left="1040" w:hanging="360"/>
      </w:pPr>
      <w:rPr>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nsid w:val="0E3F3354"/>
    <w:multiLevelType w:val="hybridMultilevel"/>
    <w:tmpl w:val="FBDCD10A"/>
    <w:lvl w:ilvl="0" w:tplc="E4BE0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9F6413"/>
    <w:multiLevelType w:val="hybridMultilevel"/>
    <w:tmpl w:val="F8BE5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5735BA"/>
    <w:multiLevelType w:val="hybridMultilevel"/>
    <w:tmpl w:val="AF2A5BBE"/>
    <w:lvl w:ilvl="0" w:tplc="803CF2CE">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
    <w:nsid w:val="1EE3197E"/>
    <w:multiLevelType w:val="multilevel"/>
    <w:tmpl w:val="BA2230C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nsid w:val="1FAB206F"/>
    <w:multiLevelType w:val="multilevel"/>
    <w:tmpl w:val="077C641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FAD7526"/>
    <w:multiLevelType w:val="hybridMultilevel"/>
    <w:tmpl w:val="EBA0D83E"/>
    <w:lvl w:ilvl="0" w:tplc="760ABB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FFD5237"/>
    <w:multiLevelType w:val="multilevel"/>
    <w:tmpl w:val="BF7812D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3FA66DD"/>
    <w:multiLevelType w:val="multilevel"/>
    <w:tmpl w:val="E280CE0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4546BE2"/>
    <w:multiLevelType w:val="hybridMultilevel"/>
    <w:tmpl w:val="E7821AF2"/>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nsid w:val="295C687A"/>
    <w:multiLevelType w:val="hybridMultilevel"/>
    <w:tmpl w:val="B91047E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A5C49B1"/>
    <w:multiLevelType w:val="hybridMultilevel"/>
    <w:tmpl w:val="E7983876"/>
    <w:lvl w:ilvl="0" w:tplc="59CE9FFA">
      <w:start w:val="1"/>
      <w:numFmt w:val="decimal"/>
      <w:lvlText w:val="%1."/>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516" w:hanging="360"/>
      </w:pPr>
      <w:rPr>
        <w:rFonts w:ascii="Courier New" w:hAnsi="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nsid w:val="2E9F3A7A"/>
    <w:multiLevelType w:val="multilevel"/>
    <w:tmpl w:val="1472A6E2"/>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33A21A19"/>
    <w:multiLevelType w:val="multilevel"/>
    <w:tmpl w:val="CAB65E2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78B148A"/>
    <w:multiLevelType w:val="hybridMultilevel"/>
    <w:tmpl w:val="5AE46AC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86B2AAE"/>
    <w:multiLevelType w:val="hybridMultilevel"/>
    <w:tmpl w:val="0F102DC0"/>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nsid w:val="3A8246CA"/>
    <w:multiLevelType w:val="hybridMultilevel"/>
    <w:tmpl w:val="03D0A9A8"/>
    <w:lvl w:ilvl="0" w:tplc="04150017">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B5B5126"/>
    <w:multiLevelType w:val="hybridMultilevel"/>
    <w:tmpl w:val="D5E6949E"/>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nsid w:val="3D884223"/>
    <w:multiLevelType w:val="multilevel"/>
    <w:tmpl w:val="694AA7B2"/>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491D61"/>
    <w:multiLevelType w:val="hybridMultilevel"/>
    <w:tmpl w:val="921CD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C6E54DD"/>
    <w:multiLevelType w:val="hybridMultilevel"/>
    <w:tmpl w:val="237246AE"/>
    <w:lvl w:ilvl="0" w:tplc="91D062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nsid w:val="4D091FD7"/>
    <w:multiLevelType w:val="multilevel"/>
    <w:tmpl w:val="8692F7C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7972B6"/>
    <w:multiLevelType w:val="multilevel"/>
    <w:tmpl w:val="160C2B4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3B4601D"/>
    <w:multiLevelType w:val="hybridMultilevel"/>
    <w:tmpl w:val="1FD2181C"/>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3">
    <w:nsid w:val="54174771"/>
    <w:multiLevelType w:val="hybridMultilevel"/>
    <w:tmpl w:val="12B27BA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nsid w:val="56096D76"/>
    <w:multiLevelType w:val="hybridMultilevel"/>
    <w:tmpl w:val="23DE6E48"/>
    <w:lvl w:ilvl="0" w:tplc="0415000F">
      <w:start w:val="1"/>
      <w:numFmt w:val="decimal"/>
      <w:lvlText w:val="%1."/>
      <w:lvlJc w:val="left"/>
      <w:pPr>
        <w:ind w:left="360" w:hanging="360"/>
      </w:pPr>
    </w:lvl>
    <w:lvl w:ilvl="1" w:tplc="3AAEACC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75054E3"/>
    <w:multiLevelType w:val="multilevel"/>
    <w:tmpl w:val="B036A0C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6B3556"/>
    <w:multiLevelType w:val="hybridMultilevel"/>
    <w:tmpl w:val="DFECECC6"/>
    <w:lvl w:ilvl="0" w:tplc="EB7EED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FD7E91"/>
    <w:multiLevelType w:val="hybridMultilevel"/>
    <w:tmpl w:val="8CFE992C"/>
    <w:lvl w:ilvl="0" w:tplc="04150017">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8">
    <w:nsid w:val="5F6C0140"/>
    <w:multiLevelType w:val="hybridMultilevel"/>
    <w:tmpl w:val="474C7A52"/>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nsid w:val="5FFC237E"/>
    <w:multiLevelType w:val="multilevel"/>
    <w:tmpl w:val="E982DBB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012BDF"/>
    <w:multiLevelType w:val="hybridMultilevel"/>
    <w:tmpl w:val="84BEE1E6"/>
    <w:lvl w:ilvl="0" w:tplc="B02055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7D3AE0"/>
    <w:multiLevelType w:val="hybridMultilevel"/>
    <w:tmpl w:val="A86A6AA6"/>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7869E2"/>
    <w:multiLevelType w:val="hybridMultilevel"/>
    <w:tmpl w:val="7340E5E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3B25D7B"/>
    <w:multiLevelType w:val="hybridMultilevel"/>
    <w:tmpl w:val="172C5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E21EB5"/>
    <w:multiLevelType w:val="hybridMultilevel"/>
    <w:tmpl w:val="7A3CB9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61875B2"/>
    <w:multiLevelType w:val="hybridMultilevel"/>
    <w:tmpl w:val="E684E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86A0897"/>
    <w:multiLevelType w:val="multilevel"/>
    <w:tmpl w:val="581486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C06B0B"/>
    <w:multiLevelType w:val="hybridMultilevel"/>
    <w:tmpl w:val="DBEC74C4"/>
    <w:lvl w:ilvl="0" w:tplc="42C8523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9">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3B07EE7"/>
    <w:multiLevelType w:val="hybridMultilevel"/>
    <w:tmpl w:val="2334DBEC"/>
    <w:lvl w:ilvl="0" w:tplc="97D2DFFA">
      <w:start w:val="1"/>
      <w:numFmt w:val="decimal"/>
      <w:pStyle w:val="Nagwek4"/>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nsid w:val="74717556"/>
    <w:multiLevelType w:val="hybridMultilevel"/>
    <w:tmpl w:val="83C80E6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75771EFC"/>
    <w:multiLevelType w:val="hybridMultilevel"/>
    <w:tmpl w:val="F4CE1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AE24F5"/>
    <w:multiLevelType w:val="hybridMultilevel"/>
    <w:tmpl w:val="0256016A"/>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7C023580"/>
    <w:multiLevelType w:val="hybridMultilevel"/>
    <w:tmpl w:val="651078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7D824427"/>
    <w:multiLevelType w:val="hybridMultilevel"/>
    <w:tmpl w:val="B128E2E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7F7F7BF5"/>
    <w:multiLevelType w:val="multilevel"/>
    <w:tmpl w:val="1144B5C6"/>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16"/>
  </w:num>
  <w:num w:numId="4">
    <w:abstractNumId w:val="18"/>
  </w:num>
  <w:num w:numId="5">
    <w:abstractNumId w:val="36"/>
  </w:num>
  <w:num w:numId="6">
    <w:abstractNumId w:val="52"/>
  </w:num>
  <w:num w:numId="7">
    <w:abstractNumId w:val="2"/>
  </w:num>
  <w:num w:numId="8">
    <w:abstractNumId w:val="7"/>
  </w:num>
  <w:num w:numId="9">
    <w:abstractNumId w:val="42"/>
  </w:num>
  <w:num w:numId="10">
    <w:abstractNumId w:val="9"/>
  </w:num>
  <w:num w:numId="11">
    <w:abstractNumId w:val="21"/>
  </w:num>
  <w:num w:numId="12">
    <w:abstractNumId w:val="25"/>
  </w:num>
  <w:num w:numId="13">
    <w:abstractNumId w:val="40"/>
  </w:num>
  <w:num w:numId="14">
    <w:abstractNumId w:val="49"/>
  </w:num>
  <w:num w:numId="15">
    <w:abstractNumId w:val="29"/>
  </w:num>
  <w:num w:numId="16">
    <w:abstractNumId w:val="38"/>
  </w:num>
  <w:num w:numId="17">
    <w:abstractNumId w:val="33"/>
  </w:num>
  <w:num w:numId="18">
    <w:abstractNumId w:val="14"/>
  </w:num>
  <w:num w:numId="19">
    <w:abstractNumId w:val="53"/>
  </w:num>
  <w:num w:numId="20">
    <w:abstractNumId w:val="41"/>
  </w:num>
  <w:num w:numId="21">
    <w:abstractNumId w:val="26"/>
  </w:num>
  <w:num w:numId="22">
    <w:abstractNumId w:val="48"/>
  </w:num>
  <w:num w:numId="23">
    <w:abstractNumId w:val="31"/>
  </w:num>
  <w:num w:numId="24">
    <w:abstractNumId w:val="15"/>
  </w:num>
  <w:num w:numId="25">
    <w:abstractNumId w:val="22"/>
  </w:num>
  <w:num w:numId="26">
    <w:abstractNumId w:val="12"/>
  </w:num>
  <w:num w:numId="27">
    <w:abstractNumId w:val="20"/>
  </w:num>
  <w:num w:numId="28">
    <w:abstractNumId w:val="27"/>
  </w:num>
  <w:num w:numId="29">
    <w:abstractNumId w:val="50"/>
  </w:num>
  <w:num w:numId="30">
    <w:abstractNumId w:val="10"/>
  </w:num>
  <w:num w:numId="31">
    <w:abstractNumId w:val="56"/>
  </w:num>
  <w:num w:numId="32">
    <w:abstractNumId w:val="28"/>
  </w:num>
  <w:num w:numId="33">
    <w:abstractNumId w:val="17"/>
  </w:num>
  <w:num w:numId="34">
    <w:abstractNumId w:val="54"/>
  </w:num>
  <w:num w:numId="35">
    <w:abstractNumId w:val="51"/>
  </w:num>
  <w:num w:numId="36">
    <w:abstractNumId w:val="43"/>
  </w:num>
  <w:num w:numId="37">
    <w:abstractNumId w:val="13"/>
  </w:num>
  <w:num w:numId="38">
    <w:abstractNumId w:val="46"/>
  </w:num>
  <w:num w:numId="39">
    <w:abstractNumId w:val="45"/>
  </w:num>
  <w:num w:numId="40">
    <w:abstractNumId w:val="4"/>
  </w:num>
  <w:num w:numId="41">
    <w:abstractNumId w:val="34"/>
  </w:num>
  <w:num w:numId="42">
    <w:abstractNumId w:val="8"/>
  </w:num>
  <w:num w:numId="43">
    <w:abstractNumId w:val="55"/>
  </w:num>
  <w:num w:numId="44">
    <w:abstractNumId w:val="5"/>
  </w:num>
  <w:num w:numId="45">
    <w:abstractNumId w:val="44"/>
  </w:num>
  <w:num w:numId="46">
    <w:abstractNumId w:val="23"/>
  </w:num>
  <w:num w:numId="47">
    <w:abstractNumId w:val="3"/>
  </w:num>
  <w:num w:numId="48">
    <w:abstractNumId w:val="39"/>
  </w:num>
  <w:num w:numId="49">
    <w:abstractNumId w:val="30"/>
  </w:num>
  <w:num w:numId="50">
    <w:abstractNumId w:val="35"/>
  </w:num>
  <w:num w:numId="51">
    <w:abstractNumId w:val="6"/>
  </w:num>
  <w:num w:numId="52">
    <w:abstractNumId w:val="24"/>
  </w:num>
  <w:num w:numId="53">
    <w:abstractNumId w:val="32"/>
  </w:num>
  <w:num w:numId="54">
    <w:abstractNumId w:val="37"/>
  </w:num>
  <w:num w:numId="55">
    <w:abstractNumId w:val="4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51202"/>
    <o:shapelayout v:ext="edit">
      <o:idmap v:ext="edit" data="2"/>
    </o:shapelayout>
  </w:hdrShapeDefaults>
  <w:footnotePr>
    <w:footnote w:id="-1"/>
    <w:footnote w:id="0"/>
  </w:footnotePr>
  <w:endnotePr>
    <w:endnote w:id="-1"/>
    <w:endnote w:id="0"/>
  </w:endnotePr>
  <w:compat>
    <w:applyBreakingRules/>
  </w:compat>
  <w:rsids>
    <w:rsidRoot w:val="003F74EB"/>
    <w:rsid w:val="00004D89"/>
    <w:rsid w:val="00004FFF"/>
    <w:rsid w:val="000067E5"/>
    <w:rsid w:val="00012833"/>
    <w:rsid w:val="00016AB3"/>
    <w:rsid w:val="0002045A"/>
    <w:rsid w:val="00020B50"/>
    <w:rsid w:val="00020FF3"/>
    <w:rsid w:val="00026453"/>
    <w:rsid w:val="00031855"/>
    <w:rsid w:val="0003420B"/>
    <w:rsid w:val="00034D1A"/>
    <w:rsid w:val="0004094C"/>
    <w:rsid w:val="000471B4"/>
    <w:rsid w:val="000474E2"/>
    <w:rsid w:val="00050901"/>
    <w:rsid w:val="00050E86"/>
    <w:rsid w:val="00051C4D"/>
    <w:rsid w:val="0005779B"/>
    <w:rsid w:val="0006497A"/>
    <w:rsid w:val="000666AF"/>
    <w:rsid w:val="00080783"/>
    <w:rsid w:val="00082134"/>
    <w:rsid w:val="000822F1"/>
    <w:rsid w:val="0008269C"/>
    <w:rsid w:val="00084F35"/>
    <w:rsid w:val="0009146C"/>
    <w:rsid w:val="00092357"/>
    <w:rsid w:val="000A2E0B"/>
    <w:rsid w:val="000A3105"/>
    <w:rsid w:val="000A59AF"/>
    <w:rsid w:val="000B08A9"/>
    <w:rsid w:val="000C2EDA"/>
    <w:rsid w:val="000C63A2"/>
    <w:rsid w:val="000C668D"/>
    <w:rsid w:val="000C732C"/>
    <w:rsid w:val="000D3BC4"/>
    <w:rsid w:val="000E2656"/>
    <w:rsid w:val="000E676D"/>
    <w:rsid w:val="000E7443"/>
    <w:rsid w:val="000F01D8"/>
    <w:rsid w:val="000F1178"/>
    <w:rsid w:val="000F3F4D"/>
    <w:rsid w:val="000F53AD"/>
    <w:rsid w:val="000F585D"/>
    <w:rsid w:val="00112BD1"/>
    <w:rsid w:val="001170A2"/>
    <w:rsid w:val="00122778"/>
    <w:rsid w:val="00125A9A"/>
    <w:rsid w:val="00125DA7"/>
    <w:rsid w:val="00126357"/>
    <w:rsid w:val="00127036"/>
    <w:rsid w:val="0013434C"/>
    <w:rsid w:val="00134DC4"/>
    <w:rsid w:val="00135056"/>
    <w:rsid w:val="00136676"/>
    <w:rsid w:val="00141A13"/>
    <w:rsid w:val="00142EC7"/>
    <w:rsid w:val="00150032"/>
    <w:rsid w:val="00152782"/>
    <w:rsid w:val="001542F3"/>
    <w:rsid w:val="001644FA"/>
    <w:rsid w:val="00181B8B"/>
    <w:rsid w:val="0018407C"/>
    <w:rsid w:val="00191475"/>
    <w:rsid w:val="00194EF2"/>
    <w:rsid w:val="001A57AE"/>
    <w:rsid w:val="001B1D52"/>
    <w:rsid w:val="001B3F5E"/>
    <w:rsid w:val="001B64A5"/>
    <w:rsid w:val="001B6A19"/>
    <w:rsid w:val="001B7266"/>
    <w:rsid w:val="001C1E35"/>
    <w:rsid w:val="001C30E8"/>
    <w:rsid w:val="001C5986"/>
    <w:rsid w:val="001D1091"/>
    <w:rsid w:val="001E444C"/>
    <w:rsid w:val="001E4CE2"/>
    <w:rsid w:val="001E66C0"/>
    <w:rsid w:val="001F1894"/>
    <w:rsid w:val="001F429A"/>
    <w:rsid w:val="001F5CB1"/>
    <w:rsid w:val="00201D7C"/>
    <w:rsid w:val="00202912"/>
    <w:rsid w:val="0020522C"/>
    <w:rsid w:val="00205254"/>
    <w:rsid w:val="002132A1"/>
    <w:rsid w:val="00213879"/>
    <w:rsid w:val="0021732D"/>
    <w:rsid w:val="002204E0"/>
    <w:rsid w:val="002239C2"/>
    <w:rsid w:val="00223EF2"/>
    <w:rsid w:val="00225829"/>
    <w:rsid w:val="002261AD"/>
    <w:rsid w:val="00226999"/>
    <w:rsid w:val="00230DC3"/>
    <w:rsid w:val="00232EF6"/>
    <w:rsid w:val="0023697B"/>
    <w:rsid w:val="00237939"/>
    <w:rsid w:val="00240AB9"/>
    <w:rsid w:val="00243FB4"/>
    <w:rsid w:val="002457DC"/>
    <w:rsid w:val="0024673F"/>
    <w:rsid w:val="00254198"/>
    <w:rsid w:val="00261CE1"/>
    <w:rsid w:val="00263EFE"/>
    <w:rsid w:val="00273802"/>
    <w:rsid w:val="002746F7"/>
    <w:rsid w:val="00285D0A"/>
    <w:rsid w:val="00285EC0"/>
    <w:rsid w:val="00287042"/>
    <w:rsid w:val="0029320F"/>
    <w:rsid w:val="002962E0"/>
    <w:rsid w:val="002963F2"/>
    <w:rsid w:val="002A2D4A"/>
    <w:rsid w:val="002B22BF"/>
    <w:rsid w:val="002C15F4"/>
    <w:rsid w:val="002D1BD0"/>
    <w:rsid w:val="002E5E36"/>
    <w:rsid w:val="002E666C"/>
    <w:rsid w:val="002E7C8B"/>
    <w:rsid w:val="002F07D4"/>
    <w:rsid w:val="002F6D1F"/>
    <w:rsid w:val="003060D0"/>
    <w:rsid w:val="0031141E"/>
    <w:rsid w:val="003200AE"/>
    <w:rsid w:val="003209A8"/>
    <w:rsid w:val="00320A9A"/>
    <w:rsid w:val="003210C9"/>
    <w:rsid w:val="00322993"/>
    <w:rsid w:val="00325E66"/>
    <w:rsid w:val="00330F50"/>
    <w:rsid w:val="0033165D"/>
    <w:rsid w:val="00333636"/>
    <w:rsid w:val="00333EB5"/>
    <w:rsid w:val="00334E8F"/>
    <w:rsid w:val="00335C23"/>
    <w:rsid w:val="003440B4"/>
    <w:rsid w:val="0034463B"/>
    <w:rsid w:val="00361662"/>
    <w:rsid w:val="00363464"/>
    <w:rsid w:val="003641B6"/>
    <w:rsid w:val="003708F1"/>
    <w:rsid w:val="00370A37"/>
    <w:rsid w:val="00374986"/>
    <w:rsid w:val="0038188C"/>
    <w:rsid w:val="003825D5"/>
    <w:rsid w:val="00383BC8"/>
    <w:rsid w:val="00384056"/>
    <w:rsid w:val="0038504D"/>
    <w:rsid w:val="00385CF0"/>
    <w:rsid w:val="003A4A86"/>
    <w:rsid w:val="003A5E68"/>
    <w:rsid w:val="003B6643"/>
    <w:rsid w:val="003C065F"/>
    <w:rsid w:val="003C09D3"/>
    <w:rsid w:val="003C478A"/>
    <w:rsid w:val="003C4BDA"/>
    <w:rsid w:val="003D0168"/>
    <w:rsid w:val="003D0409"/>
    <w:rsid w:val="003D0E5F"/>
    <w:rsid w:val="003D58D6"/>
    <w:rsid w:val="003D736C"/>
    <w:rsid w:val="003E0693"/>
    <w:rsid w:val="003E0A15"/>
    <w:rsid w:val="003E5662"/>
    <w:rsid w:val="003E5F50"/>
    <w:rsid w:val="003E6DF0"/>
    <w:rsid w:val="003F0ADC"/>
    <w:rsid w:val="003F74EB"/>
    <w:rsid w:val="00401A41"/>
    <w:rsid w:val="00403B18"/>
    <w:rsid w:val="0040419B"/>
    <w:rsid w:val="00413724"/>
    <w:rsid w:val="0041437D"/>
    <w:rsid w:val="00417563"/>
    <w:rsid w:val="004201F8"/>
    <w:rsid w:val="00423EDC"/>
    <w:rsid w:val="004248CE"/>
    <w:rsid w:val="00424D45"/>
    <w:rsid w:val="00430D7E"/>
    <w:rsid w:val="004327AD"/>
    <w:rsid w:val="00432993"/>
    <w:rsid w:val="004350D7"/>
    <w:rsid w:val="004352E5"/>
    <w:rsid w:val="004460EE"/>
    <w:rsid w:val="00466174"/>
    <w:rsid w:val="00466719"/>
    <w:rsid w:val="00466D96"/>
    <w:rsid w:val="00472F68"/>
    <w:rsid w:val="00475D05"/>
    <w:rsid w:val="00477A87"/>
    <w:rsid w:val="00480846"/>
    <w:rsid w:val="004820E5"/>
    <w:rsid w:val="00482A01"/>
    <w:rsid w:val="00483F80"/>
    <w:rsid w:val="00493DCE"/>
    <w:rsid w:val="0049430E"/>
    <w:rsid w:val="004A3EC1"/>
    <w:rsid w:val="004B524E"/>
    <w:rsid w:val="004B680C"/>
    <w:rsid w:val="004B77D9"/>
    <w:rsid w:val="004C1727"/>
    <w:rsid w:val="004C2927"/>
    <w:rsid w:val="004C7401"/>
    <w:rsid w:val="004D10CC"/>
    <w:rsid w:val="004D14D8"/>
    <w:rsid w:val="004D2447"/>
    <w:rsid w:val="004D3F9C"/>
    <w:rsid w:val="004D7A7C"/>
    <w:rsid w:val="004E107D"/>
    <w:rsid w:val="004E396F"/>
    <w:rsid w:val="004E3A7E"/>
    <w:rsid w:val="004E709F"/>
    <w:rsid w:val="004E7BF9"/>
    <w:rsid w:val="004F2C2A"/>
    <w:rsid w:val="004F50A8"/>
    <w:rsid w:val="005060B9"/>
    <w:rsid w:val="00510831"/>
    <w:rsid w:val="00514D20"/>
    <w:rsid w:val="00523087"/>
    <w:rsid w:val="0052404F"/>
    <w:rsid w:val="005241B2"/>
    <w:rsid w:val="00533577"/>
    <w:rsid w:val="00534BA4"/>
    <w:rsid w:val="005368AE"/>
    <w:rsid w:val="00536FAD"/>
    <w:rsid w:val="0054473A"/>
    <w:rsid w:val="00553DD1"/>
    <w:rsid w:val="00555CB2"/>
    <w:rsid w:val="00562E86"/>
    <w:rsid w:val="005631F3"/>
    <w:rsid w:val="00563CDF"/>
    <w:rsid w:val="005641B6"/>
    <w:rsid w:val="00565C91"/>
    <w:rsid w:val="005670A6"/>
    <w:rsid w:val="00571EFD"/>
    <w:rsid w:val="00573EF4"/>
    <w:rsid w:val="005741F3"/>
    <w:rsid w:val="005772B8"/>
    <w:rsid w:val="00581AA3"/>
    <w:rsid w:val="00581B9D"/>
    <w:rsid w:val="005828F4"/>
    <w:rsid w:val="005844A0"/>
    <w:rsid w:val="005939BD"/>
    <w:rsid w:val="005961D6"/>
    <w:rsid w:val="005A032F"/>
    <w:rsid w:val="005A5FE3"/>
    <w:rsid w:val="005A7CF3"/>
    <w:rsid w:val="005B11F4"/>
    <w:rsid w:val="005B54C6"/>
    <w:rsid w:val="005C46D9"/>
    <w:rsid w:val="005C649B"/>
    <w:rsid w:val="005D0A27"/>
    <w:rsid w:val="005D121A"/>
    <w:rsid w:val="005D2148"/>
    <w:rsid w:val="005D4462"/>
    <w:rsid w:val="005E0401"/>
    <w:rsid w:val="005E544C"/>
    <w:rsid w:val="005E73AC"/>
    <w:rsid w:val="005F5915"/>
    <w:rsid w:val="005F6E73"/>
    <w:rsid w:val="00603291"/>
    <w:rsid w:val="00614581"/>
    <w:rsid w:val="00625E36"/>
    <w:rsid w:val="006260AC"/>
    <w:rsid w:val="00627ED2"/>
    <w:rsid w:val="006318DF"/>
    <w:rsid w:val="0063322D"/>
    <w:rsid w:val="00635CBF"/>
    <w:rsid w:val="0063700D"/>
    <w:rsid w:val="0063732B"/>
    <w:rsid w:val="00637E51"/>
    <w:rsid w:val="00646680"/>
    <w:rsid w:val="00650268"/>
    <w:rsid w:val="00656498"/>
    <w:rsid w:val="00656932"/>
    <w:rsid w:val="00660EB6"/>
    <w:rsid w:val="0066198A"/>
    <w:rsid w:val="0066381A"/>
    <w:rsid w:val="00666C20"/>
    <w:rsid w:val="006672A6"/>
    <w:rsid w:val="00670336"/>
    <w:rsid w:val="006737D4"/>
    <w:rsid w:val="00676D2A"/>
    <w:rsid w:val="00677A1C"/>
    <w:rsid w:val="006803E8"/>
    <w:rsid w:val="006810A7"/>
    <w:rsid w:val="0068123B"/>
    <w:rsid w:val="00681AF7"/>
    <w:rsid w:val="00683085"/>
    <w:rsid w:val="006B281B"/>
    <w:rsid w:val="006B2F4F"/>
    <w:rsid w:val="006B3D74"/>
    <w:rsid w:val="006C1585"/>
    <w:rsid w:val="006C1F3A"/>
    <w:rsid w:val="006C5E11"/>
    <w:rsid w:val="006D5417"/>
    <w:rsid w:val="006E2CC4"/>
    <w:rsid w:val="006E52F9"/>
    <w:rsid w:val="006E5CC3"/>
    <w:rsid w:val="006F190A"/>
    <w:rsid w:val="006F2A15"/>
    <w:rsid w:val="006F5BCD"/>
    <w:rsid w:val="006F7363"/>
    <w:rsid w:val="006F77F8"/>
    <w:rsid w:val="00703F5F"/>
    <w:rsid w:val="00705BE6"/>
    <w:rsid w:val="0070620B"/>
    <w:rsid w:val="0071220B"/>
    <w:rsid w:val="00713E16"/>
    <w:rsid w:val="00714824"/>
    <w:rsid w:val="00717726"/>
    <w:rsid w:val="007179D9"/>
    <w:rsid w:val="00717E94"/>
    <w:rsid w:val="00722A08"/>
    <w:rsid w:val="00730E7F"/>
    <w:rsid w:val="00732B5E"/>
    <w:rsid w:val="00734784"/>
    <w:rsid w:val="00740B94"/>
    <w:rsid w:val="00740EFA"/>
    <w:rsid w:val="00741CCD"/>
    <w:rsid w:val="007536C0"/>
    <w:rsid w:val="007553CC"/>
    <w:rsid w:val="00757AD8"/>
    <w:rsid w:val="00757FE2"/>
    <w:rsid w:val="00760959"/>
    <w:rsid w:val="00764112"/>
    <w:rsid w:val="00770037"/>
    <w:rsid w:val="00774374"/>
    <w:rsid w:val="00774A7C"/>
    <w:rsid w:val="00774C75"/>
    <w:rsid w:val="00784715"/>
    <w:rsid w:val="00790EBC"/>
    <w:rsid w:val="007941DD"/>
    <w:rsid w:val="007A004A"/>
    <w:rsid w:val="007A4350"/>
    <w:rsid w:val="007A5710"/>
    <w:rsid w:val="007A6B81"/>
    <w:rsid w:val="007B2BC0"/>
    <w:rsid w:val="007B31B0"/>
    <w:rsid w:val="007B76ED"/>
    <w:rsid w:val="007C00B8"/>
    <w:rsid w:val="007C4C19"/>
    <w:rsid w:val="007C5493"/>
    <w:rsid w:val="007D2500"/>
    <w:rsid w:val="007D30B5"/>
    <w:rsid w:val="007F35F3"/>
    <w:rsid w:val="007F3A2E"/>
    <w:rsid w:val="007F5389"/>
    <w:rsid w:val="008056A9"/>
    <w:rsid w:val="00811E8A"/>
    <w:rsid w:val="00812A5E"/>
    <w:rsid w:val="00820382"/>
    <w:rsid w:val="0082230A"/>
    <w:rsid w:val="00823C81"/>
    <w:rsid w:val="00823E84"/>
    <w:rsid w:val="00824615"/>
    <w:rsid w:val="008431B7"/>
    <w:rsid w:val="00843E32"/>
    <w:rsid w:val="00844250"/>
    <w:rsid w:val="00845654"/>
    <w:rsid w:val="0084633A"/>
    <w:rsid w:val="008505C1"/>
    <w:rsid w:val="00855B32"/>
    <w:rsid w:val="00862609"/>
    <w:rsid w:val="008634CF"/>
    <w:rsid w:val="008637C7"/>
    <w:rsid w:val="00872ECA"/>
    <w:rsid w:val="00872FB2"/>
    <w:rsid w:val="00873E2E"/>
    <w:rsid w:val="00874101"/>
    <w:rsid w:val="00882E0E"/>
    <w:rsid w:val="00882E8D"/>
    <w:rsid w:val="00883670"/>
    <w:rsid w:val="00885ADD"/>
    <w:rsid w:val="00891AA4"/>
    <w:rsid w:val="00892EAD"/>
    <w:rsid w:val="00895AC8"/>
    <w:rsid w:val="008A1741"/>
    <w:rsid w:val="008A1A2D"/>
    <w:rsid w:val="008A3895"/>
    <w:rsid w:val="008B13A8"/>
    <w:rsid w:val="008B252E"/>
    <w:rsid w:val="008B60B4"/>
    <w:rsid w:val="008C47F9"/>
    <w:rsid w:val="008C56F6"/>
    <w:rsid w:val="008D1D74"/>
    <w:rsid w:val="008D48A7"/>
    <w:rsid w:val="008E2C1B"/>
    <w:rsid w:val="008E38E4"/>
    <w:rsid w:val="008E3C1A"/>
    <w:rsid w:val="008E5480"/>
    <w:rsid w:val="008F1B65"/>
    <w:rsid w:val="008F317B"/>
    <w:rsid w:val="008F6989"/>
    <w:rsid w:val="008F7292"/>
    <w:rsid w:val="00902C8F"/>
    <w:rsid w:val="00903BB2"/>
    <w:rsid w:val="0090602E"/>
    <w:rsid w:val="00910126"/>
    <w:rsid w:val="009141A8"/>
    <w:rsid w:val="00925F62"/>
    <w:rsid w:val="00932239"/>
    <w:rsid w:val="00932459"/>
    <w:rsid w:val="00932E86"/>
    <w:rsid w:val="0093445C"/>
    <w:rsid w:val="009355D0"/>
    <w:rsid w:val="00936B6A"/>
    <w:rsid w:val="00940F3B"/>
    <w:rsid w:val="00943E31"/>
    <w:rsid w:val="0094461F"/>
    <w:rsid w:val="00945B58"/>
    <w:rsid w:val="00950CB2"/>
    <w:rsid w:val="00952640"/>
    <w:rsid w:val="009526DC"/>
    <w:rsid w:val="009554B6"/>
    <w:rsid w:val="00961A57"/>
    <w:rsid w:val="00966186"/>
    <w:rsid w:val="00976E48"/>
    <w:rsid w:val="00977C3E"/>
    <w:rsid w:val="00983549"/>
    <w:rsid w:val="009838C7"/>
    <w:rsid w:val="00992278"/>
    <w:rsid w:val="009957AD"/>
    <w:rsid w:val="00997279"/>
    <w:rsid w:val="009A0045"/>
    <w:rsid w:val="009A1724"/>
    <w:rsid w:val="009A4CC1"/>
    <w:rsid w:val="009A6938"/>
    <w:rsid w:val="009B239D"/>
    <w:rsid w:val="009B5EF9"/>
    <w:rsid w:val="009B75C1"/>
    <w:rsid w:val="009C02F1"/>
    <w:rsid w:val="009D760C"/>
    <w:rsid w:val="009D7D5C"/>
    <w:rsid w:val="009E7B6E"/>
    <w:rsid w:val="009F0A8E"/>
    <w:rsid w:val="009F1AAE"/>
    <w:rsid w:val="009F1CA7"/>
    <w:rsid w:val="00A0074D"/>
    <w:rsid w:val="00A01979"/>
    <w:rsid w:val="00A021C0"/>
    <w:rsid w:val="00A02B83"/>
    <w:rsid w:val="00A12465"/>
    <w:rsid w:val="00A13671"/>
    <w:rsid w:val="00A15C0D"/>
    <w:rsid w:val="00A17359"/>
    <w:rsid w:val="00A22820"/>
    <w:rsid w:val="00A2369F"/>
    <w:rsid w:val="00A244E5"/>
    <w:rsid w:val="00A300F2"/>
    <w:rsid w:val="00A34E0E"/>
    <w:rsid w:val="00A36BE8"/>
    <w:rsid w:val="00A37805"/>
    <w:rsid w:val="00A40A2C"/>
    <w:rsid w:val="00A4142E"/>
    <w:rsid w:val="00A43AEE"/>
    <w:rsid w:val="00A46681"/>
    <w:rsid w:val="00A50B70"/>
    <w:rsid w:val="00A54376"/>
    <w:rsid w:val="00A56785"/>
    <w:rsid w:val="00A56852"/>
    <w:rsid w:val="00A70B48"/>
    <w:rsid w:val="00A722BA"/>
    <w:rsid w:val="00A75775"/>
    <w:rsid w:val="00A7799D"/>
    <w:rsid w:val="00A81D49"/>
    <w:rsid w:val="00A85971"/>
    <w:rsid w:val="00A86605"/>
    <w:rsid w:val="00A87170"/>
    <w:rsid w:val="00A90128"/>
    <w:rsid w:val="00A91016"/>
    <w:rsid w:val="00A9512C"/>
    <w:rsid w:val="00A966A6"/>
    <w:rsid w:val="00A96E95"/>
    <w:rsid w:val="00AA661F"/>
    <w:rsid w:val="00AB4AA3"/>
    <w:rsid w:val="00AB6491"/>
    <w:rsid w:val="00AB7036"/>
    <w:rsid w:val="00AC0667"/>
    <w:rsid w:val="00AC3CE1"/>
    <w:rsid w:val="00AC6007"/>
    <w:rsid w:val="00AD6908"/>
    <w:rsid w:val="00AE23E9"/>
    <w:rsid w:val="00AE4E38"/>
    <w:rsid w:val="00AF1311"/>
    <w:rsid w:val="00AF616D"/>
    <w:rsid w:val="00B01985"/>
    <w:rsid w:val="00B0530F"/>
    <w:rsid w:val="00B05777"/>
    <w:rsid w:val="00B06657"/>
    <w:rsid w:val="00B0712C"/>
    <w:rsid w:val="00B11855"/>
    <w:rsid w:val="00B23668"/>
    <w:rsid w:val="00B24E6E"/>
    <w:rsid w:val="00B302F8"/>
    <w:rsid w:val="00B307E4"/>
    <w:rsid w:val="00B312F1"/>
    <w:rsid w:val="00B32B51"/>
    <w:rsid w:val="00B33902"/>
    <w:rsid w:val="00B36CE0"/>
    <w:rsid w:val="00B4256D"/>
    <w:rsid w:val="00B4516F"/>
    <w:rsid w:val="00B45275"/>
    <w:rsid w:val="00B50743"/>
    <w:rsid w:val="00B51D96"/>
    <w:rsid w:val="00B57115"/>
    <w:rsid w:val="00B6453A"/>
    <w:rsid w:val="00B74784"/>
    <w:rsid w:val="00B776C1"/>
    <w:rsid w:val="00B8343A"/>
    <w:rsid w:val="00B87FB8"/>
    <w:rsid w:val="00B90CFE"/>
    <w:rsid w:val="00BA1AB5"/>
    <w:rsid w:val="00BA45E8"/>
    <w:rsid w:val="00BA6C3B"/>
    <w:rsid w:val="00BB1157"/>
    <w:rsid w:val="00BB295E"/>
    <w:rsid w:val="00BB73F8"/>
    <w:rsid w:val="00BC04D7"/>
    <w:rsid w:val="00BC0998"/>
    <w:rsid w:val="00BC125F"/>
    <w:rsid w:val="00BC308F"/>
    <w:rsid w:val="00BE6B97"/>
    <w:rsid w:val="00BF22E8"/>
    <w:rsid w:val="00BF3D49"/>
    <w:rsid w:val="00BF458A"/>
    <w:rsid w:val="00BF579F"/>
    <w:rsid w:val="00BF6DEC"/>
    <w:rsid w:val="00C00534"/>
    <w:rsid w:val="00C03499"/>
    <w:rsid w:val="00C06D30"/>
    <w:rsid w:val="00C101D2"/>
    <w:rsid w:val="00C11A62"/>
    <w:rsid w:val="00C16587"/>
    <w:rsid w:val="00C20DA9"/>
    <w:rsid w:val="00C23A37"/>
    <w:rsid w:val="00C2712C"/>
    <w:rsid w:val="00C45C6E"/>
    <w:rsid w:val="00C47684"/>
    <w:rsid w:val="00C530BF"/>
    <w:rsid w:val="00C54057"/>
    <w:rsid w:val="00C57181"/>
    <w:rsid w:val="00C63E29"/>
    <w:rsid w:val="00C70735"/>
    <w:rsid w:val="00C71671"/>
    <w:rsid w:val="00C721B0"/>
    <w:rsid w:val="00C85325"/>
    <w:rsid w:val="00C87319"/>
    <w:rsid w:val="00C9121C"/>
    <w:rsid w:val="00C971F9"/>
    <w:rsid w:val="00C97F91"/>
    <w:rsid w:val="00CA3D6E"/>
    <w:rsid w:val="00CB4114"/>
    <w:rsid w:val="00CB6608"/>
    <w:rsid w:val="00CC297A"/>
    <w:rsid w:val="00CC4ADC"/>
    <w:rsid w:val="00CD1C53"/>
    <w:rsid w:val="00CD2A67"/>
    <w:rsid w:val="00CD2ED2"/>
    <w:rsid w:val="00CD7D14"/>
    <w:rsid w:val="00CE1482"/>
    <w:rsid w:val="00CE179D"/>
    <w:rsid w:val="00CE1F43"/>
    <w:rsid w:val="00CF2CE8"/>
    <w:rsid w:val="00CF3703"/>
    <w:rsid w:val="00CF50E4"/>
    <w:rsid w:val="00CF68D8"/>
    <w:rsid w:val="00D02CE7"/>
    <w:rsid w:val="00D03C43"/>
    <w:rsid w:val="00D06196"/>
    <w:rsid w:val="00D06289"/>
    <w:rsid w:val="00D07762"/>
    <w:rsid w:val="00D14E18"/>
    <w:rsid w:val="00D21DF0"/>
    <w:rsid w:val="00D23093"/>
    <w:rsid w:val="00D257BE"/>
    <w:rsid w:val="00D30384"/>
    <w:rsid w:val="00D35830"/>
    <w:rsid w:val="00D45566"/>
    <w:rsid w:val="00D47FE2"/>
    <w:rsid w:val="00D65942"/>
    <w:rsid w:val="00D67BC1"/>
    <w:rsid w:val="00D71903"/>
    <w:rsid w:val="00D74906"/>
    <w:rsid w:val="00D76E32"/>
    <w:rsid w:val="00D76E58"/>
    <w:rsid w:val="00D82856"/>
    <w:rsid w:val="00D94CD8"/>
    <w:rsid w:val="00D95619"/>
    <w:rsid w:val="00DA094A"/>
    <w:rsid w:val="00DA2C09"/>
    <w:rsid w:val="00DA57F0"/>
    <w:rsid w:val="00DA5977"/>
    <w:rsid w:val="00DB0140"/>
    <w:rsid w:val="00DB443D"/>
    <w:rsid w:val="00DC3E3B"/>
    <w:rsid w:val="00DD1212"/>
    <w:rsid w:val="00DD383C"/>
    <w:rsid w:val="00DD574A"/>
    <w:rsid w:val="00DE2057"/>
    <w:rsid w:val="00DE231C"/>
    <w:rsid w:val="00DE3E71"/>
    <w:rsid w:val="00DE5056"/>
    <w:rsid w:val="00DE6625"/>
    <w:rsid w:val="00DF4EB3"/>
    <w:rsid w:val="00DF5C49"/>
    <w:rsid w:val="00E047BA"/>
    <w:rsid w:val="00E0511E"/>
    <w:rsid w:val="00E0552F"/>
    <w:rsid w:val="00E10E4F"/>
    <w:rsid w:val="00E14899"/>
    <w:rsid w:val="00E14BA2"/>
    <w:rsid w:val="00E20949"/>
    <w:rsid w:val="00E225EF"/>
    <w:rsid w:val="00E234D8"/>
    <w:rsid w:val="00E26EEE"/>
    <w:rsid w:val="00E30EB9"/>
    <w:rsid w:val="00E355A3"/>
    <w:rsid w:val="00E40611"/>
    <w:rsid w:val="00E528CA"/>
    <w:rsid w:val="00E547CA"/>
    <w:rsid w:val="00E556BA"/>
    <w:rsid w:val="00E65F99"/>
    <w:rsid w:val="00E66373"/>
    <w:rsid w:val="00E677CE"/>
    <w:rsid w:val="00E737EC"/>
    <w:rsid w:val="00E7448C"/>
    <w:rsid w:val="00E761B8"/>
    <w:rsid w:val="00E81A68"/>
    <w:rsid w:val="00E83A67"/>
    <w:rsid w:val="00E85EB9"/>
    <w:rsid w:val="00E879CD"/>
    <w:rsid w:val="00E90A6E"/>
    <w:rsid w:val="00E954E3"/>
    <w:rsid w:val="00EA00A8"/>
    <w:rsid w:val="00EA0971"/>
    <w:rsid w:val="00EA2AD4"/>
    <w:rsid w:val="00EB00B6"/>
    <w:rsid w:val="00EB24E5"/>
    <w:rsid w:val="00EB6566"/>
    <w:rsid w:val="00EB7871"/>
    <w:rsid w:val="00EB7B09"/>
    <w:rsid w:val="00EC0CFE"/>
    <w:rsid w:val="00EC4CDA"/>
    <w:rsid w:val="00ED0999"/>
    <w:rsid w:val="00ED58F5"/>
    <w:rsid w:val="00EE1213"/>
    <w:rsid w:val="00EE3618"/>
    <w:rsid w:val="00EE57E6"/>
    <w:rsid w:val="00EF0A3B"/>
    <w:rsid w:val="00EF3750"/>
    <w:rsid w:val="00EF5211"/>
    <w:rsid w:val="00F01987"/>
    <w:rsid w:val="00F04C40"/>
    <w:rsid w:val="00F131CB"/>
    <w:rsid w:val="00F13967"/>
    <w:rsid w:val="00F17BC3"/>
    <w:rsid w:val="00F20EAA"/>
    <w:rsid w:val="00F234AD"/>
    <w:rsid w:val="00F23594"/>
    <w:rsid w:val="00F241C5"/>
    <w:rsid w:val="00F25EDB"/>
    <w:rsid w:val="00F278EE"/>
    <w:rsid w:val="00F37D8F"/>
    <w:rsid w:val="00F504ED"/>
    <w:rsid w:val="00F525A3"/>
    <w:rsid w:val="00F61E4D"/>
    <w:rsid w:val="00F65ACD"/>
    <w:rsid w:val="00F7086B"/>
    <w:rsid w:val="00F70CE6"/>
    <w:rsid w:val="00F8072E"/>
    <w:rsid w:val="00F820AE"/>
    <w:rsid w:val="00F83D72"/>
    <w:rsid w:val="00F86BB1"/>
    <w:rsid w:val="00F927BA"/>
    <w:rsid w:val="00F96779"/>
    <w:rsid w:val="00FA1A3A"/>
    <w:rsid w:val="00FA4174"/>
    <w:rsid w:val="00FB5143"/>
    <w:rsid w:val="00FC0B81"/>
    <w:rsid w:val="00FC1662"/>
    <w:rsid w:val="00FC7555"/>
    <w:rsid w:val="00FD0B5A"/>
    <w:rsid w:val="00FD2772"/>
    <w:rsid w:val="00FD5B5F"/>
    <w:rsid w:val="00FE3192"/>
    <w:rsid w:val="00FE3795"/>
    <w:rsid w:val="00FE474E"/>
    <w:rsid w:val="00FE5A5C"/>
    <w:rsid w:val="00FE6971"/>
    <w:rsid w:val="00FF1C48"/>
    <w:rsid w:val="00FF22E6"/>
    <w:rsid w:val="00FF6CF9"/>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885ADD"/>
    <w:pPr>
      <w:numPr>
        <w:ilvl w:val="1"/>
        <w:numId w:val="1"/>
      </w:numPr>
      <w:spacing w:before="120" w:after="60"/>
      <w:jc w:val="both"/>
      <w:outlineLvl w:val="1"/>
    </w:pPr>
    <w:rPr>
      <w:bCs/>
      <w:iCs/>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63700D"/>
    <w:pPr>
      <w:keepNext/>
      <w:numPr>
        <w:numId w:val="29"/>
      </w:numPr>
      <w:spacing w:before="60" w:after="60"/>
      <w:outlineLvl w:val="3"/>
    </w:pPr>
    <w:rPr>
      <w:bCs/>
    </w:rPr>
  </w:style>
  <w:style w:type="paragraph" w:styleId="Nagwek5">
    <w:name w:val="heading 5"/>
    <w:basedOn w:val="Normalny"/>
    <w:next w:val="Normalny"/>
    <w:link w:val="Nagwek5Znak"/>
    <w:qFormat/>
    <w:rsid w:val="00C7167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71671"/>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71671"/>
    <w:pPr>
      <w:numPr>
        <w:ilvl w:val="6"/>
        <w:numId w:val="1"/>
      </w:numPr>
      <w:spacing w:before="240" w:after="60"/>
      <w:outlineLvl w:val="6"/>
    </w:pPr>
  </w:style>
  <w:style w:type="paragraph" w:styleId="Nagwek8">
    <w:name w:val="heading 8"/>
    <w:basedOn w:val="Normalny"/>
    <w:next w:val="Normalny"/>
    <w:link w:val="Nagwek8Znak"/>
    <w:qFormat/>
    <w:rsid w:val="00C71671"/>
    <w:pPr>
      <w:numPr>
        <w:ilvl w:val="7"/>
        <w:numId w:val="1"/>
      </w:numPr>
      <w:spacing w:before="240" w:after="60"/>
      <w:outlineLvl w:val="7"/>
    </w:pPr>
    <w:rPr>
      <w:i/>
      <w:iCs/>
    </w:rPr>
  </w:style>
  <w:style w:type="paragraph" w:styleId="Nagwek9">
    <w:name w:val="heading 9"/>
    <w:basedOn w:val="Normalny"/>
    <w:next w:val="Normalny"/>
    <w:link w:val="Nagwek9Znak"/>
    <w:qFormat/>
    <w:rsid w:val="00C7167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71671"/>
    <w:pPr>
      <w:spacing w:before="60" w:after="60"/>
      <w:ind w:left="851" w:hanging="295"/>
      <w:jc w:val="both"/>
    </w:pPr>
    <w:rPr>
      <w:szCs w:val="20"/>
    </w:rPr>
  </w:style>
  <w:style w:type="paragraph" w:customStyle="1" w:styleId="pkt1">
    <w:name w:val="pkt1"/>
    <w:basedOn w:val="pkt"/>
    <w:rsid w:val="00C71671"/>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71671"/>
    <w:pPr>
      <w:tabs>
        <w:tab w:val="center" w:pos="4536"/>
        <w:tab w:val="right" w:pos="9072"/>
      </w:tabs>
    </w:pPr>
  </w:style>
  <w:style w:type="paragraph" w:styleId="Stopka">
    <w:name w:val="footer"/>
    <w:basedOn w:val="Normalny"/>
    <w:link w:val="StopkaZnak"/>
    <w:rsid w:val="00C71671"/>
    <w:pPr>
      <w:tabs>
        <w:tab w:val="center" w:pos="4536"/>
        <w:tab w:val="right" w:pos="9072"/>
      </w:tabs>
    </w:pPr>
  </w:style>
  <w:style w:type="character" w:styleId="Numerstrony">
    <w:name w:val="page number"/>
    <w:basedOn w:val="Domylnaczcionkaakapitu"/>
    <w:rsid w:val="00C71671"/>
  </w:style>
  <w:style w:type="paragraph" w:styleId="Tekstpodstawowy">
    <w:name w:val="Body Text"/>
    <w:basedOn w:val="Normalny"/>
    <w:link w:val="TekstpodstawowyZnak"/>
    <w:rsid w:val="00C71671"/>
    <w:pPr>
      <w:spacing w:after="120"/>
    </w:pPr>
  </w:style>
  <w:style w:type="paragraph" w:styleId="Tekstpodstawowywcity">
    <w:name w:val="Body Text Indent"/>
    <w:basedOn w:val="Normalny"/>
    <w:link w:val="TekstpodstawowywcityZnak"/>
    <w:rsid w:val="00C71671"/>
    <w:pPr>
      <w:spacing w:after="120"/>
      <w:ind w:left="283"/>
    </w:pPr>
  </w:style>
  <w:style w:type="character" w:styleId="Odwoaniedokomentarza">
    <w:name w:val="annotation reference"/>
    <w:semiHidden/>
    <w:rsid w:val="00C71671"/>
    <w:rPr>
      <w:sz w:val="16"/>
      <w:szCs w:val="16"/>
    </w:rPr>
  </w:style>
  <w:style w:type="paragraph" w:customStyle="1" w:styleId="StylNagwek4NiePogrubienieZlewej0cmPierwszywiersz">
    <w:name w:val="Styl Nagłówek 4 + Nie Pogrubienie Z lewej:  0 cm Pierwszy wiersz..."/>
    <w:basedOn w:val="Nagwek4"/>
    <w:rsid w:val="00C71671"/>
    <w:pPr>
      <w:ind w:left="0" w:firstLine="0"/>
    </w:pPr>
    <w:rPr>
      <w:b/>
      <w:bCs w:val="0"/>
      <w:szCs w:val="20"/>
    </w:rPr>
  </w:style>
  <w:style w:type="paragraph" w:styleId="Tekstpodstawowy2">
    <w:name w:val="Body Text 2"/>
    <w:basedOn w:val="Normalny"/>
    <w:link w:val="Tekstpodstawowy2Znak"/>
    <w:rsid w:val="00C71671"/>
    <w:pPr>
      <w:spacing w:after="120" w:line="480" w:lineRule="auto"/>
    </w:pPr>
  </w:style>
  <w:style w:type="paragraph" w:customStyle="1" w:styleId="StylNagwek3Wyjustowany">
    <w:name w:val="Styl Nagłówek 3 + Wyjustowany"/>
    <w:basedOn w:val="Nagwek3"/>
    <w:rsid w:val="00C71671"/>
    <w:rPr>
      <w:bCs w:val="0"/>
      <w:szCs w:val="20"/>
    </w:rPr>
  </w:style>
  <w:style w:type="paragraph" w:styleId="Plandokumentu">
    <w:name w:val="Document Map"/>
    <w:basedOn w:val="Normalny"/>
    <w:link w:val="PlandokumentuZnak"/>
    <w:semiHidden/>
    <w:rsid w:val="00C71671"/>
    <w:pPr>
      <w:shd w:val="clear" w:color="auto" w:fill="000080"/>
    </w:pPr>
    <w:rPr>
      <w:rFonts w:ascii="Tahoma" w:hAnsi="Tahoma" w:cs="Tahoma"/>
    </w:rPr>
  </w:style>
  <w:style w:type="paragraph" w:styleId="Tekstkomentarza">
    <w:name w:val="annotation text"/>
    <w:basedOn w:val="Normalny"/>
    <w:link w:val="TekstkomentarzaZnak"/>
    <w:semiHidden/>
    <w:rsid w:val="00C71671"/>
    <w:rPr>
      <w:sz w:val="20"/>
      <w:szCs w:val="20"/>
    </w:rPr>
  </w:style>
  <w:style w:type="paragraph" w:styleId="Tematkomentarza">
    <w:name w:val="annotation subject"/>
    <w:basedOn w:val="Tekstkomentarza"/>
    <w:next w:val="Tekstkomentarza"/>
    <w:link w:val="TematkomentarzaZnak"/>
    <w:semiHidden/>
    <w:rsid w:val="00C71671"/>
    <w:rPr>
      <w:b/>
      <w:bCs/>
    </w:rPr>
  </w:style>
  <w:style w:type="paragraph" w:styleId="Tekstdymka">
    <w:name w:val="Balloon Text"/>
    <w:basedOn w:val="Normalny"/>
    <w:link w:val="TekstdymkaZnak"/>
    <w:semiHidden/>
    <w:rsid w:val="00C71671"/>
    <w:rPr>
      <w:rFonts w:ascii="Tahoma" w:hAnsi="Tahoma" w:cs="Tahoma"/>
      <w:sz w:val="16"/>
      <w:szCs w:val="16"/>
    </w:rPr>
  </w:style>
  <w:style w:type="paragraph" w:styleId="Tekstpodstawowy3">
    <w:name w:val="Body Text 3"/>
    <w:basedOn w:val="Normalny"/>
    <w:link w:val="Tekstpodstawowy3Znak"/>
    <w:rsid w:val="00C71671"/>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004FFF"/>
    <w:rPr>
      <w:b/>
      <w:bCs/>
      <w:caps/>
      <w:kern w:val="32"/>
      <w:sz w:val="24"/>
      <w:szCs w:val="24"/>
    </w:rPr>
  </w:style>
  <w:style w:type="character" w:customStyle="1" w:styleId="Nagwek2Znak">
    <w:name w:val="Nagłówek 2 Znak"/>
    <w:link w:val="Nagwek2"/>
    <w:rsid w:val="00885ADD"/>
    <w:rPr>
      <w:bCs/>
      <w:iCs/>
      <w:sz w:val="24"/>
      <w:szCs w:val="24"/>
    </w:rPr>
  </w:style>
  <w:style w:type="paragraph" w:styleId="Akapitzlist">
    <w:name w:val="List Paragraph"/>
    <w:aliases w:val="CW_Lista,mm,naglowek,Numerowanie,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63700D"/>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PlandokumentuZnak">
    <w:name w:val="Plan dokumentu Znak"/>
    <w:link w:val="Plan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paragraph" w:customStyle="1" w:styleId="Default">
    <w:name w:val="Default"/>
    <w:uiPriority w:val="99"/>
    <w:rsid w:val="00555CB2"/>
    <w:pPr>
      <w:autoSpaceDE w:val="0"/>
      <w:autoSpaceDN w:val="0"/>
      <w:adjustRightInd w:val="0"/>
    </w:pPr>
    <w:rPr>
      <w:rFonts w:eastAsia="Calibri"/>
      <w:color w:val="000000"/>
      <w:sz w:val="24"/>
      <w:szCs w:val="24"/>
      <w:lang w:eastAsia="en-US"/>
    </w:rPr>
  </w:style>
  <w:style w:type="character" w:styleId="Uwydatnienie">
    <w:name w:val="Emphasis"/>
    <w:qFormat/>
    <w:rsid w:val="00555CB2"/>
    <w:rPr>
      <w:i/>
      <w:iCs/>
    </w:rPr>
  </w:style>
  <w:style w:type="paragraph" w:styleId="Tekstprzypisudolnego">
    <w:name w:val="footnote text"/>
    <w:basedOn w:val="Normalny"/>
    <w:link w:val="TekstprzypisudolnegoZnak"/>
    <w:rsid w:val="00254198"/>
    <w:rPr>
      <w:sz w:val="20"/>
      <w:szCs w:val="20"/>
    </w:rPr>
  </w:style>
  <w:style w:type="character" w:customStyle="1" w:styleId="TekstprzypisudolnegoZnak">
    <w:name w:val="Tekst przypisu dolnego Znak"/>
    <w:basedOn w:val="Domylnaczcionkaakapitu"/>
    <w:link w:val="Tekstprzypisudolnego"/>
    <w:rsid w:val="00254198"/>
  </w:style>
  <w:style w:type="character" w:customStyle="1" w:styleId="AkapitzlistZnak">
    <w:name w:val="Akapit z listą Znak"/>
    <w:aliases w:val="CW_Lista Znak,mm Znak,naglowek Znak,Numerowanie Znak,Akapit z listą BS Znak,List Paragraph Znak"/>
    <w:link w:val="Akapitzlist"/>
    <w:locked/>
    <w:rsid w:val="00254198"/>
    <w:rPr>
      <w:rFonts w:ascii="Calibri" w:eastAsia="Calibri" w:hAnsi="Calibri"/>
      <w:sz w:val="22"/>
      <w:szCs w:val="22"/>
      <w:lang w:eastAsia="en-US"/>
    </w:rPr>
  </w:style>
  <w:style w:type="character" w:styleId="Odwoanieprzypisudolnego">
    <w:name w:val="footnote reference"/>
    <w:rsid w:val="001B1D52"/>
    <w:rPr>
      <w:vertAlign w:val="superscript"/>
    </w:rPr>
  </w:style>
  <w:style w:type="character" w:customStyle="1" w:styleId="tekstdokbold">
    <w:name w:val="tekst dok. bold"/>
    <w:uiPriority w:val="99"/>
    <w:rsid w:val="00B57115"/>
    <w:rPr>
      <w:b/>
    </w:rPr>
  </w:style>
  <w:style w:type="paragraph" w:styleId="Bezodstpw">
    <w:name w:val="No Spacing"/>
    <w:qFormat/>
    <w:rsid w:val="00581B9D"/>
    <w:pPr>
      <w:suppressAutoHyphens/>
    </w:pPr>
    <w:rPr>
      <w:rFonts w:ascii="Calibri" w:eastAsia="Calibri" w:hAnsi="Calibri" w:cs="Calibri"/>
      <w:sz w:val="22"/>
      <w:szCs w:val="22"/>
      <w:lang w:eastAsia="ar-SA"/>
    </w:rPr>
  </w:style>
  <w:style w:type="paragraph" w:customStyle="1" w:styleId="rozdzia">
    <w:name w:val="rozdział"/>
    <w:basedOn w:val="Normalny"/>
    <w:uiPriority w:val="99"/>
    <w:rsid w:val="00E66373"/>
    <w:pPr>
      <w:suppressAutoHyphens/>
      <w:ind w:left="540" w:hanging="540"/>
      <w:jc w:val="both"/>
    </w:pPr>
    <w:rPr>
      <w:rFonts w:ascii="Verdana" w:hAnsi="Verdana"/>
      <w:b/>
      <w:iCs/>
      <w:sz w:val="20"/>
      <w:szCs w:val="20"/>
      <w:lang w:eastAsia="ar-SA"/>
    </w:rPr>
  </w:style>
  <w:style w:type="character" w:customStyle="1" w:styleId="normal">
    <w:name w:val="normal"/>
    <w:basedOn w:val="Domylnaczcionkaakapitu"/>
    <w:rsid w:val="00992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5429832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4930367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08669025">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07054075">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A87F5-8957-4905-9AB1-B660E66A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463</TotalTime>
  <Pages>25</Pages>
  <Words>7803</Words>
  <Characters>46822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54516</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Elżbieta Marciniak</dc:creator>
  <cp:lastModifiedBy>rum</cp:lastModifiedBy>
  <cp:revision>72</cp:revision>
  <cp:lastPrinted>2021-03-26T07:56:00Z</cp:lastPrinted>
  <dcterms:created xsi:type="dcterms:W3CDTF">2021-03-19T12:55:00Z</dcterms:created>
  <dcterms:modified xsi:type="dcterms:W3CDTF">2021-03-26T11:25:00Z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